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C7C5" w14:textId="77777777" w:rsidR="00E33F51" w:rsidRDefault="00E33F51" w:rsidP="00E33F51">
      <w:pPr>
        <w:ind w:left="6521"/>
        <w:rPr>
          <w:bCs/>
          <w:sz w:val="26"/>
          <w:szCs w:val="26"/>
        </w:rPr>
      </w:pPr>
    </w:p>
    <w:p w14:paraId="1ED38A43" w14:textId="77777777" w:rsidR="00F42552" w:rsidRPr="0046647A" w:rsidRDefault="00F42552" w:rsidP="00E33F51">
      <w:pPr>
        <w:ind w:firstLine="4536"/>
        <w:jc w:val="both"/>
      </w:pPr>
    </w:p>
    <w:p w14:paraId="346C00EF" w14:textId="77777777" w:rsidR="00F42552" w:rsidRPr="00B91FF5" w:rsidRDefault="00F42552" w:rsidP="00F42552">
      <w:pPr>
        <w:jc w:val="center"/>
        <w:rPr>
          <w:b/>
          <w:color w:val="0B0B12"/>
          <w:w w:val="108"/>
          <w:sz w:val="28"/>
          <w:szCs w:val="28"/>
        </w:rPr>
      </w:pPr>
      <w:r w:rsidRPr="00B91FF5">
        <w:rPr>
          <w:b/>
          <w:color w:val="0B0B12"/>
          <w:w w:val="108"/>
          <w:sz w:val="28"/>
          <w:szCs w:val="28"/>
        </w:rPr>
        <w:t>Техническая спецификация</w:t>
      </w:r>
    </w:p>
    <w:p w14:paraId="2E6CAD70" w14:textId="525CCA40" w:rsidR="00B84BF7" w:rsidRPr="00B91FF5" w:rsidRDefault="005B30AD" w:rsidP="00C2115C">
      <w:pPr>
        <w:jc w:val="center"/>
        <w:rPr>
          <w:b/>
          <w:color w:val="002060"/>
          <w:sz w:val="28"/>
          <w:szCs w:val="28"/>
        </w:rPr>
      </w:pPr>
      <w:r w:rsidRPr="00B91FF5">
        <w:rPr>
          <w:b/>
          <w:color w:val="0B0B12"/>
          <w:w w:val="108"/>
          <w:sz w:val="28"/>
          <w:szCs w:val="28"/>
        </w:rPr>
        <w:t xml:space="preserve">по </w:t>
      </w:r>
      <w:r w:rsidRPr="00B91FF5">
        <w:rPr>
          <w:b/>
          <w:sz w:val="28"/>
          <w:szCs w:val="28"/>
          <w:lang w:val="kk-KZ"/>
        </w:rPr>
        <w:t>закупу</w:t>
      </w:r>
      <w:r w:rsidR="004C40BD" w:rsidRPr="00B91FF5">
        <w:rPr>
          <w:b/>
          <w:sz w:val="28"/>
          <w:szCs w:val="28"/>
          <w:lang w:val="kk-KZ"/>
        </w:rPr>
        <w:t xml:space="preserve"> </w:t>
      </w:r>
      <w:r w:rsidR="00B84BF7" w:rsidRPr="00B91FF5">
        <w:rPr>
          <w:b/>
          <w:sz w:val="28"/>
          <w:szCs w:val="28"/>
          <w:lang w:val="kk-KZ"/>
        </w:rPr>
        <w:t xml:space="preserve">услуг </w:t>
      </w:r>
      <w:r w:rsidR="004C40BD" w:rsidRPr="00B91FF5">
        <w:rPr>
          <w:b/>
          <w:sz w:val="28"/>
          <w:szCs w:val="28"/>
          <w:lang w:val="kk-KZ"/>
        </w:rPr>
        <w:t xml:space="preserve">доверительного управления </w:t>
      </w:r>
      <w:r w:rsidR="00C2115C" w:rsidRPr="00C2115C">
        <w:rPr>
          <w:b/>
          <w:sz w:val="28"/>
          <w:szCs w:val="28"/>
          <w:lang w:val="kk-KZ"/>
        </w:rPr>
        <w:t>принадлежащими акционерному обществу «Қазтеміртранс» 69,94% доли участия в товариществе с ограниченной ответственностью «Казахстанская вагоностроительная компания»</w:t>
      </w:r>
      <w:r w:rsidR="00C2115C">
        <w:rPr>
          <w:b/>
          <w:sz w:val="28"/>
          <w:szCs w:val="28"/>
          <w:lang w:val="kk-KZ"/>
        </w:rPr>
        <w:t xml:space="preserve"> </w:t>
      </w:r>
    </w:p>
    <w:p w14:paraId="1A4668A6" w14:textId="77777777" w:rsidR="00E74DAB" w:rsidRPr="00B91FF5" w:rsidRDefault="00E74DAB" w:rsidP="00B84BF7">
      <w:pPr>
        <w:jc w:val="center"/>
        <w:rPr>
          <w:b/>
          <w:sz w:val="28"/>
          <w:szCs w:val="28"/>
        </w:rPr>
      </w:pPr>
    </w:p>
    <w:p w14:paraId="1A295C4F" w14:textId="77777777" w:rsidR="00E74DAB" w:rsidRPr="00B91FF5" w:rsidRDefault="00E74DAB" w:rsidP="00535930">
      <w:pPr>
        <w:pStyle w:val="a4"/>
        <w:widowControl w:val="0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center"/>
        <w:rPr>
          <w:b/>
          <w:sz w:val="28"/>
          <w:szCs w:val="28"/>
        </w:rPr>
      </w:pPr>
      <w:r w:rsidRPr="00B91FF5">
        <w:rPr>
          <w:b/>
          <w:sz w:val="28"/>
          <w:szCs w:val="28"/>
        </w:rPr>
        <w:t>Общие положения</w:t>
      </w:r>
    </w:p>
    <w:p w14:paraId="3FC6F86C" w14:textId="77DDE66F" w:rsidR="00F42552" w:rsidRPr="005B30AD" w:rsidRDefault="00F42552" w:rsidP="00E74C1E">
      <w:pPr>
        <w:pStyle w:val="a4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8"/>
          <w:szCs w:val="28"/>
        </w:rPr>
      </w:pPr>
      <w:r w:rsidRPr="005B30AD">
        <w:rPr>
          <w:sz w:val="28"/>
          <w:szCs w:val="28"/>
        </w:rPr>
        <w:t>В соответствии с постановлением Правительства Республики Казахстан от 30 декабря 2015 года №</w:t>
      </w:r>
      <w:r w:rsidR="0037151C" w:rsidRPr="005B30AD">
        <w:rPr>
          <w:sz w:val="28"/>
          <w:szCs w:val="28"/>
        </w:rPr>
        <w:t xml:space="preserve"> </w:t>
      </w:r>
      <w:r w:rsidRPr="005B30AD">
        <w:rPr>
          <w:sz w:val="28"/>
          <w:szCs w:val="28"/>
        </w:rPr>
        <w:t>1141 «О некоторых вопросах приватизации</w:t>
      </w:r>
      <w:r w:rsidR="0037151C" w:rsidRPr="005B30AD">
        <w:rPr>
          <w:sz w:val="28"/>
          <w:szCs w:val="28"/>
        </w:rPr>
        <w:t xml:space="preserve"> </w:t>
      </w:r>
      <w:r w:rsidRPr="005B30AD">
        <w:rPr>
          <w:sz w:val="28"/>
          <w:szCs w:val="28"/>
        </w:rPr>
        <w:t>на 2016-2020 годы»</w:t>
      </w:r>
      <w:r w:rsidR="0037151C" w:rsidRPr="005B30AD">
        <w:rPr>
          <w:sz w:val="28"/>
          <w:szCs w:val="28"/>
        </w:rPr>
        <w:t>,</w:t>
      </w:r>
      <w:r w:rsidRPr="005B30AD">
        <w:rPr>
          <w:sz w:val="28"/>
          <w:szCs w:val="28"/>
        </w:rPr>
        <w:t xml:space="preserve"> </w:t>
      </w:r>
      <w:r w:rsidR="00360376">
        <w:rPr>
          <w:sz w:val="28"/>
          <w:szCs w:val="28"/>
        </w:rPr>
        <w:t xml:space="preserve">АО </w:t>
      </w:r>
      <w:r w:rsidRPr="005B30AD">
        <w:rPr>
          <w:sz w:val="28"/>
          <w:szCs w:val="28"/>
        </w:rPr>
        <w:t>«</w:t>
      </w:r>
      <w:r w:rsidR="00360376">
        <w:rPr>
          <w:sz w:val="28"/>
          <w:szCs w:val="28"/>
          <w:lang w:val="kk-KZ"/>
        </w:rPr>
        <w:t>Қазтеміртранс</w:t>
      </w:r>
      <w:r w:rsidRPr="005B30AD">
        <w:rPr>
          <w:sz w:val="28"/>
          <w:szCs w:val="28"/>
        </w:rPr>
        <w:t xml:space="preserve">» (далее </w:t>
      </w:r>
      <w:r w:rsidR="002604CE" w:rsidRPr="005B30AD">
        <w:rPr>
          <w:sz w:val="28"/>
          <w:szCs w:val="28"/>
        </w:rPr>
        <w:t xml:space="preserve">- </w:t>
      </w:r>
      <w:r w:rsidRPr="005B30AD">
        <w:rPr>
          <w:sz w:val="28"/>
          <w:szCs w:val="28"/>
        </w:rPr>
        <w:t>«</w:t>
      </w:r>
      <w:r w:rsidR="009A7438" w:rsidRPr="005B30AD">
        <w:rPr>
          <w:b/>
          <w:sz w:val="28"/>
          <w:szCs w:val="28"/>
        </w:rPr>
        <w:t>Собственник</w:t>
      </w:r>
      <w:r w:rsidRPr="005B30AD">
        <w:rPr>
          <w:sz w:val="28"/>
          <w:szCs w:val="28"/>
        </w:rPr>
        <w:t xml:space="preserve">») намеревается осуществить передачу </w:t>
      </w:r>
      <w:r w:rsidR="005B30AD" w:rsidRPr="005B30AD">
        <w:rPr>
          <w:sz w:val="28"/>
          <w:szCs w:val="28"/>
        </w:rPr>
        <w:t>69</w:t>
      </w:r>
      <w:r w:rsidR="002604CE" w:rsidRPr="005B30AD">
        <w:rPr>
          <w:sz w:val="28"/>
          <w:szCs w:val="28"/>
        </w:rPr>
        <w:t>,</w:t>
      </w:r>
      <w:r w:rsidR="005B30AD" w:rsidRPr="005B30AD">
        <w:rPr>
          <w:sz w:val="28"/>
          <w:szCs w:val="28"/>
        </w:rPr>
        <w:t>94</w:t>
      </w:r>
      <w:r w:rsidR="002604CE" w:rsidRPr="005B30AD">
        <w:rPr>
          <w:sz w:val="28"/>
          <w:szCs w:val="28"/>
        </w:rPr>
        <w:t xml:space="preserve">% </w:t>
      </w:r>
      <w:r w:rsidR="005B30AD" w:rsidRPr="005B30AD">
        <w:rPr>
          <w:sz w:val="28"/>
          <w:szCs w:val="28"/>
        </w:rPr>
        <w:t xml:space="preserve">доли участия в </w:t>
      </w:r>
      <w:r w:rsidR="005B30AD" w:rsidRPr="005B30AD">
        <w:rPr>
          <w:bCs/>
          <w:sz w:val="28"/>
          <w:szCs w:val="28"/>
          <w:lang w:val="kk-KZ"/>
        </w:rPr>
        <w:t>Товариществе с ограниченной ответственностью «Казахстанская вагоностроительная компания</w:t>
      </w:r>
      <w:r w:rsidR="002604CE" w:rsidRPr="005B30AD">
        <w:rPr>
          <w:bCs/>
          <w:sz w:val="28"/>
          <w:szCs w:val="28"/>
        </w:rPr>
        <w:t>»</w:t>
      </w:r>
      <w:r w:rsidR="002604CE" w:rsidRPr="005B30AD">
        <w:rPr>
          <w:sz w:val="28"/>
          <w:szCs w:val="28"/>
        </w:rPr>
        <w:t xml:space="preserve"> (далее – </w:t>
      </w:r>
      <w:r w:rsidR="00892BE5">
        <w:rPr>
          <w:b/>
          <w:sz w:val="28"/>
          <w:szCs w:val="28"/>
        </w:rPr>
        <w:t>Доля</w:t>
      </w:r>
      <w:r w:rsidR="002604CE" w:rsidRPr="005B30AD">
        <w:rPr>
          <w:sz w:val="28"/>
          <w:szCs w:val="28"/>
        </w:rPr>
        <w:t xml:space="preserve">) в </w:t>
      </w:r>
      <w:r w:rsidRPr="005B30AD">
        <w:rPr>
          <w:sz w:val="28"/>
          <w:szCs w:val="28"/>
        </w:rPr>
        <w:t>конкурентную среду.</w:t>
      </w:r>
    </w:p>
    <w:p w14:paraId="4F352A24" w14:textId="64DBBE15" w:rsidR="0051352C" w:rsidRPr="00563350" w:rsidRDefault="00563350" w:rsidP="00563350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B30AD">
        <w:rPr>
          <w:sz w:val="28"/>
          <w:szCs w:val="28"/>
        </w:rPr>
        <w:t xml:space="preserve"> </w:t>
      </w:r>
      <w:r w:rsidR="004C40BD" w:rsidRPr="00563350">
        <w:rPr>
          <w:sz w:val="28"/>
          <w:szCs w:val="28"/>
        </w:rPr>
        <w:t xml:space="preserve">Доверительный управляющий </w:t>
      </w:r>
      <w:r w:rsidR="00F42552" w:rsidRPr="00563350">
        <w:rPr>
          <w:sz w:val="28"/>
          <w:szCs w:val="28"/>
        </w:rPr>
        <w:t xml:space="preserve">(далее </w:t>
      </w:r>
      <w:r w:rsidR="002604CE" w:rsidRPr="00563350">
        <w:rPr>
          <w:sz w:val="28"/>
          <w:szCs w:val="28"/>
        </w:rPr>
        <w:t xml:space="preserve">- </w:t>
      </w:r>
      <w:r w:rsidR="00F42552" w:rsidRPr="00563350">
        <w:rPr>
          <w:b/>
          <w:sz w:val="28"/>
          <w:szCs w:val="28"/>
        </w:rPr>
        <w:t>«</w:t>
      </w:r>
      <w:r w:rsidR="004C40BD" w:rsidRPr="00563350">
        <w:rPr>
          <w:b/>
          <w:sz w:val="28"/>
          <w:szCs w:val="28"/>
        </w:rPr>
        <w:t>Доверительный управляющий</w:t>
      </w:r>
      <w:r w:rsidR="00F42552" w:rsidRPr="00563350">
        <w:rPr>
          <w:b/>
          <w:sz w:val="28"/>
          <w:szCs w:val="28"/>
        </w:rPr>
        <w:t>»</w:t>
      </w:r>
      <w:r w:rsidR="00F42552" w:rsidRPr="00563350">
        <w:rPr>
          <w:sz w:val="28"/>
          <w:szCs w:val="28"/>
        </w:rPr>
        <w:t xml:space="preserve">) привлекается </w:t>
      </w:r>
      <w:r w:rsidRPr="00563350">
        <w:rPr>
          <w:sz w:val="28"/>
          <w:szCs w:val="28"/>
        </w:rPr>
        <w:t>Собственником</w:t>
      </w:r>
      <w:r w:rsidR="009A7438" w:rsidRPr="00563350">
        <w:rPr>
          <w:sz w:val="28"/>
          <w:szCs w:val="28"/>
        </w:rPr>
        <w:t xml:space="preserve"> </w:t>
      </w:r>
      <w:r w:rsidR="00F42552" w:rsidRPr="0056335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предотвращения банкротства </w:t>
      </w:r>
      <w:r w:rsidR="00892BE5" w:rsidRPr="00892BE5">
        <w:rPr>
          <w:sz w:val="28"/>
          <w:szCs w:val="28"/>
        </w:rPr>
        <w:t>Товариществ</w:t>
      </w:r>
      <w:r w:rsidR="00892BE5">
        <w:rPr>
          <w:sz w:val="28"/>
          <w:szCs w:val="28"/>
        </w:rPr>
        <w:t>а</w:t>
      </w:r>
      <w:r w:rsidR="00892BE5" w:rsidRPr="00892BE5">
        <w:rPr>
          <w:sz w:val="28"/>
          <w:szCs w:val="28"/>
        </w:rPr>
        <w:t xml:space="preserve"> с ограниченной ответственностью «Казахстанская вагоностроительная компания» (далее – ТОО «КВК») </w:t>
      </w:r>
      <w:r>
        <w:rPr>
          <w:sz w:val="28"/>
          <w:szCs w:val="28"/>
        </w:rPr>
        <w:t xml:space="preserve">и </w:t>
      </w:r>
      <w:r w:rsidRPr="00563350">
        <w:rPr>
          <w:sz w:val="28"/>
          <w:szCs w:val="28"/>
        </w:rPr>
        <w:t xml:space="preserve">продолжения производственной деятельности </w:t>
      </w:r>
      <w:r w:rsidR="005B30AD">
        <w:rPr>
          <w:sz w:val="28"/>
          <w:szCs w:val="28"/>
        </w:rPr>
        <w:t>ТО</w:t>
      </w:r>
      <w:r w:rsidRPr="00563350">
        <w:rPr>
          <w:sz w:val="28"/>
          <w:szCs w:val="28"/>
        </w:rPr>
        <w:t>О «</w:t>
      </w:r>
      <w:r w:rsidR="005B30AD">
        <w:rPr>
          <w:sz w:val="28"/>
          <w:szCs w:val="28"/>
        </w:rPr>
        <w:t>К</w:t>
      </w:r>
      <w:r w:rsidRPr="00563350">
        <w:rPr>
          <w:sz w:val="28"/>
          <w:szCs w:val="28"/>
        </w:rPr>
        <w:t>В</w:t>
      </w:r>
      <w:r w:rsidR="005B30AD">
        <w:rPr>
          <w:sz w:val="28"/>
          <w:szCs w:val="28"/>
        </w:rPr>
        <w:t>К</w:t>
      </w:r>
      <w:r w:rsidRPr="00563350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</w:t>
      </w:r>
      <w:r w:rsidR="0051352C" w:rsidRPr="00563350">
        <w:rPr>
          <w:sz w:val="28"/>
          <w:szCs w:val="28"/>
        </w:rPr>
        <w:t>прекращения оттока финансовых средств у группы компаний АО «НК «КТЖ» на финансирование опер</w:t>
      </w:r>
      <w:r>
        <w:rPr>
          <w:sz w:val="28"/>
          <w:szCs w:val="28"/>
        </w:rPr>
        <w:t xml:space="preserve">ационной деятельности </w:t>
      </w:r>
      <w:r w:rsidR="005B30AD">
        <w:rPr>
          <w:sz w:val="28"/>
          <w:szCs w:val="28"/>
        </w:rPr>
        <w:t>ТО</w:t>
      </w:r>
      <w:r>
        <w:rPr>
          <w:sz w:val="28"/>
          <w:szCs w:val="28"/>
        </w:rPr>
        <w:t>О «</w:t>
      </w:r>
      <w:r w:rsidR="005B30AD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r w:rsidR="005B30AD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="0051352C" w:rsidRPr="00563350">
        <w:rPr>
          <w:sz w:val="28"/>
          <w:szCs w:val="28"/>
        </w:rPr>
        <w:t>.</w:t>
      </w:r>
    </w:p>
    <w:p w14:paraId="459E77ED" w14:textId="77777777" w:rsidR="00F42552" w:rsidRPr="00B91FF5" w:rsidRDefault="00F42552" w:rsidP="00114134">
      <w:pPr>
        <w:pStyle w:val="a4"/>
        <w:widowControl w:val="0"/>
        <w:tabs>
          <w:tab w:val="left" w:pos="0"/>
        </w:tabs>
        <w:ind w:left="709"/>
        <w:contextualSpacing w:val="0"/>
        <w:jc w:val="both"/>
        <w:rPr>
          <w:sz w:val="28"/>
          <w:szCs w:val="28"/>
        </w:rPr>
      </w:pPr>
    </w:p>
    <w:p w14:paraId="6B6B988F" w14:textId="7EFDEE19" w:rsidR="00E74DAB" w:rsidRPr="00B91FF5" w:rsidRDefault="00E74DAB" w:rsidP="00535930">
      <w:pPr>
        <w:pStyle w:val="a4"/>
        <w:widowControl w:val="0"/>
        <w:numPr>
          <w:ilvl w:val="0"/>
          <w:numId w:val="1"/>
        </w:numPr>
        <w:tabs>
          <w:tab w:val="left" w:pos="284"/>
        </w:tabs>
        <w:ind w:left="0" w:hanging="6"/>
        <w:contextualSpacing w:val="0"/>
        <w:jc w:val="center"/>
        <w:rPr>
          <w:b/>
          <w:sz w:val="28"/>
          <w:szCs w:val="28"/>
        </w:rPr>
      </w:pPr>
      <w:r w:rsidRPr="00B91FF5">
        <w:rPr>
          <w:b/>
          <w:sz w:val="28"/>
          <w:szCs w:val="28"/>
        </w:rPr>
        <w:t xml:space="preserve">Объем оказания Услуг </w:t>
      </w:r>
    </w:p>
    <w:p w14:paraId="1DA43558" w14:textId="77777777" w:rsidR="005B30AD" w:rsidRDefault="00B91FF5" w:rsidP="00E04F67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A7438" w:rsidRPr="00B91FF5">
        <w:rPr>
          <w:sz w:val="28"/>
          <w:szCs w:val="28"/>
        </w:rPr>
        <w:t>.</w:t>
      </w:r>
      <w:r w:rsidR="009A7438" w:rsidRPr="00B91FF5">
        <w:rPr>
          <w:b/>
          <w:sz w:val="28"/>
          <w:szCs w:val="28"/>
        </w:rPr>
        <w:t xml:space="preserve"> </w:t>
      </w:r>
      <w:r w:rsidR="0051352C" w:rsidRPr="00B91FF5">
        <w:rPr>
          <w:sz w:val="28"/>
          <w:szCs w:val="28"/>
        </w:rPr>
        <w:t xml:space="preserve">Доверительный управляющий </w:t>
      </w:r>
      <w:r w:rsidR="005B30AD" w:rsidRPr="005B30AD">
        <w:rPr>
          <w:sz w:val="28"/>
          <w:szCs w:val="28"/>
        </w:rPr>
        <w:t>осуществляет доверительное управление Долей Т</w:t>
      </w:r>
      <w:r w:rsidR="005B30AD">
        <w:rPr>
          <w:sz w:val="28"/>
          <w:szCs w:val="28"/>
        </w:rPr>
        <w:t>ОО «КВК»</w:t>
      </w:r>
      <w:r w:rsidR="005B30AD" w:rsidRPr="005B30AD">
        <w:rPr>
          <w:sz w:val="28"/>
          <w:szCs w:val="28"/>
        </w:rPr>
        <w:t xml:space="preserve"> от своего имени, действует в качестве Доверительного управляющего, собственными силами без права поручения какому-либо лицу совершать действия, необходимые для управления доверенной ему Долей</w:t>
      </w:r>
      <w:r w:rsidR="005B30AD">
        <w:rPr>
          <w:sz w:val="28"/>
          <w:szCs w:val="28"/>
        </w:rPr>
        <w:t>.</w:t>
      </w:r>
    </w:p>
    <w:p w14:paraId="40E8BFEF" w14:textId="77777777" w:rsidR="00253030" w:rsidRPr="00B91FF5" w:rsidRDefault="00253030" w:rsidP="00253030">
      <w:pPr>
        <w:pStyle w:val="a4"/>
        <w:widowControl w:val="0"/>
        <w:tabs>
          <w:tab w:val="left" w:pos="567"/>
        </w:tabs>
        <w:ind w:left="0"/>
        <w:contextualSpacing w:val="0"/>
        <w:jc w:val="both"/>
        <w:rPr>
          <w:sz w:val="28"/>
          <w:szCs w:val="28"/>
        </w:rPr>
      </w:pPr>
    </w:p>
    <w:p w14:paraId="3C180725" w14:textId="4CF5EE91" w:rsidR="00E74DAB" w:rsidRPr="00B91FF5" w:rsidRDefault="00E04F67" w:rsidP="00535930">
      <w:pPr>
        <w:pStyle w:val="a4"/>
        <w:widowControl w:val="0"/>
        <w:numPr>
          <w:ilvl w:val="0"/>
          <w:numId w:val="2"/>
        </w:numPr>
        <w:tabs>
          <w:tab w:val="left" w:pos="284"/>
        </w:tabs>
        <w:contextualSpacing w:val="0"/>
        <w:jc w:val="center"/>
        <w:rPr>
          <w:b/>
          <w:sz w:val="28"/>
          <w:szCs w:val="28"/>
        </w:rPr>
      </w:pPr>
      <w:r w:rsidRPr="00B91FF5">
        <w:rPr>
          <w:b/>
          <w:sz w:val="28"/>
          <w:szCs w:val="28"/>
        </w:rPr>
        <w:t>Основные условия передачи</w:t>
      </w:r>
      <w:r w:rsidR="00892BE5">
        <w:rPr>
          <w:b/>
          <w:sz w:val="28"/>
          <w:szCs w:val="28"/>
        </w:rPr>
        <w:t xml:space="preserve"> Доли</w:t>
      </w:r>
      <w:r w:rsidRPr="00B91FF5">
        <w:rPr>
          <w:b/>
          <w:sz w:val="28"/>
          <w:szCs w:val="28"/>
        </w:rPr>
        <w:t xml:space="preserve"> в доверительное управление </w:t>
      </w:r>
    </w:p>
    <w:p w14:paraId="00D6EFAF" w14:textId="1EC03A3B" w:rsidR="00B91FF5" w:rsidRDefault="00F34672" w:rsidP="00F34672">
      <w:pPr>
        <w:pStyle w:val="af9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91FF5" w:rsidRPr="00B91FF5">
        <w:rPr>
          <w:sz w:val="28"/>
          <w:szCs w:val="28"/>
        </w:rPr>
        <w:t xml:space="preserve">оверительный управляющий сохранит профиль деятельности </w:t>
      </w:r>
      <w:r w:rsidR="005B30AD">
        <w:rPr>
          <w:sz w:val="28"/>
          <w:szCs w:val="28"/>
        </w:rPr>
        <w:t>ТО</w:t>
      </w:r>
      <w:r w:rsidR="00B91FF5" w:rsidRPr="00B91FF5">
        <w:rPr>
          <w:sz w:val="28"/>
          <w:szCs w:val="28"/>
        </w:rPr>
        <w:t>О «</w:t>
      </w:r>
      <w:r w:rsidR="005B30AD">
        <w:rPr>
          <w:sz w:val="28"/>
          <w:szCs w:val="28"/>
        </w:rPr>
        <w:t>К</w:t>
      </w:r>
      <w:r w:rsidR="00B91FF5" w:rsidRPr="00B91FF5">
        <w:rPr>
          <w:sz w:val="28"/>
          <w:szCs w:val="28"/>
        </w:rPr>
        <w:t>В</w:t>
      </w:r>
      <w:r w:rsidR="005B30AD">
        <w:rPr>
          <w:sz w:val="28"/>
          <w:szCs w:val="28"/>
        </w:rPr>
        <w:t>К</w:t>
      </w:r>
      <w:r w:rsidR="00B91FF5" w:rsidRPr="00B91FF5">
        <w:rPr>
          <w:sz w:val="28"/>
          <w:szCs w:val="28"/>
        </w:rPr>
        <w:t>», а также существующий порядок и условия использования объектов производственной и социальной инфраструктуры;</w:t>
      </w:r>
    </w:p>
    <w:p w14:paraId="50B5CCDD" w14:textId="584B8CAC" w:rsidR="00B91FF5" w:rsidRPr="00B91FF5" w:rsidRDefault="00F34672" w:rsidP="00F34672">
      <w:pPr>
        <w:pStyle w:val="af9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B91FF5" w:rsidRPr="00B91FF5">
        <w:rPr>
          <w:sz w:val="28"/>
          <w:szCs w:val="28"/>
        </w:rPr>
        <w:t xml:space="preserve">оверительный управляющий несет обязательство финансирования операционной деятельности </w:t>
      </w:r>
      <w:bookmarkStart w:id="0" w:name="_Hlk62833291"/>
      <w:r w:rsidR="005B30AD">
        <w:rPr>
          <w:sz w:val="28"/>
          <w:szCs w:val="28"/>
        </w:rPr>
        <w:t>ТО</w:t>
      </w:r>
      <w:r w:rsidR="00B91FF5" w:rsidRPr="00B91FF5">
        <w:rPr>
          <w:sz w:val="28"/>
          <w:szCs w:val="28"/>
        </w:rPr>
        <w:t>О «</w:t>
      </w:r>
      <w:r w:rsidR="005B30AD">
        <w:rPr>
          <w:sz w:val="28"/>
          <w:szCs w:val="28"/>
        </w:rPr>
        <w:t>К</w:t>
      </w:r>
      <w:r w:rsidR="00B91FF5" w:rsidRPr="00B91FF5">
        <w:rPr>
          <w:sz w:val="28"/>
          <w:szCs w:val="28"/>
        </w:rPr>
        <w:t>В</w:t>
      </w:r>
      <w:r w:rsidR="005B30AD">
        <w:rPr>
          <w:sz w:val="28"/>
          <w:szCs w:val="28"/>
        </w:rPr>
        <w:t>К</w:t>
      </w:r>
      <w:r w:rsidR="00B91FF5" w:rsidRPr="00B91FF5">
        <w:rPr>
          <w:sz w:val="28"/>
          <w:szCs w:val="28"/>
        </w:rPr>
        <w:t xml:space="preserve">» </w:t>
      </w:r>
      <w:bookmarkEnd w:id="0"/>
      <w:r w:rsidR="00B91FF5" w:rsidRPr="00B91FF5">
        <w:rPr>
          <w:sz w:val="28"/>
          <w:szCs w:val="28"/>
        </w:rPr>
        <w:t>(заработная плата, налоги, кредиторы и др.);</w:t>
      </w:r>
    </w:p>
    <w:p w14:paraId="69810E47" w14:textId="7F35535E" w:rsidR="00B91FF5" w:rsidRDefault="00F34672" w:rsidP="00F34672">
      <w:pPr>
        <w:pStyle w:val="af9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B91FF5" w:rsidRPr="00B91FF5">
        <w:rPr>
          <w:sz w:val="28"/>
          <w:szCs w:val="28"/>
        </w:rPr>
        <w:t xml:space="preserve">оверительный управляющий предпримет все меры по снятию арестов со счетов и имущества </w:t>
      </w:r>
      <w:r w:rsidR="005B30AD" w:rsidRPr="005B30AD">
        <w:rPr>
          <w:sz w:val="28"/>
          <w:szCs w:val="28"/>
        </w:rPr>
        <w:t>ТОО «КВК»</w:t>
      </w:r>
      <w:r w:rsidR="00B91FF5" w:rsidRPr="00B91FF5">
        <w:rPr>
          <w:sz w:val="28"/>
          <w:szCs w:val="28"/>
        </w:rPr>
        <w:t xml:space="preserve">;  </w:t>
      </w:r>
    </w:p>
    <w:p w14:paraId="170DB6DA" w14:textId="72D2EFA3" w:rsidR="00B91FF5" w:rsidRPr="00F34672" w:rsidRDefault="00F34672" w:rsidP="00F34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-д</w:t>
      </w:r>
      <w:r w:rsidR="00B91FF5" w:rsidRPr="00F34672">
        <w:rPr>
          <w:sz w:val="28"/>
          <w:szCs w:val="28"/>
        </w:rPr>
        <w:t xml:space="preserve">оверительный управляющий принимает обязательство продолжения производственной деятельности </w:t>
      </w:r>
      <w:r w:rsidR="005B30AD" w:rsidRPr="005B30AD">
        <w:rPr>
          <w:sz w:val="28"/>
          <w:szCs w:val="28"/>
        </w:rPr>
        <w:t>ТОО «КВК»</w:t>
      </w:r>
      <w:r w:rsidR="00B91FF5" w:rsidRPr="00F34672">
        <w:rPr>
          <w:sz w:val="28"/>
          <w:szCs w:val="28"/>
        </w:rPr>
        <w:t>;</w:t>
      </w:r>
    </w:p>
    <w:p w14:paraId="042C82BF" w14:textId="7BF354A8" w:rsidR="00B91FF5" w:rsidRDefault="002F0038" w:rsidP="00F34672">
      <w:pPr>
        <w:pStyle w:val="af9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1FF5" w:rsidRPr="00B91FF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="000058D2">
        <w:rPr>
          <w:sz w:val="28"/>
          <w:szCs w:val="28"/>
        </w:rPr>
        <w:t xml:space="preserve"> </w:t>
      </w:r>
      <w:r w:rsidR="00B91FF5" w:rsidRPr="00B91FF5">
        <w:rPr>
          <w:sz w:val="28"/>
          <w:szCs w:val="28"/>
        </w:rPr>
        <w:t xml:space="preserve">обязательств </w:t>
      </w:r>
      <w:r w:rsidR="005B30AD" w:rsidRPr="005B30AD">
        <w:rPr>
          <w:sz w:val="28"/>
          <w:szCs w:val="28"/>
        </w:rPr>
        <w:t xml:space="preserve">ТОО «КВК» </w:t>
      </w:r>
      <w:r>
        <w:rPr>
          <w:sz w:val="28"/>
          <w:szCs w:val="28"/>
        </w:rPr>
        <w:t>допускается с согласия собственника</w:t>
      </w:r>
      <w:r w:rsidR="00B91FF5" w:rsidRPr="00B91FF5">
        <w:rPr>
          <w:sz w:val="28"/>
          <w:szCs w:val="28"/>
        </w:rPr>
        <w:t>;</w:t>
      </w:r>
    </w:p>
    <w:p w14:paraId="3AA079AE" w14:textId="21E56D5E" w:rsidR="00B91FF5" w:rsidRDefault="00F34672" w:rsidP="00F34672">
      <w:pPr>
        <w:pStyle w:val="af9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1FF5" w:rsidRPr="00B91FF5">
        <w:rPr>
          <w:sz w:val="28"/>
          <w:szCs w:val="28"/>
        </w:rPr>
        <w:t xml:space="preserve"> залог или иное обременение имущества </w:t>
      </w:r>
      <w:r w:rsidR="005B30AD" w:rsidRPr="005B30AD">
        <w:rPr>
          <w:sz w:val="28"/>
          <w:szCs w:val="28"/>
        </w:rPr>
        <w:t xml:space="preserve">ТОО «КВК» </w:t>
      </w:r>
      <w:r w:rsidR="002F0038">
        <w:rPr>
          <w:sz w:val="28"/>
          <w:szCs w:val="28"/>
        </w:rPr>
        <w:t>допускается с согласия собственника</w:t>
      </w:r>
      <w:r w:rsidR="00B91FF5" w:rsidRPr="00B91FF5">
        <w:rPr>
          <w:sz w:val="28"/>
          <w:szCs w:val="28"/>
        </w:rPr>
        <w:t>;</w:t>
      </w:r>
    </w:p>
    <w:p w14:paraId="3968ED11" w14:textId="6DBC2C6D" w:rsidR="00E04F67" w:rsidRPr="00B91FF5" w:rsidRDefault="00F34672" w:rsidP="00F34672">
      <w:pPr>
        <w:pStyle w:val="af9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</w:t>
      </w:r>
      <w:r w:rsidR="00B91FF5" w:rsidRPr="00B91FF5">
        <w:rPr>
          <w:sz w:val="28"/>
          <w:szCs w:val="28"/>
        </w:rPr>
        <w:t xml:space="preserve">оверительный управляющий </w:t>
      </w:r>
      <w:r w:rsidR="00B91FF5">
        <w:rPr>
          <w:sz w:val="28"/>
          <w:szCs w:val="28"/>
        </w:rPr>
        <w:t>с</w:t>
      </w:r>
      <w:r w:rsidR="00E04F67" w:rsidRPr="00B91FF5">
        <w:rPr>
          <w:sz w:val="28"/>
          <w:szCs w:val="28"/>
        </w:rPr>
        <w:t xml:space="preserve">охранит рабочие места, обеспечит </w:t>
      </w:r>
      <w:r w:rsidR="00B91FF5">
        <w:rPr>
          <w:sz w:val="28"/>
          <w:szCs w:val="28"/>
        </w:rPr>
        <w:t>производство</w:t>
      </w:r>
      <w:r w:rsidR="00E04F67" w:rsidRPr="00B91FF5">
        <w:rPr>
          <w:sz w:val="28"/>
          <w:szCs w:val="28"/>
        </w:rPr>
        <w:t xml:space="preserve"> стабильным объемом работ, своевременной выплатой заработной платы работникам </w:t>
      </w:r>
      <w:r w:rsidR="005B30AD" w:rsidRPr="005B30AD">
        <w:rPr>
          <w:sz w:val="28"/>
          <w:szCs w:val="28"/>
        </w:rPr>
        <w:t>ТОО «КВК»</w:t>
      </w:r>
      <w:r w:rsidR="00E04F67" w:rsidRPr="00B91FF5">
        <w:rPr>
          <w:sz w:val="28"/>
          <w:szCs w:val="28"/>
        </w:rPr>
        <w:t>.</w:t>
      </w:r>
    </w:p>
    <w:p w14:paraId="095B6B63" w14:textId="77777777" w:rsidR="00B91FF5" w:rsidRPr="00B91FF5" w:rsidRDefault="00B91FF5" w:rsidP="00E04F67">
      <w:pPr>
        <w:jc w:val="both"/>
        <w:rPr>
          <w:sz w:val="28"/>
          <w:szCs w:val="28"/>
        </w:rPr>
      </w:pPr>
    </w:p>
    <w:p w14:paraId="13337003" w14:textId="5D180ED5" w:rsidR="00E04F67" w:rsidRPr="00B91FF5" w:rsidRDefault="00E04F67" w:rsidP="00F34672">
      <w:pPr>
        <w:pStyle w:val="af9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91FF5">
        <w:rPr>
          <w:b/>
          <w:sz w:val="28"/>
          <w:szCs w:val="28"/>
        </w:rPr>
        <w:t xml:space="preserve">Сроки оказания Услуг </w:t>
      </w:r>
    </w:p>
    <w:p w14:paraId="375CDBA9" w14:textId="77777777" w:rsidR="00E04F67" w:rsidRPr="00B91FF5" w:rsidRDefault="00E04F67" w:rsidP="00E04F67">
      <w:pPr>
        <w:pStyle w:val="a4"/>
        <w:widowControl w:val="0"/>
        <w:tabs>
          <w:tab w:val="left" w:pos="284"/>
        </w:tabs>
        <w:ind w:left="480"/>
        <w:contextualSpacing w:val="0"/>
        <w:rPr>
          <w:b/>
          <w:sz w:val="28"/>
          <w:szCs w:val="28"/>
        </w:rPr>
      </w:pPr>
    </w:p>
    <w:p w14:paraId="0063C18F" w14:textId="791F14A4" w:rsidR="00E74DAB" w:rsidRDefault="00E74DAB" w:rsidP="00535930">
      <w:pPr>
        <w:pStyle w:val="a4"/>
        <w:widowControl w:val="0"/>
        <w:numPr>
          <w:ilvl w:val="1"/>
          <w:numId w:val="4"/>
        </w:numPr>
        <w:tabs>
          <w:tab w:val="left" w:pos="567"/>
        </w:tabs>
        <w:ind w:left="718" w:hanging="576"/>
        <w:contextualSpacing w:val="0"/>
        <w:jc w:val="both"/>
        <w:rPr>
          <w:sz w:val="28"/>
          <w:szCs w:val="28"/>
        </w:rPr>
      </w:pPr>
      <w:r w:rsidRPr="00B91FF5">
        <w:rPr>
          <w:sz w:val="28"/>
          <w:szCs w:val="28"/>
        </w:rPr>
        <w:t xml:space="preserve"> </w:t>
      </w:r>
      <w:r w:rsidR="006238E5" w:rsidRPr="00B91FF5">
        <w:rPr>
          <w:sz w:val="28"/>
          <w:szCs w:val="28"/>
        </w:rPr>
        <w:t xml:space="preserve">Потенциальный поставщик </w:t>
      </w:r>
      <w:r w:rsidRPr="00B91FF5">
        <w:rPr>
          <w:sz w:val="28"/>
          <w:szCs w:val="28"/>
        </w:rPr>
        <w:t xml:space="preserve">должен приступить к оказанию </w:t>
      </w:r>
      <w:r w:rsidR="0037151C" w:rsidRPr="00B91FF5">
        <w:rPr>
          <w:sz w:val="28"/>
          <w:szCs w:val="28"/>
        </w:rPr>
        <w:t>У</w:t>
      </w:r>
      <w:r w:rsidRPr="00B91FF5">
        <w:rPr>
          <w:sz w:val="28"/>
          <w:szCs w:val="28"/>
        </w:rPr>
        <w:t xml:space="preserve">слуг, описанных в Разделе 2 настоящей Технической спецификации, после </w:t>
      </w:r>
      <w:r w:rsidR="00B91FF5">
        <w:rPr>
          <w:sz w:val="28"/>
          <w:szCs w:val="28"/>
        </w:rPr>
        <w:t xml:space="preserve">подписания с Собственником Договора доверительного управления </w:t>
      </w:r>
      <w:r w:rsidR="005B30AD">
        <w:rPr>
          <w:sz w:val="28"/>
          <w:szCs w:val="28"/>
        </w:rPr>
        <w:t xml:space="preserve">имуществом </w:t>
      </w:r>
      <w:r w:rsidR="005B30AD" w:rsidRPr="005B30AD">
        <w:rPr>
          <w:sz w:val="28"/>
          <w:szCs w:val="28"/>
        </w:rPr>
        <w:t>ТОО «КВК»</w:t>
      </w:r>
      <w:r w:rsidR="005B0242">
        <w:rPr>
          <w:sz w:val="28"/>
          <w:szCs w:val="28"/>
        </w:rPr>
        <w:t xml:space="preserve"> сроком на 1 (один) год</w:t>
      </w:r>
      <w:r w:rsidRPr="00B91FF5">
        <w:rPr>
          <w:sz w:val="28"/>
          <w:szCs w:val="28"/>
        </w:rPr>
        <w:t xml:space="preserve">.  </w:t>
      </w:r>
    </w:p>
    <w:p w14:paraId="0E05324A" w14:textId="77777777" w:rsidR="00B91FF5" w:rsidRPr="00B91FF5" w:rsidRDefault="00B91FF5" w:rsidP="00B91FF5">
      <w:pPr>
        <w:pStyle w:val="a4"/>
        <w:widowControl w:val="0"/>
        <w:tabs>
          <w:tab w:val="left" w:pos="567"/>
        </w:tabs>
        <w:ind w:left="718"/>
        <w:contextualSpacing w:val="0"/>
        <w:jc w:val="both"/>
        <w:rPr>
          <w:sz w:val="28"/>
          <w:szCs w:val="28"/>
        </w:rPr>
      </w:pPr>
    </w:p>
    <w:p w14:paraId="78670238" w14:textId="77777777" w:rsidR="00E74DAB" w:rsidRPr="00B91FF5" w:rsidRDefault="00E74DAB" w:rsidP="00F34672">
      <w:pPr>
        <w:pStyle w:val="a4"/>
        <w:widowControl w:val="0"/>
        <w:numPr>
          <w:ilvl w:val="0"/>
          <w:numId w:val="4"/>
        </w:numPr>
        <w:tabs>
          <w:tab w:val="left" w:pos="284"/>
        </w:tabs>
        <w:contextualSpacing w:val="0"/>
        <w:jc w:val="center"/>
        <w:rPr>
          <w:b/>
          <w:sz w:val="28"/>
          <w:szCs w:val="28"/>
        </w:rPr>
      </w:pPr>
      <w:r w:rsidRPr="00B91FF5">
        <w:rPr>
          <w:b/>
          <w:sz w:val="28"/>
          <w:szCs w:val="28"/>
        </w:rPr>
        <w:t xml:space="preserve">Требования к </w:t>
      </w:r>
      <w:r w:rsidR="006238E5" w:rsidRPr="00B91FF5">
        <w:rPr>
          <w:b/>
          <w:sz w:val="28"/>
          <w:szCs w:val="28"/>
        </w:rPr>
        <w:t>Потенциальному поставщику</w:t>
      </w:r>
    </w:p>
    <w:p w14:paraId="22CD158A" w14:textId="77777777" w:rsidR="00B169A3" w:rsidRPr="00B91FF5" w:rsidRDefault="00B169A3" w:rsidP="00B169A3">
      <w:pPr>
        <w:pStyle w:val="a4"/>
        <w:widowControl w:val="0"/>
        <w:tabs>
          <w:tab w:val="left" w:pos="360"/>
        </w:tabs>
        <w:ind w:left="0"/>
        <w:contextualSpacing w:val="0"/>
        <w:jc w:val="both"/>
        <w:rPr>
          <w:sz w:val="28"/>
          <w:szCs w:val="28"/>
        </w:rPr>
      </w:pPr>
    </w:p>
    <w:p w14:paraId="30C00A1A" w14:textId="11CE1695" w:rsidR="00CB1A84" w:rsidRDefault="00F34672" w:rsidP="00F34672">
      <w:pPr>
        <w:pStyle w:val="a4"/>
        <w:widowControl w:val="0"/>
        <w:numPr>
          <w:ilvl w:val="1"/>
          <w:numId w:val="5"/>
        </w:numPr>
        <w:tabs>
          <w:tab w:val="left" w:pos="567"/>
        </w:tabs>
        <w:ind w:left="0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038">
        <w:rPr>
          <w:sz w:val="28"/>
          <w:szCs w:val="28"/>
        </w:rPr>
        <w:t>Работники доверительного управляющего долж</w:t>
      </w:r>
      <w:r w:rsidR="00291FAC" w:rsidRPr="00F34672">
        <w:rPr>
          <w:sz w:val="28"/>
          <w:szCs w:val="28"/>
        </w:rPr>
        <w:t>н</w:t>
      </w:r>
      <w:r w:rsidR="002F0038">
        <w:rPr>
          <w:sz w:val="28"/>
          <w:szCs w:val="28"/>
        </w:rPr>
        <w:t>ы</w:t>
      </w:r>
      <w:r w:rsidR="00291FAC" w:rsidRPr="00F34672">
        <w:rPr>
          <w:sz w:val="28"/>
          <w:szCs w:val="28"/>
        </w:rPr>
        <w:t xml:space="preserve"> имет</w:t>
      </w:r>
      <w:r w:rsidRPr="00F34672">
        <w:rPr>
          <w:sz w:val="28"/>
          <w:szCs w:val="28"/>
        </w:rPr>
        <w:t>ь</w:t>
      </w:r>
      <w:r w:rsidR="00291FAC" w:rsidRPr="00F34672">
        <w:rPr>
          <w:sz w:val="28"/>
          <w:szCs w:val="28"/>
        </w:rPr>
        <w:t xml:space="preserve"> опыт</w:t>
      </w:r>
      <w:r w:rsidR="002F0038">
        <w:rPr>
          <w:sz w:val="28"/>
          <w:szCs w:val="28"/>
        </w:rPr>
        <w:t xml:space="preserve"> работы в </w:t>
      </w:r>
      <w:r w:rsidR="00360376" w:rsidRPr="00360376">
        <w:rPr>
          <w:sz w:val="28"/>
          <w:szCs w:val="28"/>
        </w:rPr>
        <w:t>сфере, связанной с деятельностью</w:t>
      </w:r>
      <w:r w:rsidR="00360376" w:rsidRPr="00360376">
        <w:t xml:space="preserve"> </w:t>
      </w:r>
      <w:r w:rsidR="00360376" w:rsidRPr="00360376">
        <w:rPr>
          <w:sz w:val="28"/>
          <w:szCs w:val="28"/>
        </w:rPr>
        <w:t>ТОО «КВК».</w:t>
      </w:r>
      <w:r w:rsidRPr="00F34672">
        <w:rPr>
          <w:sz w:val="28"/>
          <w:szCs w:val="28"/>
        </w:rPr>
        <w:t xml:space="preserve"> </w:t>
      </w:r>
    </w:p>
    <w:p w14:paraId="2A4506CE" w14:textId="7FF186DA" w:rsidR="00892BE5" w:rsidRDefault="00892BE5" w:rsidP="00892BE5">
      <w:pPr>
        <w:pStyle w:val="a4"/>
        <w:widowControl w:val="0"/>
        <w:tabs>
          <w:tab w:val="left" w:pos="567"/>
        </w:tabs>
        <w:ind w:left="142"/>
        <w:contextualSpacing w:val="0"/>
        <w:jc w:val="both"/>
        <w:rPr>
          <w:sz w:val="28"/>
          <w:szCs w:val="28"/>
        </w:rPr>
      </w:pPr>
    </w:p>
    <w:p w14:paraId="6FCF46E3" w14:textId="28504D9B" w:rsidR="00892BE5" w:rsidRPr="00892BE5" w:rsidRDefault="00892BE5" w:rsidP="00892BE5">
      <w:pPr>
        <w:pStyle w:val="a4"/>
        <w:widowControl w:val="0"/>
        <w:numPr>
          <w:ilvl w:val="0"/>
          <w:numId w:val="4"/>
        </w:numPr>
        <w:tabs>
          <w:tab w:val="left" w:pos="567"/>
        </w:tabs>
        <w:contextualSpacing w:val="0"/>
        <w:jc w:val="center"/>
        <w:rPr>
          <w:b/>
          <w:bCs/>
          <w:sz w:val="28"/>
          <w:szCs w:val="28"/>
        </w:rPr>
      </w:pPr>
      <w:r w:rsidRPr="00892BE5">
        <w:rPr>
          <w:b/>
          <w:bCs/>
          <w:sz w:val="28"/>
          <w:szCs w:val="28"/>
        </w:rPr>
        <w:t>Стоимость Услуг</w:t>
      </w:r>
    </w:p>
    <w:p w14:paraId="153500D4" w14:textId="7AFF8F9A" w:rsidR="00892BE5" w:rsidRPr="00B91FF5" w:rsidRDefault="00892BE5" w:rsidP="00892BE5">
      <w:pPr>
        <w:pStyle w:val="a4"/>
        <w:widowControl w:val="0"/>
        <w:tabs>
          <w:tab w:val="left" w:pos="567"/>
        </w:tabs>
        <w:ind w:left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892B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92BE5">
        <w:rPr>
          <w:sz w:val="28"/>
          <w:szCs w:val="28"/>
        </w:rPr>
        <w:t xml:space="preserve">тоимость </w:t>
      </w:r>
      <w:r>
        <w:rPr>
          <w:sz w:val="28"/>
          <w:szCs w:val="28"/>
        </w:rPr>
        <w:t>У</w:t>
      </w:r>
      <w:r w:rsidRPr="00892BE5">
        <w:rPr>
          <w:sz w:val="28"/>
          <w:szCs w:val="28"/>
        </w:rPr>
        <w:t>слуг Доверительного управляющего составляет двухкратный размер месячного расчетного показателя, установленного законодательством Республики Казахстан на соответствующий финансовый год, без учета НДС</w:t>
      </w:r>
      <w:r>
        <w:rPr>
          <w:sz w:val="28"/>
          <w:szCs w:val="28"/>
        </w:rPr>
        <w:t>, на 1 (один) год</w:t>
      </w:r>
      <w:r w:rsidRPr="00892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2505F69" w14:textId="77777777" w:rsidR="00A01B78" w:rsidRPr="00B91FF5" w:rsidRDefault="00A01B78" w:rsidP="0046647A">
      <w:pPr>
        <w:pStyle w:val="a4"/>
        <w:widowControl w:val="0"/>
        <w:tabs>
          <w:tab w:val="left" w:pos="567"/>
        </w:tabs>
        <w:ind w:left="0"/>
        <w:contextualSpacing w:val="0"/>
        <w:jc w:val="both"/>
        <w:rPr>
          <w:sz w:val="28"/>
          <w:szCs w:val="28"/>
        </w:rPr>
      </w:pPr>
    </w:p>
    <w:p w14:paraId="7069226C" w14:textId="77777777" w:rsidR="00A01B78" w:rsidRPr="00B91FF5" w:rsidRDefault="00A01B78" w:rsidP="0046647A">
      <w:pPr>
        <w:pStyle w:val="a4"/>
        <w:widowControl w:val="0"/>
        <w:tabs>
          <w:tab w:val="left" w:pos="567"/>
        </w:tabs>
        <w:ind w:left="0"/>
        <w:contextualSpacing w:val="0"/>
        <w:jc w:val="both"/>
        <w:rPr>
          <w:sz w:val="28"/>
          <w:szCs w:val="28"/>
        </w:rPr>
      </w:pPr>
    </w:p>
    <w:tbl>
      <w:tblPr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318"/>
        <w:gridCol w:w="4819"/>
      </w:tblGrid>
      <w:tr w:rsidR="00E74DAB" w:rsidRPr="00B91FF5" w14:paraId="6985CC50" w14:textId="77777777" w:rsidTr="00892BE5">
        <w:tc>
          <w:tcPr>
            <w:tcW w:w="4643" w:type="dxa"/>
          </w:tcPr>
          <w:p w14:paraId="2B031212" w14:textId="0A38372D" w:rsidR="00E74DAB" w:rsidRPr="00B91FF5" w:rsidRDefault="00E74DAB" w:rsidP="00114134">
            <w:pPr>
              <w:pStyle w:val="a4"/>
              <w:widowControl w:val="0"/>
              <w:ind w:left="0"/>
              <w:contextualSpacing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14:paraId="2FD918ED" w14:textId="77777777" w:rsidR="00E74DAB" w:rsidRPr="00B91FF5" w:rsidRDefault="00E74DAB" w:rsidP="00114134">
            <w:pPr>
              <w:pStyle w:val="a4"/>
              <w:widowControl w:val="0"/>
              <w:ind w:left="0"/>
              <w:contextualSpacing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69E1484" w14:textId="77777777" w:rsidR="00E74DAB" w:rsidRPr="00B91FF5" w:rsidRDefault="00E74DAB" w:rsidP="00AE3F78">
            <w:pPr>
              <w:pStyle w:val="a4"/>
              <w:widowControl w:val="0"/>
              <w:ind w:left="0"/>
              <w:contextualSpacing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4CFC1A63" w14:textId="77777777" w:rsidR="00E74DAB" w:rsidRPr="00B91FF5" w:rsidRDefault="00E74DAB" w:rsidP="00114134">
      <w:pPr>
        <w:widowControl w:val="0"/>
        <w:tabs>
          <w:tab w:val="left" w:pos="284"/>
        </w:tabs>
        <w:rPr>
          <w:b/>
          <w:sz w:val="28"/>
          <w:szCs w:val="28"/>
        </w:rPr>
      </w:pPr>
    </w:p>
    <w:sectPr w:rsidR="00E74DAB" w:rsidRPr="00B91FF5" w:rsidSect="00EF2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50D33" w14:textId="77777777" w:rsidR="00431BCC" w:rsidRDefault="00431BCC" w:rsidP="00D44FA7">
      <w:r>
        <w:separator/>
      </w:r>
    </w:p>
  </w:endnote>
  <w:endnote w:type="continuationSeparator" w:id="0">
    <w:p w14:paraId="468FA9BF" w14:textId="77777777" w:rsidR="00431BCC" w:rsidRDefault="00431BCC" w:rsidP="00D4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9BF9C" w14:textId="77777777" w:rsidR="000D3622" w:rsidRDefault="000D362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D6B89" w14:textId="77777777" w:rsidR="000D3622" w:rsidRDefault="000D362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A581" w14:textId="77777777" w:rsidR="000D3622" w:rsidRDefault="000D36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21539" w14:textId="77777777" w:rsidR="00431BCC" w:rsidRDefault="00431BCC" w:rsidP="00D44FA7">
      <w:r>
        <w:separator/>
      </w:r>
    </w:p>
  </w:footnote>
  <w:footnote w:type="continuationSeparator" w:id="0">
    <w:p w14:paraId="6AD68CDD" w14:textId="77777777" w:rsidR="00431BCC" w:rsidRDefault="00431BCC" w:rsidP="00D4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6ED8" w14:textId="77777777" w:rsidR="000D3622" w:rsidRDefault="000D36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D4464" w14:textId="77777777" w:rsidR="000D3622" w:rsidRDefault="000D362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39ADC" w14:textId="77777777" w:rsidR="000D3622" w:rsidRDefault="000D36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483B"/>
    <w:multiLevelType w:val="multilevel"/>
    <w:tmpl w:val="954AD4C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F8018D"/>
    <w:multiLevelType w:val="multilevel"/>
    <w:tmpl w:val="62BADB76"/>
    <w:lvl w:ilvl="0">
      <w:start w:val="4"/>
      <w:numFmt w:val="decimal"/>
      <w:lvlText w:val="%1.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46A90B3F"/>
    <w:multiLevelType w:val="multilevel"/>
    <w:tmpl w:val="9E303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CBD3350"/>
    <w:multiLevelType w:val="multilevel"/>
    <w:tmpl w:val="5FDCF4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7C5037"/>
    <w:multiLevelType w:val="multilevel"/>
    <w:tmpl w:val="04384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AB"/>
    <w:rsid w:val="000058D2"/>
    <w:rsid w:val="000220D9"/>
    <w:rsid w:val="00077D63"/>
    <w:rsid w:val="000B5D11"/>
    <w:rsid w:val="000C28A9"/>
    <w:rsid w:val="000D3622"/>
    <w:rsid w:val="00114134"/>
    <w:rsid w:val="0016517C"/>
    <w:rsid w:val="00171E57"/>
    <w:rsid w:val="00173242"/>
    <w:rsid w:val="0023328E"/>
    <w:rsid w:val="00242D67"/>
    <w:rsid w:val="00244542"/>
    <w:rsid w:val="00253030"/>
    <w:rsid w:val="002604CE"/>
    <w:rsid w:val="0026513F"/>
    <w:rsid w:val="00291FAC"/>
    <w:rsid w:val="00292F3B"/>
    <w:rsid w:val="002E03EC"/>
    <w:rsid w:val="002F0038"/>
    <w:rsid w:val="002F3589"/>
    <w:rsid w:val="0032315D"/>
    <w:rsid w:val="003438AA"/>
    <w:rsid w:val="00360376"/>
    <w:rsid w:val="0036379A"/>
    <w:rsid w:val="0037151C"/>
    <w:rsid w:val="00381D84"/>
    <w:rsid w:val="00395091"/>
    <w:rsid w:val="0039775E"/>
    <w:rsid w:val="00412257"/>
    <w:rsid w:val="00431BCC"/>
    <w:rsid w:val="00436A85"/>
    <w:rsid w:val="00443285"/>
    <w:rsid w:val="00462B57"/>
    <w:rsid w:val="0046647A"/>
    <w:rsid w:val="0047693F"/>
    <w:rsid w:val="004C40BD"/>
    <w:rsid w:val="004D775D"/>
    <w:rsid w:val="004E1A0A"/>
    <w:rsid w:val="004E4A91"/>
    <w:rsid w:val="0051352C"/>
    <w:rsid w:val="005248D8"/>
    <w:rsid w:val="00535930"/>
    <w:rsid w:val="00547559"/>
    <w:rsid w:val="00563350"/>
    <w:rsid w:val="0058121C"/>
    <w:rsid w:val="005B0242"/>
    <w:rsid w:val="005B30AD"/>
    <w:rsid w:val="005C7AC2"/>
    <w:rsid w:val="005F378F"/>
    <w:rsid w:val="00623472"/>
    <w:rsid w:val="006238E5"/>
    <w:rsid w:val="00624EFB"/>
    <w:rsid w:val="00672461"/>
    <w:rsid w:val="0067703C"/>
    <w:rsid w:val="006D1534"/>
    <w:rsid w:val="006E4A6A"/>
    <w:rsid w:val="0071304F"/>
    <w:rsid w:val="00715672"/>
    <w:rsid w:val="00717A3D"/>
    <w:rsid w:val="00753E18"/>
    <w:rsid w:val="00770E88"/>
    <w:rsid w:val="007E369B"/>
    <w:rsid w:val="0081074B"/>
    <w:rsid w:val="00842148"/>
    <w:rsid w:val="00892BE5"/>
    <w:rsid w:val="008E0EFE"/>
    <w:rsid w:val="008E10F4"/>
    <w:rsid w:val="008F114A"/>
    <w:rsid w:val="00937CE7"/>
    <w:rsid w:val="009A7438"/>
    <w:rsid w:val="009D5D54"/>
    <w:rsid w:val="00A01B78"/>
    <w:rsid w:val="00A423E6"/>
    <w:rsid w:val="00A77942"/>
    <w:rsid w:val="00A84C9A"/>
    <w:rsid w:val="00AC19AF"/>
    <w:rsid w:val="00AD1C4B"/>
    <w:rsid w:val="00AD2F13"/>
    <w:rsid w:val="00AE24D1"/>
    <w:rsid w:val="00AE3F78"/>
    <w:rsid w:val="00AE6A32"/>
    <w:rsid w:val="00B169A3"/>
    <w:rsid w:val="00B252F5"/>
    <w:rsid w:val="00B37E2E"/>
    <w:rsid w:val="00B762CC"/>
    <w:rsid w:val="00B84BF7"/>
    <w:rsid w:val="00B91FF5"/>
    <w:rsid w:val="00B97B89"/>
    <w:rsid w:val="00C05756"/>
    <w:rsid w:val="00C1568A"/>
    <w:rsid w:val="00C2115C"/>
    <w:rsid w:val="00C31CEB"/>
    <w:rsid w:val="00C34B5B"/>
    <w:rsid w:val="00C566B7"/>
    <w:rsid w:val="00C638E1"/>
    <w:rsid w:val="00C76A31"/>
    <w:rsid w:val="00C8056C"/>
    <w:rsid w:val="00CB1A84"/>
    <w:rsid w:val="00CD5DFA"/>
    <w:rsid w:val="00CE64F6"/>
    <w:rsid w:val="00CF2CC1"/>
    <w:rsid w:val="00D06854"/>
    <w:rsid w:val="00D25B03"/>
    <w:rsid w:val="00D44FA7"/>
    <w:rsid w:val="00D5390A"/>
    <w:rsid w:val="00D74E2D"/>
    <w:rsid w:val="00D77AFE"/>
    <w:rsid w:val="00D90366"/>
    <w:rsid w:val="00D96F23"/>
    <w:rsid w:val="00DA0169"/>
    <w:rsid w:val="00DF6A0E"/>
    <w:rsid w:val="00DF7889"/>
    <w:rsid w:val="00DF7AB3"/>
    <w:rsid w:val="00E04F67"/>
    <w:rsid w:val="00E20EA0"/>
    <w:rsid w:val="00E3311C"/>
    <w:rsid w:val="00E33F51"/>
    <w:rsid w:val="00E657EB"/>
    <w:rsid w:val="00E74DAB"/>
    <w:rsid w:val="00E861E9"/>
    <w:rsid w:val="00E94D16"/>
    <w:rsid w:val="00ED6543"/>
    <w:rsid w:val="00EE3077"/>
    <w:rsid w:val="00EF2BD8"/>
    <w:rsid w:val="00F34672"/>
    <w:rsid w:val="00F37B27"/>
    <w:rsid w:val="00F42552"/>
    <w:rsid w:val="00F459B6"/>
    <w:rsid w:val="00F47CE3"/>
    <w:rsid w:val="00F665F9"/>
    <w:rsid w:val="00F9337A"/>
    <w:rsid w:val="00F967ED"/>
    <w:rsid w:val="00FC7725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F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DAB"/>
    <w:pPr>
      <w:keepNext/>
      <w:tabs>
        <w:tab w:val="left" w:pos="0"/>
      </w:tabs>
      <w:jc w:val="center"/>
      <w:outlineLvl w:val="0"/>
    </w:pPr>
    <w:rPr>
      <w:rFonts w:ascii="KZ Times New Roman" w:hAnsi="KZ 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74DAB"/>
    <w:pPr>
      <w:keepNext/>
      <w:ind w:left="6480" w:firstLine="720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74DAB"/>
    <w:pPr>
      <w:keepNext/>
      <w:jc w:val="right"/>
      <w:outlineLvl w:val="3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74DAB"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E74D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DAB"/>
    <w:rPr>
      <w:rFonts w:ascii="KZ Times New Roman" w:eastAsia="Times New Roman" w:hAnsi="KZ 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4DA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74DAB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74D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74D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FollowedHyperlink"/>
    <w:basedOn w:val="a0"/>
    <w:uiPriority w:val="99"/>
    <w:semiHidden/>
    <w:unhideWhenUsed/>
    <w:rsid w:val="00E74DAB"/>
    <w:rPr>
      <w:color w:val="954F72" w:themeColor="followedHyperlink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E74DAB"/>
    <w:pPr>
      <w:ind w:left="720"/>
      <w:contextualSpacing/>
    </w:pPr>
    <w:rPr>
      <w:rFonts w:eastAsia="Calibri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locked/>
    <w:rsid w:val="00E74DAB"/>
  </w:style>
  <w:style w:type="paragraph" w:styleId="a6">
    <w:name w:val="annotation text"/>
    <w:basedOn w:val="a"/>
    <w:link w:val="a5"/>
    <w:uiPriority w:val="99"/>
    <w:semiHidden/>
    <w:unhideWhenUsed/>
    <w:rsid w:val="00E74DA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E74DAB"/>
  </w:style>
  <w:style w:type="paragraph" w:styleId="a8">
    <w:name w:val="header"/>
    <w:basedOn w:val="a"/>
    <w:link w:val="a7"/>
    <w:uiPriority w:val="99"/>
    <w:unhideWhenUsed/>
    <w:rsid w:val="00E74D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locked/>
    <w:rsid w:val="00E74DAB"/>
    <w:rPr>
      <w:sz w:val="24"/>
      <w:szCs w:val="24"/>
    </w:rPr>
  </w:style>
  <w:style w:type="paragraph" w:styleId="aa">
    <w:name w:val="footer"/>
    <w:basedOn w:val="a"/>
    <w:link w:val="a9"/>
    <w:unhideWhenUsed/>
    <w:rsid w:val="00E74D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Заголовок Знак"/>
    <w:basedOn w:val="a0"/>
    <w:link w:val="ac"/>
    <w:uiPriority w:val="99"/>
    <w:locked/>
    <w:rsid w:val="00E74DAB"/>
    <w:rPr>
      <w:b/>
      <w:sz w:val="28"/>
    </w:rPr>
  </w:style>
  <w:style w:type="paragraph" w:styleId="ac">
    <w:name w:val="Title"/>
    <w:basedOn w:val="a"/>
    <w:next w:val="a"/>
    <w:link w:val="ab"/>
    <w:uiPriority w:val="99"/>
    <w:qFormat/>
    <w:rsid w:val="00E74DAB"/>
    <w:pPr>
      <w:pBdr>
        <w:bottom w:val="single" w:sz="8" w:space="4" w:color="5B9BD5" w:themeColor="accent1"/>
      </w:pBdr>
      <w:spacing w:after="300"/>
      <w:contextualSpacing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d">
    <w:name w:val="Основной текст Знак"/>
    <w:basedOn w:val="a0"/>
    <w:link w:val="ae"/>
    <w:semiHidden/>
    <w:locked/>
    <w:rsid w:val="00E74DAB"/>
    <w:rPr>
      <w:sz w:val="28"/>
    </w:rPr>
  </w:style>
  <w:style w:type="paragraph" w:styleId="ae">
    <w:name w:val="Body Text"/>
    <w:basedOn w:val="a"/>
    <w:link w:val="ad"/>
    <w:semiHidden/>
    <w:unhideWhenUsed/>
    <w:rsid w:val="00E74DAB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E74DAB"/>
    <w:rPr>
      <w:sz w:val="24"/>
    </w:rPr>
  </w:style>
  <w:style w:type="paragraph" w:styleId="af0">
    <w:name w:val="Body Text Indent"/>
    <w:basedOn w:val="a"/>
    <w:link w:val="af"/>
    <w:semiHidden/>
    <w:unhideWhenUsed/>
    <w:rsid w:val="00E74DAB"/>
    <w:pPr>
      <w:spacing w:after="120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1">
    <w:name w:val="Подзаголовок Знак"/>
    <w:basedOn w:val="a0"/>
    <w:link w:val="af2"/>
    <w:locked/>
    <w:rsid w:val="00E74DAB"/>
    <w:rPr>
      <w:rFonts w:ascii="Arial" w:hAnsi="Arial" w:cs="Arial"/>
      <w:caps/>
      <w:sz w:val="24"/>
      <w:szCs w:val="24"/>
    </w:rPr>
  </w:style>
  <w:style w:type="paragraph" w:styleId="af2">
    <w:name w:val="Subtitle"/>
    <w:basedOn w:val="a"/>
    <w:next w:val="a"/>
    <w:link w:val="af1"/>
    <w:qFormat/>
    <w:rsid w:val="00E74DAB"/>
    <w:pPr>
      <w:numPr>
        <w:ilvl w:val="1"/>
      </w:numPr>
    </w:pPr>
    <w:rPr>
      <w:rFonts w:ascii="Arial" w:eastAsiaTheme="minorHAnsi" w:hAnsi="Arial" w:cs="Arial"/>
      <w:caps/>
      <w:lang w:eastAsia="en-US"/>
    </w:rPr>
  </w:style>
  <w:style w:type="character" w:customStyle="1" w:styleId="31">
    <w:name w:val="Основной текст 3 Знак"/>
    <w:basedOn w:val="a0"/>
    <w:link w:val="32"/>
    <w:semiHidden/>
    <w:locked/>
    <w:rsid w:val="00E74DAB"/>
    <w:rPr>
      <w:sz w:val="24"/>
    </w:rPr>
  </w:style>
  <w:style w:type="paragraph" w:styleId="32">
    <w:name w:val="Body Text 3"/>
    <w:basedOn w:val="a"/>
    <w:link w:val="31"/>
    <w:semiHidden/>
    <w:unhideWhenUsed/>
    <w:rsid w:val="00E74DAB"/>
    <w:pPr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E74DAB"/>
    <w:rPr>
      <w:sz w:val="24"/>
    </w:rPr>
  </w:style>
  <w:style w:type="paragraph" w:styleId="20">
    <w:name w:val="Body Text Indent 2"/>
    <w:basedOn w:val="a"/>
    <w:link w:val="2"/>
    <w:semiHidden/>
    <w:unhideWhenUsed/>
    <w:rsid w:val="00E74DAB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E74DAB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E74DA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E74D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5"/>
    <w:link w:val="af4"/>
    <w:semiHidden/>
    <w:locked/>
    <w:rsid w:val="00E74DAB"/>
    <w:rPr>
      <w:b/>
      <w:bCs/>
    </w:rPr>
  </w:style>
  <w:style w:type="paragraph" w:styleId="af4">
    <w:name w:val="annotation subject"/>
    <w:basedOn w:val="a6"/>
    <w:next w:val="a6"/>
    <w:link w:val="af3"/>
    <w:semiHidden/>
    <w:unhideWhenUsed/>
    <w:rsid w:val="00E74DAB"/>
    <w:rPr>
      <w:b/>
      <w:bCs/>
    </w:rPr>
  </w:style>
  <w:style w:type="character" w:customStyle="1" w:styleId="af5">
    <w:name w:val="Текст выноски Знак"/>
    <w:basedOn w:val="a0"/>
    <w:link w:val="af6"/>
    <w:semiHidden/>
    <w:locked/>
    <w:rsid w:val="00E74DAB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E74DA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310">
    <w:name w:val="Заголовок 31"/>
    <w:basedOn w:val="a"/>
    <w:next w:val="a"/>
    <w:uiPriority w:val="99"/>
    <w:rsid w:val="00E74DAB"/>
    <w:pPr>
      <w:keepNext/>
      <w:spacing w:before="240" w:after="60"/>
    </w:pPr>
    <w:rPr>
      <w:rFonts w:ascii="Arial" w:hAnsi="Arial"/>
    </w:rPr>
  </w:style>
  <w:style w:type="paragraph" w:customStyle="1" w:styleId="xl25">
    <w:name w:val="xl25"/>
    <w:basedOn w:val="a"/>
    <w:uiPriority w:val="99"/>
    <w:rsid w:val="00E74DAB"/>
    <w:pPr>
      <w:spacing w:before="100" w:beforeAutospacing="1" w:after="100" w:afterAutospacing="1"/>
      <w:jc w:val="center"/>
    </w:pPr>
    <w:rPr>
      <w:b/>
      <w:bCs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uiPriority w:val="99"/>
    <w:rsid w:val="00E74DAB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2">
    <w:name w:val="Обычный1"/>
    <w:uiPriority w:val="99"/>
    <w:rsid w:val="00E7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E74DAB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3">
    <w:name w:val="Знак1"/>
    <w:basedOn w:val="a"/>
    <w:uiPriority w:val="99"/>
    <w:rsid w:val="00E74DAB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21">
    <w:name w:val="Обычный2"/>
    <w:uiPriority w:val="99"/>
    <w:rsid w:val="00E7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E74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E74DAB"/>
    <w:pPr>
      <w:widowControl w:val="0"/>
      <w:autoSpaceDE w:val="0"/>
      <w:autoSpaceDN w:val="0"/>
      <w:adjustRightInd w:val="0"/>
    </w:pPr>
    <w:rPr>
      <w:rFonts w:ascii="Book Antiqua" w:eastAsiaTheme="minorEastAsia" w:hAnsi="Book Antiqua" w:cstheme="minorBidi"/>
    </w:rPr>
  </w:style>
  <w:style w:type="paragraph" w:customStyle="1" w:styleId="Style4">
    <w:name w:val="Style4"/>
    <w:basedOn w:val="a"/>
    <w:uiPriority w:val="99"/>
    <w:rsid w:val="00E74DAB"/>
    <w:pPr>
      <w:widowControl w:val="0"/>
      <w:autoSpaceDE w:val="0"/>
      <w:autoSpaceDN w:val="0"/>
      <w:adjustRightInd w:val="0"/>
      <w:spacing w:line="370" w:lineRule="exact"/>
      <w:ind w:firstLine="566"/>
      <w:jc w:val="both"/>
    </w:pPr>
    <w:rPr>
      <w:rFonts w:ascii="Book Antiqua" w:eastAsiaTheme="minorEastAsia" w:hAnsi="Book Antiqua" w:cstheme="minorBidi"/>
    </w:rPr>
  </w:style>
  <w:style w:type="paragraph" w:customStyle="1" w:styleId="Style3">
    <w:name w:val="Style3"/>
    <w:basedOn w:val="a"/>
    <w:uiPriority w:val="99"/>
    <w:rsid w:val="00E74DAB"/>
    <w:pPr>
      <w:widowControl w:val="0"/>
      <w:autoSpaceDE w:val="0"/>
      <w:autoSpaceDN w:val="0"/>
      <w:adjustRightInd w:val="0"/>
      <w:spacing w:line="365" w:lineRule="exact"/>
      <w:ind w:firstLine="562"/>
      <w:jc w:val="both"/>
    </w:pPr>
    <w:rPr>
      <w:rFonts w:ascii="Book Antiqua" w:eastAsiaTheme="minorEastAsia" w:hAnsi="Book Antiqua" w:cstheme="minorBidi"/>
    </w:rPr>
  </w:style>
  <w:style w:type="character" w:customStyle="1" w:styleId="EYBulletTextChar">
    <w:name w:val="EY Bullet Text Char"/>
    <w:link w:val="EYBulletText"/>
    <w:locked/>
    <w:rsid w:val="00E74DAB"/>
    <w:rPr>
      <w:rFonts w:ascii="MS Mincho" w:eastAsia="MS Mincho" w:hAnsi="MS Mincho" w:cs="Arial"/>
      <w:bCs/>
      <w:noProof/>
    </w:rPr>
  </w:style>
  <w:style w:type="paragraph" w:customStyle="1" w:styleId="EYBulletText">
    <w:name w:val="EY Bullet Text"/>
    <w:basedOn w:val="a"/>
    <w:link w:val="EYBulletTextChar"/>
    <w:rsid w:val="00E74DAB"/>
    <w:pPr>
      <w:overflowPunct w:val="0"/>
      <w:autoSpaceDE w:val="0"/>
      <w:autoSpaceDN w:val="0"/>
      <w:adjustRightInd w:val="0"/>
      <w:spacing w:after="120" w:line="280" w:lineRule="exact"/>
    </w:pPr>
    <w:rPr>
      <w:rFonts w:ascii="MS Mincho" w:eastAsia="MS Mincho" w:hAnsi="MS Mincho" w:cs="Arial"/>
      <w:bCs/>
      <w:noProof/>
      <w:sz w:val="22"/>
      <w:szCs w:val="22"/>
      <w:lang w:eastAsia="en-US"/>
    </w:rPr>
  </w:style>
  <w:style w:type="paragraph" w:customStyle="1" w:styleId="EYHeading4">
    <w:name w:val="EY Heading 4"/>
    <w:basedOn w:val="a"/>
    <w:next w:val="a"/>
    <w:uiPriority w:val="99"/>
    <w:rsid w:val="00E74DAB"/>
    <w:pPr>
      <w:overflowPunct w:val="0"/>
      <w:autoSpaceDE w:val="0"/>
      <w:autoSpaceDN w:val="0"/>
      <w:adjustRightInd w:val="0"/>
      <w:spacing w:before="240" w:after="120"/>
      <w:ind w:left="2268"/>
    </w:pPr>
    <w:rPr>
      <w:b/>
      <w:i/>
      <w:lang w:eastAsia="en-US"/>
    </w:rPr>
  </w:style>
  <w:style w:type="paragraph" w:customStyle="1" w:styleId="Bodytext-Bullet">
    <w:name w:val="Body text - Bullet"/>
    <w:basedOn w:val="a"/>
    <w:uiPriority w:val="99"/>
    <w:rsid w:val="00E74DAB"/>
    <w:pPr>
      <w:autoSpaceDE w:val="0"/>
      <w:autoSpaceDN w:val="0"/>
      <w:spacing w:before="120" w:after="120"/>
      <w:ind w:left="1287" w:hanging="36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nnexC-Bodytext-Russian">
    <w:name w:val="Annex C - Body text - Russian"/>
    <w:basedOn w:val="a"/>
    <w:uiPriority w:val="99"/>
    <w:rsid w:val="00E74DAB"/>
    <w:pPr>
      <w:spacing w:before="120" w:after="120"/>
      <w:jc w:val="both"/>
    </w:pPr>
    <w:rPr>
      <w:rFonts w:ascii="Arial" w:hAnsi="Arial"/>
      <w:sz w:val="20"/>
      <w:szCs w:val="22"/>
    </w:rPr>
  </w:style>
  <w:style w:type="character" w:customStyle="1" w:styleId="14">
    <w:name w:val="Название Знак1"/>
    <w:basedOn w:val="a0"/>
    <w:uiPriority w:val="99"/>
    <w:rsid w:val="00E74DA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311">
    <w:name w:val="Основной текст 3 Знак1"/>
    <w:basedOn w:val="a0"/>
    <w:semiHidden/>
    <w:rsid w:val="00E74D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Подзаголовок Знак1"/>
    <w:basedOn w:val="a0"/>
    <w:rsid w:val="00E74D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semiHidden/>
    <w:rsid w:val="00E74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semiHidden/>
    <w:rsid w:val="00E74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E74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basedOn w:val="a0"/>
    <w:semiHidden/>
    <w:rsid w:val="00E74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semiHidden/>
    <w:rsid w:val="00E74D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Нижний колонтитул Знак1"/>
    <w:basedOn w:val="a0"/>
    <w:semiHidden/>
    <w:rsid w:val="00E74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semiHidden/>
    <w:rsid w:val="00E74D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E74D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b">
    <w:name w:val="Тема примечания Знак1"/>
    <w:basedOn w:val="11"/>
    <w:semiHidden/>
    <w:rsid w:val="00E74D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74DA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E74DA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E74DAB"/>
    <w:rPr>
      <w:rFonts w:ascii="Book Antiqua" w:hAnsi="Book Antiqua" w:cs="Book Antiqua" w:hint="default"/>
      <w:b/>
      <w:bCs/>
      <w:sz w:val="20"/>
      <w:szCs w:val="20"/>
    </w:rPr>
  </w:style>
  <w:style w:type="table" w:styleId="af8">
    <w:name w:val="Table Grid"/>
    <w:basedOn w:val="a1"/>
    <w:uiPriority w:val="59"/>
    <w:rsid w:val="00E7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114134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443285"/>
    <w:rPr>
      <w:sz w:val="16"/>
      <w:szCs w:val="16"/>
    </w:rPr>
  </w:style>
  <w:style w:type="paragraph" w:styleId="afb">
    <w:name w:val="Revision"/>
    <w:hidden/>
    <w:uiPriority w:val="99"/>
    <w:semiHidden/>
    <w:rsid w:val="00D9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F4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2021-02-01T05:54:00Z</dcterms:created>
  <dcterms:modified xsi:type="dcterms:W3CDTF">2021-02-01T07:37:00Z</dcterms:modified>
</cp:coreProperties>
</file>