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315BD" w14:textId="77777777" w:rsidR="0016386B" w:rsidRPr="004136B8" w:rsidRDefault="0016386B" w:rsidP="00163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31AF6E8C" w14:textId="36EA6575" w:rsidR="0016386B" w:rsidRPr="0016386B" w:rsidRDefault="0016386B" w:rsidP="0016386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14:paraId="1219E684" w14:textId="7DA5E480" w:rsidR="0016386B" w:rsidRPr="0016386B" w:rsidRDefault="0016386B" w:rsidP="001638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86B">
        <w:rPr>
          <w:rFonts w:ascii="Times New Roman" w:hAnsi="Times New Roman" w:cs="Times New Roman"/>
          <w:b/>
          <w:bCs/>
          <w:sz w:val="28"/>
          <w:szCs w:val="28"/>
        </w:rPr>
        <w:t>Техническая спецификация закупаемых услуг</w:t>
      </w:r>
    </w:p>
    <w:p w14:paraId="06AD1951" w14:textId="77777777" w:rsidR="0016386B" w:rsidRPr="0016386B" w:rsidRDefault="0016386B" w:rsidP="001638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386B">
        <w:rPr>
          <w:rFonts w:ascii="Times New Roman" w:hAnsi="Times New Roman" w:cs="Times New Roman"/>
          <w:b/>
          <w:bCs/>
          <w:sz w:val="28"/>
          <w:szCs w:val="28"/>
        </w:rPr>
        <w:t>«Услуги по аренде легкового автомобиля с водителем»</w:t>
      </w:r>
    </w:p>
    <w:p w14:paraId="39B0F737" w14:textId="77777777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508DB10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Настоящая Техническая спецификация по закупкам услуг по аренде легкового автомобиля с водителем для нужд АО «Қазтеміртранс». </w:t>
      </w:r>
    </w:p>
    <w:p w14:paraId="4FC8C5BC" w14:textId="33F5F502" w:rsidR="0016386B" w:rsidRPr="0016386B" w:rsidRDefault="0016386B" w:rsidP="003D2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Поставщик должен оказать услуги в соответствии со следующими требованиями нормативно-правовых актов Республики Казахстан:</w:t>
      </w:r>
    </w:p>
    <w:p w14:paraId="69EDE001" w14:textId="113BA31E" w:rsidR="0016386B" w:rsidRPr="0016386B" w:rsidRDefault="0016386B" w:rsidP="00A45B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1.1.</w:t>
      </w:r>
      <w:r w:rsidRPr="0016386B">
        <w:rPr>
          <w:rFonts w:ascii="Times New Roman" w:hAnsi="Times New Roman" w:cs="Times New Roman"/>
          <w:sz w:val="28"/>
          <w:szCs w:val="28"/>
        </w:rPr>
        <w:tab/>
        <w:t>требованиям Правил дорожного движения Республики Казахстан, утвержденным постановлением Правительства Республики Казахстан от 13 ноября 2014 года №1196;</w:t>
      </w:r>
    </w:p>
    <w:p w14:paraId="4A061920" w14:textId="372DD558" w:rsidR="0016386B" w:rsidRPr="0016386B" w:rsidRDefault="0016386B" w:rsidP="003D2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1.2.</w:t>
      </w:r>
      <w:r w:rsidRPr="0016386B">
        <w:rPr>
          <w:rFonts w:ascii="Times New Roman" w:hAnsi="Times New Roman" w:cs="Times New Roman"/>
          <w:sz w:val="28"/>
          <w:szCs w:val="28"/>
        </w:rPr>
        <w:tab/>
        <w:t>Требованиям Приказа Министра здравоохранения Республики Казахстан от 31 мая 2017 года № 359 «Санитарно-эпидемиологические требования к транспортным средствам для перевозки пассажиров и грузов»;</w:t>
      </w:r>
    </w:p>
    <w:p w14:paraId="5874942C" w14:textId="745E61BD" w:rsidR="0016386B" w:rsidRPr="0016386B" w:rsidRDefault="0016386B" w:rsidP="003D2D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1.3.</w:t>
      </w:r>
      <w:r w:rsidRPr="0016386B">
        <w:rPr>
          <w:rFonts w:ascii="Times New Roman" w:hAnsi="Times New Roman" w:cs="Times New Roman"/>
          <w:sz w:val="28"/>
          <w:szCs w:val="28"/>
        </w:rPr>
        <w:tab/>
        <w:t xml:space="preserve">требованиям СТ РК 51709-2004 - Требования к техническому состоянию по условиям безопасности движения; </w:t>
      </w:r>
    </w:p>
    <w:p w14:paraId="4791D183" w14:textId="7EB32411" w:rsidR="0016386B" w:rsidRPr="0016386B" w:rsidRDefault="0016386B" w:rsidP="00A45B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1.4.</w:t>
      </w:r>
      <w:r w:rsidRPr="0016386B">
        <w:rPr>
          <w:rFonts w:ascii="Times New Roman" w:hAnsi="Times New Roman" w:cs="Times New Roman"/>
          <w:sz w:val="28"/>
          <w:szCs w:val="28"/>
        </w:rPr>
        <w:tab/>
        <w:t xml:space="preserve">требованиям Технического регламента Таможенного Союза «О безопасности </w:t>
      </w:r>
      <w:r w:rsidR="00496E73" w:rsidRPr="0016386B">
        <w:rPr>
          <w:rFonts w:ascii="Times New Roman" w:hAnsi="Times New Roman" w:cs="Times New Roman"/>
          <w:sz w:val="28"/>
          <w:szCs w:val="28"/>
        </w:rPr>
        <w:t xml:space="preserve">колесных </w:t>
      </w:r>
      <w:r w:rsidRPr="0016386B">
        <w:rPr>
          <w:rFonts w:ascii="Times New Roman" w:hAnsi="Times New Roman" w:cs="Times New Roman"/>
          <w:sz w:val="28"/>
          <w:szCs w:val="28"/>
        </w:rPr>
        <w:t>транспортных средств</w:t>
      </w:r>
      <w:r w:rsidR="00496E73">
        <w:rPr>
          <w:rFonts w:ascii="Times New Roman" w:hAnsi="Times New Roman" w:cs="Times New Roman"/>
          <w:sz w:val="28"/>
          <w:szCs w:val="28"/>
        </w:rPr>
        <w:t>» ТР ТС</w:t>
      </w:r>
      <w:r w:rsidRPr="0016386B">
        <w:rPr>
          <w:rFonts w:ascii="Times New Roman" w:hAnsi="Times New Roman" w:cs="Times New Roman"/>
          <w:sz w:val="28"/>
          <w:szCs w:val="28"/>
        </w:rPr>
        <w:t xml:space="preserve"> 018/2011;</w:t>
      </w:r>
    </w:p>
    <w:p w14:paraId="401F57A5" w14:textId="426CE235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1.5.</w:t>
      </w:r>
      <w:r w:rsidR="0015001F">
        <w:rPr>
          <w:rFonts w:ascii="Times New Roman" w:hAnsi="Times New Roman" w:cs="Times New Roman"/>
          <w:sz w:val="28"/>
          <w:szCs w:val="28"/>
        </w:rPr>
        <w:tab/>
      </w:r>
      <w:r w:rsidRPr="0016386B">
        <w:rPr>
          <w:rFonts w:ascii="Times New Roman" w:hAnsi="Times New Roman" w:cs="Times New Roman"/>
          <w:sz w:val="28"/>
          <w:szCs w:val="28"/>
        </w:rPr>
        <w:t>все сиденья должны быть оборудованы ремнями безопасности.</w:t>
      </w:r>
    </w:p>
    <w:p w14:paraId="0D72329B" w14:textId="7DC52D2F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Оказываемые Поставщиком Услуги по всем показателям (техническим, качественным и </w:t>
      </w:r>
      <w:proofErr w:type="gramStart"/>
      <w:r w:rsidRPr="0016386B">
        <w:rPr>
          <w:rFonts w:ascii="Times New Roman" w:hAnsi="Times New Roman" w:cs="Times New Roman"/>
          <w:sz w:val="28"/>
          <w:szCs w:val="28"/>
        </w:rPr>
        <w:t>т.д.</w:t>
      </w:r>
      <w:proofErr w:type="gramEnd"/>
      <w:r w:rsidRPr="0016386B">
        <w:rPr>
          <w:rFonts w:ascii="Times New Roman" w:hAnsi="Times New Roman" w:cs="Times New Roman"/>
          <w:sz w:val="28"/>
          <w:szCs w:val="28"/>
        </w:rPr>
        <w:t>) должны соответствовать (быть не ниже) указанным характеристикам:</w:t>
      </w:r>
    </w:p>
    <w:p w14:paraId="710C19BB" w14:textId="27FD4D39" w:rsidR="0016386B" w:rsidRPr="003D2DA6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2DA6">
        <w:rPr>
          <w:rFonts w:ascii="Times New Roman" w:hAnsi="Times New Roman" w:cs="Times New Roman"/>
          <w:b/>
          <w:bCs/>
          <w:sz w:val="28"/>
          <w:szCs w:val="28"/>
        </w:rPr>
        <w:t>Автотранспортное средство должно отвечать следующим техническим характеристикам и требованиям:</w:t>
      </w:r>
    </w:p>
    <w:p w14:paraId="78440853" w14:textId="77777777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- Предоставление транспортных услуг с водителем для перевозки руководителя. Предоставляемый легковой автотранспорт должен быть не ранее 2019 года выпуска. Тип кузова-седан. Количество дверей не менее - 4. </w:t>
      </w:r>
      <w:proofErr w:type="spellStart"/>
      <w:r w:rsidRPr="0016386B">
        <w:rPr>
          <w:rFonts w:ascii="Times New Roman" w:hAnsi="Times New Roman" w:cs="Times New Roman"/>
          <w:sz w:val="28"/>
          <w:szCs w:val="28"/>
        </w:rPr>
        <w:t>Еврокласс</w:t>
      </w:r>
      <w:proofErr w:type="spellEnd"/>
      <w:r w:rsidRPr="0016386B">
        <w:rPr>
          <w:rFonts w:ascii="Times New Roman" w:hAnsi="Times New Roman" w:cs="Times New Roman"/>
          <w:sz w:val="28"/>
          <w:szCs w:val="28"/>
        </w:rPr>
        <w:t xml:space="preserve"> не ниже "Е" или "D". Бензиновый двигатель. Объем двигателя от 1600 </w:t>
      </w:r>
      <w:proofErr w:type="spellStart"/>
      <w:proofErr w:type="gramStart"/>
      <w:r w:rsidRPr="0016386B">
        <w:rPr>
          <w:rFonts w:ascii="Times New Roman" w:hAnsi="Times New Roman" w:cs="Times New Roman"/>
          <w:sz w:val="28"/>
          <w:szCs w:val="28"/>
        </w:rPr>
        <w:t>куб.см</w:t>
      </w:r>
      <w:proofErr w:type="spellEnd"/>
      <w:proofErr w:type="gramEnd"/>
      <w:r w:rsidRPr="0016386B">
        <w:rPr>
          <w:rFonts w:ascii="Times New Roman" w:hAnsi="Times New Roman" w:cs="Times New Roman"/>
          <w:sz w:val="28"/>
          <w:szCs w:val="28"/>
        </w:rPr>
        <w:t xml:space="preserve"> до 3000 </w:t>
      </w:r>
      <w:proofErr w:type="spellStart"/>
      <w:r w:rsidRPr="0016386B">
        <w:rPr>
          <w:rFonts w:ascii="Times New Roman" w:hAnsi="Times New Roman" w:cs="Times New Roman"/>
          <w:sz w:val="28"/>
          <w:szCs w:val="28"/>
        </w:rPr>
        <w:t>куб.см</w:t>
      </w:r>
      <w:proofErr w:type="spellEnd"/>
      <w:r w:rsidRPr="0016386B">
        <w:rPr>
          <w:rFonts w:ascii="Times New Roman" w:hAnsi="Times New Roman" w:cs="Times New Roman"/>
          <w:sz w:val="28"/>
          <w:szCs w:val="28"/>
        </w:rPr>
        <w:t xml:space="preserve">. Количество мест, не менее - 5. Автоматическая коробка перемены передачи. </w:t>
      </w:r>
    </w:p>
    <w:p w14:paraId="5A69DFDF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Доставлять руководителя автотранспортом к месту работы, а по окончанию ее к месту жительства и по производственной необходимости выезжать на линию, в другие организации, а также в другие населенные пункты по Республике Казахстан. </w:t>
      </w:r>
    </w:p>
    <w:p w14:paraId="2ABE5843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В стоимость услуг должны входить все затраты по содержанию легкового автотранспорта, необходимые для надлежащего оказания Услуг Заказчику в соответствии с режимом работы, объема оказываемых услуг, в том числе: </w:t>
      </w:r>
    </w:p>
    <w:p w14:paraId="634CCB8B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заработная плата и командировочные расходы водителей, и обеспечить питание и проживание водительского состава;</w:t>
      </w:r>
    </w:p>
    <w:p w14:paraId="14297F19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- выезды в служебные командировки за пределы города и выезд в выходные и праздничные дни; </w:t>
      </w:r>
    </w:p>
    <w:p w14:paraId="16FD8F44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обеспечить ежедневную уборку кузова и салона автотранспорта;</w:t>
      </w:r>
    </w:p>
    <w:p w14:paraId="186DEB7D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lastRenderedPageBreak/>
        <w:t xml:space="preserve">- затраты на техническое обслуживание и все виды текущего ремонта автотранспорта, затраты на получение технологических пропусков (аэропорт, платные автодороги, въезд в курортные и закрытые зоны и др. для исполнения </w:t>
      </w:r>
      <w:proofErr w:type="gramStart"/>
      <w:r w:rsidRPr="0016386B">
        <w:rPr>
          <w:rFonts w:ascii="Times New Roman" w:hAnsi="Times New Roman" w:cs="Times New Roman"/>
          <w:sz w:val="28"/>
          <w:szCs w:val="28"/>
        </w:rPr>
        <w:t>маршрута движения</w:t>
      </w:r>
      <w:proofErr w:type="gramEnd"/>
      <w:r w:rsidRPr="0016386B">
        <w:rPr>
          <w:rFonts w:ascii="Times New Roman" w:hAnsi="Times New Roman" w:cs="Times New Roman"/>
          <w:sz w:val="28"/>
          <w:szCs w:val="28"/>
        </w:rPr>
        <w:t xml:space="preserve"> Заказчика), мойка салона и кузова, химическая чистка салона и другие расходы, связанные с надлежащей текущей эксплуатацией автотранспорта; </w:t>
      </w:r>
    </w:p>
    <w:p w14:paraId="4BEFCE56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- обеспечить страхование </w:t>
      </w:r>
      <w:proofErr w:type="spellStart"/>
      <w:r w:rsidRPr="0016386B"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 w:rsidRPr="0016386B">
        <w:rPr>
          <w:rFonts w:ascii="Times New Roman" w:hAnsi="Times New Roman" w:cs="Times New Roman"/>
          <w:sz w:val="28"/>
          <w:szCs w:val="28"/>
        </w:rPr>
        <w:t xml:space="preserve"> – правовой ответственности владельцев автотранспорта и перевозчика перед пассажирами;</w:t>
      </w:r>
    </w:p>
    <w:p w14:paraId="49CB8E5C" w14:textId="5F272B47" w:rsidR="0016386B" w:rsidRPr="0016386B" w:rsidRDefault="0016386B" w:rsidP="0016386B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НДС и другие налоги, и обязательные отчисления в бюджет;</w:t>
      </w:r>
    </w:p>
    <w:p w14:paraId="21214673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иные расходы поставщика, необходимые для надлежащего оказания Услуг по договору.</w:t>
      </w:r>
    </w:p>
    <w:p w14:paraId="14987A41" w14:textId="77777777" w:rsidR="0016386B" w:rsidRPr="0016386B" w:rsidRDefault="0016386B" w:rsidP="0016386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Во время действия Договора Поставщик самостоятельно и за свой счет обязан:</w:t>
      </w:r>
    </w:p>
    <w:p w14:paraId="3896C63D" w14:textId="0D0500FC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обеспечить качественное, бесперебойное транспортное обслуживание Заказчика;</w:t>
      </w:r>
    </w:p>
    <w:p w14:paraId="0B3FD599" w14:textId="77777777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>- обеспечить проведение планового технического обслуживания, текущего (капитального) ремонта, шиномонтажных работ, который производится поставщиком в сроки, предварительно согласованные с Заказчиком. В случае, если продолжительность ремонта превышает один рабочий день, поставщик обязан представить подменный автомобиль аналогичного класса и года выпуска;</w:t>
      </w:r>
    </w:p>
    <w:p w14:paraId="2AF21458" w14:textId="30F46B26" w:rsidR="0016386B" w:rsidRPr="0016386B" w:rsidRDefault="003D2DA6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86B" w:rsidRPr="0016386B">
        <w:rPr>
          <w:rFonts w:ascii="Times New Roman" w:hAnsi="Times New Roman" w:cs="Times New Roman"/>
          <w:sz w:val="28"/>
          <w:szCs w:val="28"/>
        </w:rPr>
        <w:t>- обеспечить безопасную эксплуатацию автотранспорта в соответствии с условиями технической спецификации, в том числе;</w:t>
      </w:r>
    </w:p>
    <w:p w14:paraId="24032B91" w14:textId="2BBF6AF2" w:rsidR="0016386B" w:rsidRPr="0016386B" w:rsidRDefault="003D2DA6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86B" w:rsidRPr="0016386B">
        <w:rPr>
          <w:rFonts w:ascii="Times New Roman" w:hAnsi="Times New Roman" w:cs="Times New Roman"/>
          <w:sz w:val="28"/>
          <w:szCs w:val="28"/>
        </w:rPr>
        <w:t>- предоставить квалифицированный водительский состав (сертификат по курсу «безопасное вождение»);</w:t>
      </w:r>
    </w:p>
    <w:p w14:paraId="28AB2AFA" w14:textId="69768D18" w:rsidR="0016386B" w:rsidRPr="0016386B" w:rsidRDefault="003D2DA6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86B" w:rsidRPr="0016386B">
        <w:rPr>
          <w:rFonts w:ascii="Times New Roman" w:hAnsi="Times New Roman" w:cs="Times New Roman"/>
          <w:sz w:val="28"/>
          <w:szCs w:val="28"/>
        </w:rPr>
        <w:t>- при оказании Услуг оградить Заказчика от рисков и претензий на возмещение ущерба, понесенного третьими лицами;</w:t>
      </w:r>
    </w:p>
    <w:p w14:paraId="499C6F5E" w14:textId="140368F0" w:rsid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6386B">
        <w:rPr>
          <w:rFonts w:ascii="Times New Roman" w:hAnsi="Times New Roman" w:cs="Times New Roman"/>
          <w:sz w:val="28"/>
          <w:szCs w:val="28"/>
        </w:rPr>
        <w:t xml:space="preserve"> - оказывать своими силами услуги по управлению предоставленным автотранспортом;</w:t>
      </w:r>
    </w:p>
    <w:p w14:paraId="61DD8B2A" w14:textId="18974C0D" w:rsidR="003D2DA6" w:rsidRDefault="003D2DA6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осуществлять сезонное обслуживание, мойку автомашин, обеспечивать необходимыми горюче-смазочными материалами, выплату заработной платы и командировочных расходов водителю</w:t>
      </w:r>
      <w:r w:rsidR="00AE2725">
        <w:rPr>
          <w:rFonts w:ascii="Times New Roman" w:hAnsi="Times New Roman" w:cs="Times New Roman"/>
          <w:sz w:val="28"/>
          <w:szCs w:val="28"/>
        </w:rPr>
        <w:t>;</w:t>
      </w:r>
    </w:p>
    <w:p w14:paraId="7F4D3BFA" w14:textId="4C71BA99" w:rsidR="00AE2725" w:rsidRDefault="00AE2725" w:rsidP="00AE2725">
      <w:pPr>
        <w:pStyle w:val="a3"/>
        <w:spacing w:before="100" w:beforeAutospacing="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 </w:t>
      </w:r>
      <w:r w:rsidR="006B1590">
        <w:rPr>
          <w:rFonts w:ascii="Times New Roman" w:hAnsi="Times New Roman"/>
          <w:sz w:val="28"/>
          <w:szCs w:val="28"/>
        </w:rPr>
        <w:t>обеспечить количество</w:t>
      </w:r>
      <w:r>
        <w:rPr>
          <w:rFonts w:ascii="Times New Roman" w:hAnsi="Times New Roman"/>
          <w:sz w:val="28"/>
          <w:szCs w:val="28"/>
        </w:rPr>
        <w:t xml:space="preserve"> водителей согласно требуемого количества машин</w:t>
      </w:r>
      <w:r w:rsidR="0053606D">
        <w:rPr>
          <w:rFonts w:ascii="Times New Roman" w:hAnsi="Times New Roman"/>
          <w:sz w:val="28"/>
          <w:szCs w:val="28"/>
        </w:rPr>
        <w:t>;</w:t>
      </w:r>
    </w:p>
    <w:p w14:paraId="421066D5" w14:textId="46B6E957" w:rsidR="0053606D" w:rsidRPr="0016386B" w:rsidRDefault="0053606D" w:rsidP="00AE2725">
      <w:pPr>
        <w:pStyle w:val="a3"/>
        <w:spacing w:before="100" w:before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обеспечить водителей индивидуальными средствами защиты (маски, антисептик).</w:t>
      </w:r>
    </w:p>
    <w:p w14:paraId="11694BFB" w14:textId="77777777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94A611" w14:textId="77777777" w:rsidR="0016386B" w:rsidRPr="0016386B" w:rsidRDefault="0016386B" w:rsidP="003D2DA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16386B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потенциального поставщика:</w:t>
      </w:r>
    </w:p>
    <w:p w14:paraId="54B39166" w14:textId="77777777" w:rsidR="0016386B" w:rsidRP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A1CB74" w14:textId="38D15243" w:rsidR="0015001F" w:rsidRPr="0016386B" w:rsidRDefault="00AE2725" w:rsidP="00AE2725">
      <w:pPr>
        <w:pStyle w:val="a3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001F" w:rsidRPr="0015001F">
        <w:rPr>
          <w:rFonts w:ascii="Times New Roman" w:hAnsi="Times New Roman"/>
          <w:sz w:val="28"/>
          <w:szCs w:val="28"/>
        </w:rPr>
        <w:t>пыт работы водителей 5 лет с наличием водительского удостоверения категории «В» (в подтверждение квалификации необходимо предоставить электронные копия водительских удостоверений, в подтверждение опыта работы – электронные копии трудовых книжек или трудовых договоров</w:t>
      </w:r>
      <w:r>
        <w:rPr>
          <w:rFonts w:ascii="Times New Roman" w:hAnsi="Times New Roman"/>
          <w:sz w:val="28"/>
          <w:szCs w:val="28"/>
        </w:rPr>
        <w:t>.</w:t>
      </w:r>
    </w:p>
    <w:p w14:paraId="71B6A0A0" w14:textId="1D078A7D" w:rsidR="0016386B" w:rsidRDefault="0016386B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EDF32E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377" w:type="dxa"/>
        <w:tblLook w:val="04A0" w:firstRow="1" w:lastRow="0" w:firstColumn="1" w:lastColumn="0" w:noHBand="0" w:noVBand="1"/>
      </w:tblPr>
      <w:tblGrid>
        <w:gridCol w:w="562"/>
        <w:gridCol w:w="5245"/>
        <w:gridCol w:w="1701"/>
        <w:gridCol w:w="1869"/>
      </w:tblGrid>
      <w:tr w:rsidR="009B6FEC" w:rsidRPr="00A6297C" w14:paraId="49D50EB5" w14:textId="77777777" w:rsidTr="009B6FE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F105" w14:textId="77777777" w:rsidR="009B6FEC" w:rsidRPr="00A6297C" w:rsidRDefault="009B6FE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92755" w14:textId="77777777" w:rsidR="009B6FEC" w:rsidRPr="00A6297C" w:rsidRDefault="009B6FEC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AB8A" w14:textId="77777777" w:rsidR="009B6FEC" w:rsidRPr="00A6297C" w:rsidRDefault="009B6FE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машин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FA7CB" w14:textId="77777777" w:rsidR="009B6FEC" w:rsidRPr="00A6297C" w:rsidRDefault="009B6FEC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29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</w:tr>
      <w:tr w:rsidR="009B6FEC" w14:paraId="7A0267F7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0841" w14:textId="77777777" w:rsidR="009B6FEC" w:rsidRDefault="009B6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5891" w14:textId="77777777" w:rsidR="009B6FEC" w:rsidRDefault="009B6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 АО «Қазтеміртранс» </w:t>
            </w:r>
          </w:p>
          <w:p w14:paraId="130979F0" w14:textId="77777777" w:rsidR="009B6FEC" w:rsidRDefault="009B6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Нур-Султан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95B2" w14:textId="77777777" w:rsidR="009B6FEC" w:rsidRDefault="009B6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BFA1" w14:textId="7703ACC1" w:rsidR="009B6FEC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9B6FE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9B6FEC" w14:paraId="031015AA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5EE6" w14:textId="77777777" w:rsidR="009B6FEC" w:rsidRDefault="009B6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743F" w14:textId="77777777" w:rsidR="009B6FEC" w:rsidRDefault="009B6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Акмолинский филиал АО «Қазтеміртранс» </w:t>
            </w:r>
          </w:p>
          <w:p w14:paraId="2FFC74CC" w14:textId="77777777" w:rsidR="009B6FEC" w:rsidRDefault="009B6F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Кокшетау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7CC5" w14:textId="77777777" w:rsidR="009B6FEC" w:rsidRDefault="009B6FE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5010" w14:textId="0711AAF3" w:rsidR="009B6FEC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9B6FEC" w:rsidRPr="00A92E6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A92E62" w14:paraId="7CABB431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BC66F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56F1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Костанайский филиал АО «Қазтеміртранс» </w:t>
            </w:r>
          </w:p>
          <w:p w14:paraId="564C0B21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Костанай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D7F1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020F" w14:textId="7B93DDF4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31B621BE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539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6B6C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Павлодарский филиал АО «Қазтеміртранс» </w:t>
            </w:r>
          </w:p>
          <w:p w14:paraId="47E507C5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Павлодар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7DBDF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C28C" w14:textId="6A20D89D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34EECB34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484C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5005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Карагандинский филиал АО «Қазтеміртранс» </w:t>
            </w:r>
          </w:p>
          <w:p w14:paraId="42E5A370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Караганда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BCE6F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74DC" w14:textId="1A8A882B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7B1F006D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54F8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8815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Семейский филиал АО «Қазтеміртранс» </w:t>
            </w:r>
          </w:p>
          <w:p w14:paraId="713F6D3C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8E4F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3BC0" w14:textId="5F703594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01C46F73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40F8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4F2C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Алматинский филиал АО «Қазтеміртранс» </w:t>
            </w:r>
          </w:p>
          <w:p w14:paraId="2C4F262C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Алматы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41FE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AF92" w14:textId="7C7564B7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71FEE6BD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4878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1E8E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Шымкентский филиал АО «Қазтеміртранс» </w:t>
            </w:r>
          </w:p>
          <w:p w14:paraId="3DD9FAD6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Шымкент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8C7FE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5CD3" w14:textId="79A9B6A0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71423D2E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C390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6286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Кызылординский филиал АО «Қазтеміртранс» </w:t>
            </w:r>
          </w:p>
          <w:p w14:paraId="51758825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Кызылорда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C8A3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1DCD8" w14:textId="10284181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722AFB7C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1170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B5C0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Актюбинскийский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Қазтеміртранс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Актобе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6C35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E7B" w14:textId="1F5C3712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  <w:tr w:rsidR="00A92E62" w14:paraId="1E6235A0" w14:textId="77777777" w:rsidTr="00A92E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A5FA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513F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Атырауский филиал АО «Қазтеміртранс» </w:t>
            </w:r>
          </w:p>
          <w:p w14:paraId="3663A73E" w14:textId="77777777" w:rsidR="00A92E62" w:rsidRDefault="00A92E62" w:rsidP="00A92E6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Атырау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C8B2" w14:textId="77777777" w:rsid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ед.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1FF8" w14:textId="77F38F4B" w:rsidR="00A92E62" w:rsidRPr="00A92E62" w:rsidRDefault="00A92E62" w:rsidP="00A92E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E62">
              <w:rPr>
                <w:rFonts w:ascii="Times New Roman" w:hAnsi="Times New Roman" w:cs="Times New Roman"/>
                <w:sz w:val="24"/>
                <w:szCs w:val="24"/>
              </w:rPr>
              <w:t>152,0</w:t>
            </w:r>
          </w:p>
        </w:tc>
      </w:tr>
    </w:tbl>
    <w:p w14:paraId="38B00E5F" w14:textId="2691C311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F51D9F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B05DE4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50EDEE7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68A0D1F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2649DC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EC5078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D7D361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D4E429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C41F460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948F971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96338D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44775A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DA363FA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3F5512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AF874D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E6872B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6DC2935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Исп. Окасов А.С. – </w:t>
      </w:r>
      <w:proofErr w:type="spellStart"/>
      <w:r>
        <w:rPr>
          <w:rFonts w:ascii="Times New Roman" w:hAnsi="Times New Roman" w:cs="Times New Roman"/>
          <w:sz w:val="20"/>
          <w:szCs w:val="20"/>
        </w:rPr>
        <w:t>НПхоз</w:t>
      </w:r>
      <w:proofErr w:type="spellEnd"/>
    </w:p>
    <w:p w14:paraId="67258CA7" w14:textId="77777777" w:rsidR="009B6FEC" w:rsidRDefault="009B6FEC" w:rsidP="009B6F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8 7710832720</w:t>
      </w:r>
    </w:p>
    <w:p w14:paraId="4558B168" w14:textId="77777777" w:rsidR="009B6FEC" w:rsidRPr="0016386B" w:rsidRDefault="009B6FEC" w:rsidP="0016386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B6FEC" w:rsidRPr="00163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6B"/>
    <w:rsid w:val="00123F2B"/>
    <w:rsid w:val="0015001F"/>
    <w:rsid w:val="00161EF3"/>
    <w:rsid w:val="0016386B"/>
    <w:rsid w:val="001D75A8"/>
    <w:rsid w:val="003378A3"/>
    <w:rsid w:val="003D2DA6"/>
    <w:rsid w:val="004136B8"/>
    <w:rsid w:val="00467216"/>
    <w:rsid w:val="00496E73"/>
    <w:rsid w:val="0053606D"/>
    <w:rsid w:val="006B1590"/>
    <w:rsid w:val="00953CDC"/>
    <w:rsid w:val="009A0863"/>
    <w:rsid w:val="009B6FEC"/>
    <w:rsid w:val="00A45BEE"/>
    <w:rsid w:val="00A6297C"/>
    <w:rsid w:val="00A92E62"/>
    <w:rsid w:val="00AE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6F37"/>
  <w15:docId w15:val="{0FBB20BB-80C7-44F9-BDAC-192555A4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F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86B"/>
    <w:pPr>
      <w:spacing w:after="0" w:line="240" w:lineRule="auto"/>
    </w:pPr>
  </w:style>
  <w:style w:type="table" w:styleId="a4">
    <w:name w:val="Table Grid"/>
    <w:basedOn w:val="a1"/>
    <w:uiPriority w:val="39"/>
    <w:rsid w:val="00150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 С. Окасов</dc:creator>
  <cp:keywords/>
  <dc:description/>
  <cp:lastModifiedBy>Данагуль Ж. Мырзахметова</cp:lastModifiedBy>
  <cp:revision>3</cp:revision>
  <dcterms:created xsi:type="dcterms:W3CDTF">2021-01-13T06:48:00Z</dcterms:created>
  <dcterms:modified xsi:type="dcterms:W3CDTF">2021-01-20T14:50:00Z</dcterms:modified>
</cp:coreProperties>
</file>