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3529" w14:textId="77777777" w:rsidR="00133AF7" w:rsidRDefault="008A1AF8">
      <w:pPr>
        <w:jc w:val="center"/>
      </w:pPr>
      <w:r>
        <w:rPr>
          <w:rStyle w:val="s1"/>
        </w:rPr>
        <w:t>Приказ Министра индустрии и инфраструктурного развития Республики Казахстан от 2 августа 2019 года № 612</w:t>
      </w:r>
      <w:r>
        <w:rPr>
          <w:rStyle w:val="s1"/>
        </w:rPr>
        <w:br/>
        <w:t>Об утверждении Правил перевозок грузов железнодорожным транспортом</w:t>
      </w:r>
    </w:p>
    <w:p w14:paraId="40664654" w14:textId="77777777" w:rsidR="00133AF7" w:rsidRDefault="008A1AF8">
      <w:pPr>
        <w:jc w:val="center"/>
      </w:pPr>
      <w:r>
        <w:rPr>
          <w:rStyle w:val="s3"/>
        </w:rPr>
        <w:t xml:space="preserve">(с </w:t>
      </w:r>
      <w:hyperlink r:id="rId6" w:history="1">
        <w:r>
          <w:rPr>
            <w:rStyle w:val="a3"/>
            <w:i/>
            <w:iCs/>
          </w:rPr>
          <w:t>изменениями и дополнениями</w:t>
        </w:r>
      </w:hyperlink>
      <w:r>
        <w:rPr>
          <w:rStyle w:val="s3"/>
        </w:rPr>
        <w:t xml:space="preserve"> по состоянию на 05.05.2021 г.)</w:t>
      </w:r>
    </w:p>
    <w:p w14:paraId="2EA4D597" w14:textId="77777777" w:rsidR="00133AF7" w:rsidRDefault="008A1AF8">
      <w:pPr>
        <w:ind w:firstLine="397"/>
        <w:jc w:val="both"/>
      </w:pPr>
      <w:r>
        <w:t> </w:t>
      </w:r>
    </w:p>
    <w:p w14:paraId="04A2C9DE" w14:textId="77777777" w:rsidR="00133AF7" w:rsidRDefault="008A1AF8">
      <w:pPr>
        <w:ind w:firstLine="397"/>
        <w:jc w:val="both"/>
      </w:pPr>
      <w:r>
        <w:rPr>
          <w:rStyle w:val="s0"/>
        </w:rPr>
        <w:t xml:space="preserve">В соответствии с </w:t>
      </w:r>
      <w:hyperlink r:id="rId7" w:anchor="sub_id=14023433" w:history="1">
        <w:r>
          <w:rPr>
            <w:rStyle w:val="a3"/>
          </w:rPr>
          <w:t>подпунктом 34-33) пункта 2 статьи 14</w:t>
        </w:r>
      </w:hyperlink>
      <w:r>
        <w:rPr>
          <w:rStyle w:val="s0"/>
        </w:rPr>
        <w:t xml:space="preserve"> Закона Республики Казахстан от 8 декабря 2001 года «О железнодорожном транспорте» </w:t>
      </w:r>
      <w:r>
        <w:rPr>
          <w:rStyle w:val="s0"/>
          <w:b/>
          <w:bCs/>
        </w:rPr>
        <w:t>ПРИКАЗЫВАЮ</w:t>
      </w:r>
      <w:r>
        <w:rPr>
          <w:rStyle w:val="s0"/>
        </w:rPr>
        <w:t>:</w:t>
      </w:r>
    </w:p>
    <w:p w14:paraId="7426EC1D" w14:textId="77777777" w:rsidR="00133AF7" w:rsidRDefault="008A1AF8">
      <w:pPr>
        <w:ind w:firstLine="397"/>
        <w:jc w:val="both"/>
      </w:pPr>
      <w:r>
        <w:rPr>
          <w:rStyle w:val="s0"/>
        </w:rPr>
        <w:t xml:space="preserve">1. Утвердить </w:t>
      </w:r>
      <w:hyperlink w:anchor="sub100" w:history="1">
        <w:r>
          <w:rPr>
            <w:rStyle w:val="a3"/>
          </w:rPr>
          <w:t>Правила</w:t>
        </w:r>
      </w:hyperlink>
      <w:r>
        <w:rPr>
          <w:rStyle w:val="s0"/>
        </w:rPr>
        <w:t xml:space="preserve"> перевозок грузов железнодорожным транспортом, согласно приложению к настоящему приказу.</w:t>
      </w:r>
    </w:p>
    <w:p w14:paraId="143D03A8" w14:textId="77777777" w:rsidR="00133AF7" w:rsidRDefault="008A1AF8">
      <w:pPr>
        <w:ind w:firstLine="397"/>
        <w:jc w:val="both"/>
      </w:pPr>
      <w:r>
        <w:rPr>
          <w:rStyle w:val="s0"/>
        </w:rPr>
        <w:t>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p w14:paraId="03C205E6" w14:textId="77777777" w:rsidR="00133AF7" w:rsidRDefault="008A1AF8">
      <w:pPr>
        <w:ind w:firstLine="397"/>
        <w:jc w:val="both"/>
      </w:pPr>
      <w:r>
        <w:rPr>
          <w:rStyle w:val="s0"/>
        </w:rPr>
        <w:t xml:space="preserve">1) государственную </w:t>
      </w:r>
      <w:hyperlink r:id="rId8" w:history="1">
        <w:r>
          <w:rPr>
            <w:rStyle w:val="a3"/>
          </w:rPr>
          <w:t>регистрацию</w:t>
        </w:r>
      </w:hyperlink>
      <w:r>
        <w:rPr>
          <w:rStyle w:val="s0"/>
        </w:rPr>
        <w:t xml:space="preserve"> настоящего приказа в Министерстве юстиции Республики Казахстан;</w:t>
      </w:r>
    </w:p>
    <w:p w14:paraId="4568EF11" w14:textId="77777777" w:rsidR="00133AF7" w:rsidRDefault="008A1AF8">
      <w:pPr>
        <w:ind w:firstLine="397"/>
        <w:jc w:val="both"/>
      </w:pPr>
      <w:r>
        <w:rPr>
          <w:rStyle w:val="s0"/>
        </w:rPr>
        <w:t>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14:paraId="65A846F3" w14:textId="77777777" w:rsidR="00133AF7" w:rsidRDefault="008A1AF8">
      <w:pPr>
        <w:ind w:firstLine="397"/>
        <w:jc w:val="both"/>
      </w:pPr>
      <w:r>
        <w:rPr>
          <w:rStyle w:val="s0"/>
        </w:rPr>
        <w:t>3) размещение настоящего приказа на интернет-ресурсе Министерства индустрии и инфраструктурного развития Республики Казахстан.</w:t>
      </w:r>
    </w:p>
    <w:p w14:paraId="03B6C813" w14:textId="77777777" w:rsidR="00133AF7" w:rsidRDefault="008A1AF8">
      <w:pPr>
        <w:ind w:firstLine="397"/>
        <w:jc w:val="both"/>
      </w:pPr>
      <w:r>
        <w:rPr>
          <w:rStyle w:val="s0"/>
        </w:rPr>
        <w:t>3.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14:paraId="162634AE" w14:textId="77777777" w:rsidR="00133AF7" w:rsidRDefault="008A1AF8">
      <w:pPr>
        <w:ind w:firstLine="397"/>
        <w:jc w:val="both"/>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9" w:history="1">
        <w:r>
          <w:rPr>
            <w:rStyle w:val="a3"/>
          </w:rPr>
          <w:t>опубликования</w:t>
        </w:r>
      </w:hyperlink>
      <w:r>
        <w:rPr>
          <w:rStyle w:val="s0"/>
        </w:rPr>
        <w:t>.</w:t>
      </w:r>
    </w:p>
    <w:p w14:paraId="52BFBE64" w14:textId="77777777" w:rsidR="00133AF7" w:rsidRDefault="008A1AF8">
      <w:pPr>
        <w:ind w:firstLine="397"/>
        <w:jc w:val="both"/>
      </w:pPr>
      <w:r>
        <w:rPr>
          <w:rStyle w:val="s0"/>
        </w:rPr>
        <w:t> </w:t>
      </w:r>
    </w:p>
    <w:p w14:paraId="20F7F199" w14:textId="77777777" w:rsidR="00133AF7" w:rsidRDefault="008A1AF8">
      <w:pPr>
        <w:ind w:firstLine="397"/>
        <w:jc w:val="both"/>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133AF7" w14:paraId="4ED4F656" w14:textId="77777777">
        <w:tc>
          <w:tcPr>
            <w:tcW w:w="2500" w:type="pct"/>
            <w:tcMar>
              <w:top w:w="0" w:type="dxa"/>
              <w:left w:w="108" w:type="dxa"/>
              <w:bottom w:w="0" w:type="dxa"/>
              <w:right w:w="108" w:type="dxa"/>
            </w:tcMar>
            <w:hideMark/>
          </w:tcPr>
          <w:p w14:paraId="62FC4A4E" w14:textId="77777777" w:rsidR="00133AF7" w:rsidRDefault="008A1AF8">
            <w:r>
              <w:rPr>
                <w:rStyle w:val="s0"/>
                <w:b/>
                <w:bCs/>
              </w:rPr>
              <w:t xml:space="preserve">Министр индустрии и инфраструктурного развития </w:t>
            </w:r>
          </w:p>
          <w:p w14:paraId="03BB765F" w14:textId="77777777" w:rsidR="00133AF7" w:rsidRDefault="008A1AF8">
            <w:r>
              <w:rPr>
                <w:rStyle w:val="s0"/>
                <w:b/>
                <w:bCs/>
              </w:rPr>
              <w:t>Республики Казахстан</w:t>
            </w:r>
          </w:p>
        </w:tc>
        <w:tc>
          <w:tcPr>
            <w:tcW w:w="2500" w:type="pct"/>
            <w:tcMar>
              <w:top w:w="0" w:type="dxa"/>
              <w:left w:w="108" w:type="dxa"/>
              <w:bottom w:w="0" w:type="dxa"/>
              <w:right w:w="108" w:type="dxa"/>
            </w:tcMar>
            <w:hideMark/>
          </w:tcPr>
          <w:p w14:paraId="49B8BA6E" w14:textId="77777777" w:rsidR="00133AF7" w:rsidRDefault="008A1AF8">
            <w:pPr>
              <w:jc w:val="right"/>
            </w:pPr>
            <w:r>
              <w:t> </w:t>
            </w:r>
          </w:p>
        </w:tc>
      </w:tr>
    </w:tbl>
    <w:p w14:paraId="5AFB1C0E" w14:textId="77777777" w:rsidR="00133AF7" w:rsidRDefault="008A1AF8">
      <w:r>
        <w:t> </w:t>
      </w:r>
    </w:p>
    <w:p w14:paraId="6E70249E" w14:textId="77777777" w:rsidR="00133AF7" w:rsidRDefault="008A1AF8">
      <w:r>
        <w:rPr>
          <w:rStyle w:val="s0"/>
        </w:rPr>
        <w:t>«СОГЛАСОВАН»</w:t>
      </w:r>
    </w:p>
    <w:p w14:paraId="5F39B1F0" w14:textId="77777777" w:rsidR="00133AF7" w:rsidRDefault="008A1AF8">
      <w:r>
        <w:rPr>
          <w:rStyle w:val="s0"/>
        </w:rPr>
        <w:t>Министерство национальной экономики</w:t>
      </w:r>
    </w:p>
    <w:p w14:paraId="436C3DCC" w14:textId="77777777" w:rsidR="00133AF7" w:rsidRDefault="008A1AF8">
      <w:r>
        <w:rPr>
          <w:rStyle w:val="s0"/>
        </w:rPr>
        <w:t>Республики Казахстан</w:t>
      </w:r>
    </w:p>
    <w:p w14:paraId="2A8B8D62" w14:textId="77777777" w:rsidR="00133AF7" w:rsidRDefault="008A1AF8">
      <w:r>
        <w:rPr>
          <w:rStyle w:val="s0"/>
        </w:rPr>
        <w:t> </w:t>
      </w:r>
    </w:p>
    <w:p w14:paraId="46BBAD03" w14:textId="77777777" w:rsidR="00133AF7" w:rsidRDefault="008A1AF8">
      <w:pPr>
        <w:jc w:val="right"/>
      </w:pPr>
      <w:bookmarkStart w:id="0" w:name="SUB100"/>
      <w:bookmarkEnd w:id="0"/>
      <w:r>
        <w:rPr>
          <w:rStyle w:val="s0"/>
        </w:rPr>
        <w:t>Приложение</w:t>
      </w:r>
    </w:p>
    <w:p w14:paraId="28E91FB6" w14:textId="77777777" w:rsidR="00133AF7" w:rsidRDefault="008A1AF8">
      <w:pPr>
        <w:jc w:val="right"/>
      </w:pPr>
      <w:r>
        <w:rPr>
          <w:rStyle w:val="s0"/>
        </w:rPr>
        <w:t xml:space="preserve">к </w:t>
      </w:r>
      <w:hyperlink w:anchor="sub0" w:history="1">
        <w:r>
          <w:rPr>
            <w:rStyle w:val="a3"/>
          </w:rPr>
          <w:t>приказу</w:t>
        </w:r>
      </w:hyperlink>
      <w:r>
        <w:rPr>
          <w:rStyle w:val="s0"/>
        </w:rPr>
        <w:t xml:space="preserve"> Министра</w:t>
      </w:r>
    </w:p>
    <w:p w14:paraId="127257DF" w14:textId="77777777" w:rsidR="00133AF7" w:rsidRDefault="008A1AF8">
      <w:pPr>
        <w:jc w:val="right"/>
      </w:pPr>
      <w:r>
        <w:rPr>
          <w:rStyle w:val="s0"/>
        </w:rPr>
        <w:t>индустрии и инфраструктурного</w:t>
      </w:r>
    </w:p>
    <w:p w14:paraId="47A1B5D1" w14:textId="77777777" w:rsidR="00133AF7" w:rsidRDefault="008A1AF8">
      <w:pPr>
        <w:jc w:val="right"/>
      </w:pPr>
      <w:r>
        <w:rPr>
          <w:rStyle w:val="s0"/>
        </w:rPr>
        <w:t>развития Республики Казахстан</w:t>
      </w:r>
    </w:p>
    <w:p w14:paraId="21C8E86C" w14:textId="77777777" w:rsidR="00133AF7" w:rsidRDefault="008A1AF8">
      <w:pPr>
        <w:jc w:val="right"/>
      </w:pPr>
      <w:r>
        <w:rPr>
          <w:rStyle w:val="s0"/>
        </w:rPr>
        <w:t>от 2 августа 2019 года № 612</w:t>
      </w:r>
    </w:p>
    <w:p w14:paraId="33893460" w14:textId="77777777" w:rsidR="00133AF7" w:rsidRDefault="008A1AF8">
      <w:pPr>
        <w:jc w:val="right"/>
      </w:pPr>
      <w:r>
        <w:rPr>
          <w:rStyle w:val="s0"/>
        </w:rPr>
        <w:t> </w:t>
      </w:r>
    </w:p>
    <w:p w14:paraId="31AB291B" w14:textId="77777777" w:rsidR="00133AF7" w:rsidRDefault="008A1AF8">
      <w:pPr>
        <w:jc w:val="right"/>
      </w:pPr>
      <w:r>
        <w:rPr>
          <w:rStyle w:val="s0"/>
        </w:rPr>
        <w:t> </w:t>
      </w:r>
    </w:p>
    <w:p w14:paraId="0E54CFAC" w14:textId="77777777" w:rsidR="00133AF7" w:rsidRDefault="008A1AF8">
      <w:pPr>
        <w:jc w:val="center"/>
      </w:pPr>
      <w:r>
        <w:rPr>
          <w:rStyle w:val="s1"/>
        </w:rPr>
        <w:t>Правила перевозок грузов железнодорожным транспортом</w:t>
      </w:r>
    </w:p>
    <w:p w14:paraId="66AFAB4F" w14:textId="77777777" w:rsidR="00133AF7" w:rsidRDefault="008A1AF8">
      <w:pPr>
        <w:jc w:val="center"/>
      </w:pPr>
      <w:r>
        <w:rPr>
          <w:rStyle w:val="s1"/>
        </w:rPr>
        <w:t> </w:t>
      </w:r>
    </w:p>
    <w:p w14:paraId="7C4BEDE1" w14:textId="77777777" w:rsidR="00133AF7" w:rsidRDefault="008A1AF8">
      <w:pPr>
        <w:jc w:val="center"/>
      </w:pPr>
      <w:r>
        <w:rPr>
          <w:rStyle w:val="s1"/>
        </w:rPr>
        <w:t>Оглавление</w:t>
      </w:r>
    </w:p>
    <w:p w14:paraId="07F1DE6E" w14:textId="77777777" w:rsidR="00133AF7" w:rsidRDefault="008A1AF8">
      <w:pPr>
        <w:jc w:val="center"/>
      </w:pPr>
      <w:r>
        <w:rPr>
          <w:rStyle w:val="s1"/>
        </w:rPr>
        <w:t> </w:t>
      </w:r>
    </w:p>
    <w:bookmarkStart w:id="1" w:name="ContentStart"/>
    <w:bookmarkEnd w:id="1"/>
    <w:p w14:paraId="64EEE804" w14:textId="77777777" w:rsidR="00133AF7" w:rsidRDefault="008A1AF8">
      <w:pPr>
        <w:pStyle w:val="s8"/>
      </w:pPr>
      <w:r>
        <w:rPr>
          <w:rStyle w:val="s2"/>
        </w:rPr>
        <w:fldChar w:fldCharType="begin"/>
      </w:r>
      <w:r>
        <w:rPr>
          <w:rStyle w:val="s2"/>
        </w:rPr>
        <w:instrText xml:space="preserve"> HYPERLINK "" \l "sub0" </w:instrText>
      </w:r>
      <w:r>
        <w:rPr>
          <w:rStyle w:val="s2"/>
        </w:rPr>
        <w:fldChar w:fldCharType="separate"/>
      </w:r>
      <w:r>
        <w:rPr>
          <w:rStyle w:val="a3"/>
        </w:rPr>
        <w:t>Глава 1. Общие положения</w:t>
      </w:r>
      <w:r>
        <w:rPr>
          <w:rStyle w:val="s2"/>
        </w:rPr>
        <w:fldChar w:fldCharType="end"/>
      </w:r>
    </w:p>
    <w:p w14:paraId="3C47DB49" w14:textId="77777777" w:rsidR="00133AF7" w:rsidRDefault="00000000">
      <w:pPr>
        <w:pStyle w:val="s8"/>
      </w:pPr>
      <w:hyperlink w:anchor="sub1900" w:history="1">
        <w:r w:rsidR="008A1AF8">
          <w:rPr>
            <w:rStyle w:val="a3"/>
          </w:rPr>
          <w:t>Глава 2. Порядок планирования перевозок</w:t>
        </w:r>
      </w:hyperlink>
    </w:p>
    <w:p w14:paraId="2BB466B3" w14:textId="77777777" w:rsidR="00133AF7" w:rsidRDefault="00000000">
      <w:pPr>
        <w:ind w:firstLine="397"/>
        <w:jc w:val="both"/>
      </w:pPr>
      <w:hyperlink w:anchor="sub1900" w:history="1">
        <w:r w:rsidR="008A1AF8">
          <w:rPr>
            <w:rStyle w:val="a3"/>
          </w:rPr>
          <w:t>Параграф 1. Месячное планирование перевозок грузов</w:t>
        </w:r>
      </w:hyperlink>
    </w:p>
    <w:p w14:paraId="42D49913" w14:textId="77777777" w:rsidR="00133AF7" w:rsidRDefault="00000000">
      <w:pPr>
        <w:ind w:firstLine="397"/>
        <w:jc w:val="both"/>
      </w:pPr>
      <w:hyperlink w:anchor="sub4100" w:history="1">
        <w:r w:rsidR="008A1AF8">
          <w:rPr>
            <w:rStyle w:val="a3"/>
          </w:rPr>
          <w:t>Параграф 2. Планирование перевозок в международном сообщении в третьи страны (экспорт)</w:t>
        </w:r>
      </w:hyperlink>
    </w:p>
    <w:p w14:paraId="710142A5" w14:textId="77777777" w:rsidR="00133AF7" w:rsidRDefault="00000000">
      <w:pPr>
        <w:pStyle w:val="s8"/>
      </w:pPr>
      <w:hyperlink w:anchor="sub4900" w:history="1">
        <w:r w:rsidR="008A1AF8">
          <w:rPr>
            <w:rStyle w:val="a3"/>
          </w:rPr>
          <w:t>Глава 3. Порядок составления учетной карточки выполнения плана перевозок</w:t>
        </w:r>
      </w:hyperlink>
    </w:p>
    <w:p w14:paraId="58669E7D" w14:textId="77777777" w:rsidR="00133AF7" w:rsidRDefault="00000000">
      <w:pPr>
        <w:pStyle w:val="s8"/>
      </w:pPr>
      <w:hyperlink w:anchor="sub5900" w:history="1">
        <w:r w:rsidR="008A1AF8">
          <w:rPr>
            <w:rStyle w:val="a3"/>
          </w:rPr>
          <w:t>Глава 4. Порядок приема грузов к перевозке.</w:t>
        </w:r>
      </w:hyperlink>
    </w:p>
    <w:p w14:paraId="73DB06A3" w14:textId="77777777" w:rsidR="00133AF7" w:rsidRDefault="00000000">
      <w:pPr>
        <w:pStyle w:val="s8"/>
      </w:pPr>
      <w:hyperlink w:anchor="sub8800" w:history="1">
        <w:r w:rsidR="008A1AF8">
          <w:rPr>
            <w:rStyle w:val="a3"/>
          </w:rPr>
          <w:t>Глава 5. Порядок выдачи грузов</w:t>
        </w:r>
      </w:hyperlink>
    </w:p>
    <w:p w14:paraId="349A8444" w14:textId="77777777" w:rsidR="00133AF7" w:rsidRDefault="00000000">
      <w:pPr>
        <w:ind w:firstLine="397"/>
        <w:jc w:val="both"/>
      </w:pPr>
      <w:hyperlink w:anchor="sub8800" w:history="1">
        <w:r w:rsidR="008A1AF8">
          <w:rPr>
            <w:rStyle w:val="a3"/>
          </w:rPr>
          <w:t>Параграф 1. Уведомление о прибытии груза на станцию назначения</w:t>
        </w:r>
      </w:hyperlink>
    </w:p>
    <w:p w14:paraId="26D0F1A8" w14:textId="77777777" w:rsidR="00133AF7" w:rsidRDefault="00000000">
      <w:pPr>
        <w:ind w:firstLine="397"/>
        <w:jc w:val="both"/>
      </w:pPr>
      <w:hyperlink w:anchor="sub9200" w:history="1">
        <w:r w:rsidR="008A1AF8">
          <w:rPr>
            <w:rStyle w:val="a3"/>
          </w:rPr>
          <w:t>Параграф 2. Подача вагонов на приемо-сдаточные пути</w:t>
        </w:r>
      </w:hyperlink>
    </w:p>
    <w:p w14:paraId="38D3826A" w14:textId="77777777" w:rsidR="00133AF7" w:rsidRDefault="00000000">
      <w:pPr>
        <w:ind w:firstLine="397"/>
        <w:jc w:val="both"/>
      </w:pPr>
      <w:hyperlink w:anchor="sub9600" w:history="1">
        <w:r w:rsidR="008A1AF8">
          <w:rPr>
            <w:rStyle w:val="a3"/>
          </w:rPr>
          <w:t>Параграф 3. Выдача груза</w:t>
        </w:r>
      </w:hyperlink>
    </w:p>
    <w:p w14:paraId="253EE1D2" w14:textId="77777777" w:rsidR="00133AF7" w:rsidRDefault="00000000">
      <w:pPr>
        <w:pStyle w:val="s8"/>
      </w:pPr>
      <w:hyperlink w:anchor="sub12000" w:history="1">
        <w:r w:rsidR="008A1AF8">
          <w:rPr>
            <w:rStyle w:val="a3"/>
          </w:rPr>
          <w:t>Глава 6. Порядок применения запорно-пломбировочных устройств для пломбирования вагонов и контейнеров</w:t>
        </w:r>
      </w:hyperlink>
    </w:p>
    <w:p w14:paraId="7869E970" w14:textId="77777777" w:rsidR="00133AF7" w:rsidRDefault="00000000">
      <w:pPr>
        <w:pStyle w:val="s8"/>
      </w:pPr>
      <w:hyperlink w:anchor="sub13000" w:history="1">
        <w:r w:rsidR="008A1AF8">
          <w:rPr>
            <w:rStyle w:val="a3"/>
          </w:rPr>
          <w:t>Глава 7. Порядок оформления накладной и перевозочных документов</w:t>
        </w:r>
      </w:hyperlink>
    </w:p>
    <w:p w14:paraId="122D57B7" w14:textId="77777777" w:rsidR="00133AF7" w:rsidRDefault="00000000">
      <w:pPr>
        <w:ind w:firstLine="397"/>
        <w:jc w:val="both"/>
      </w:pPr>
      <w:hyperlink w:anchor="sub13000" w:history="1">
        <w:r w:rsidR="008A1AF8">
          <w:rPr>
            <w:rStyle w:val="a3"/>
          </w:rPr>
          <w:t>Параграф 1. Порядок оформления накладной и перевозочных документов</w:t>
        </w:r>
      </w:hyperlink>
    </w:p>
    <w:p w14:paraId="708ABBDA" w14:textId="77777777" w:rsidR="00133AF7" w:rsidRDefault="00000000">
      <w:pPr>
        <w:ind w:firstLine="397"/>
        <w:jc w:val="both"/>
      </w:pPr>
      <w:hyperlink w:anchor="sub16200" w:history="1">
        <w:r w:rsidR="008A1AF8">
          <w:rPr>
            <w:rStyle w:val="a3"/>
          </w:rPr>
          <w:t>Параграф 2. Заполнение накладной станцией отправления</w:t>
        </w:r>
      </w:hyperlink>
    </w:p>
    <w:p w14:paraId="15559920" w14:textId="77777777" w:rsidR="00133AF7" w:rsidRDefault="00000000">
      <w:pPr>
        <w:ind w:firstLine="397"/>
        <w:jc w:val="both"/>
      </w:pPr>
      <w:hyperlink w:anchor="sub17500" w:history="1">
        <w:r w:rsidR="008A1AF8">
          <w:rPr>
            <w:rStyle w:val="a3"/>
          </w:rPr>
          <w:t>Параграф 3. Заполнение накладной станциями в пути следования</w:t>
        </w:r>
      </w:hyperlink>
    </w:p>
    <w:p w14:paraId="0FE02F14" w14:textId="77777777" w:rsidR="00133AF7" w:rsidRDefault="00000000">
      <w:pPr>
        <w:ind w:firstLine="397"/>
        <w:jc w:val="both"/>
      </w:pPr>
      <w:hyperlink w:anchor="sub18000" w:history="1">
        <w:r w:rsidR="008A1AF8">
          <w:rPr>
            <w:rStyle w:val="a3"/>
          </w:rPr>
          <w:t>Параграф 4. Заполнение накладной на станции назначения</w:t>
        </w:r>
      </w:hyperlink>
    </w:p>
    <w:p w14:paraId="267ACC90" w14:textId="77777777" w:rsidR="00133AF7" w:rsidRDefault="00000000">
      <w:pPr>
        <w:ind w:firstLine="397"/>
        <w:jc w:val="both"/>
      </w:pPr>
      <w:hyperlink w:anchor="sub18700" w:history="1">
        <w:r w:rsidR="008A1AF8">
          <w:rPr>
            <w:rStyle w:val="a3"/>
          </w:rPr>
          <w:t>Параграф 5. Заполнение дорожной ведомости на станции назначения</w:t>
        </w:r>
      </w:hyperlink>
    </w:p>
    <w:p w14:paraId="50066FED" w14:textId="77777777" w:rsidR="00133AF7" w:rsidRDefault="00000000">
      <w:pPr>
        <w:ind w:firstLine="397"/>
        <w:jc w:val="both"/>
      </w:pPr>
      <w:hyperlink w:anchor="sub18900" w:history="1">
        <w:r w:rsidR="008A1AF8">
          <w:rPr>
            <w:rStyle w:val="a3"/>
          </w:rPr>
          <w:t>Параграф 6. Заполнение досылочной дорожной ведомости</w:t>
        </w:r>
      </w:hyperlink>
    </w:p>
    <w:p w14:paraId="2200B91B" w14:textId="77777777" w:rsidR="00133AF7" w:rsidRDefault="00000000">
      <w:pPr>
        <w:ind w:firstLine="397"/>
        <w:jc w:val="both"/>
      </w:pPr>
      <w:hyperlink w:anchor="sub19200" w:history="1">
        <w:r w:rsidR="008A1AF8">
          <w:rPr>
            <w:rStyle w:val="a3"/>
          </w:rPr>
          <w:t>Параграф 7. Заполнение комплекта перевозочных документов</w:t>
        </w:r>
      </w:hyperlink>
    </w:p>
    <w:p w14:paraId="10CA0AC4" w14:textId="77777777" w:rsidR="00133AF7" w:rsidRDefault="00000000">
      <w:pPr>
        <w:ind w:firstLine="397"/>
        <w:jc w:val="both"/>
      </w:pPr>
      <w:hyperlink w:anchor="sub20700" w:history="1">
        <w:r w:rsidR="008A1AF8">
          <w:rPr>
            <w:rStyle w:val="a3"/>
          </w:rPr>
          <w:t>Параграф 9. Заполнение пересылочной накладной</w:t>
        </w:r>
      </w:hyperlink>
    </w:p>
    <w:p w14:paraId="320BBF65" w14:textId="77777777" w:rsidR="00133AF7" w:rsidRDefault="00000000">
      <w:pPr>
        <w:pStyle w:val="s8"/>
      </w:pPr>
      <w:hyperlink w:anchor="sub21400" w:history="1">
        <w:r w:rsidR="008A1AF8">
          <w:rPr>
            <w:rStyle w:val="a3"/>
          </w:rPr>
          <w:t>Глава 8. Порядок перевозки массовых грузов маршрутами и группами вагонов по одной накладной</w:t>
        </w:r>
      </w:hyperlink>
    </w:p>
    <w:p w14:paraId="07BA5665" w14:textId="77777777" w:rsidR="00133AF7" w:rsidRDefault="00000000">
      <w:pPr>
        <w:pStyle w:val="s8"/>
      </w:pPr>
      <w:hyperlink w:anchor="sub22300" w:history="1">
        <w:r w:rsidR="008A1AF8">
          <w:rPr>
            <w:rStyle w:val="a3"/>
          </w:rPr>
          <w:t>Глава 9. Порядок перевозки грузов с объявленной ценностью</w:t>
        </w:r>
      </w:hyperlink>
    </w:p>
    <w:p w14:paraId="129105DC" w14:textId="77777777" w:rsidR="00133AF7" w:rsidRDefault="00000000">
      <w:pPr>
        <w:pStyle w:val="s8"/>
      </w:pPr>
      <w:hyperlink w:anchor="sub22900" w:history="1">
        <w:r w:rsidR="008A1AF8">
          <w:rPr>
            <w:rStyle w:val="a3"/>
          </w:rPr>
          <w:t>Глава 10. Нормы точности взвешивания грузов на вагонных весах</w:t>
        </w:r>
      </w:hyperlink>
    </w:p>
    <w:p w14:paraId="609A7FFE" w14:textId="77777777" w:rsidR="00133AF7" w:rsidRDefault="00000000">
      <w:pPr>
        <w:pStyle w:val="s8"/>
      </w:pPr>
      <w:hyperlink w:anchor="sub23000" w:history="1">
        <w:r w:rsidR="008A1AF8">
          <w:rPr>
            <w:rStyle w:val="a3"/>
          </w:rPr>
          <w:t>Глава 11. Нормы естественной убыли массы грузов</w:t>
        </w:r>
      </w:hyperlink>
    </w:p>
    <w:p w14:paraId="222D2085" w14:textId="77777777" w:rsidR="00133AF7" w:rsidRDefault="00000000">
      <w:pPr>
        <w:pStyle w:val="s8"/>
      </w:pPr>
      <w:hyperlink w:anchor="sub23200" w:history="1">
        <w:r w:rsidR="008A1AF8">
          <w:rPr>
            <w:rStyle w:val="a3"/>
          </w:rPr>
          <w:t>Глава 12. Порядок расчетов по перевозкам и провозной плате</w:t>
        </w:r>
      </w:hyperlink>
    </w:p>
    <w:p w14:paraId="384561B6" w14:textId="77777777" w:rsidR="00133AF7" w:rsidRDefault="00000000">
      <w:pPr>
        <w:pStyle w:val="s8"/>
      </w:pPr>
      <w:hyperlink w:anchor="sub24200" w:history="1">
        <w:r w:rsidR="008A1AF8">
          <w:rPr>
            <w:rStyle w:val="a3"/>
          </w:rPr>
          <w:t>Глава 13. Порядок заключения договоров на подачу-уборку вагонов и обязательные условия таких договоров</w:t>
        </w:r>
      </w:hyperlink>
    </w:p>
    <w:p w14:paraId="58C26353" w14:textId="77777777" w:rsidR="00133AF7" w:rsidRDefault="00000000">
      <w:pPr>
        <w:pStyle w:val="s8"/>
      </w:pPr>
      <w:hyperlink w:anchor="sub27600" w:history="1">
        <w:r w:rsidR="008A1AF8">
          <w:rPr>
            <w:rStyle w:val="a3"/>
          </w:rPr>
          <w:t>Глава 14. Сроки погрузки и выгрузки (разгрузки)</w:t>
        </w:r>
      </w:hyperlink>
    </w:p>
    <w:p w14:paraId="346949AF" w14:textId="77777777" w:rsidR="00133AF7" w:rsidRDefault="00000000">
      <w:pPr>
        <w:pStyle w:val="s8"/>
      </w:pPr>
      <w:hyperlink w:anchor="sub28800" w:history="1">
        <w:r w:rsidR="008A1AF8">
          <w:rPr>
            <w:rStyle w:val="a3"/>
          </w:rPr>
          <w:t>Глава 15. Сроки доставки и правила исчисления сроков доставки</w:t>
        </w:r>
      </w:hyperlink>
    </w:p>
    <w:p w14:paraId="463C92F2" w14:textId="77777777" w:rsidR="00133AF7" w:rsidRDefault="00000000">
      <w:pPr>
        <w:pStyle w:val="s8"/>
      </w:pPr>
      <w:hyperlink w:anchor="sub30200" w:history="1">
        <w:r w:rsidR="008A1AF8">
          <w:rPr>
            <w:rStyle w:val="a3"/>
          </w:rPr>
          <w:t>Глава 16. Хранение грузов</w:t>
        </w:r>
      </w:hyperlink>
    </w:p>
    <w:p w14:paraId="1CDE159F" w14:textId="77777777" w:rsidR="00133AF7" w:rsidRDefault="00000000">
      <w:pPr>
        <w:pStyle w:val="s8"/>
      </w:pPr>
      <w:hyperlink w:anchor="sub30900" w:history="1">
        <w:r w:rsidR="008A1AF8">
          <w:rPr>
            <w:rStyle w:val="a3"/>
          </w:rPr>
          <w:t>Глава 17. Порядок удержания, реализации грузов, передачи грузов государственным органам</w:t>
        </w:r>
      </w:hyperlink>
    </w:p>
    <w:p w14:paraId="0EF04816" w14:textId="77777777" w:rsidR="00133AF7" w:rsidRDefault="00000000">
      <w:pPr>
        <w:pStyle w:val="s8"/>
      </w:pPr>
      <w:hyperlink w:anchor="sub31600" w:history="1">
        <w:r w:rsidR="008A1AF8">
          <w:rPr>
            <w:rStyle w:val="a3"/>
          </w:rPr>
          <w:t>Глава 18. Порядок переадресовки, возврата грузоотправителю</w:t>
        </w:r>
      </w:hyperlink>
    </w:p>
    <w:p w14:paraId="330A26DF" w14:textId="77777777" w:rsidR="00133AF7" w:rsidRDefault="00000000">
      <w:pPr>
        <w:pStyle w:val="s8"/>
      </w:pPr>
      <w:hyperlink w:anchor="sub33500" w:history="1">
        <w:r w:rsidR="008A1AF8">
          <w:rPr>
            <w:rStyle w:val="a3"/>
          </w:rPr>
          <w:t>Глава 19. Порядок перевозки насыпью и навалом</w:t>
        </w:r>
      </w:hyperlink>
    </w:p>
    <w:p w14:paraId="2781F94D" w14:textId="77777777" w:rsidR="00133AF7" w:rsidRDefault="00000000">
      <w:pPr>
        <w:pStyle w:val="s8"/>
      </w:pPr>
      <w:hyperlink w:anchor="sub34000" w:history="1">
        <w:r w:rsidR="008A1AF8">
          <w:rPr>
            <w:rStyle w:val="a3"/>
          </w:rPr>
          <w:t>Глава 20. Порядок перевозки на открытом подвижном составе</w:t>
        </w:r>
      </w:hyperlink>
    </w:p>
    <w:p w14:paraId="4045D2F8" w14:textId="77777777" w:rsidR="00133AF7" w:rsidRDefault="00000000">
      <w:pPr>
        <w:pStyle w:val="s8"/>
      </w:pPr>
      <w:hyperlink w:anchor="sub35200" w:history="1">
        <w:r w:rsidR="008A1AF8">
          <w:rPr>
            <w:rStyle w:val="a3"/>
          </w:rPr>
          <w:t>Глава 21. Порядок перевозки в сопровождении проводников</w:t>
        </w:r>
      </w:hyperlink>
    </w:p>
    <w:p w14:paraId="51BB3F52" w14:textId="77777777" w:rsidR="00133AF7" w:rsidRDefault="00000000">
      <w:pPr>
        <w:pStyle w:val="s8"/>
      </w:pPr>
      <w:hyperlink w:anchor="sub37100" w:history="1">
        <w:r w:rsidR="008A1AF8">
          <w:rPr>
            <w:rStyle w:val="a3"/>
          </w:rPr>
          <w:t>Глава 22. Порядок перевозки отправительскими маршрутами</w:t>
        </w:r>
      </w:hyperlink>
    </w:p>
    <w:p w14:paraId="177914B8" w14:textId="77777777" w:rsidR="00133AF7" w:rsidRDefault="00000000">
      <w:pPr>
        <w:pStyle w:val="s8"/>
      </w:pPr>
      <w:hyperlink w:anchor="sub38900" w:history="1">
        <w:r w:rsidR="008A1AF8">
          <w:rPr>
            <w:rStyle w:val="a3"/>
          </w:rPr>
          <w:t>Глава 23. Порядок перевозки мелкими и малотоннажными отправками</w:t>
        </w:r>
      </w:hyperlink>
    </w:p>
    <w:p w14:paraId="1B1C87D9" w14:textId="77777777" w:rsidR="00133AF7" w:rsidRDefault="00000000">
      <w:pPr>
        <w:pStyle w:val="s8"/>
      </w:pPr>
      <w:hyperlink w:anchor="sub39100" w:history="1">
        <w:r w:rsidR="008A1AF8">
          <w:rPr>
            <w:rStyle w:val="a3"/>
          </w:rPr>
          <w:t>Глава 24. Порядок перевозки в контейнерах и транспортных пакетах</w:t>
        </w:r>
      </w:hyperlink>
    </w:p>
    <w:p w14:paraId="309461BB" w14:textId="77777777" w:rsidR="00133AF7" w:rsidRDefault="00000000">
      <w:pPr>
        <w:pStyle w:val="s8"/>
      </w:pPr>
      <w:hyperlink w:anchor="sub41000" w:history="1">
        <w:r w:rsidR="008A1AF8">
          <w:rPr>
            <w:rStyle w:val="a3"/>
          </w:rPr>
          <w:t>Глава 25. Порядок перевозки смерзающихся грузов</w:t>
        </w:r>
      </w:hyperlink>
    </w:p>
    <w:p w14:paraId="47760ADD" w14:textId="77777777" w:rsidR="00133AF7" w:rsidRDefault="00000000">
      <w:pPr>
        <w:pStyle w:val="s8"/>
      </w:pPr>
      <w:hyperlink w:anchor="sub42100" w:history="1">
        <w:r w:rsidR="008A1AF8">
          <w:rPr>
            <w:rStyle w:val="a3"/>
          </w:rPr>
          <w:t>Глава 26. Порядок перевозки скоропортящихся грузов</w:t>
        </w:r>
      </w:hyperlink>
    </w:p>
    <w:p w14:paraId="168BA883" w14:textId="77777777" w:rsidR="00133AF7" w:rsidRDefault="00000000">
      <w:pPr>
        <w:ind w:firstLine="397"/>
        <w:jc w:val="both"/>
      </w:pPr>
      <w:hyperlink w:anchor="sub42100" w:history="1">
        <w:r w:rsidR="008A1AF8">
          <w:rPr>
            <w:rStyle w:val="a3"/>
          </w:rPr>
          <w:t>Параграф 1. Общие условия</w:t>
        </w:r>
      </w:hyperlink>
    </w:p>
    <w:p w14:paraId="06CC7678" w14:textId="77777777" w:rsidR="00133AF7" w:rsidRDefault="00000000">
      <w:pPr>
        <w:ind w:firstLine="397"/>
        <w:jc w:val="both"/>
      </w:pPr>
      <w:hyperlink w:anchor="sub43300" w:history="1">
        <w:r w:rsidR="008A1AF8">
          <w:rPr>
            <w:rStyle w:val="a3"/>
          </w:rPr>
          <w:t>Параграф 2. Размещение и укладка скоропортящихся грузов</w:t>
        </w:r>
      </w:hyperlink>
    </w:p>
    <w:p w14:paraId="6CE99B01" w14:textId="77777777" w:rsidR="00133AF7" w:rsidRDefault="00000000">
      <w:pPr>
        <w:ind w:firstLine="397"/>
        <w:jc w:val="both"/>
      </w:pPr>
      <w:hyperlink w:anchor="sub43900" w:history="1">
        <w:r w:rsidR="008A1AF8">
          <w:rPr>
            <w:rStyle w:val="a3"/>
          </w:rPr>
          <w:t>Параграф 3. Мясо и мясопродукты</w:t>
        </w:r>
      </w:hyperlink>
    </w:p>
    <w:p w14:paraId="58EC6528" w14:textId="77777777" w:rsidR="00133AF7" w:rsidRDefault="00000000">
      <w:pPr>
        <w:ind w:firstLine="397"/>
        <w:jc w:val="both"/>
      </w:pPr>
      <w:hyperlink w:anchor="sub44200" w:history="1">
        <w:r w:rsidR="008A1AF8">
          <w:rPr>
            <w:rStyle w:val="a3"/>
          </w:rPr>
          <w:t>Параграф 4. Рыба и рыбопродукты</w:t>
        </w:r>
      </w:hyperlink>
    </w:p>
    <w:p w14:paraId="7FF189AB" w14:textId="77777777" w:rsidR="00133AF7" w:rsidRDefault="00000000">
      <w:pPr>
        <w:ind w:firstLine="397"/>
        <w:jc w:val="both"/>
      </w:pPr>
      <w:hyperlink w:anchor="sub44500" w:history="1">
        <w:r w:rsidR="008A1AF8">
          <w:rPr>
            <w:rStyle w:val="a3"/>
          </w:rPr>
          <w:t>Параграф 5. Плоды и овощи свежие</w:t>
        </w:r>
      </w:hyperlink>
    </w:p>
    <w:p w14:paraId="703B52AA" w14:textId="77777777" w:rsidR="00133AF7" w:rsidRDefault="00000000">
      <w:pPr>
        <w:ind w:firstLine="397"/>
        <w:jc w:val="both"/>
      </w:pPr>
      <w:hyperlink w:anchor="sub44800" w:history="1">
        <w:r w:rsidR="008A1AF8">
          <w:rPr>
            <w:rStyle w:val="a3"/>
          </w:rPr>
          <w:t>Параграф 6. Продукция молочной, маслосыродельной и жировой промышленности, яйца</w:t>
        </w:r>
      </w:hyperlink>
    </w:p>
    <w:p w14:paraId="2EDF332D" w14:textId="77777777" w:rsidR="00133AF7" w:rsidRDefault="00000000">
      <w:pPr>
        <w:ind w:firstLine="397"/>
        <w:jc w:val="both"/>
      </w:pPr>
      <w:hyperlink w:anchor="sub45400" w:history="1">
        <w:r w:rsidR="008A1AF8">
          <w:rPr>
            <w:rStyle w:val="a3"/>
          </w:rPr>
          <w:t>Параграф 8. Условия использования изотермических, крытых вагонов, рефрижераторных и универсальных контейнеров</w:t>
        </w:r>
      </w:hyperlink>
    </w:p>
    <w:p w14:paraId="43BB2315" w14:textId="77777777" w:rsidR="00133AF7" w:rsidRDefault="00000000">
      <w:pPr>
        <w:pStyle w:val="s8"/>
      </w:pPr>
      <w:hyperlink w:anchor="sub45800" w:history="1">
        <w:r w:rsidR="008A1AF8">
          <w:rPr>
            <w:rStyle w:val="a3"/>
          </w:rPr>
          <w:t>Глава 27. Порядок перевозки животных и птиц</w:t>
        </w:r>
      </w:hyperlink>
    </w:p>
    <w:p w14:paraId="7D3DBF62" w14:textId="77777777" w:rsidR="00133AF7" w:rsidRDefault="00000000">
      <w:pPr>
        <w:pStyle w:val="s8"/>
      </w:pPr>
      <w:hyperlink w:anchor="sub48200" w:history="1">
        <w:r w:rsidR="008A1AF8">
          <w:rPr>
            <w:rStyle w:val="a3"/>
          </w:rPr>
          <w:t>Глава 28. Порядок перевозки грузов, подлежащих ветеринарному, фитосанитарному контролю</w:t>
        </w:r>
      </w:hyperlink>
    </w:p>
    <w:p w14:paraId="44E3FBE0" w14:textId="77777777" w:rsidR="00133AF7" w:rsidRDefault="00000000">
      <w:pPr>
        <w:ind w:firstLine="397"/>
        <w:jc w:val="both"/>
      </w:pPr>
      <w:hyperlink w:anchor="sub48200" w:history="1">
        <w:r w:rsidR="008A1AF8">
          <w:rPr>
            <w:rStyle w:val="a3"/>
          </w:rPr>
          <w:t>Параграф 1. Общие условия</w:t>
        </w:r>
      </w:hyperlink>
    </w:p>
    <w:p w14:paraId="7942A227" w14:textId="77777777" w:rsidR="00133AF7" w:rsidRDefault="00000000">
      <w:pPr>
        <w:ind w:firstLine="397"/>
        <w:jc w:val="both"/>
      </w:pPr>
      <w:hyperlink w:anchor="sub48700" w:history="1">
        <w:r w:rsidR="008A1AF8">
          <w:rPr>
            <w:rStyle w:val="a3"/>
          </w:rPr>
          <w:t>Параграф 2. Перевозка продукции растительного происхождения из карантинных зон</w:t>
        </w:r>
      </w:hyperlink>
    </w:p>
    <w:p w14:paraId="0C53B3F2" w14:textId="77777777" w:rsidR="00133AF7" w:rsidRDefault="00000000">
      <w:pPr>
        <w:ind w:firstLine="397"/>
        <w:jc w:val="both"/>
      </w:pPr>
      <w:hyperlink w:anchor="sub49300" w:history="1">
        <w:r w:rsidR="008A1AF8">
          <w:rPr>
            <w:rStyle w:val="a3"/>
          </w:rPr>
          <w:t>Параграф 3. Перевозка растительной продукции, подлежащих карантинному фитосанитарному контролю</w:t>
        </w:r>
      </w:hyperlink>
    </w:p>
    <w:p w14:paraId="022B1579" w14:textId="77777777" w:rsidR="00133AF7" w:rsidRDefault="00000000">
      <w:pPr>
        <w:pStyle w:val="s8"/>
      </w:pPr>
      <w:hyperlink w:anchor="sub50200" w:history="1">
        <w:r w:rsidR="008A1AF8">
          <w:rPr>
            <w:rStyle w:val="a3"/>
          </w:rPr>
          <w:t>Глава 29. Порядок составления актов</w:t>
        </w:r>
      </w:hyperlink>
    </w:p>
    <w:p w14:paraId="49E36C2B" w14:textId="77777777" w:rsidR="00133AF7" w:rsidRDefault="00000000">
      <w:pPr>
        <w:ind w:firstLine="397"/>
        <w:jc w:val="both"/>
      </w:pPr>
      <w:hyperlink w:anchor="sub50200" w:history="1">
        <w:r w:rsidR="008A1AF8">
          <w:rPr>
            <w:rStyle w:val="a3"/>
          </w:rPr>
          <w:t>Параграф 1. Составление коммерческого акта</w:t>
        </w:r>
      </w:hyperlink>
    </w:p>
    <w:p w14:paraId="34B983B8" w14:textId="77777777" w:rsidR="00133AF7" w:rsidRDefault="00000000">
      <w:pPr>
        <w:ind w:firstLine="397"/>
        <w:jc w:val="both"/>
      </w:pPr>
      <w:hyperlink w:anchor="sub52100" w:history="1">
        <w:r w:rsidR="008A1AF8">
          <w:rPr>
            <w:rStyle w:val="a3"/>
          </w:rPr>
          <w:t>Параграф 2. Составление акта общей формы</w:t>
        </w:r>
      </w:hyperlink>
    </w:p>
    <w:p w14:paraId="4BFEE902" w14:textId="77777777" w:rsidR="00133AF7" w:rsidRDefault="00000000">
      <w:pPr>
        <w:ind w:firstLine="397"/>
        <w:jc w:val="both"/>
      </w:pPr>
      <w:hyperlink w:anchor="sub52800" w:history="1">
        <w:r w:rsidR="008A1AF8">
          <w:rPr>
            <w:rStyle w:val="a3"/>
          </w:rPr>
          <w:t>Параграф 3. Составление акта вскрытия для проведения административного контроля</w:t>
        </w:r>
      </w:hyperlink>
    </w:p>
    <w:p w14:paraId="0D3DD04A" w14:textId="77777777" w:rsidR="00133AF7" w:rsidRDefault="00000000">
      <w:pPr>
        <w:ind w:firstLine="397"/>
        <w:jc w:val="both"/>
      </w:pPr>
      <w:hyperlink w:anchor="sub53200" w:history="1">
        <w:r w:rsidR="008A1AF8">
          <w:rPr>
            <w:rStyle w:val="a3"/>
          </w:rPr>
          <w:t>Параграф 4. Составление акта о повреждении вагона</w:t>
        </w:r>
      </w:hyperlink>
    </w:p>
    <w:p w14:paraId="176C6334" w14:textId="77777777" w:rsidR="00133AF7" w:rsidRDefault="00000000">
      <w:pPr>
        <w:ind w:firstLine="397"/>
        <w:jc w:val="both"/>
      </w:pPr>
      <w:hyperlink w:anchor="sub53900" w:history="1">
        <w:r w:rsidR="008A1AF8">
          <w:rPr>
            <w:rStyle w:val="a3"/>
          </w:rPr>
          <w:t>Параграф 5. Составление акта о повреждении контейнера</w:t>
        </w:r>
      </w:hyperlink>
    </w:p>
    <w:p w14:paraId="34267DD6" w14:textId="77777777" w:rsidR="00133AF7" w:rsidRDefault="00000000">
      <w:pPr>
        <w:ind w:firstLine="397"/>
        <w:jc w:val="both"/>
      </w:pPr>
      <w:hyperlink w:anchor="sub54300" w:history="1">
        <w:r w:rsidR="008A1AF8">
          <w:rPr>
            <w:rStyle w:val="a3"/>
          </w:rPr>
          <w:t>Параграф 6. Составление акта о недосливе цистерн (бункерных полувагонов), обнаруженном в пункте налива или на промывочно-пропарочной станции</w:t>
        </w:r>
      </w:hyperlink>
    </w:p>
    <w:p w14:paraId="43B63A35" w14:textId="77777777" w:rsidR="00133AF7" w:rsidRDefault="00000000">
      <w:pPr>
        <w:pStyle w:val="s8"/>
      </w:pPr>
      <w:hyperlink w:anchor="sub54600" w:history="1">
        <w:r w:rsidR="008A1AF8">
          <w:rPr>
            <w:rStyle w:val="a3"/>
          </w:rPr>
          <w:t>Глава 30. Порядок перевозки жидких грузов наливом в вагонах-цистернах и бункерных полувагонах</w:t>
        </w:r>
      </w:hyperlink>
    </w:p>
    <w:p w14:paraId="40E3D753" w14:textId="77777777" w:rsidR="00133AF7" w:rsidRDefault="00000000">
      <w:pPr>
        <w:pStyle w:val="s8"/>
      </w:pPr>
      <w:hyperlink w:anchor="sub56900" w:history="1">
        <w:r w:rsidR="008A1AF8">
          <w:rPr>
            <w:rStyle w:val="a3"/>
          </w:rPr>
          <w:t>Глава 31. Порядок перевозки опасных грузов</w:t>
        </w:r>
      </w:hyperlink>
    </w:p>
    <w:p w14:paraId="7FC85D58" w14:textId="77777777" w:rsidR="00133AF7" w:rsidRDefault="00000000">
      <w:pPr>
        <w:pStyle w:val="s8"/>
      </w:pPr>
      <w:hyperlink w:anchor="sub57400" w:history="1">
        <w:r w:rsidR="008A1AF8">
          <w:rPr>
            <w:rStyle w:val="a3"/>
          </w:rPr>
          <w:t>Глава 32. Производство специальных исследований и экспертиз</w:t>
        </w:r>
      </w:hyperlink>
    </w:p>
    <w:p w14:paraId="44B20323" w14:textId="77777777" w:rsidR="00133AF7" w:rsidRDefault="00000000">
      <w:pPr>
        <w:pStyle w:val="s8"/>
      </w:pPr>
      <w:hyperlink w:anchor="sub58300" w:history="1">
        <w:r w:rsidR="008A1AF8">
          <w:rPr>
            <w:rStyle w:val="a3"/>
          </w:rPr>
          <w:t>Глава 33. Порядок осуществления перевозки грузов на особых условиях</w:t>
        </w:r>
      </w:hyperlink>
    </w:p>
    <w:p w14:paraId="7C2F2D74" w14:textId="77777777" w:rsidR="00133AF7" w:rsidRDefault="00000000">
      <w:pPr>
        <w:pStyle w:val="s8"/>
      </w:pPr>
      <w:hyperlink w:anchor="sub5890100" w:history="1">
        <w:r w:rsidR="008A1AF8">
          <w:rPr>
            <w:rStyle w:val="a3"/>
          </w:rPr>
          <w:t>Глава 33-1. Порядок перевозки при транзите груза</w:t>
        </w:r>
      </w:hyperlink>
    </w:p>
    <w:p w14:paraId="38EFAFE1" w14:textId="77777777" w:rsidR="00133AF7" w:rsidRDefault="00000000">
      <w:pPr>
        <w:ind w:firstLine="397"/>
        <w:jc w:val="both"/>
      </w:pPr>
      <w:hyperlink w:anchor="sub5890400" w:history="1">
        <w:r w:rsidR="008A1AF8">
          <w:rPr>
            <w:rStyle w:val="a3"/>
          </w:rPr>
          <w:t>Параграф 1. Порядок приема транзитных грузов к перевозке</w:t>
        </w:r>
      </w:hyperlink>
    </w:p>
    <w:p w14:paraId="5E3B2493" w14:textId="77777777" w:rsidR="00133AF7" w:rsidRDefault="00000000">
      <w:pPr>
        <w:ind w:firstLine="397"/>
        <w:jc w:val="both"/>
      </w:pPr>
      <w:hyperlink w:anchor="sub5890500" w:history="1">
        <w:r w:rsidR="008A1AF8">
          <w:rPr>
            <w:rStyle w:val="a3"/>
          </w:rPr>
          <w:t>Параграф 2. Порядок оформления накладной и перевозочных документов</w:t>
        </w:r>
      </w:hyperlink>
    </w:p>
    <w:p w14:paraId="1DF71371" w14:textId="77777777" w:rsidR="00133AF7" w:rsidRDefault="00000000">
      <w:pPr>
        <w:ind w:firstLine="397"/>
        <w:jc w:val="both"/>
      </w:pPr>
      <w:hyperlink w:anchor="sub5890600" w:history="1">
        <w:r w:rsidR="008A1AF8">
          <w:rPr>
            <w:rStyle w:val="a3"/>
          </w:rPr>
          <w:t>Параграф 3. Порядок выдачи груза</w:t>
        </w:r>
      </w:hyperlink>
    </w:p>
    <w:p w14:paraId="2AB18914" w14:textId="77777777" w:rsidR="00133AF7" w:rsidRDefault="00000000">
      <w:pPr>
        <w:jc w:val="both"/>
      </w:pPr>
      <w:hyperlink w:anchor="sub59000" w:history="1">
        <w:r w:rsidR="008A1AF8">
          <w:rPr>
            <w:rStyle w:val="a3"/>
          </w:rPr>
          <w:t>Глава 34. Порядок очистки и промывки вагонов и контейнеров после выгрузки грузов</w:t>
        </w:r>
      </w:hyperlink>
    </w:p>
    <w:p w14:paraId="77E4927D" w14:textId="77777777" w:rsidR="00133AF7" w:rsidRDefault="00000000">
      <w:pPr>
        <w:pStyle w:val="s8"/>
      </w:pPr>
      <w:hyperlink w:anchor="sub60900" w:history="1">
        <w:r w:rsidR="008A1AF8">
          <w:rPr>
            <w:rStyle w:val="a3"/>
          </w:rPr>
          <w:t>Глава 35. Порядок перевозки порожних собственных вагонов (контейнеров)</w:t>
        </w:r>
      </w:hyperlink>
    </w:p>
    <w:p w14:paraId="16D4B787" w14:textId="77777777" w:rsidR="00133AF7" w:rsidRDefault="00000000">
      <w:pPr>
        <w:pStyle w:val="s8"/>
      </w:pPr>
      <w:hyperlink w:anchor="sub1" w:history="1">
        <w:r w:rsidR="008A1AF8">
          <w:rPr>
            <w:rStyle w:val="a3"/>
          </w:rPr>
          <w:t>Приложение 1</w:t>
        </w:r>
      </w:hyperlink>
      <w:r w:rsidR="008A1AF8">
        <w:rPr>
          <w:rStyle w:val="s2"/>
        </w:rPr>
        <w:t xml:space="preserve"> </w:t>
      </w:r>
      <w:hyperlink w:anchor="sub1" w:history="1">
        <w:r w:rsidR="008A1AF8">
          <w:rPr>
            <w:rStyle w:val="a3"/>
          </w:rPr>
          <w:t>Форма ГУ-12</w:t>
        </w:r>
      </w:hyperlink>
      <w:r w:rsidR="008A1AF8">
        <w:rPr>
          <w:rStyle w:val="s2"/>
        </w:rPr>
        <w:t xml:space="preserve"> </w:t>
      </w:r>
      <w:hyperlink w:anchor="sub1" w:history="1">
        <w:r w:rsidR="008A1AF8">
          <w:rPr>
            <w:rStyle w:val="a3"/>
          </w:rPr>
          <w:t>Заявка (план) на перевозку</w:t>
        </w:r>
      </w:hyperlink>
    </w:p>
    <w:p w14:paraId="79918218" w14:textId="77777777" w:rsidR="00133AF7" w:rsidRDefault="00000000">
      <w:pPr>
        <w:pStyle w:val="s8"/>
      </w:pPr>
      <w:hyperlink w:anchor="sub2" w:history="1">
        <w:r w:rsidR="008A1AF8">
          <w:rPr>
            <w:rStyle w:val="a3"/>
          </w:rPr>
          <w:t>Приложение 2</w:t>
        </w:r>
      </w:hyperlink>
      <w:r w:rsidR="008A1AF8">
        <w:rPr>
          <w:rStyle w:val="s2"/>
        </w:rPr>
        <w:t xml:space="preserve"> </w:t>
      </w:r>
      <w:hyperlink w:anchor="sub2" w:history="1">
        <w:r w:rsidR="008A1AF8">
          <w:rPr>
            <w:rStyle w:val="a3"/>
          </w:rPr>
          <w:t>Форма ГУ-12К</w:t>
        </w:r>
      </w:hyperlink>
      <w:r w:rsidR="008A1AF8">
        <w:rPr>
          <w:rStyle w:val="s2"/>
        </w:rPr>
        <w:t xml:space="preserve"> </w:t>
      </w:r>
      <w:hyperlink w:anchor="sub2" w:history="1">
        <w:r w:rsidR="008A1AF8">
          <w:rPr>
            <w:rStyle w:val="a3"/>
          </w:rPr>
          <w:t>Заявка (план) на перевозку</w:t>
        </w:r>
      </w:hyperlink>
    </w:p>
    <w:p w14:paraId="5E38BA91" w14:textId="77777777" w:rsidR="00133AF7" w:rsidRDefault="00000000">
      <w:pPr>
        <w:pStyle w:val="s8"/>
      </w:pPr>
      <w:hyperlink w:anchor="sub2" w:history="1">
        <w:r w:rsidR="008A1AF8">
          <w:rPr>
            <w:rStyle w:val="a3"/>
          </w:rPr>
          <w:t>Приложение 3</w:t>
        </w:r>
      </w:hyperlink>
      <w:r w:rsidR="008A1AF8">
        <w:rPr>
          <w:rStyle w:val="s2"/>
        </w:rPr>
        <w:t xml:space="preserve"> </w:t>
      </w:r>
      <w:hyperlink w:anchor="sub2" w:history="1">
        <w:r w:rsidR="008A1AF8">
          <w:rPr>
            <w:rStyle w:val="a3"/>
          </w:rPr>
          <w:t>Перечень номенклатурных групп грузов, перевозка которых планируется в тоннах и вагонах</w:t>
        </w:r>
      </w:hyperlink>
    </w:p>
    <w:p w14:paraId="415A4396" w14:textId="77777777" w:rsidR="00133AF7" w:rsidRDefault="00000000">
      <w:pPr>
        <w:pStyle w:val="s8"/>
      </w:pPr>
      <w:hyperlink w:anchor="sub4" w:history="1">
        <w:r w:rsidR="008A1AF8">
          <w:rPr>
            <w:rStyle w:val="a3"/>
          </w:rPr>
          <w:t>Приложение 4</w:t>
        </w:r>
      </w:hyperlink>
      <w:r w:rsidR="008A1AF8">
        <w:rPr>
          <w:rStyle w:val="s2"/>
        </w:rPr>
        <w:t xml:space="preserve"> </w:t>
      </w:r>
      <w:hyperlink w:anchor="sub4" w:history="1">
        <w:r w:rsidR="008A1AF8">
          <w:rPr>
            <w:rStyle w:val="a3"/>
          </w:rPr>
          <w:t>Форма ГУ-11</w:t>
        </w:r>
      </w:hyperlink>
      <w:r w:rsidR="008A1AF8">
        <w:rPr>
          <w:rStyle w:val="s2"/>
        </w:rPr>
        <w:t xml:space="preserve"> </w:t>
      </w:r>
      <w:hyperlink w:anchor="sub4" w:history="1">
        <w:r w:rsidR="008A1AF8">
          <w:rPr>
            <w:rStyle w:val="a3"/>
          </w:rPr>
          <w:t>Декадная заявка</w:t>
        </w:r>
      </w:hyperlink>
    </w:p>
    <w:p w14:paraId="3EDFB572" w14:textId="77777777" w:rsidR="00133AF7" w:rsidRDefault="00000000">
      <w:pPr>
        <w:pStyle w:val="s8"/>
      </w:pPr>
      <w:hyperlink w:anchor="sub5" w:history="1">
        <w:r w:rsidR="008A1AF8">
          <w:rPr>
            <w:rStyle w:val="a3"/>
          </w:rPr>
          <w:t>Приложение 5</w:t>
        </w:r>
      </w:hyperlink>
      <w:r w:rsidR="008A1AF8">
        <w:rPr>
          <w:rStyle w:val="s2"/>
        </w:rPr>
        <w:t xml:space="preserve"> </w:t>
      </w:r>
      <w:hyperlink w:anchor="sub4" w:history="1">
        <w:r w:rsidR="008A1AF8">
          <w:rPr>
            <w:rStyle w:val="a3"/>
          </w:rPr>
          <w:t>Перечень отдельных родов грузовых вагонов</w:t>
        </w:r>
      </w:hyperlink>
    </w:p>
    <w:p w14:paraId="2740BC18" w14:textId="77777777" w:rsidR="00133AF7" w:rsidRDefault="008A1AF8">
      <w:pPr>
        <w:pStyle w:val="s8"/>
      </w:pPr>
      <w:r>
        <w:rPr>
          <w:rStyle w:val="s2"/>
        </w:rPr>
        <w:t xml:space="preserve">Приложение 6 </w:t>
      </w:r>
      <w:hyperlink w:anchor="sub6" w:history="1">
        <w:r>
          <w:rPr>
            <w:rStyle w:val="a3"/>
          </w:rPr>
          <w:t>Форма ГУ - 114</w:t>
        </w:r>
      </w:hyperlink>
      <w:r>
        <w:rPr>
          <w:rStyle w:val="s2"/>
        </w:rPr>
        <w:t xml:space="preserve"> </w:t>
      </w:r>
      <w:hyperlink w:anchor="sub4" w:history="1">
        <w:r>
          <w:rPr>
            <w:rStyle w:val="a3"/>
          </w:rPr>
          <w:t>План</w:t>
        </w:r>
      </w:hyperlink>
      <w:r>
        <w:rPr>
          <w:rStyle w:val="s2"/>
        </w:rPr>
        <w:t xml:space="preserve"> перевозок</w:t>
      </w:r>
    </w:p>
    <w:p w14:paraId="797CAAD9" w14:textId="77777777" w:rsidR="00133AF7" w:rsidRDefault="00000000">
      <w:pPr>
        <w:pStyle w:val="s8"/>
      </w:pPr>
      <w:hyperlink w:anchor="sub4" w:history="1">
        <w:r w:rsidR="008A1AF8">
          <w:rPr>
            <w:rStyle w:val="a3"/>
          </w:rPr>
          <w:t>Приложение 7</w:t>
        </w:r>
      </w:hyperlink>
      <w:r w:rsidR="008A1AF8">
        <w:rPr>
          <w:rStyle w:val="s2"/>
        </w:rPr>
        <w:t xml:space="preserve"> </w:t>
      </w:r>
      <w:hyperlink w:anchor="sub4" w:history="1">
        <w:r w:rsidR="008A1AF8">
          <w:rPr>
            <w:rStyle w:val="a3"/>
          </w:rPr>
          <w:t>Форма ГУ-1</w:t>
        </w:r>
      </w:hyperlink>
      <w:r w:rsidR="008A1AF8">
        <w:rPr>
          <w:rStyle w:val="s2"/>
        </w:rPr>
        <w:t xml:space="preserve"> </w:t>
      </w:r>
      <w:hyperlink w:anchor="sub4" w:history="1">
        <w:r w:rsidR="008A1AF8">
          <w:rPr>
            <w:rStyle w:val="a3"/>
          </w:rPr>
          <w:t>Учетная карточка</w:t>
        </w:r>
      </w:hyperlink>
    </w:p>
    <w:p w14:paraId="3EB347A2" w14:textId="77777777" w:rsidR="00133AF7" w:rsidRDefault="00000000">
      <w:pPr>
        <w:pStyle w:val="s8"/>
      </w:pPr>
      <w:hyperlink w:anchor="sub4" w:history="1">
        <w:r w:rsidR="008A1AF8">
          <w:rPr>
            <w:rStyle w:val="a3"/>
          </w:rPr>
          <w:t>Приложение 8</w:t>
        </w:r>
      </w:hyperlink>
      <w:r w:rsidR="008A1AF8">
        <w:rPr>
          <w:rStyle w:val="s2"/>
        </w:rPr>
        <w:t xml:space="preserve"> </w:t>
      </w:r>
      <w:hyperlink w:anchor="sub4" w:history="1">
        <w:r w:rsidR="008A1AF8">
          <w:rPr>
            <w:rStyle w:val="a3"/>
          </w:rPr>
          <w:t>Сроки доставки грузов</w:t>
        </w:r>
      </w:hyperlink>
    </w:p>
    <w:p w14:paraId="7ECFF4FA" w14:textId="77777777" w:rsidR="00133AF7" w:rsidRDefault="00000000">
      <w:pPr>
        <w:pStyle w:val="s8"/>
      </w:pPr>
      <w:hyperlink w:anchor="sub9" w:history="1">
        <w:r w:rsidR="008A1AF8">
          <w:rPr>
            <w:rStyle w:val="a3"/>
          </w:rPr>
          <w:t>Приложение 9</w:t>
        </w:r>
      </w:hyperlink>
      <w:r w:rsidR="008A1AF8">
        <w:rPr>
          <w:rStyle w:val="s2"/>
        </w:rPr>
        <w:t xml:space="preserve"> </w:t>
      </w:r>
      <w:hyperlink w:anchor="sub9" w:history="1">
        <w:r w:rsidR="008A1AF8">
          <w:rPr>
            <w:rStyle w:val="a3"/>
          </w:rPr>
          <w:t>Форма ГУ-23</w:t>
        </w:r>
      </w:hyperlink>
      <w:r w:rsidR="008A1AF8">
        <w:rPr>
          <w:rStyle w:val="s2"/>
        </w:rPr>
        <w:t xml:space="preserve"> </w:t>
      </w:r>
      <w:hyperlink w:anchor="sub9" w:history="1">
        <w:r w:rsidR="008A1AF8">
          <w:rPr>
            <w:rStyle w:val="a3"/>
          </w:rPr>
          <w:t>Акт общей формы</w:t>
        </w:r>
      </w:hyperlink>
    </w:p>
    <w:p w14:paraId="0AF626F1" w14:textId="77777777" w:rsidR="00133AF7" w:rsidRDefault="00000000">
      <w:hyperlink w:anchor="sub10" w:history="1">
        <w:r w:rsidR="008A1AF8">
          <w:rPr>
            <w:rStyle w:val="a3"/>
          </w:rPr>
          <w:t xml:space="preserve">Приложение 10 Форма ГУ-45 Станция. Памятка приемосдатчика на подачу и уборку вагонов № </w:t>
        </w:r>
      </w:hyperlink>
    </w:p>
    <w:p w14:paraId="20409271" w14:textId="77777777" w:rsidR="00133AF7" w:rsidRDefault="00000000">
      <w:pPr>
        <w:pStyle w:val="s8"/>
      </w:pPr>
      <w:hyperlink w:anchor="sub11" w:history="1">
        <w:r w:rsidR="008A1AF8">
          <w:rPr>
            <w:rStyle w:val="a3"/>
          </w:rPr>
          <w:t>Приложение 11</w:t>
        </w:r>
      </w:hyperlink>
      <w:r w:rsidR="008A1AF8">
        <w:rPr>
          <w:rStyle w:val="s2"/>
        </w:rPr>
        <w:t xml:space="preserve"> </w:t>
      </w:r>
      <w:hyperlink w:anchor="sub11" w:history="1">
        <w:r w:rsidR="008A1AF8">
          <w:rPr>
            <w:rStyle w:val="a3"/>
          </w:rPr>
          <w:t>Форма ГУ-46</w:t>
        </w:r>
      </w:hyperlink>
      <w:r w:rsidR="008A1AF8">
        <w:rPr>
          <w:rStyle w:val="s2"/>
        </w:rPr>
        <w:t xml:space="preserve"> </w:t>
      </w:r>
      <w:hyperlink w:anchor="sub11" w:history="1">
        <w:r w:rsidR="008A1AF8">
          <w:rPr>
            <w:rStyle w:val="a3"/>
          </w:rPr>
          <w:t xml:space="preserve">Станция. </w:t>
        </w:r>
      </w:hyperlink>
      <w:hyperlink w:anchor="sub11" w:history="1">
        <w:r w:rsidR="008A1AF8">
          <w:rPr>
            <w:rStyle w:val="a3"/>
          </w:rPr>
          <w:t>Ведомость подачи и уборки вагонов №_</w:t>
        </w:r>
      </w:hyperlink>
    </w:p>
    <w:p w14:paraId="683EB6F0" w14:textId="77777777" w:rsidR="00133AF7" w:rsidRDefault="00000000">
      <w:pPr>
        <w:pStyle w:val="s8"/>
      </w:pPr>
      <w:hyperlink w:anchor="sub12" w:history="1">
        <w:r w:rsidR="008A1AF8">
          <w:rPr>
            <w:rStyle w:val="a3"/>
          </w:rPr>
          <w:t>Приложение 12</w:t>
        </w:r>
      </w:hyperlink>
      <w:r w:rsidR="008A1AF8">
        <w:rPr>
          <w:rStyle w:val="s2"/>
        </w:rPr>
        <w:t xml:space="preserve"> </w:t>
      </w:r>
      <w:hyperlink w:anchor="sub12" w:history="1">
        <w:r w:rsidR="008A1AF8">
          <w:rPr>
            <w:rStyle w:val="a3"/>
          </w:rPr>
          <w:t>Перечень услуг, связанных с перевозкой грузов</w:t>
        </w:r>
      </w:hyperlink>
    </w:p>
    <w:p w14:paraId="48FD16BD" w14:textId="77777777" w:rsidR="00133AF7" w:rsidRDefault="00000000">
      <w:pPr>
        <w:pStyle w:val="s8"/>
      </w:pPr>
      <w:hyperlink w:anchor="sub13" w:history="1">
        <w:r w:rsidR="008A1AF8">
          <w:rPr>
            <w:rStyle w:val="a3"/>
          </w:rPr>
          <w:t>Приложение 13</w:t>
        </w:r>
      </w:hyperlink>
      <w:r w:rsidR="008A1AF8">
        <w:rPr>
          <w:rStyle w:val="s2"/>
        </w:rPr>
        <w:t xml:space="preserve"> </w:t>
      </w:r>
      <w:hyperlink w:anchor="sub12" w:history="1">
        <w:r w:rsidR="008A1AF8">
          <w:rPr>
            <w:rStyle w:val="a3"/>
          </w:rPr>
          <w:t>Форма ГУ-106</w:t>
        </w:r>
      </w:hyperlink>
      <w:r w:rsidR="008A1AF8">
        <w:rPr>
          <w:rStyle w:val="s2"/>
        </w:rPr>
        <w:t xml:space="preserve"> </w:t>
      </w:r>
      <w:hyperlink w:anchor="sub12" w:history="1">
        <w:r w:rsidR="008A1AF8">
          <w:rPr>
            <w:rStyle w:val="a3"/>
          </w:rPr>
          <w:t>Акт о техническом состоянии вагона, контейнера</w:t>
        </w:r>
      </w:hyperlink>
    </w:p>
    <w:p w14:paraId="305E2CAC" w14:textId="77777777" w:rsidR="00133AF7" w:rsidRDefault="00000000">
      <w:pPr>
        <w:pStyle w:val="s8"/>
      </w:pPr>
      <w:hyperlink w:anchor="sub14" w:history="1">
        <w:r w:rsidR="008A1AF8">
          <w:rPr>
            <w:rStyle w:val="a3"/>
          </w:rPr>
          <w:t>Приложение 14</w:t>
        </w:r>
      </w:hyperlink>
      <w:r w:rsidR="008A1AF8">
        <w:rPr>
          <w:rStyle w:val="s2"/>
        </w:rPr>
        <w:t xml:space="preserve"> </w:t>
      </w:r>
      <w:hyperlink w:anchor="sub12" w:history="1">
        <w:r w:rsidR="008A1AF8">
          <w:rPr>
            <w:rStyle w:val="a3"/>
          </w:rPr>
          <w:t>Технические требования на запорно-пломбировочные устройства для вагонов и контейнеров</w:t>
        </w:r>
      </w:hyperlink>
    </w:p>
    <w:p w14:paraId="27E49E6C" w14:textId="77777777" w:rsidR="00133AF7" w:rsidRDefault="00000000">
      <w:pPr>
        <w:pStyle w:val="s8"/>
      </w:pPr>
      <w:hyperlink w:anchor="sub15" w:history="1">
        <w:r w:rsidR="008A1AF8">
          <w:rPr>
            <w:rStyle w:val="a3"/>
          </w:rPr>
          <w:t>Приложение 15</w:t>
        </w:r>
      </w:hyperlink>
      <w:r w:rsidR="008A1AF8">
        <w:rPr>
          <w:rStyle w:val="s2"/>
        </w:rPr>
        <w:t xml:space="preserve"> </w:t>
      </w:r>
      <w:hyperlink w:anchor="sub12" w:history="1">
        <w:r w:rsidR="008A1AF8">
          <w:rPr>
            <w:rStyle w:val="a3"/>
          </w:rPr>
          <w:t>Перечень грузов, перевозка которых в контейнерах, цистернах, крытых и специализированных вагонах допускается без запорно-пломбировочных устройств, но с обязательным использованием закрутки</w:t>
        </w:r>
      </w:hyperlink>
    </w:p>
    <w:p w14:paraId="089E6A35" w14:textId="77777777" w:rsidR="00133AF7" w:rsidRDefault="00000000">
      <w:pPr>
        <w:pStyle w:val="s8"/>
      </w:pPr>
      <w:hyperlink w:anchor="sub16" w:history="1">
        <w:r w:rsidR="008A1AF8">
          <w:rPr>
            <w:rStyle w:val="a3"/>
          </w:rPr>
          <w:t>Приложение 16</w:t>
        </w:r>
      </w:hyperlink>
      <w:r w:rsidR="008A1AF8">
        <w:rPr>
          <w:rStyle w:val="s2"/>
        </w:rPr>
        <w:t xml:space="preserve"> </w:t>
      </w:r>
      <w:hyperlink w:anchor="sub12" w:history="1">
        <w:r w:rsidR="008A1AF8">
          <w:rPr>
            <w:rStyle w:val="a3"/>
          </w:rPr>
          <w:t>Форма ГУ-29-0</w:t>
        </w:r>
      </w:hyperlink>
      <w:r w:rsidR="008A1AF8">
        <w:rPr>
          <w:rStyle w:val="s2"/>
        </w:rPr>
        <w:t xml:space="preserve"> </w:t>
      </w:r>
      <w:hyperlink w:anchor="sub12" w:history="1">
        <w:r w:rsidR="008A1AF8">
          <w:rPr>
            <w:rStyle w:val="a3"/>
          </w:rPr>
          <w:t>Комплект перевозочных документов</w:t>
        </w:r>
      </w:hyperlink>
    </w:p>
    <w:p w14:paraId="405D25FB" w14:textId="77777777" w:rsidR="00133AF7" w:rsidRDefault="00000000">
      <w:pPr>
        <w:pStyle w:val="s8"/>
      </w:pPr>
      <w:hyperlink w:anchor="sub17" w:history="1">
        <w:r w:rsidR="008A1AF8">
          <w:rPr>
            <w:rStyle w:val="a3"/>
          </w:rPr>
          <w:t>Приложение 17</w:t>
        </w:r>
      </w:hyperlink>
      <w:r w:rsidR="008A1AF8">
        <w:rPr>
          <w:rStyle w:val="s2"/>
        </w:rPr>
        <w:t xml:space="preserve"> </w:t>
      </w:r>
      <w:hyperlink w:anchor="sub17" w:history="1">
        <w:r w:rsidR="008A1AF8">
          <w:rPr>
            <w:rStyle w:val="a3"/>
          </w:rPr>
          <w:t>Форма ГУ-27</w:t>
        </w:r>
      </w:hyperlink>
      <w:r w:rsidR="008A1AF8">
        <w:rPr>
          <w:rStyle w:val="s2"/>
        </w:rPr>
        <w:t xml:space="preserve"> </w:t>
      </w:r>
      <w:hyperlink w:anchor="sub17" w:history="1">
        <w:r w:rsidR="008A1AF8">
          <w:rPr>
            <w:rStyle w:val="a3"/>
          </w:rPr>
          <w:t>Календарные штемпеля о времени</w:t>
        </w:r>
      </w:hyperlink>
    </w:p>
    <w:p w14:paraId="5086E6E6" w14:textId="77777777" w:rsidR="00133AF7" w:rsidRDefault="00000000">
      <w:pPr>
        <w:pStyle w:val="s8"/>
      </w:pPr>
      <w:hyperlink w:anchor="sub18" w:history="1">
        <w:r w:rsidR="008A1AF8">
          <w:rPr>
            <w:rStyle w:val="a3"/>
          </w:rPr>
          <w:t>Приложение 18</w:t>
        </w:r>
      </w:hyperlink>
      <w:r w:rsidR="008A1AF8">
        <w:rPr>
          <w:rStyle w:val="s2"/>
        </w:rPr>
        <w:t xml:space="preserve"> </w:t>
      </w:r>
      <w:hyperlink w:anchor="sub18" w:history="1">
        <w:r w:rsidR="008A1AF8">
          <w:rPr>
            <w:rStyle w:val="a3"/>
          </w:rPr>
          <w:t>Оригинал железнодорожной транспортной накладной 1 на перевозку грузов в универсальном контейнере</w:t>
        </w:r>
      </w:hyperlink>
    </w:p>
    <w:p w14:paraId="6254E1CA" w14:textId="77777777" w:rsidR="00133AF7" w:rsidRDefault="00000000">
      <w:pPr>
        <w:pStyle w:val="s8"/>
      </w:pPr>
      <w:hyperlink w:anchor="sub19" w:history="1">
        <w:r w:rsidR="008A1AF8">
          <w:rPr>
            <w:rStyle w:val="a3"/>
          </w:rPr>
          <w:t>Приложение 19</w:t>
        </w:r>
      </w:hyperlink>
      <w:r w:rsidR="008A1AF8">
        <w:rPr>
          <w:rStyle w:val="s2"/>
        </w:rPr>
        <w:t xml:space="preserve"> </w:t>
      </w:r>
      <w:hyperlink w:anchor="sub19" w:history="1">
        <w:r w:rsidR="008A1AF8">
          <w:rPr>
            <w:rStyle w:val="a3"/>
          </w:rPr>
          <w:t>Корешок</w:t>
        </w:r>
      </w:hyperlink>
      <w:r w:rsidR="008A1AF8">
        <w:rPr>
          <w:rStyle w:val="s2"/>
        </w:rPr>
        <w:t xml:space="preserve"> </w:t>
      </w:r>
      <w:hyperlink w:anchor="sub19" w:history="1">
        <w:r w:rsidR="008A1AF8">
          <w:rPr>
            <w:rStyle w:val="a3"/>
          </w:rPr>
          <w:t>пересылочной</w:t>
        </w:r>
      </w:hyperlink>
      <w:r w:rsidR="008A1AF8">
        <w:rPr>
          <w:rStyle w:val="s2"/>
        </w:rPr>
        <w:t xml:space="preserve"> </w:t>
      </w:r>
      <w:hyperlink w:anchor="sub19" w:history="1">
        <w:r w:rsidR="008A1AF8">
          <w:rPr>
            <w:rStyle w:val="a3"/>
          </w:rPr>
          <w:t>накладной</w:t>
        </w:r>
      </w:hyperlink>
    </w:p>
    <w:p w14:paraId="6D66F339" w14:textId="77777777" w:rsidR="00133AF7" w:rsidRDefault="00000000">
      <w:pPr>
        <w:pStyle w:val="s8"/>
      </w:pPr>
      <w:hyperlink w:anchor="sub20" w:history="1">
        <w:r w:rsidR="008A1AF8">
          <w:rPr>
            <w:rStyle w:val="a3"/>
          </w:rPr>
          <w:t>Приложение 20</w:t>
        </w:r>
      </w:hyperlink>
      <w:r w:rsidR="008A1AF8">
        <w:rPr>
          <w:rStyle w:val="s2"/>
        </w:rPr>
        <w:t xml:space="preserve"> </w:t>
      </w:r>
      <w:hyperlink w:anchor="sub19" w:history="1">
        <w:r w:rsidR="008A1AF8">
          <w:rPr>
            <w:rStyle w:val="a3"/>
          </w:rPr>
          <w:t>Форма ГУ-27е</w:t>
        </w:r>
      </w:hyperlink>
      <w:r w:rsidR="008A1AF8">
        <w:rPr>
          <w:rStyle w:val="s2"/>
        </w:rPr>
        <w:t xml:space="preserve"> </w:t>
      </w:r>
      <w:hyperlink w:anchor="sub19" w:history="1">
        <w:r w:rsidR="008A1AF8">
          <w:rPr>
            <w:rStyle w:val="a3"/>
          </w:rPr>
          <w:t>Образец накладной</w:t>
        </w:r>
      </w:hyperlink>
      <w:r w:rsidR="008A1AF8">
        <w:rPr>
          <w:rStyle w:val="s2"/>
        </w:rPr>
        <w:t xml:space="preserve"> </w:t>
      </w:r>
      <w:hyperlink w:anchor="sub19" w:history="1">
        <w:r w:rsidR="008A1AF8">
          <w:rPr>
            <w:rStyle w:val="a3"/>
          </w:rPr>
          <w:t>календарные штемпеля</w:t>
        </w:r>
      </w:hyperlink>
    </w:p>
    <w:p w14:paraId="218DC0AE" w14:textId="77777777" w:rsidR="00133AF7" w:rsidRDefault="00000000">
      <w:pPr>
        <w:pStyle w:val="s8"/>
      </w:pPr>
      <w:hyperlink w:anchor="sub21" w:history="1">
        <w:r w:rsidR="008A1AF8">
          <w:rPr>
            <w:rStyle w:val="a3"/>
          </w:rPr>
          <w:t>Приложение 21</w:t>
        </w:r>
      </w:hyperlink>
      <w:r w:rsidR="008A1AF8">
        <w:rPr>
          <w:rStyle w:val="s2"/>
        </w:rPr>
        <w:t xml:space="preserve"> </w:t>
      </w:r>
      <w:hyperlink w:anchor="sub21" w:history="1">
        <w:r w:rsidR="008A1AF8">
          <w:rPr>
            <w:rStyle w:val="a3"/>
          </w:rPr>
          <w:t>Форма ГУ-112</w:t>
        </w:r>
      </w:hyperlink>
      <w:r w:rsidR="008A1AF8">
        <w:rPr>
          <w:rStyle w:val="s2"/>
        </w:rPr>
        <w:t xml:space="preserve"> </w:t>
      </w:r>
      <w:hyperlink w:anchor="sub21" w:history="1">
        <w:r w:rsidR="008A1AF8">
          <w:rPr>
            <w:rStyle w:val="a3"/>
          </w:rPr>
          <w:t>Опись на перевозку грузов с объявленной ценностью</w:t>
        </w:r>
      </w:hyperlink>
    </w:p>
    <w:p w14:paraId="56258723" w14:textId="77777777" w:rsidR="00133AF7" w:rsidRDefault="00000000">
      <w:pPr>
        <w:pStyle w:val="s8"/>
      </w:pPr>
      <w:hyperlink w:anchor="sub22" w:history="1">
        <w:r w:rsidR="008A1AF8">
          <w:rPr>
            <w:rStyle w:val="a3"/>
          </w:rPr>
          <w:t>Приложение 22</w:t>
        </w:r>
      </w:hyperlink>
      <w:r w:rsidR="008A1AF8">
        <w:rPr>
          <w:rStyle w:val="s2"/>
        </w:rPr>
        <w:t xml:space="preserve"> </w:t>
      </w:r>
      <w:hyperlink w:anchor="sub22" w:history="1">
        <w:r w:rsidR="008A1AF8">
          <w:rPr>
            <w:rStyle w:val="a3"/>
          </w:rPr>
          <w:t>Нормы точности взвешивания грузов на вагонных весах</w:t>
        </w:r>
      </w:hyperlink>
    </w:p>
    <w:p w14:paraId="78BE1ED5" w14:textId="77777777" w:rsidR="00133AF7" w:rsidRDefault="00000000">
      <w:pPr>
        <w:pStyle w:val="s8"/>
      </w:pPr>
      <w:hyperlink w:anchor="sub23" w:history="1">
        <w:r w:rsidR="008A1AF8">
          <w:rPr>
            <w:rStyle w:val="a3"/>
          </w:rPr>
          <w:t>Приложение 23</w:t>
        </w:r>
      </w:hyperlink>
      <w:hyperlink w:anchor="sub23" w:history="1">
        <w:r w:rsidR="008A1AF8">
          <w:rPr>
            <w:rStyle w:val="a3"/>
          </w:rPr>
          <w:t>Соглашение</w:t>
        </w:r>
      </w:hyperlink>
    </w:p>
    <w:p w14:paraId="30B1B868" w14:textId="77777777" w:rsidR="00133AF7" w:rsidRDefault="00000000">
      <w:pPr>
        <w:pStyle w:val="s8"/>
      </w:pPr>
      <w:hyperlink w:anchor="sub24" w:history="1">
        <w:r w:rsidR="008A1AF8">
          <w:rPr>
            <w:rStyle w:val="a3"/>
          </w:rPr>
          <w:t>Приложение 24</w:t>
        </w:r>
      </w:hyperlink>
      <w:r w:rsidR="008A1AF8">
        <w:rPr>
          <w:rStyle w:val="s2"/>
        </w:rPr>
        <w:t xml:space="preserve"> </w:t>
      </w:r>
      <w:hyperlink w:anchor="sub24" w:history="1">
        <w:r w:rsidR="008A1AF8">
          <w:rPr>
            <w:rStyle w:val="a3"/>
          </w:rPr>
          <w:t>Технологическое время (сроки) погрузки грузов немеханизированным способом (в час и мин)</w:t>
        </w:r>
      </w:hyperlink>
    </w:p>
    <w:p w14:paraId="2CFC3E55" w14:textId="77777777" w:rsidR="00133AF7" w:rsidRDefault="00000000">
      <w:pPr>
        <w:pStyle w:val="s8"/>
      </w:pPr>
      <w:hyperlink w:anchor="sub25" w:history="1">
        <w:r w:rsidR="008A1AF8">
          <w:rPr>
            <w:rStyle w:val="a3"/>
          </w:rPr>
          <w:t>Приложение 25</w:t>
        </w:r>
      </w:hyperlink>
      <w:r w:rsidR="008A1AF8">
        <w:rPr>
          <w:rStyle w:val="s2"/>
        </w:rPr>
        <w:t xml:space="preserve"> </w:t>
      </w:r>
      <w:hyperlink w:anchor="sub25" w:history="1">
        <w:r w:rsidR="008A1AF8">
          <w:rPr>
            <w:rStyle w:val="a3"/>
          </w:rPr>
          <w:t>Акт обследования подъездного пути</w:t>
        </w:r>
      </w:hyperlink>
    </w:p>
    <w:p w14:paraId="63F00078" w14:textId="77777777" w:rsidR="00133AF7" w:rsidRDefault="00000000">
      <w:pPr>
        <w:pStyle w:val="s8"/>
      </w:pPr>
      <w:hyperlink w:anchor="sub26" w:history="1">
        <w:r w:rsidR="008A1AF8">
          <w:rPr>
            <w:rStyle w:val="a3"/>
          </w:rPr>
          <w:t>Приложение 26</w:t>
        </w:r>
      </w:hyperlink>
      <w:r w:rsidR="008A1AF8">
        <w:rPr>
          <w:rStyle w:val="s2"/>
        </w:rPr>
        <w:t xml:space="preserve"> </w:t>
      </w:r>
      <w:hyperlink w:anchor="sub26" w:history="1">
        <w:r w:rsidR="008A1AF8">
          <w:rPr>
            <w:rStyle w:val="a3"/>
          </w:rPr>
          <w:t>Определение сроков на выполнение погрузочно-разгрузочных операций с грузовыми вагонами</w:t>
        </w:r>
      </w:hyperlink>
    </w:p>
    <w:p w14:paraId="094EE146" w14:textId="77777777" w:rsidR="00133AF7" w:rsidRDefault="00000000">
      <w:pPr>
        <w:pStyle w:val="s8"/>
      </w:pPr>
      <w:hyperlink w:anchor="sub27" w:history="1">
        <w:r w:rsidR="008A1AF8">
          <w:rPr>
            <w:rStyle w:val="a3"/>
          </w:rPr>
          <w:t>Приложение 27</w:t>
        </w:r>
      </w:hyperlink>
      <w:r w:rsidR="008A1AF8">
        <w:rPr>
          <w:rStyle w:val="s2"/>
        </w:rPr>
        <w:t xml:space="preserve"> </w:t>
      </w:r>
      <w:hyperlink w:anchor="sub27" w:history="1">
        <w:r w:rsidR="008A1AF8">
          <w:rPr>
            <w:rStyle w:val="a3"/>
          </w:rPr>
          <w:t>к Правилам перевозок грузов</w:t>
        </w:r>
      </w:hyperlink>
      <w:r w:rsidR="008A1AF8">
        <w:rPr>
          <w:rStyle w:val="s2"/>
        </w:rPr>
        <w:t xml:space="preserve"> </w:t>
      </w:r>
      <w:hyperlink w:anchor="sub27" w:history="1">
        <w:r w:rsidR="008A1AF8">
          <w:rPr>
            <w:rStyle w:val="a3"/>
          </w:rPr>
          <w:t>железнодорожным транспортом</w:t>
        </w:r>
      </w:hyperlink>
    </w:p>
    <w:p w14:paraId="32250090" w14:textId="77777777" w:rsidR="00133AF7" w:rsidRDefault="00000000">
      <w:pPr>
        <w:pStyle w:val="s8"/>
      </w:pPr>
      <w:hyperlink w:anchor="sub28" w:history="1">
        <w:r w:rsidR="008A1AF8">
          <w:rPr>
            <w:rStyle w:val="a3"/>
          </w:rPr>
          <w:t>Приложение 28</w:t>
        </w:r>
      </w:hyperlink>
      <w:r w:rsidR="008A1AF8">
        <w:rPr>
          <w:rStyle w:val="s2"/>
        </w:rPr>
        <w:t xml:space="preserve"> </w:t>
      </w:r>
      <w:hyperlink w:anchor="sub28" w:history="1">
        <w:r w:rsidR="008A1AF8">
          <w:rPr>
            <w:rStyle w:val="a3"/>
          </w:rPr>
          <w:t>Сроки (время) хранения грузов</w:t>
        </w:r>
      </w:hyperlink>
    </w:p>
    <w:p w14:paraId="50936EC0" w14:textId="77777777" w:rsidR="00133AF7" w:rsidRDefault="00000000">
      <w:pPr>
        <w:pStyle w:val="s8"/>
      </w:pPr>
      <w:hyperlink w:anchor="sub29" w:history="1">
        <w:r w:rsidR="008A1AF8">
          <w:rPr>
            <w:rStyle w:val="a3"/>
          </w:rPr>
          <w:t>Приложение 29</w:t>
        </w:r>
      </w:hyperlink>
      <w:r w:rsidR="008A1AF8">
        <w:rPr>
          <w:rStyle w:val="s2"/>
        </w:rPr>
        <w:t xml:space="preserve"> </w:t>
      </w:r>
      <w:hyperlink w:anchor="sub29" w:history="1">
        <w:r w:rsidR="008A1AF8">
          <w:rPr>
            <w:rStyle w:val="a3"/>
          </w:rPr>
          <w:t>Накладная на перевозку грузов (кроме наливных)</w:t>
        </w:r>
      </w:hyperlink>
    </w:p>
    <w:p w14:paraId="430C9ECE" w14:textId="77777777" w:rsidR="00133AF7" w:rsidRDefault="00000000">
      <w:pPr>
        <w:pStyle w:val="s8"/>
      </w:pPr>
      <w:hyperlink w:anchor="sub30" w:history="1">
        <w:r w:rsidR="008A1AF8">
          <w:rPr>
            <w:rStyle w:val="a3"/>
          </w:rPr>
          <w:t>Приложение 30</w:t>
        </w:r>
      </w:hyperlink>
      <w:r w:rsidR="008A1AF8">
        <w:rPr>
          <w:rStyle w:val="s2"/>
        </w:rPr>
        <w:t xml:space="preserve"> </w:t>
      </w:r>
      <w:hyperlink w:anchor="sub30" w:history="1">
        <w:r w:rsidR="008A1AF8">
          <w:rPr>
            <w:rStyle w:val="a3"/>
          </w:rPr>
          <w:t>Дорожная ведомость формы ГУ-29-У-ВЦ для перевозок грузов (кроме наливных)</w:t>
        </w:r>
      </w:hyperlink>
    </w:p>
    <w:p w14:paraId="5635239F" w14:textId="77777777" w:rsidR="00133AF7" w:rsidRDefault="00000000">
      <w:pPr>
        <w:pStyle w:val="s8"/>
      </w:pPr>
      <w:hyperlink w:anchor="sub31" w:history="1">
        <w:r w:rsidR="008A1AF8">
          <w:rPr>
            <w:rStyle w:val="a3"/>
          </w:rPr>
          <w:t>Приложение 31</w:t>
        </w:r>
      </w:hyperlink>
      <w:r w:rsidR="008A1AF8">
        <w:rPr>
          <w:rStyle w:val="s2"/>
        </w:rPr>
        <w:t xml:space="preserve"> </w:t>
      </w:r>
      <w:hyperlink w:anchor="sub31" w:history="1">
        <w:r w:rsidR="008A1AF8">
          <w:rPr>
            <w:rStyle w:val="a3"/>
          </w:rPr>
          <w:t>Перечень грузов, перевозимых насыпью</w:t>
        </w:r>
      </w:hyperlink>
    </w:p>
    <w:p w14:paraId="4FA45BFC" w14:textId="77777777" w:rsidR="00133AF7" w:rsidRDefault="00000000">
      <w:pPr>
        <w:pStyle w:val="s8"/>
      </w:pPr>
      <w:hyperlink w:anchor="sub32" w:history="1">
        <w:r w:rsidR="008A1AF8">
          <w:rPr>
            <w:rStyle w:val="a3"/>
          </w:rPr>
          <w:t>Приложение 32</w:t>
        </w:r>
      </w:hyperlink>
      <w:r w:rsidR="008A1AF8">
        <w:rPr>
          <w:rStyle w:val="s2"/>
        </w:rPr>
        <w:t xml:space="preserve"> </w:t>
      </w:r>
      <w:hyperlink w:anchor="sub32" w:history="1">
        <w:r w:rsidR="008A1AF8">
          <w:rPr>
            <w:rStyle w:val="a3"/>
          </w:rPr>
          <w:t>Перечень грузов, перевозимых навалом</w:t>
        </w:r>
      </w:hyperlink>
    </w:p>
    <w:p w14:paraId="6F69A87D" w14:textId="77777777" w:rsidR="00133AF7" w:rsidRDefault="00000000">
      <w:pPr>
        <w:pStyle w:val="s8"/>
      </w:pPr>
      <w:hyperlink w:anchor="sub33" w:history="1">
        <w:r w:rsidR="008A1AF8">
          <w:rPr>
            <w:rStyle w:val="a3"/>
          </w:rPr>
          <w:t>Приложение 33</w:t>
        </w:r>
      </w:hyperlink>
      <w:r w:rsidR="008A1AF8">
        <w:rPr>
          <w:rStyle w:val="s2"/>
        </w:rPr>
        <w:t xml:space="preserve"> </w:t>
      </w:r>
      <w:hyperlink w:anchor="sub33" w:history="1">
        <w:r w:rsidR="008A1AF8">
          <w:rPr>
            <w:rStyle w:val="a3"/>
          </w:rPr>
          <w:t>Перечень грузов, перевозка которых допускается на открытом подвижном составе</w:t>
        </w:r>
      </w:hyperlink>
    </w:p>
    <w:p w14:paraId="4371AA5D" w14:textId="77777777" w:rsidR="00133AF7" w:rsidRDefault="00000000">
      <w:pPr>
        <w:pStyle w:val="s8"/>
      </w:pPr>
      <w:hyperlink w:anchor="sub34" w:history="1">
        <w:r w:rsidR="008A1AF8">
          <w:rPr>
            <w:rStyle w:val="a3"/>
          </w:rPr>
          <w:t>Приложение 34</w:t>
        </w:r>
      </w:hyperlink>
      <w:r w:rsidR="008A1AF8">
        <w:rPr>
          <w:rStyle w:val="s2"/>
        </w:rPr>
        <w:t xml:space="preserve"> </w:t>
      </w:r>
      <w:hyperlink w:anchor="sub34" w:history="1">
        <w:r w:rsidR="008A1AF8">
          <w:rPr>
            <w:rStyle w:val="a3"/>
          </w:rPr>
          <w:t>Удостоверение проводнику груза</w:t>
        </w:r>
      </w:hyperlink>
    </w:p>
    <w:p w14:paraId="7AA17B70" w14:textId="77777777" w:rsidR="00133AF7" w:rsidRDefault="00000000">
      <w:pPr>
        <w:pStyle w:val="s8"/>
      </w:pPr>
      <w:hyperlink w:anchor="sub34" w:history="1">
        <w:r w:rsidR="008A1AF8">
          <w:rPr>
            <w:rStyle w:val="a3"/>
          </w:rPr>
          <w:t>Приложение 35</w:t>
        </w:r>
      </w:hyperlink>
      <w:r w:rsidR="008A1AF8">
        <w:rPr>
          <w:rStyle w:val="s2"/>
        </w:rPr>
        <w:t xml:space="preserve"> </w:t>
      </w:r>
      <w:hyperlink w:anchor="sub34" w:history="1">
        <w:r w:rsidR="008A1AF8">
          <w:rPr>
            <w:rStyle w:val="a3"/>
          </w:rPr>
          <w:t>Акт №  о повреждении вагона</w:t>
        </w:r>
      </w:hyperlink>
    </w:p>
    <w:p w14:paraId="200966BC" w14:textId="77777777" w:rsidR="00133AF7" w:rsidRDefault="00000000">
      <w:pPr>
        <w:pStyle w:val="s8"/>
      </w:pPr>
      <w:hyperlink w:anchor="sub36" w:history="1">
        <w:r w:rsidR="008A1AF8">
          <w:rPr>
            <w:rStyle w:val="a3"/>
          </w:rPr>
          <w:t>Приложение 36</w:t>
        </w:r>
      </w:hyperlink>
      <w:r w:rsidR="008A1AF8">
        <w:rPr>
          <w:rStyle w:val="s2"/>
        </w:rPr>
        <w:t xml:space="preserve"> </w:t>
      </w:r>
      <w:hyperlink w:anchor="sub36" w:history="1">
        <w:r w:rsidR="008A1AF8">
          <w:rPr>
            <w:rStyle w:val="a3"/>
          </w:rPr>
          <w:t>Перечень собственников контейнеров принадлежности железнодорожных администраций и их буквенные коды</w:t>
        </w:r>
      </w:hyperlink>
    </w:p>
    <w:p w14:paraId="23B6F544" w14:textId="77777777" w:rsidR="00133AF7" w:rsidRDefault="00000000">
      <w:pPr>
        <w:pStyle w:val="s8"/>
      </w:pPr>
      <w:hyperlink w:anchor="sub37" w:history="1">
        <w:r w:rsidR="008A1AF8">
          <w:rPr>
            <w:rStyle w:val="a3"/>
          </w:rPr>
          <w:t>Приложение 37</w:t>
        </w:r>
      </w:hyperlink>
      <w:r w:rsidR="008A1AF8">
        <w:rPr>
          <w:rStyle w:val="s2"/>
        </w:rPr>
        <w:t xml:space="preserve"> </w:t>
      </w:r>
      <w:hyperlink w:anchor="sub37" w:history="1">
        <w:r w:rsidR="008A1AF8">
          <w:rPr>
            <w:rStyle w:val="a3"/>
          </w:rPr>
          <w:t>Наряд №_на вывоз контейнера со станции и возврат его на станцию</w:t>
        </w:r>
      </w:hyperlink>
    </w:p>
    <w:p w14:paraId="3CEC09AB" w14:textId="77777777" w:rsidR="00133AF7" w:rsidRDefault="00000000">
      <w:pPr>
        <w:pStyle w:val="s8"/>
      </w:pPr>
      <w:hyperlink w:anchor="sub38" w:history="1">
        <w:r w:rsidR="008A1AF8">
          <w:rPr>
            <w:rStyle w:val="a3"/>
          </w:rPr>
          <w:t>Приложение 38</w:t>
        </w:r>
      </w:hyperlink>
      <w:r w:rsidR="008A1AF8">
        <w:rPr>
          <w:rStyle w:val="s2"/>
        </w:rPr>
        <w:t xml:space="preserve"> </w:t>
      </w:r>
      <w:hyperlink w:anchor="sub37" w:history="1">
        <w:r w:rsidR="008A1AF8">
          <w:rPr>
            <w:rStyle w:val="a3"/>
          </w:rPr>
          <w:t>Перечень перевозимых насыпью грузов, относящихся к смерзающимся грузам</w:t>
        </w:r>
      </w:hyperlink>
    </w:p>
    <w:p w14:paraId="463BC867" w14:textId="77777777" w:rsidR="00133AF7" w:rsidRDefault="00000000">
      <w:pPr>
        <w:pStyle w:val="s8"/>
      </w:pPr>
      <w:hyperlink w:anchor="sub39" w:history="1">
        <w:r w:rsidR="008A1AF8">
          <w:rPr>
            <w:rStyle w:val="a3"/>
          </w:rPr>
          <w:t>Приложение 39</w:t>
        </w:r>
      </w:hyperlink>
      <w:r w:rsidR="008A1AF8">
        <w:rPr>
          <w:rStyle w:val="s2"/>
        </w:rPr>
        <w:t xml:space="preserve"> </w:t>
      </w:r>
      <w:hyperlink w:anchor="sub39" w:history="1">
        <w:r w:rsidR="008A1AF8">
          <w:rPr>
            <w:rStyle w:val="a3"/>
          </w:rPr>
          <w:t>Профилактические меры, предохраняющие от смерзания массовые виды грузов, перевозимых насыпью</w:t>
        </w:r>
      </w:hyperlink>
    </w:p>
    <w:p w14:paraId="7E83E4BE" w14:textId="77777777" w:rsidR="00133AF7" w:rsidRDefault="00000000">
      <w:pPr>
        <w:pStyle w:val="s8"/>
      </w:pPr>
      <w:hyperlink w:anchor="sub40" w:history="1">
        <w:r w:rsidR="008A1AF8">
          <w:rPr>
            <w:rStyle w:val="a3"/>
          </w:rPr>
          <w:t>Приложение 40</w:t>
        </w:r>
      </w:hyperlink>
      <w:r w:rsidR="008A1AF8">
        <w:rPr>
          <w:rStyle w:val="s2"/>
        </w:rPr>
        <w:t xml:space="preserve"> </w:t>
      </w:r>
      <w:hyperlink w:anchor="sub40" w:history="1">
        <w:r w:rsidR="008A1AF8">
          <w:rPr>
            <w:rStyle w:val="a3"/>
          </w:rPr>
          <w:t>Предельные сроки перевозки мяса и мясопродуктов по периодам года в рефрижераторных вагонах (в сутках)</w:t>
        </w:r>
      </w:hyperlink>
    </w:p>
    <w:p w14:paraId="24EB383F" w14:textId="77777777" w:rsidR="00133AF7" w:rsidRDefault="00000000">
      <w:pPr>
        <w:pStyle w:val="s8"/>
      </w:pPr>
      <w:hyperlink w:anchor="sub41" w:history="1">
        <w:r w:rsidR="008A1AF8">
          <w:rPr>
            <w:rStyle w:val="a3"/>
          </w:rPr>
          <w:t>Приложение 41</w:t>
        </w:r>
      </w:hyperlink>
      <w:r w:rsidR="008A1AF8">
        <w:rPr>
          <w:rStyle w:val="s2"/>
        </w:rPr>
        <w:t xml:space="preserve"> </w:t>
      </w:r>
      <w:hyperlink w:anchor="sub41" w:history="1">
        <w:r w:rsidR="008A1AF8">
          <w:rPr>
            <w:rStyle w:val="a3"/>
          </w:rPr>
          <w:t>Температурный режим и вентилирование скоропортящихся грузов при перевозке в рефрижераторных вагонах</w:t>
        </w:r>
      </w:hyperlink>
    </w:p>
    <w:p w14:paraId="6ED9A007" w14:textId="77777777" w:rsidR="00133AF7" w:rsidRDefault="00000000">
      <w:pPr>
        <w:pStyle w:val="s8"/>
      </w:pPr>
      <w:hyperlink w:anchor="sub42" w:history="1">
        <w:r w:rsidR="008A1AF8">
          <w:rPr>
            <w:rStyle w:val="a3"/>
          </w:rPr>
          <w:t>Приложение 42</w:t>
        </w:r>
      </w:hyperlink>
      <w:r w:rsidR="008A1AF8">
        <w:rPr>
          <w:rStyle w:val="s2"/>
        </w:rPr>
        <w:t xml:space="preserve"> </w:t>
      </w:r>
      <w:hyperlink w:anchor="sub42" w:history="1">
        <w:r w:rsidR="008A1AF8">
          <w:rPr>
            <w:rStyle w:val="a3"/>
          </w:rPr>
          <w:t>Коммерческий акт</w:t>
        </w:r>
      </w:hyperlink>
    </w:p>
    <w:p w14:paraId="2DDD0FE6" w14:textId="77777777" w:rsidR="00133AF7" w:rsidRDefault="00000000">
      <w:pPr>
        <w:pStyle w:val="s8"/>
      </w:pPr>
      <w:hyperlink w:anchor="sub43" w:history="1">
        <w:r w:rsidR="008A1AF8">
          <w:rPr>
            <w:rStyle w:val="a3"/>
          </w:rPr>
          <w:t>Приложение 43</w:t>
        </w:r>
      </w:hyperlink>
      <w:r w:rsidR="008A1AF8">
        <w:rPr>
          <w:rStyle w:val="s2"/>
        </w:rPr>
        <w:t xml:space="preserve"> </w:t>
      </w:r>
      <w:hyperlink w:anchor="sub43" w:history="1">
        <w:r w:rsidR="008A1AF8">
          <w:rPr>
            <w:rStyle w:val="a3"/>
          </w:rPr>
          <w:t>Акт № _о повреждении контейнера</w:t>
        </w:r>
      </w:hyperlink>
    </w:p>
    <w:p w14:paraId="14B7BF00" w14:textId="77777777" w:rsidR="00133AF7" w:rsidRDefault="00000000">
      <w:pPr>
        <w:pStyle w:val="s8"/>
      </w:pPr>
      <w:hyperlink w:anchor="sub44" w:history="1">
        <w:r w:rsidR="008A1AF8">
          <w:rPr>
            <w:rStyle w:val="a3"/>
          </w:rPr>
          <w:t>Приложение 44</w:t>
        </w:r>
      </w:hyperlink>
      <w:r w:rsidR="008A1AF8">
        <w:rPr>
          <w:rStyle w:val="s2"/>
        </w:rPr>
        <w:t xml:space="preserve"> </w:t>
      </w:r>
      <w:hyperlink w:anchor="sub43" w:history="1">
        <w:r w:rsidR="008A1AF8">
          <w:rPr>
            <w:rStyle w:val="a3"/>
          </w:rPr>
          <w:t>Акт о недосливе цистерны (бункерного полувагона), обнаруженном в пункте налива или промывочно-пропарочной станции</w:t>
        </w:r>
      </w:hyperlink>
    </w:p>
    <w:p w14:paraId="682731AC" w14:textId="77777777" w:rsidR="00133AF7" w:rsidRDefault="00000000">
      <w:pPr>
        <w:pStyle w:val="s8"/>
      </w:pPr>
      <w:hyperlink w:anchor="sub45" w:history="1">
        <w:r w:rsidR="008A1AF8">
          <w:rPr>
            <w:rStyle w:val="a3"/>
          </w:rPr>
          <w:t>Приложение 45</w:t>
        </w:r>
      </w:hyperlink>
      <w:r w:rsidR="008A1AF8">
        <w:rPr>
          <w:rStyle w:val="s2"/>
        </w:rPr>
        <w:t xml:space="preserve"> </w:t>
      </w:r>
      <w:hyperlink w:anchor="sub43" w:history="1">
        <w:r w:rsidR="008A1AF8">
          <w:rPr>
            <w:rStyle w:val="a3"/>
          </w:rPr>
          <w:t>Расчет степени заполнения цистерн</w:t>
        </w:r>
      </w:hyperlink>
    </w:p>
    <w:p w14:paraId="42A9890C" w14:textId="77777777" w:rsidR="00133AF7" w:rsidRDefault="00000000">
      <w:pPr>
        <w:pStyle w:val="s8"/>
      </w:pPr>
      <w:hyperlink w:anchor="sub46" w:history="1">
        <w:r w:rsidR="008A1AF8">
          <w:rPr>
            <w:rStyle w:val="a3"/>
          </w:rPr>
          <w:t>Приложение 46</w:t>
        </w:r>
      </w:hyperlink>
      <w:r w:rsidR="008A1AF8">
        <w:rPr>
          <w:rStyle w:val="s2"/>
        </w:rPr>
        <w:t xml:space="preserve"> </w:t>
      </w:r>
      <w:hyperlink w:anchor="sub43" w:history="1">
        <w:r w:rsidR="008A1AF8">
          <w:rPr>
            <w:rStyle w:val="a3"/>
          </w:rPr>
          <w:t>Перечень грузов, после выгрузки которых должна производиться промывка крытых вагонов</w:t>
        </w:r>
      </w:hyperlink>
    </w:p>
    <w:p w14:paraId="7CFB6AF8" w14:textId="77777777" w:rsidR="00133AF7" w:rsidRDefault="00000000">
      <w:hyperlink w:anchor="sub47" w:history="1">
        <w:r w:rsidR="008A1AF8">
          <w:rPr>
            <w:rStyle w:val="a3"/>
          </w:rPr>
          <w:t>Приложение 47 Согласие на временное размещение порожних собственных вагонов</w:t>
        </w:r>
      </w:hyperlink>
    </w:p>
    <w:p w14:paraId="5443B596" w14:textId="77777777" w:rsidR="00133AF7" w:rsidRDefault="008A1AF8">
      <w:pPr>
        <w:pStyle w:val="s8"/>
      </w:pPr>
      <w:bookmarkStart w:id="2" w:name="ContentEnd"/>
      <w:bookmarkEnd w:id="2"/>
      <w:r>
        <w:rPr>
          <w:rStyle w:val="s1"/>
        </w:rPr>
        <w:t> </w:t>
      </w:r>
    </w:p>
    <w:p w14:paraId="449A2152" w14:textId="77777777" w:rsidR="00133AF7" w:rsidRDefault="008A1AF8">
      <w:pPr>
        <w:jc w:val="center"/>
      </w:pPr>
      <w:r>
        <w:t> </w:t>
      </w:r>
    </w:p>
    <w:p w14:paraId="67FD1ADB" w14:textId="77777777" w:rsidR="00133AF7" w:rsidRDefault="008A1AF8">
      <w:pPr>
        <w:jc w:val="center"/>
      </w:pPr>
      <w:r>
        <w:rPr>
          <w:rStyle w:val="s1"/>
        </w:rPr>
        <w:t>Глава 1. Общие положения</w:t>
      </w:r>
    </w:p>
    <w:p w14:paraId="73FC3C1E" w14:textId="77777777" w:rsidR="00133AF7" w:rsidRDefault="008A1AF8">
      <w:pPr>
        <w:jc w:val="center"/>
      </w:pPr>
      <w:r>
        <w:t> </w:t>
      </w:r>
    </w:p>
    <w:p w14:paraId="2E9B2EB4" w14:textId="77777777" w:rsidR="00133AF7" w:rsidRDefault="008A1AF8">
      <w:pPr>
        <w:ind w:firstLine="397"/>
        <w:jc w:val="both"/>
      </w:pPr>
      <w:r>
        <w:rPr>
          <w:rStyle w:val="s0"/>
        </w:rPr>
        <w:t xml:space="preserve">1. Настоящие Правила перевозок грузов железнодорожным транспортом (далее - Правила) разработаны в соответствии с </w:t>
      </w:r>
      <w:hyperlink r:id="rId10" w:history="1">
        <w:r>
          <w:rPr>
            <w:rStyle w:val="a3"/>
          </w:rPr>
          <w:t>Законом</w:t>
        </w:r>
      </w:hyperlink>
      <w:r>
        <w:rPr>
          <w:rStyle w:val="s0"/>
        </w:rPr>
        <w:t xml:space="preserve"> Республики Казахстан от 8 декабря 2001 </w:t>
      </w:r>
      <w:r>
        <w:rPr>
          <w:rStyle w:val="s0"/>
        </w:rPr>
        <w:lastRenderedPageBreak/>
        <w:t>года «О железнодорожном транспорте» (далее - Закон) и определяют порядок перевозки грузов железнодорожным транспортом в Республике Казахстан.</w:t>
      </w:r>
    </w:p>
    <w:p w14:paraId="125B8723" w14:textId="77777777" w:rsidR="00133AF7" w:rsidRDefault="008A1AF8">
      <w:pPr>
        <w:ind w:firstLine="397"/>
        <w:jc w:val="both"/>
      </w:pPr>
      <w:r>
        <w:rPr>
          <w:rStyle w:val="s0"/>
        </w:rPr>
        <w:t>2. Перевозка грузов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p w14:paraId="5C5BF1BA" w14:textId="77777777" w:rsidR="00133AF7" w:rsidRDefault="008A1AF8">
      <w:pPr>
        <w:ind w:firstLine="397"/>
        <w:jc w:val="both"/>
      </w:pPr>
      <w:r>
        <w:rPr>
          <w:rStyle w:val="s0"/>
        </w:rPr>
        <w:t>3. Технические условия размещения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(далее - СНГ), Грузии, Республики Латвия, Республики Литва и Эстонской Республики и иными международными соглашениями (договорами), участником которых является Республика Казахстан.</w:t>
      </w:r>
    </w:p>
    <w:p w14:paraId="4E554642" w14:textId="77777777" w:rsidR="00133AF7" w:rsidRDefault="008A1AF8">
      <w:pPr>
        <w:jc w:val="both"/>
      </w:pPr>
      <w:r>
        <w:rPr>
          <w:rStyle w:val="s3"/>
        </w:rPr>
        <w:t xml:space="preserve">В пункт 4 внесены изменения в соответствии с </w:t>
      </w:r>
      <w:hyperlink r:id="rId11" w:history="1">
        <w:r>
          <w:rPr>
            <w:rStyle w:val="a3"/>
            <w:i/>
            <w:iCs/>
          </w:rPr>
          <w:t>приказом</w:t>
        </w:r>
      </w:hyperlink>
      <w:r>
        <w:rPr>
          <w:rStyle w:val="s3"/>
        </w:rPr>
        <w:t xml:space="preserve"> Министра индустрии и инфраструктурного развития РК от 28.05.20 г. № 320 (</w:t>
      </w:r>
      <w:hyperlink r:id="rId12" w:anchor="sub_id=400" w:history="1">
        <w:r>
          <w:rPr>
            <w:rStyle w:val="a3"/>
            <w:i/>
            <w:iCs/>
          </w:rPr>
          <w:t>см. стар. ред.</w:t>
        </w:r>
      </w:hyperlink>
      <w:r>
        <w:rPr>
          <w:rStyle w:val="s3"/>
        </w:rPr>
        <w:t>)</w:t>
      </w:r>
    </w:p>
    <w:p w14:paraId="38753C13" w14:textId="77777777" w:rsidR="00133AF7" w:rsidRDefault="008A1AF8">
      <w:pPr>
        <w:ind w:firstLine="397"/>
        <w:jc w:val="both"/>
      </w:pPr>
      <w:r>
        <w:rPr>
          <w:rStyle w:val="s0"/>
        </w:rPr>
        <w:t>4. В Правилах используются следующие понятия:</w:t>
      </w:r>
    </w:p>
    <w:p w14:paraId="048E868A" w14:textId="77777777" w:rsidR="00133AF7" w:rsidRDefault="008A1AF8">
      <w:pPr>
        <w:ind w:firstLine="397"/>
        <w:jc w:val="both"/>
      </w:pPr>
      <w:r>
        <w:rPr>
          <w:rStyle w:val="s0"/>
        </w:rPr>
        <w:t>1) кольцевой маршрут - состав поезда установленного веса и длины, состоящий из вагонов, погруженных однородным грузом одним грузоотправителем с одной станции отправления в адрес одного грузополучателя назначением на одну станцию и оформленный одной железнодорожной транспортной накладной (далее - накладная), при стопроцентном возврате порожних вагонов из-под выгрузки на первоначальную станцию отправления;</w:t>
      </w:r>
    </w:p>
    <w:p w14:paraId="6ACC033E" w14:textId="77777777" w:rsidR="00133AF7" w:rsidRDefault="008A1AF8">
      <w:pPr>
        <w:ind w:firstLine="397"/>
        <w:jc w:val="both"/>
      </w:pPr>
      <w:r>
        <w:rPr>
          <w:rStyle w:val="s0"/>
        </w:rPr>
        <w:t>2) подача-уборка вагонов - перемещение вагонов маневровым локомотивом:</w:t>
      </w:r>
    </w:p>
    <w:p w14:paraId="2FA55AAF" w14:textId="77777777" w:rsidR="00133AF7" w:rsidRDefault="008A1AF8">
      <w:pPr>
        <w:ind w:firstLine="397"/>
        <w:jc w:val="both"/>
      </w:pPr>
      <w:r>
        <w:rPr>
          <w:rStyle w:val="s0"/>
        </w:rPr>
        <w:t>от станционных путей - к местам погрузки, выгрузки (разгрузки), подъездным путям;</w:t>
      </w:r>
    </w:p>
    <w:p w14:paraId="7594BA79" w14:textId="77777777" w:rsidR="00133AF7" w:rsidRDefault="008A1AF8">
      <w:pPr>
        <w:ind w:firstLine="397"/>
        <w:jc w:val="both"/>
      </w:pPr>
      <w:r>
        <w:rPr>
          <w:rStyle w:val="s0"/>
        </w:rPr>
        <w:t>на подъездных путях - между приемо-сдаточными (выставочными) путями и местами погрузки, выгрузки (разгрузки) контрагента;</w:t>
      </w:r>
    </w:p>
    <w:p w14:paraId="65C2980F" w14:textId="77777777" w:rsidR="00133AF7" w:rsidRDefault="008A1AF8">
      <w:pPr>
        <w:ind w:firstLine="397"/>
        <w:jc w:val="both"/>
      </w:pPr>
      <w:r>
        <w:rPr>
          <w:rStyle w:val="s0"/>
        </w:rPr>
        <w:t>3) подготовка вагонов (контейнеров) под погрузку - проведение работ с вагонами (контейнерами): заделка имеющихся повреждений стен, полов, крыши, люков потолочных, дверных и других работ перед погрузкой заявленного груза с целью обеспечения его сохранности и безопасности в пути следования;</w:t>
      </w:r>
    </w:p>
    <w:p w14:paraId="75506B10" w14:textId="77777777" w:rsidR="00133AF7" w:rsidRDefault="008A1AF8">
      <w:pPr>
        <w:ind w:firstLine="397"/>
        <w:jc w:val="both"/>
      </w:pPr>
      <w:r>
        <w:rPr>
          <w:rStyle w:val="s0"/>
        </w:rPr>
        <w:t>4) электронный обмен данными (далее - ЭОД) - обмен данными (документами, сообщениями) по вопросам перевозки грузов, производимый посредством применения информационных сетей, программных и технических средств, согласованных сторонами;</w:t>
      </w:r>
    </w:p>
    <w:p w14:paraId="29282911" w14:textId="77777777" w:rsidR="00133AF7" w:rsidRDefault="008A1AF8">
      <w:pPr>
        <w:ind w:firstLine="397"/>
        <w:jc w:val="both"/>
      </w:pPr>
      <w:r>
        <w:rPr>
          <w:rStyle w:val="s0"/>
        </w:rPr>
        <w:t>5) места погрузки и выгрузки - пути, предназначенные для выполнения погрузки и выгрузки грузов, на станциях открытых для производства грузовых операций, места хранения грузов, склады, площадки, платформы;</w:t>
      </w:r>
    </w:p>
    <w:p w14:paraId="04BC4C84" w14:textId="77777777" w:rsidR="00133AF7" w:rsidRDefault="008A1AF8">
      <w:pPr>
        <w:ind w:firstLine="397"/>
        <w:jc w:val="both"/>
      </w:pPr>
      <w:r>
        <w:rPr>
          <w:rStyle w:val="s0"/>
        </w:rPr>
        <w:t>6) единый технологический процесс работы подъездного пути и станции примыкания (далее - ЕТП) - технологический акт, определяющий условия взаимодействия подъездного пути и станции примыкания, который разрабатывается для подъездного пути организации, обслуживаемого собственным локомотивом и имеющего среднесуточный грузооборот 50 и более вагонов;</w:t>
      </w:r>
    </w:p>
    <w:p w14:paraId="46D0278A" w14:textId="77777777" w:rsidR="00133AF7" w:rsidRDefault="008A1AF8">
      <w:pPr>
        <w:ind w:firstLine="397"/>
        <w:jc w:val="both"/>
      </w:pPr>
      <w:r>
        <w:rPr>
          <w:rStyle w:val="s0"/>
        </w:rPr>
        <w:t>7) технологический срок оборота вагонов на подъездном пути - это время, необходимое для обработки вагонов на подъездном пути с момента приема их ветвевладельцем от перевозчика с приемосдаточных (выставочных) путей до возвращения обратно на эти же пути;</w:t>
      </w:r>
    </w:p>
    <w:p w14:paraId="3A89ACD4" w14:textId="77777777" w:rsidR="00133AF7" w:rsidRDefault="008A1AF8">
      <w:pPr>
        <w:ind w:firstLine="397"/>
        <w:jc w:val="both"/>
      </w:pPr>
      <w:r>
        <w:rPr>
          <w:rStyle w:val="s0"/>
        </w:rPr>
        <w:t>8) дополнительные сборы - ставки сборов и платежи за дополнительные операции, услуги или работы, не включенные в тариф;</w:t>
      </w:r>
    </w:p>
    <w:p w14:paraId="4EB816BC" w14:textId="77777777" w:rsidR="00133AF7" w:rsidRDefault="008A1AF8">
      <w:pPr>
        <w:ind w:firstLine="397"/>
        <w:jc w:val="both"/>
      </w:pPr>
      <w:r>
        <w:rPr>
          <w:rStyle w:val="s0"/>
        </w:rPr>
        <w:t>9)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w:t>
      </w:r>
    </w:p>
    <w:p w14:paraId="074CFC59" w14:textId="77777777" w:rsidR="00133AF7" w:rsidRDefault="008A1AF8">
      <w:pPr>
        <w:ind w:firstLine="397"/>
        <w:jc w:val="both"/>
      </w:pPr>
      <w:r>
        <w:rPr>
          <w:rStyle w:val="s0"/>
        </w:rPr>
        <w:lastRenderedPageBreak/>
        <w:t>10) маршрут - состав поезда установленного веса или длины, сформированный грузоотправителем на подъездном пути либо на железнодорожной станции;</w:t>
      </w:r>
    </w:p>
    <w:p w14:paraId="2F7991D7" w14:textId="77777777" w:rsidR="00133AF7" w:rsidRDefault="008A1AF8">
      <w:pPr>
        <w:ind w:firstLine="397"/>
        <w:jc w:val="both"/>
      </w:pPr>
      <w:r>
        <w:rPr>
          <w:rStyle w:val="s0"/>
        </w:rPr>
        <w:t>11)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w:t>
      </w:r>
    </w:p>
    <w:p w14:paraId="65DC9EB9" w14:textId="77777777" w:rsidR="00133AF7" w:rsidRDefault="008A1AF8">
      <w:pPr>
        <w:ind w:firstLine="397"/>
        <w:jc w:val="both"/>
      </w:pPr>
      <w:r>
        <w:rPr>
          <w:rStyle w:val="s0"/>
        </w:rPr>
        <w:t>12)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Грузии, Латвии, Литвы и Эстонии;</w:t>
      </w:r>
    </w:p>
    <w:p w14:paraId="5BC21332" w14:textId="77777777" w:rsidR="00133AF7" w:rsidRDefault="008A1AF8">
      <w:pPr>
        <w:ind w:firstLine="397"/>
        <w:jc w:val="both"/>
      </w:pPr>
      <w:r>
        <w:rPr>
          <w:rStyle w:val="s0"/>
        </w:rPr>
        <w:t>13) среднетоннажный контейнер -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w:t>
      </w:r>
    </w:p>
    <w:p w14:paraId="3F6745E6" w14:textId="77777777" w:rsidR="00133AF7" w:rsidRDefault="008A1AF8">
      <w:pPr>
        <w:ind w:firstLine="397"/>
        <w:jc w:val="both"/>
      </w:pPr>
      <w:r>
        <w:rPr>
          <w:rStyle w:val="s0"/>
        </w:rPr>
        <w:t>14) груз на своих осях - подвижной состав, следующий в порожнем состоянии по перевозочному документу с оплатой провозных платежей;</w:t>
      </w:r>
    </w:p>
    <w:p w14:paraId="77F14F22" w14:textId="77777777" w:rsidR="00133AF7" w:rsidRDefault="008A1AF8">
      <w:pPr>
        <w:ind w:firstLine="397"/>
        <w:jc w:val="both"/>
      </w:pPr>
      <w:r>
        <w:rPr>
          <w:rStyle w:val="s0"/>
        </w:rPr>
        <w:t>15) пакет -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w:t>
      </w:r>
    </w:p>
    <w:p w14:paraId="7F75CF99" w14:textId="77777777" w:rsidR="00133AF7" w:rsidRDefault="008A1AF8">
      <w:pPr>
        <w:ind w:firstLine="397"/>
        <w:jc w:val="both"/>
      </w:pPr>
      <w:r>
        <w:rPr>
          <w:rStyle w:val="s0"/>
        </w:rPr>
        <w:t>16) регулировочное задание - задание станции на сдачу из-под выгрузки и приема под погрузку порожних инвентарных вагонов (контейнеров) и вагонов (контейнеров) находящихся в управлении перевозчика на иных законных основаниях, а также обеспечение качественных показателей использования подвижного состава и равномерное распределение вагонов (контейнеров) по станциям;</w:t>
      </w:r>
    </w:p>
    <w:p w14:paraId="65AA1159" w14:textId="77777777" w:rsidR="00133AF7" w:rsidRDefault="008A1AF8">
      <w:pPr>
        <w:ind w:firstLine="397"/>
        <w:jc w:val="both"/>
      </w:pPr>
      <w:r>
        <w:rPr>
          <w:rStyle w:val="s0"/>
        </w:rPr>
        <w:t>17) тарифное руководство (прейскурант) - документ перевозчика, в котором указаны расчетные таблицы плат, тарифы и иные платежи (ставки сборов) причитающиеся перевозчику, а также их применение;</w:t>
      </w:r>
    </w:p>
    <w:p w14:paraId="48686B68" w14:textId="77777777" w:rsidR="00133AF7" w:rsidRDefault="008A1AF8">
      <w:pPr>
        <w:ind w:firstLine="397"/>
        <w:jc w:val="both"/>
      </w:pPr>
      <w:r>
        <w:rPr>
          <w:rStyle w:val="s0"/>
        </w:rPr>
        <w:t>18) провозные платежи - платежи, включающие в себя провозную плату, плату за проезд проводника, водителя автопоезда, дополнительные сборы и другие платы, возникшие за период от заключения договора перевозки до выдачи груза грузополучателю, в том числе связанные с перегрузкой груза или перестановкой тележек на тележки другой ширины калии;</w:t>
      </w:r>
    </w:p>
    <w:p w14:paraId="68ED5A15" w14:textId="77777777" w:rsidR="00133AF7" w:rsidRDefault="008A1AF8">
      <w:pPr>
        <w:ind w:firstLine="397"/>
        <w:jc w:val="both"/>
      </w:pPr>
      <w:r>
        <w:rPr>
          <w:rStyle w:val="s0"/>
        </w:rPr>
        <w:t>19) план перевозки - заявка (план) на перевозку грузов на планируемый месяц, принятая и согласованная перевозчиком;</w:t>
      </w:r>
    </w:p>
    <w:p w14:paraId="74A5C7A5" w14:textId="77777777" w:rsidR="00133AF7" w:rsidRDefault="008A1AF8">
      <w:pPr>
        <w:ind w:firstLine="397"/>
        <w:jc w:val="both"/>
      </w:pPr>
      <w:r>
        <w:rPr>
          <w:rStyle w:val="s0"/>
        </w:rPr>
        <w:t>20) электронное досье перевозки (далее - ЭДП) - набор данных, находящихся в памяти компьютера и обеспечивающих возможность составления необходимых для электронного обмена документов и сообщений, касающихся перевозки и сопровождения груза;</w:t>
      </w:r>
    </w:p>
    <w:p w14:paraId="16E8F3FD" w14:textId="77777777" w:rsidR="00133AF7" w:rsidRDefault="008A1AF8">
      <w:pPr>
        <w:ind w:firstLine="397"/>
        <w:jc w:val="both"/>
      </w:pPr>
      <w:r>
        <w:rPr>
          <w:rStyle w:val="s0"/>
        </w:rPr>
        <w:t>21)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погрузки - выгрузки и подъездных путях (далее - технологическое время);</w:t>
      </w:r>
    </w:p>
    <w:p w14:paraId="01E4EBE2" w14:textId="77777777" w:rsidR="00133AF7" w:rsidRDefault="008A1AF8">
      <w:pPr>
        <w:ind w:firstLine="397"/>
        <w:jc w:val="both"/>
      </w:pPr>
      <w:r>
        <w:rPr>
          <w:rStyle w:val="s0"/>
        </w:rPr>
        <w:t>22) перевозка в прямом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w:t>
      </w:r>
    </w:p>
    <w:p w14:paraId="4639EEB4" w14:textId="77777777" w:rsidR="00133AF7" w:rsidRDefault="008A1AF8">
      <w:pPr>
        <w:ind w:firstLine="397"/>
        <w:jc w:val="both"/>
      </w:pPr>
      <w:r>
        <w:rPr>
          <w:rStyle w:val="s0"/>
        </w:rPr>
        <w:t xml:space="preserve">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w:t>
      </w:r>
      <w:r>
        <w:rPr>
          <w:rStyle w:val="s0"/>
        </w:rPr>
        <w:lastRenderedPageBreak/>
        <w:t>перегрузка, складирование, дробление груза, изменение мест, массы, количества груза и вида транспорта;</w:t>
      </w:r>
    </w:p>
    <w:p w14:paraId="378752AC" w14:textId="77777777" w:rsidR="00133AF7" w:rsidRDefault="008A1AF8">
      <w:pPr>
        <w:ind w:firstLine="397"/>
        <w:jc w:val="both"/>
      </w:pPr>
      <w:r>
        <w:rPr>
          <w:rStyle w:val="s0"/>
        </w:rPr>
        <w:t>23) крупнотоннажный контейнер - контейнер массой брутто 10 и более тонн, и длиной 10 и более английских футов, имеющий маркировочный код, соответствующий стандарту ИСО и зарегистрированный Международным бюро по контейнерам.</w:t>
      </w:r>
    </w:p>
    <w:p w14:paraId="5D7B74D0" w14:textId="77777777" w:rsidR="00133AF7" w:rsidRDefault="008A1AF8">
      <w:pPr>
        <w:ind w:firstLine="397"/>
        <w:jc w:val="both"/>
      </w:pPr>
      <w:r>
        <w:rPr>
          <w:rStyle w:val="s0"/>
        </w:rPr>
        <w:t>5. Иные понятия, используемые в настоящих Правилах, применяются в значениях, определенных Законом.</w:t>
      </w:r>
    </w:p>
    <w:p w14:paraId="643D31B7" w14:textId="77777777" w:rsidR="00133AF7" w:rsidRDefault="008A1AF8">
      <w:pPr>
        <w:ind w:firstLine="397"/>
        <w:jc w:val="both"/>
      </w:pPr>
      <w:r>
        <w:rPr>
          <w:rStyle w:val="s0"/>
        </w:rPr>
        <w:t xml:space="preserve">6. Для осуществления перевозки грузов между перевозчиком и грузоотправителем заключается договор перевозки согласно </w:t>
      </w:r>
      <w:hyperlink r:id="rId13" w:anchor="sub_id=6890000" w:history="1">
        <w:r>
          <w:rPr>
            <w:rStyle w:val="a3"/>
          </w:rPr>
          <w:t>статьи 689</w:t>
        </w:r>
      </w:hyperlink>
      <w:r>
        <w:rPr>
          <w:rStyle w:val="s0"/>
        </w:rPr>
        <w:t xml:space="preserve"> Гражданского кодекса Республики Казахстан (особенная часть) от 1 июля 1999 года,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w:t>
      </w:r>
    </w:p>
    <w:p w14:paraId="1AA937BD" w14:textId="77777777" w:rsidR="00133AF7" w:rsidRDefault="008A1AF8">
      <w:pPr>
        <w:ind w:firstLine="397"/>
        <w:jc w:val="both"/>
      </w:pPr>
      <w:r>
        <w:rPr>
          <w:rStyle w:val="s0"/>
        </w:rPr>
        <w:t>Договор перевозки грузов оформляется составлением железнодорожной транспортной накладной.</w:t>
      </w:r>
    </w:p>
    <w:p w14:paraId="68CC039B" w14:textId="77777777" w:rsidR="00133AF7" w:rsidRDefault="008A1AF8">
      <w:pPr>
        <w:ind w:firstLine="397"/>
        <w:jc w:val="both"/>
      </w:pPr>
      <w:r>
        <w:rPr>
          <w:rStyle w:val="s0"/>
        </w:rPr>
        <w:t>Накладная с проставленным календарным штемпелем и выданная на ее основании перевозчиком грузоотправителю квитанция о приема груза (при перевозке в международном сообщений - дубликат накладной) подтверждают заключение договора перевозки.</w:t>
      </w:r>
    </w:p>
    <w:p w14:paraId="75B3491E" w14:textId="77777777" w:rsidR="00133AF7" w:rsidRDefault="008A1AF8">
      <w:pPr>
        <w:ind w:firstLine="397"/>
        <w:jc w:val="both"/>
      </w:pPr>
      <w:r>
        <w:rPr>
          <w:rStyle w:val="s0"/>
        </w:rPr>
        <w:t>Договор перевозки считается исполненным после получения грузополучателем или лицом, им уполномоченным железнодорожной транспортной накладной и подписания им дорожной ведомости, а также приемосдаточных документов о приеме груза (ведомости подачи-уборки вагонов, памятка приемосдатчика).</w:t>
      </w:r>
    </w:p>
    <w:p w14:paraId="7A08EEBE" w14:textId="77777777" w:rsidR="00133AF7" w:rsidRDefault="008A1AF8">
      <w:pPr>
        <w:ind w:firstLine="397"/>
        <w:jc w:val="both"/>
      </w:pPr>
      <w:r>
        <w:rPr>
          <w:rStyle w:val="s0"/>
        </w:rPr>
        <w:t>7. Централизованное управление и организация перевозочного процесса, оказание перевозчикам грузов услуг магистральной железнодорожной сети осуществляются Национальным оператором инфраструктуры.</w:t>
      </w:r>
    </w:p>
    <w:p w14:paraId="43BBF020" w14:textId="77777777" w:rsidR="00133AF7" w:rsidRDefault="008A1AF8">
      <w:pPr>
        <w:ind w:firstLine="397"/>
        <w:jc w:val="both"/>
      </w:pPr>
      <w:r>
        <w:rPr>
          <w:rStyle w:val="s0"/>
        </w:rPr>
        <w:t>8. Перевозчик для выполнения своих обязательств по перевозке грузов пользуется услугами магистральной железнодорожной сети, которые предоставляет Национальный оператор инфраструктуры.</w:t>
      </w:r>
    </w:p>
    <w:p w14:paraId="1BF7D445" w14:textId="77777777" w:rsidR="00133AF7" w:rsidRDefault="008A1AF8">
      <w:pPr>
        <w:ind w:firstLine="397"/>
        <w:jc w:val="both"/>
      </w:pPr>
      <w:r>
        <w:rPr>
          <w:rStyle w:val="s0"/>
        </w:rPr>
        <w:t>9. Национальный оператор инфраструктуры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w:t>
      </w:r>
    </w:p>
    <w:p w14:paraId="0D9709FA" w14:textId="77777777" w:rsidR="00133AF7" w:rsidRDefault="008A1AF8">
      <w:pPr>
        <w:ind w:firstLine="397"/>
        <w:jc w:val="both"/>
      </w:pPr>
      <w:r>
        <w:rPr>
          <w:rStyle w:val="s0"/>
        </w:rPr>
        <w:t>10. Грузоотправитель, грузополучатель для выполнения сопутствующих перевозке грузов работ, пользуются услугами ветвевладельца, перевозчика, экспедитора, владельца подвижного состава, и других лиц, на основании договора, при условии обеспечения безопасности движения, технических средств и подвижного состава.</w:t>
      </w:r>
    </w:p>
    <w:p w14:paraId="7666640E" w14:textId="77777777" w:rsidR="00133AF7" w:rsidRDefault="008A1AF8">
      <w:pPr>
        <w:ind w:firstLine="397"/>
        <w:jc w:val="both"/>
      </w:pPr>
      <w:r>
        <w:rPr>
          <w:rStyle w:val="s0"/>
        </w:rPr>
        <w:t>11. Оператор вагонов (контейнеров) оказывает услуги по обеспечению участников перевозочного процесса на договорной основе вагонами (контейнерами), распределению и управлению движением вагонов (контейнеров), а также участвует на основе договора с перевозчиком в перевозочном процессе путем оказания услуг оператора вагонов (контейнеров).</w:t>
      </w:r>
    </w:p>
    <w:p w14:paraId="51195BAE" w14:textId="77777777" w:rsidR="00133AF7" w:rsidRDefault="008A1AF8">
      <w:pPr>
        <w:ind w:firstLine="397"/>
        <w:jc w:val="both"/>
      </w:pPr>
      <w:r>
        <w:rPr>
          <w:rStyle w:val="s0"/>
        </w:rPr>
        <w:t>12. Подъездные пути, их сооружения и устройства обеспечивают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p w14:paraId="54DEFFF2" w14:textId="77777777" w:rsidR="00133AF7" w:rsidRDefault="008A1AF8">
      <w:pPr>
        <w:ind w:firstLine="397"/>
        <w:jc w:val="both"/>
      </w:pPr>
      <w:r>
        <w:rPr>
          <w:rStyle w:val="s0"/>
        </w:rPr>
        <w:lastRenderedPageBreak/>
        <w:t>13. Стоимость услуг перевозчика, участников перевозочного процесса и иных лиц, привлекаемых для организации и/или выполнения связанных с перевозкой груза услуг, определяется сторонами договора перевозки груза.</w:t>
      </w:r>
    </w:p>
    <w:p w14:paraId="0A0DC9AC" w14:textId="77777777" w:rsidR="00133AF7" w:rsidRDefault="008A1AF8">
      <w:pPr>
        <w:ind w:firstLine="397"/>
        <w:jc w:val="both"/>
      </w:pPr>
      <w:r>
        <w:rPr>
          <w:rStyle w:val="s0"/>
        </w:rPr>
        <w:t>14. Перевозка грузов по магистральной железнодорожной сети осуществляется перевозчиком на основании принятой заявки грузоотправителя на перевозку грузов.</w:t>
      </w:r>
    </w:p>
    <w:p w14:paraId="4DFE8E65" w14:textId="77777777" w:rsidR="00133AF7" w:rsidRDefault="008A1AF8">
      <w:pPr>
        <w:ind w:firstLine="397"/>
        <w:jc w:val="both"/>
      </w:pPr>
      <w:r>
        <w:rPr>
          <w:rStyle w:val="s0"/>
        </w:rPr>
        <w:t>15. Перевозчики на основании заявок грузоотправителей формируют план перевозок грузов и предоставляют Национальному оператору инфраструктуры заявку на включение их поездов в график движения.</w:t>
      </w:r>
    </w:p>
    <w:p w14:paraId="39A99A66" w14:textId="77777777" w:rsidR="00133AF7" w:rsidRDefault="008A1AF8">
      <w:pPr>
        <w:ind w:firstLine="397"/>
        <w:jc w:val="both"/>
      </w:pPr>
      <w:r>
        <w:rPr>
          <w:rStyle w:val="s0"/>
        </w:rPr>
        <w:t>Исполнение заявки на перевозку груза по согласованному плану учитывается перевозчиком в учетной карточке грузоотправителя в порядке, установленном настоящими Правилами.</w:t>
      </w:r>
    </w:p>
    <w:p w14:paraId="3A950F80" w14:textId="77777777" w:rsidR="00133AF7" w:rsidRDefault="008A1AF8">
      <w:pPr>
        <w:ind w:firstLine="397"/>
        <w:jc w:val="both"/>
      </w:pPr>
      <w:r>
        <w:rPr>
          <w:rStyle w:val="s0"/>
        </w:rPr>
        <w:t>16. Перевозка грузов осуществляется локомотивной тягой перевозчика или оператора локомотивной тяги в вагонах (контейнерах) перевозчика, грузоотправителя (грузополучателя) или оператора вагонов (контейнеров).</w:t>
      </w:r>
    </w:p>
    <w:p w14:paraId="0380702E" w14:textId="77777777" w:rsidR="00133AF7" w:rsidRDefault="008A1AF8">
      <w:pPr>
        <w:ind w:firstLine="397"/>
        <w:jc w:val="both"/>
      </w:pPr>
      <w:r>
        <w:rPr>
          <w:rStyle w:val="s0"/>
        </w:rPr>
        <w:t xml:space="preserve">К перевозочному процессу допускается подвижной состав, зарегистрированный в Государственном Реестре подвижного состава Республики Казахстан, в соответствии с </w:t>
      </w:r>
      <w:hyperlink r:id="rId14" w:anchor="sub_id=100" w:history="1">
        <w:r>
          <w:rPr>
            <w:rStyle w:val="a3"/>
          </w:rPr>
          <w:t>Правилами</w:t>
        </w:r>
      </w:hyperlink>
      <w:r>
        <w:rPr>
          <w:rStyle w:val="s0"/>
        </w:rPr>
        <w:t xml:space="preserve"> государственной регистрации подвижного состава и его залога,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11119).</w:t>
      </w:r>
    </w:p>
    <w:p w14:paraId="715C3D8B" w14:textId="77777777" w:rsidR="00133AF7" w:rsidRDefault="008A1AF8">
      <w:pPr>
        <w:ind w:firstLine="397"/>
        <w:jc w:val="both"/>
      </w:pPr>
      <w:r>
        <w:rPr>
          <w:rStyle w:val="s0"/>
        </w:rPr>
        <w:t>17. Перевозчик, осуществляющий перевозку, указывается в перевозочных документах.</w:t>
      </w:r>
    </w:p>
    <w:p w14:paraId="7AB1FD78" w14:textId="77777777" w:rsidR="00133AF7" w:rsidRDefault="008A1AF8">
      <w:pPr>
        <w:ind w:firstLine="397"/>
        <w:jc w:val="both"/>
      </w:pPr>
      <w:r>
        <w:rPr>
          <w:rStyle w:val="s0"/>
        </w:rPr>
        <w:t>18. В случае наличия у перевозчика собственного локомотивного парка он оказывает услуги локомотивной тяги принадлежащими ему локомотивами другим перевозчикам и участникам перевозочного процесса как оператор локомотивной тяги.</w:t>
      </w:r>
    </w:p>
    <w:p w14:paraId="1955EE17" w14:textId="77777777" w:rsidR="00133AF7" w:rsidRDefault="008A1AF8">
      <w:pPr>
        <w:jc w:val="both"/>
      </w:pPr>
      <w:r>
        <w:rPr>
          <w:rStyle w:val="s3"/>
        </w:rPr>
        <w:t xml:space="preserve">Правила дополнены пунктом 18-1 в соответствии с </w:t>
      </w:r>
      <w:hyperlink r:id="rId15" w:history="1">
        <w:r>
          <w:rPr>
            <w:rStyle w:val="a3"/>
            <w:i/>
            <w:iCs/>
          </w:rPr>
          <w:t>приказом</w:t>
        </w:r>
      </w:hyperlink>
      <w:r>
        <w:rPr>
          <w:rStyle w:val="s3"/>
        </w:rPr>
        <w:t xml:space="preserve"> Министра индустрии и инфраструктурного развития РК от 05.05.21 г. № 220</w:t>
      </w:r>
    </w:p>
    <w:p w14:paraId="109BA7D3" w14:textId="77777777" w:rsidR="00133AF7" w:rsidRDefault="008A1AF8">
      <w:pPr>
        <w:ind w:firstLine="397"/>
        <w:jc w:val="both"/>
      </w:pPr>
      <w:r>
        <w:rPr>
          <w:rStyle w:val="s0"/>
        </w:rPr>
        <w:t>18-1. В целях ведения учета и формирования отчетности о перевозках грузов, все первичные учетные, отчетные документы и книги, предусмотренные настоящими Правилами, а также установленные перевозчиком формы документов, могут составляться в электронном виде в специализированной автоматизированной системе (далее - САС), в том числе интегрированной с информационными системами Национального оператора инфраструктуры.</w:t>
      </w:r>
    </w:p>
    <w:p w14:paraId="3E81F75C" w14:textId="77777777" w:rsidR="00133AF7" w:rsidRDefault="008A1AF8">
      <w:pPr>
        <w:ind w:firstLine="397"/>
        <w:jc w:val="both"/>
      </w:pPr>
      <w:r>
        <w:rPr>
          <w:rStyle w:val="s0"/>
        </w:rPr>
        <w:t>Акты общей формы, ведомости подачи и уборки вагонов, памятки приемосдатчика, накопительные карточки и другие формы документов, предназначенные для взыскания сборов и иных платежей, связанные с перевозками, установленные настоящими Правилами и Тарифным руководством (прейскурантом) перевозчика могут составляться в электронном виде с использованием САС, в том числе интегрированной с информационными системами Национального оператора инфраструктуры.</w:t>
      </w:r>
    </w:p>
    <w:p w14:paraId="1AFB569F" w14:textId="77777777" w:rsidR="00133AF7" w:rsidRDefault="008A1AF8">
      <w:pPr>
        <w:ind w:firstLine="397"/>
        <w:jc w:val="both"/>
      </w:pPr>
      <w:r>
        <w:rPr>
          <w:rStyle w:val="s0"/>
        </w:rPr>
        <w:t xml:space="preserve">Согласование и подписание документов может производиться посредством ЭОД в соответствии с принятыми между участниками перевозочного процесса соглашениями сторон, технологией и стандартами информационного взаимодействия в рамках </w:t>
      </w:r>
      <w:hyperlink r:id="rId16" w:history="1">
        <w:r>
          <w:rPr>
            <w:rStyle w:val="a3"/>
          </w:rPr>
          <w:t>Закона</w:t>
        </w:r>
      </w:hyperlink>
      <w:r>
        <w:rPr>
          <w:rStyle w:val="s0"/>
        </w:rPr>
        <w:t xml:space="preserve"> Республики Казахстан «Об электронном документе и электронной цифровой подписи». При этом, документ в электронном виде является равнозначным документу на бумажном носителе.</w:t>
      </w:r>
    </w:p>
    <w:p w14:paraId="3736CF34" w14:textId="77777777" w:rsidR="00133AF7" w:rsidRDefault="008A1AF8">
      <w:pPr>
        <w:ind w:firstLine="397"/>
        <w:jc w:val="both"/>
      </w:pPr>
      <w:r>
        <w:rPr>
          <w:rStyle w:val="s0"/>
        </w:rPr>
        <w:t> </w:t>
      </w:r>
    </w:p>
    <w:p w14:paraId="4CB7D5A2" w14:textId="77777777" w:rsidR="00133AF7" w:rsidRDefault="008A1AF8">
      <w:pPr>
        <w:ind w:firstLine="397"/>
        <w:jc w:val="both"/>
      </w:pPr>
      <w:r>
        <w:rPr>
          <w:rStyle w:val="s0"/>
        </w:rPr>
        <w:t> </w:t>
      </w:r>
    </w:p>
    <w:p w14:paraId="438B763A" w14:textId="77777777" w:rsidR="00133AF7" w:rsidRDefault="008A1AF8">
      <w:pPr>
        <w:jc w:val="center"/>
      </w:pPr>
      <w:bookmarkStart w:id="3" w:name="SUB1900"/>
      <w:bookmarkEnd w:id="3"/>
      <w:r>
        <w:rPr>
          <w:rStyle w:val="s1"/>
        </w:rPr>
        <w:t>Глава 2. Порядок планирования перевозок</w:t>
      </w:r>
    </w:p>
    <w:p w14:paraId="584368C2" w14:textId="77777777" w:rsidR="00133AF7" w:rsidRDefault="008A1AF8">
      <w:pPr>
        <w:jc w:val="center"/>
      </w:pPr>
      <w:r>
        <w:rPr>
          <w:rStyle w:val="s1"/>
        </w:rPr>
        <w:t> </w:t>
      </w:r>
    </w:p>
    <w:p w14:paraId="2D16C494" w14:textId="77777777" w:rsidR="00133AF7" w:rsidRDefault="008A1AF8">
      <w:pPr>
        <w:jc w:val="center"/>
      </w:pPr>
      <w:r>
        <w:rPr>
          <w:rStyle w:val="s1"/>
        </w:rPr>
        <w:t>Параграф 1. Месячное планирование перевозок грузов</w:t>
      </w:r>
    </w:p>
    <w:p w14:paraId="5D801D08" w14:textId="77777777" w:rsidR="00133AF7" w:rsidRDefault="008A1AF8">
      <w:pPr>
        <w:ind w:firstLine="397"/>
        <w:jc w:val="both"/>
      </w:pPr>
      <w:r>
        <w:rPr>
          <w:rStyle w:val="s0"/>
        </w:rPr>
        <w:lastRenderedPageBreak/>
        <w:t> </w:t>
      </w:r>
    </w:p>
    <w:p w14:paraId="16E6AFC0" w14:textId="77777777" w:rsidR="00133AF7" w:rsidRDefault="008A1AF8">
      <w:pPr>
        <w:ind w:firstLine="397"/>
        <w:jc w:val="both"/>
      </w:pPr>
      <w:r>
        <w:rPr>
          <w:rStyle w:val="s0"/>
        </w:rPr>
        <w:t xml:space="preserve">19. Месячное планирование перевозок грузов в вагонах, контейнерах осуществляется на основании месячных заявок по основному плану перевозок грузов, представляемых грузоотправителями перевозчику на основании заявки (плана) на перевозку по форме ГУ-12, согласно </w:t>
      </w:r>
      <w:hyperlink w:anchor="sub1" w:history="1">
        <w:r>
          <w:rPr>
            <w:rStyle w:val="a3"/>
          </w:rPr>
          <w:t>приложению 1</w:t>
        </w:r>
      </w:hyperlink>
      <w:r>
        <w:rPr>
          <w:rStyle w:val="s0"/>
        </w:rPr>
        <w:t xml:space="preserve"> и заявки (план) на перевозку по форме ГУ-12К согласно </w:t>
      </w:r>
      <w:hyperlink w:anchor="sub2" w:history="1">
        <w:r>
          <w:rPr>
            <w:rStyle w:val="a3"/>
          </w:rPr>
          <w:t>приложению 2</w:t>
        </w:r>
      </w:hyperlink>
      <w:r>
        <w:rPr>
          <w:rStyle w:val="s0"/>
        </w:rPr>
        <w:t xml:space="preserve"> к настоящим Правилам, не позднее, чем за четырнадцать календарных дней до начала планируемого месяца в межобластном и международном сообщении, и не позднее, чем за двадцать календарных дней в международном сообщении в третьи страны.</w:t>
      </w:r>
    </w:p>
    <w:p w14:paraId="2AF1052F" w14:textId="77777777" w:rsidR="00133AF7" w:rsidRDefault="008A1AF8">
      <w:pPr>
        <w:ind w:firstLine="397"/>
        <w:jc w:val="both"/>
      </w:pPr>
      <w:r>
        <w:rPr>
          <w:rStyle w:val="s0"/>
        </w:rPr>
        <w:t>Заявки по плану перевозки грузов, поданные в сроки установленные настоящим пунктом, являются основным планом.</w:t>
      </w:r>
    </w:p>
    <w:p w14:paraId="7B60AAE5" w14:textId="77777777" w:rsidR="00133AF7" w:rsidRDefault="008A1AF8">
      <w:pPr>
        <w:ind w:firstLine="397"/>
        <w:jc w:val="both"/>
      </w:pPr>
      <w:r>
        <w:rPr>
          <w:rStyle w:val="s0"/>
        </w:rPr>
        <w:t>Заявки по плану перевозки груза, поданные грузоотправителями позднее сроков, установленных настоящим пунктом, являются дополнительным планом и рассматриваются не позднее, чем за пять календарных дней до наступления дня погрузки.</w:t>
      </w:r>
    </w:p>
    <w:p w14:paraId="468916B1" w14:textId="77777777" w:rsidR="00133AF7" w:rsidRDefault="008A1AF8">
      <w:pPr>
        <w:ind w:firstLine="397"/>
        <w:jc w:val="both"/>
      </w:pPr>
      <w:r>
        <w:rPr>
          <w:rStyle w:val="s0"/>
        </w:rPr>
        <w:t xml:space="preserve">20. Перечень номенклатурных групп грузов, перевозка которых планируется в тоннах и вагонах приведен в </w:t>
      </w:r>
      <w:hyperlink w:anchor="sub3" w:history="1">
        <w:r>
          <w:rPr>
            <w:rStyle w:val="a3"/>
          </w:rPr>
          <w:t>приложении 3</w:t>
        </w:r>
      </w:hyperlink>
      <w:r>
        <w:rPr>
          <w:rStyle w:val="s0"/>
        </w:rPr>
        <w:t xml:space="preserve"> к настоящим Правилам.</w:t>
      </w:r>
    </w:p>
    <w:p w14:paraId="143855C0" w14:textId="77777777" w:rsidR="00133AF7" w:rsidRDefault="008A1AF8">
      <w:pPr>
        <w:ind w:firstLine="397"/>
        <w:jc w:val="both"/>
      </w:pPr>
      <w:r>
        <w:rPr>
          <w:rStyle w:val="s0"/>
        </w:rPr>
        <w:t>21. Заявки по плану перевозок грузов предоставляются грузоотправителями.</w:t>
      </w:r>
    </w:p>
    <w:p w14:paraId="503E6B3C" w14:textId="77777777" w:rsidR="00133AF7" w:rsidRDefault="008A1AF8">
      <w:pPr>
        <w:ind w:firstLine="397"/>
        <w:jc w:val="both"/>
      </w:pPr>
      <w:r>
        <w:rPr>
          <w:rStyle w:val="s0"/>
        </w:rPr>
        <w:t xml:space="preserve">22. Грузоотправители представляют представителю перевозчика на станции отправления декадную заявку по основному плану перевозок грузов формы ГУ-11 согласно </w:t>
      </w:r>
      <w:hyperlink w:anchor="sub4" w:history="1">
        <w:r>
          <w:rPr>
            <w:rStyle w:val="a3"/>
          </w:rPr>
          <w:t>приложению 4</w:t>
        </w:r>
      </w:hyperlink>
      <w:r>
        <w:rPr>
          <w:rStyle w:val="s0"/>
        </w:rPr>
        <w:t xml:space="preserve"> к настоящим Правилам, своевременно и равномерно в течение дней декады и месяца предъявляют грузы к погрузке в размерах, предусмотренных заявкой, и осуществляют погрузку в сроки, установленные декадной заявкой.</w:t>
      </w:r>
    </w:p>
    <w:p w14:paraId="05A4B764" w14:textId="77777777" w:rsidR="00133AF7" w:rsidRDefault="008A1AF8">
      <w:pPr>
        <w:ind w:firstLine="397"/>
        <w:jc w:val="both"/>
      </w:pPr>
      <w:r>
        <w:rPr>
          <w:rStyle w:val="s0"/>
        </w:rPr>
        <w:t>Декадная заявка по основному плану предоставляется не позднее, чем за двенадцать часов до наступления декады или месяца.</w:t>
      </w:r>
    </w:p>
    <w:p w14:paraId="1B1C1B99" w14:textId="77777777" w:rsidR="00133AF7" w:rsidRDefault="008A1AF8">
      <w:pPr>
        <w:ind w:firstLine="397"/>
        <w:jc w:val="both"/>
      </w:pPr>
      <w:r>
        <w:rPr>
          <w:rStyle w:val="s0"/>
        </w:rPr>
        <w:t>Грузоотправитель, по согласованию с представителем перевозчика на станции отправления, может корректировать декадную заявку по основному плану не позднее 12 часов 00 минут дня погрузки, при этом корректировка не должна превышать ранее заявленных декадных норм.</w:t>
      </w:r>
    </w:p>
    <w:p w14:paraId="205B6CC3" w14:textId="77777777" w:rsidR="00133AF7" w:rsidRDefault="008A1AF8">
      <w:pPr>
        <w:ind w:firstLine="397"/>
        <w:jc w:val="both"/>
      </w:pPr>
      <w:r>
        <w:rPr>
          <w:rStyle w:val="s0"/>
        </w:rPr>
        <w:t>Декадная заявка формы ГУ-11 по дополнительному плану должна быть подана вместе с заявкой по дополнительному плану формы ГУ-12.</w:t>
      </w:r>
    </w:p>
    <w:p w14:paraId="6E6846CF" w14:textId="77777777" w:rsidR="00133AF7" w:rsidRDefault="008A1AF8">
      <w:pPr>
        <w:ind w:firstLine="397"/>
        <w:jc w:val="both"/>
      </w:pPr>
      <w:r>
        <w:rPr>
          <w:rStyle w:val="s0"/>
        </w:rPr>
        <w:t>Перевозчик обеспечивает своевременную и ритмичную подачу вагонов по всем пунктам погрузки грузов в соответствии с принятыми заявками по плану перевозок грузов.</w:t>
      </w:r>
    </w:p>
    <w:p w14:paraId="31716877" w14:textId="77777777" w:rsidR="00133AF7" w:rsidRDefault="008A1AF8">
      <w:pPr>
        <w:ind w:firstLine="397"/>
        <w:jc w:val="both"/>
      </w:pPr>
      <w:r>
        <w:rPr>
          <w:rStyle w:val="s0"/>
        </w:rPr>
        <w:t>23. Месячные заявки по плану перевозок грузов в контейнерах предоставляются с указанием массы груза в тоннах и количества контейнеров в физических единицах.</w:t>
      </w:r>
    </w:p>
    <w:p w14:paraId="66C15B0B" w14:textId="77777777" w:rsidR="00133AF7" w:rsidRDefault="008A1AF8">
      <w:pPr>
        <w:ind w:firstLine="397"/>
        <w:jc w:val="both"/>
      </w:pPr>
      <w:r>
        <w:rPr>
          <w:rStyle w:val="s0"/>
        </w:rPr>
        <w:t>24. Месячные заявки по плану перевозок груза оформляются в автоматизированной системе перевозчика.</w:t>
      </w:r>
    </w:p>
    <w:p w14:paraId="22CEAF95" w14:textId="77777777" w:rsidR="00133AF7" w:rsidRDefault="008A1AF8">
      <w:pPr>
        <w:ind w:firstLine="397"/>
        <w:jc w:val="both"/>
      </w:pPr>
      <w:r>
        <w:rPr>
          <w:rStyle w:val="s0"/>
        </w:rPr>
        <w:t>Заявка на бумажном носителе предоставляется однократно до регистрации в автоматизированной системе перевозчика.</w:t>
      </w:r>
    </w:p>
    <w:p w14:paraId="6E32A0E5" w14:textId="77777777" w:rsidR="00133AF7" w:rsidRDefault="008A1AF8">
      <w:pPr>
        <w:ind w:firstLine="397"/>
        <w:jc w:val="both"/>
      </w:pPr>
      <w:r>
        <w:rPr>
          <w:rStyle w:val="s0"/>
        </w:rPr>
        <w:t>При отправлении грузов с подъездного пути, не принадлежащего грузоотправителю, месячная заявка на перевозку грузов предоставляется перевозчику после ее согласования с ветвевладельцем с проставлением соответствующей отметки в месячной заявке.</w:t>
      </w:r>
    </w:p>
    <w:p w14:paraId="2753731E" w14:textId="77777777" w:rsidR="00133AF7" w:rsidRDefault="008A1AF8">
      <w:pPr>
        <w:ind w:firstLine="397"/>
        <w:jc w:val="both"/>
      </w:pPr>
      <w:r>
        <w:rPr>
          <w:rStyle w:val="s0"/>
        </w:rPr>
        <w:t>25. Сведения в месячную заявку по плану перевозок груза, включая коды, вносятся грузоотправителем (кроме графы «номер заявки по плану») в печатном виде.</w:t>
      </w:r>
    </w:p>
    <w:p w14:paraId="47741E8A" w14:textId="77777777" w:rsidR="00133AF7" w:rsidRDefault="008A1AF8">
      <w:pPr>
        <w:ind w:firstLine="397"/>
        <w:jc w:val="both"/>
      </w:pPr>
      <w:r>
        <w:rPr>
          <w:rStyle w:val="s0"/>
        </w:rPr>
        <w:t>26. Грузоотправители представляют отдельную месячную заявку по плану перевозок груза:</w:t>
      </w:r>
    </w:p>
    <w:p w14:paraId="4CC46967" w14:textId="77777777" w:rsidR="00133AF7" w:rsidRDefault="008A1AF8">
      <w:pPr>
        <w:ind w:firstLine="397"/>
        <w:jc w:val="both"/>
      </w:pPr>
      <w:r>
        <w:rPr>
          <w:rStyle w:val="s0"/>
        </w:rPr>
        <w:t>по каждой станции отправления;</w:t>
      </w:r>
    </w:p>
    <w:p w14:paraId="260C6305" w14:textId="77777777" w:rsidR="00133AF7" w:rsidRDefault="008A1AF8">
      <w:pPr>
        <w:ind w:firstLine="397"/>
        <w:jc w:val="both"/>
      </w:pPr>
      <w:r>
        <w:rPr>
          <w:rStyle w:val="s0"/>
        </w:rPr>
        <w:t>на каждую номенклатуру грузов;</w:t>
      </w:r>
    </w:p>
    <w:p w14:paraId="443F7F0C" w14:textId="77777777" w:rsidR="00133AF7" w:rsidRDefault="008A1AF8">
      <w:pPr>
        <w:ind w:firstLine="397"/>
        <w:jc w:val="both"/>
      </w:pPr>
      <w:r>
        <w:rPr>
          <w:rStyle w:val="s0"/>
        </w:rPr>
        <w:t>по признакам отправки: в вагонах, в контейнерах;</w:t>
      </w:r>
    </w:p>
    <w:p w14:paraId="52F9CD18" w14:textId="77777777" w:rsidR="00133AF7" w:rsidRDefault="008A1AF8">
      <w:pPr>
        <w:ind w:firstLine="397"/>
        <w:jc w:val="both"/>
      </w:pPr>
      <w:r>
        <w:rPr>
          <w:rStyle w:val="s0"/>
        </w:rPr>
        <w:t>по признакам принадлежности вагонов и контейнеров;</w:t>
      </w:r>
    </w:p>
    <w:p w14:paraId="543DF479" w14:textId="77777777" w:rsidR="00133AF7" w:rsidRDefault="008A1AF8">
      <w:pPr>
        <w:ind w:firstLine="397"/>
        <w:jc w:val="both"/>
      </w:pPr>
      <w:r>
        <w:rPr>
          <w:rStyle w:val="s0"/>
        </w:rPr>
        <w:t>по наименованию собственника вагонов;</w:t>
      </w:r>
    </w:p>
    <w:p w14:paraId="67D8AF3B" w14:textId="77777777" w:rsidR="00133AF7" w:rsidRDefault="008A1AF8">
      <w:pPr>
        <w:ind w:firstLine="397"/>
        <w:jc w:val="both"/>
      </w:pPr>
      <w:r>
        <w:rPr>
          <w:rStyle w:val="s0"/>
        </w:rPr>
        <w:lastRenderedPageBreak/>
        <w:t>по видам сообщений.</w:t>
      </w:r>
    </w:p>
    <w:p w14:paraId="7EC74C23" w14:textId="77777777" w:rsidR="00133AF7" w:rsidRDefault="008A1AF8">
      <w:pPr>
        <w:ind w:firstLine="397"/>
        <w:jc w:val="both"/>
      </w:pPr>
      <w:r>
        <w:rPr>
          <w:rStyle w:val="s0"/>
        </w:rPr>
        <w:t>Месячные заявки на перевозку грузов на своих осях предоставляются с указанием количества единиц груза на своих осях и его массы.</w:t>
      </w:r>
    </w:p>
    <w:p w14:paraId="3EC0D586" w14:textId="77777777" w:rsidR="00133AF7" w:rsidRDefault="008A1AF8">
      <w:pPr>
        <w:ind w:firstLine="397"/>
        <w:jc w:val="both"/>
      </w:pPr>
      <w:r>
        <w:rPr>
          <w:rStyle w:val="s0"/>
        </w:rPr>
        <w:t>27. Месячная заявка формы ГУ-12 и ГУ-12К заполняется с использованием нормативно-справочной информации перевозчика.</w:t>
      </w:r>
    </w:p>
    <w:p w14:paraId="06CC446F" w14:textId="77777777" w:rsidR="00133AF7" w:rsidRDefault="008A1AF8">
      <w:pPr>
        <w:ind w:firstLine="397"/>
        <w:jc w:val="both"/>
      </w:pPr>
      <w:r>
        <w:rPr>
          <w:rStyle w:val="s0"/>
        </w:rPr>
        <w:t xml:space="preserve">Коды родов вагонов указываются в графе «Коды родов вагонов» в соответствии с перечнем отдельных родов грузовых вагонов согласно </w:t>
      </w:r>
      <w:hyperlink w:anchor="sub5" w:history="1">
        <w:r>
          <w:rPr>
            <w:rStyle w:val="a3"/>
          </w:rPr>
          <w:t>приложению 5</w:t>
        </w:r>
      </w:hyperlink>
      <w:r>
        <w:rPr>
          <w:rStyle w:val="s0"/>
        </w:rPr>
        <w:t xml:space="preserve"> к настоящим Правилам.</w:t>
      </w:r>
    </w:p>
    <w:p w14:paraId="656A0620" w14:textId="77777777" w:rsidR="00133AF7" w:rsidRDefault="008A1AF8">
      <w:pPr>
        <w:ind w:firstLine="397"/>
        <w:jc w:val="both"/>
      </w:pPr>
      <w:r>
        <w:rPr>
          <w:rStyle w:val="s0"/>
        </w:rPr>
        <w:t>28. Планирование перевозок грузов в контейнерах осуществляется на основе предоставляемых грузоотправителями заявок по плану перевозок груза формы ГУ-12К.</w:t>
      </w:r>
    </w:p>
    <w:p w14:paraId="2F79F57C" w14:textId="77777777" w:rsidR="00133AF7" w:rsidRDefault="008A1AF8">
      <w:pPr>
        <w:ind w:firstLine="397"/>
        <w:jc w:val="both"/>
      </w:pPr>
      <w:r>
        <w:rPr>
          <w:rStyle w:val="s0"/>
        </w:rPr>
        <w:t xml:space="preserve">29. Месячная заявка формы ГУ-12 заполняется в порядке, изложенном в </w:t>
      </w:r>
      <w:hyperlink w:anchor="sub1" w:history="1">
        <w:r>
          <w:rPr>
            <w:rStyle w:val="a3"/>
          </w:rPr>
          <w:t>приложении 1</w:t>
        </w:r>
      </w:hyperlink>
      <w:r>
        <w:rPr>
          <w:rStyle w:val="s0"/>
        </w:rPr>
        <w:t xml:space="preserve"> к настоящим Правилам.</w:t>
      </w:r>
    </w:p>
    <w:p w14:paraId="74CB532F" w14:textId="77777777" w:rsidR="00133AF7" w:rsidRDefault="008A1AF8">
      <w:pPr>
        <w:ind w:firstLine="397"/>
        <w:jc w:val="both"/>
      </w:pPr>
      <w:r>
        <w:rPr>
          <w:rStyle w:val="s0"/>
        </w:rPr>
        <w:t xml:space="preserve">Месячная заявка формы ГУ-12К заполняется в порядке, изложенном в </w:t>
      </w:r>
      <w:hyperlink w:anchor="sub2" w:history="1">
        <w:r>
          <w:rPr>
            <w:rStyle w:val="a3"/>
          </w:rPr>
          <w:t>приложении 2</w:t>
        </w:r>
      </w:hyperlink>
      <w:r>
        <w:rPr>
          <w:rStyle w:val="s0"/>
        </w:rPr>
        <w:t xml:space="preserve"> к настоящим Правилам.</w:t>
      </w:r>
    </w:p>
    <w:p w14:paraId="37433AAB" w14:textId="77777777" w:rsidR="00133AF7" w:rsidRDefault="008A1AF8">
      <w:pPr>
        <w:ind w:firstLine="397"/>
        <w:jc w:val="both"/>
      </w:pPr>
      <w:r>
        <w:rPr>
          <w:rStyle w:val="s0"/>
        </w:rPr>
        <w:t>30. Перевозка порожних инвентарных контейнеров и контейнеров, находящихся в управлении перевозчика на иных законных основаниях, направляемых по регулировочным заданиям, планируется по номенклатурной группе «Остальные и сборные грузы».</w:t>
      </w:r>
    </w:p>
    <w:p w14:paraId="292E910F" w14:textId="77777777" w:rsidR="00133AF7" w:rsidRDefault="008A1AF8">
      <w:pPr>
        <w:ind w:firstLine="397"/>
        <w:jc w:val="both"/>
      </w:pPr>
      <w:r>
        <w:rPr>
          <w:rStyle w:val="s0"/>
        </w:rPr>
        <w:t>31. Грузы, предназначенные для ликвидации последствий чрезвычайных ситуаций, во внутриреспубликанском сообщении принимаются перевозчиком по предъявлению.</w:t>
      </w:r>
    </w:p>
    <w:p w14:paraId="7A7FA53E" w14:textId="77777777" w:rsidR="00133AF7" w:rsidRDefault="008A1AF8">
      <w:pPr>
        <w:ind w:firstLine="397"/>
        <w:jc w:val="both"/>
      </w:pPr>
      <w:r>
        <w:rPr>
          <w:rStyle w:val="s0"/>
        </w:rPr>
        <w:t xml:space="preserve">32. Грузоотправители наряду с месячными заявками по плану перевозок груза предоставляют, не позднее, чем за 14 календарных дней до начала планируемого месяца, перевозчику заявку на перевозку грузов маршрутами, в размерах предусмотренных месячной заявкой по плану перевозок формы ГУ-114 согласно </w:t>
      </w:r>
      <w:hyperlink w:anchor="sub6" w:history="1">
        <w:r>
          <w:rPr>
            <w:rStyle w:val="a3"/>
          </w:rPr>
          <w:t>приложению 6</w:t>
        </w:r>
      </w:hyperlink>
      <w:r>
        <w:rPr>
          <w:rStyle w:val="s0"/>
        </w:rPr>
        <w:t xml:space="preserve"> к настоящим Правилам.</w:t>
      </w:r>
    </w:p>
    <w:p w14:paraId="0DF32F97" w14:textId="77777777" w:rsidR="00133AF7" w:rsidRDefault="008A1AF8">
      <w:pPr>
        <w:ind w:firstLine="397"/>
        <w:jc w:val="both"/>
      </w:pPr>
      <w:r>
        <w:rPr>
          <w:rStyle w:val="s0"/>
        </w:rPr>
        <w:t>Заявка на перевозку грузов маршрутами прикладывается к основной месячной заявке.</w:t>
      </w:r>
    </w:p>
    <w:p w14:paraId="45757545" w14:textId="77777777" w:rsidR="00133AF7" w:rsidRDefault="008A1AF8">
      <w:pPr>
        <w:ind w:firstLine="397"/>
        <w:jc w:val="both"/>
      </w:pPr>
      <w:r>
        <w:rPr>
          <w:rStyle w:val="s0"/>
        </w:rPr>
        <w:t>33. Календарный план погрузки маршрутов по числам месяца с разбивкой по принадлежности подвижного состава, разработанный грузоотправителем за 5 календарных дней до начала планируемого месяца согласовывается и утверждается перевозчиком.</w:t>
      </w:r>
    </w:p>
    <w:p w14:paraId="4620A17F" w14:textId="77777777" w:rsidR="00133AF7" w:rsidRDefault="008A1AF8">
      <w:pPr>
        <w:ind w:firstLine="397"/>
        <w:jc w:val="both"/>
      </w:pPr>
      <w:r>
        <w:rPr>
          <w:rStyle w:val="s0"/>
        </w:rPr>
        <w:t xml:space="preserve">34. Согласованный порядок выполнения заявки формы ГУ-11 по плану перевозок груза заносится в учетную карточку выполнения плана перевозок формы ГУ-1 согласно </w:t>
      </w:r>
      <w:hyperlink w:anchor="sub7" w:history="1">
        <w:r>
          <w:rPr>
            <w:rStyle w:val="a3"/>
          </w:rPr>
          <w:t>приложению 7</w:t>
        </w:r>
      </w:hyperlink>
      <w:r>
        <w:rPr>
          <w:rStyle w:val="s0"/>
        </w:rPr>
        <w:t xml:space="preserve"> к настоящим Правилам.</w:t>
      </w:r>
    </w:p>
    <w:p w14:paraId="6CE05F46" w14:textId="77777777" w:rsidR="00133AF7" w:rsidRDefault="008A1AF8">
      <w:pPr>
        <w:ind w:firstLine="397"/>
        <w:jc w:val="both"/>
      </w:pPr>
      <w:r>
        <w:rPr>
          <w:rStyle w:val="s0"/>
        </w:rPr>
        <w:t>35. Перевозчик по письменным обращениям грузоотправителей изменяет в заявках по основному плану во внутриреспубликанском сообщении и назначением на станции Российской Федерации, Республик Узбекистан, Кыргызстан, Туркменистан, Таджикистан:</w:t>
      </w:r>
    </w:p>
    <w:p w14:paraId="76B3EDF9" w14:textId="77777777" w:rsidR="00133AF7" w:rsidRDefault="008A1AF8">
      <w:pPr>
        <w:ind w:firstLine="397"/>
        <w:jc w:val="both"/>
      </w:pPr>
      <w:r>
        <w:rPr>
          <w:rStyle w:val="s0"/>
        </w:rPr>
        <w:t>1) станцию отправления, станцию назначения груза;</w:t>
      </w:r>
    </w:p>
    <w:p w14:paraId="6FBD58DF" w14:textId="77777777" w:rsidR="00133AF7" w:rsidRDefault="008A1AF8">
      <w:pPr>
        <w:ind w:firstLine="397"/>
        <w:jc w:val="both"/>
      </w:pPr>
      <w:r>
        <w:rPr>
          <w:rStyle w:val="s0"/>
        </w:rPr>
        <w:t>2) один род груза другим в пределах предусмотренных одной номенклатурной группой грузов;</w:t>
      </w:r>
    </w:p>
    <w:p w14:paraId="4E07671C" w14:textId="77777777" w:rsidR="00133AF7" w:rsidRDefault="008A1AF8">
      <w:pPr>
        <w:ind w:firstLine="397"/>
        <w:jc w:val="both"/>
      </w:pPr>
      <w:r>
        <w:rPr>
          <w:rStyle w:val="s0"/>
        </w:rPr>
        <w:t>3) собственный вагон, контейнер на инвентарный вагон, контейнер;</w:t>
      </w:r>
    </w:p>
    <w:p w14:paraId="0D0B8001" w14:textId="77777777" w:rsidR="00133AF7" w:rsidRDefault="008A1AF8">
      <w:pPr>
        <w:ind w:firstLine="397"/>
        <w:jc w:val="both"/>
      </w:pPr>
      <w:r>
        <w:rPr>
          <w:rStyle w:val="s0"/>
        </w:rPr>
        <w:t xml:space="preserve">4) крытый подвижной состав открытым, если перевозка данного груза на открытом подвижном составе допускается в порядке, установленным </w:t>
      </w:r>
      <w:hyperlink w:anchor="sub34000" w:history="1">
        <w:r>
          <w:rPr>
            <w:rStyle w:val="a3"/>
          </w:rPr>
          <w:t>главой 20</w:t>
        </w:r>
      </w:hyperlink>
      <w:r>
        <w:rPr>
          <w:rStyle w:val="s0"/>
        </w:rPr>
        <w:t xml:space="preserve"> настоящих Правил, а также один род открытого подвижного состава другим с учетом рационального использования отдельных типов вагонов;</w:t>
      </w:r>
    </w:p>
    <w:p w14:paraId="0D3A703F" w14:textId="77777777" w:rsidR="00133AF7" w:rsidRDefault="008A1AF8">
      <w:pPr>
        <w:ind w:firstLine="397"/>
        <w:jc w:val="both"/>
      </w:pPr>
      <w:r>
        <w:rPr>
          <w:rStyle w:val="s0"/>
        </w:rPr>
        <w:t>5) календарный план погрузки маршрутов по согласованию с грузоотправителями за трое суток до начала декады.</w:t>
      </w:r>
    </w:p>
    <w:p w14:paraId="15F0D81D" w14:textId="77777777" w:rsidR="00133AF7" w:rsidRDefault="008A1AF8">
      <w:pPr>
        <w:ind w:firstLine="397"/>
        <w:jc w:val="both"/>
      </w:pPr>
      <w:r>
        <w:rPr>
          <w:rStyle w:val="s0"/>
        </w:rPr>
        <w:t>6) накануне дня погрузки - станцию назначения маршрута в пределах дорог назначения.</w:t>
      </w:r>
    </w:p>
    <w:p w14:paraId="539F7EFD" w14:textId="77777777" w:rsidR="00133AF7" w:rsidRDefault="008A1AF8">
      <w:pPr>
        <w:ind w:firstLine="397"/>
        <w:jc w:val="both"/>
      </w:pPr>
      <w:r>
        <w:rPr>
          <w:rStyle w:val="s0"/>
        </w:rPr>
        <w:t>По письменному обращению грузоотправителя не позднее, чем за 5 календарных дней до окончания текущего месяца назначением в третьи страны, за 1 календарный день во внутриреспубликанском сообщении и сопредельными государствами.</w:t>
      </w:r>
    </w:p>
    <w:p w14:paraId="28D7A16E" w14:textId="77777777" w:rsidR="00133AF7" w:rsidRDefault="008A1AF8">
      <w:pPr>
        <w:ind w:firstLine="397"/>
        <w:jc w:val="both"/>
      </w:pPr>
      <w:r>
        <w:rPr>
          <w:rStyle w:val="s0"/>
        </w:rPr>
        <w:lastRenderedPageBreak/>
        <w:t>36. Перевозчик по письменным обращениям грузоотправителей изменяет нормы погрузки, предусмотренные заявкой по основному плану перевозок груза:</w:t>
      </w:r>
    </w:p>
    <w:p w14:paraId="7358B38D" w14:textId="77777777" w:rsidR="00133AF7" w:rsidRDefault="008A1AF8">
      <w:pPr>
        <w:ind w:firstLine="397"/>
        <w:jc w:val="both"/>
      </w:pPr>
      <w:r>
        <w:rPr>
          <w:rStyle w:val="s0"/>
        </w:rPr>
        <w:t>не позднее, чем за один календарный день до окончания текущего месяца во внутриреспубликанском сообщении и назначением на станции Российской Федерации, республик Узбекистан, Кыргызстан, Туркменистан, Таджикистан;</w:t>
      </w:r>
    </w:p>
    <w:p w14:paraId="2CED2A13" w14:textId="77777777" w:rsidR="00133AF7" w:rsidRDefault="008A1AF8">
      <w:pPr>
        <w:ind w:firstLine="397"/>
        <w:jc w:val="both"/>
      </w:pPr>
      <w:r>
        <w:rPr>
          <w:rStyle w:val="s0"/>
        </w:rPr>
        <w:t>не позднее, чем за пять календарных дней до окончания текущего месяца назначением в третьи страны и при участии транзитных железнодорожных администраций.</w:t>
      </w:r>
    </w:p>
    <w:p w14:paraId="2173EC80" w14:textId="77777777" w:rsidR="00133AF7" w:rsidRDefault="008A1AF8">
      <w:pPr>
        <w:ind w:firstLine="397"/>
        <w:jc w:val="both"/>
      </w:pPr>
      <w:r>
        <w:rPr>
          <w:rStyle w:val="s0"/>
        </w:rPr>
        <w:t>37. Заявки по дополнительному плану перевозок грузов предоставляются грузоотправителями не позднее, чем за пять календарных дней до наступления дня погрузки.</w:t>
      </w:r>
    </w:p>
    <w:p w14:paraId="7744BCEB" w14:textId="77777777" w:rsidR="00133AF7" w:rsidRDefault="008A1AF8">
      <w:pPr>
        <w:ind w:firstLine="397"/>
        <w:jc w:val="both"/>
      </w:pPr>
      <w:r>
        <w:rPr>
          <w:rStyle w:val="s0"/>
        </w:rPr>
        <w:t>За подтверждение дополнительного плана взимается сбор, указанный в тарифном руководстве (прейскуранте) перевозчика.</w:t>
      </w:r>
    </w:p>
    <w:p w14:paraId="23107C15" w14:textId="77777777" w:rsidR="00133AF7" w:rsidRDefault="008A1AF8">
      <w:pPr>
        <w:ind w:firstLine="397"/>
        <w:jc w:val="both"/>
      </w:pPr>
      <w:r>
        <w:rPr>
          <w:rStyle w:val="s0"/>
        </w:rPr>
        <w:t>Заявки на такие перевозки оформляются на бланках формы ГУ-12, ГУ-12К в одном экземпляре с отметкой «дополнительный».</w:t>
      </w:r>
    </w:p>
    <w:p w14:paraId="4A74FD15" w14:textId="77777777" w:rsidR="00133AF7" w:rsidRDefault="008A1AF8">
      <w:pPr>
        <w:ind w:firstLine="397"/>
        <w:jc w:val="both"/>
      </w:pPr>
      <w:r>
        <w:rPr>
          <w:rStyle w:val="s0"/>
        </w:rPr>
        <w:t>В случае, когда не имеется возможности осуществить перевозку по дополнительному плану, перевозчик в трехсуточный срок уведомляет заявителя об отказе в такой перевозке.</w:t>
      </w:r>
    </w:p>
    <w:p w14:paraId="051DE51A" w14:textId="77777777" w:rsidR="00133AF7" w:rsidRDefault="008A1AF8">
      <w:pPr>
        <w:ind w:firstLine="397"/>
        <w:jc w:val="both"/>
      </w:pPr>
      <w:r>
        <w:rPr>
          <w:rStyle w:val="s0"/>
        </w:rPr>
        <w:t>В международном сообщении разрешение на перевозку по дополнительному плану перевозки действует до конца текущего календарного месяца.</w:t>
      </w:r>
    </w:p>
    <w:p w14:paraId="66EABB15" w14:textId="77777777" w:rsidR="00133AF7" w:rsidRDefault="008A1AF8">
      <w:pPr>
        <w:ind w:firstLine="397"/>
        <w:jc w:val="both"/>
      </w:pPr>
      <w:r>
        <w:rPr>
          <w:rStyle w:val="s0"/>
        </w:rPr>
        <w:t>В межобластном сообщении дополнительный план перевозки действует до конца текущего месяца с момента поступления заявки с учетом технических и технологических возможностей осуществления перевозки.</w:t>
      </w:r>
    </w:p>
    <w:p w14:paraId="56180E03" w14:textId="77777777" w:rsidR="00133AF7" w:rsidRDefault="008A1AF8">
      <w:pPr>
        <w:ind w:firstLine="397"/>
        <w:jc w:val="both"/>
      </w:pPr>
      <w:r>
        <w:rPr>
          <w:rStyle w:val="s0"/>
        </w:rPr>
        <w:t>Ответственность по исполнению дополнительного плана перевозки аналогична ответственности по основному плану перевозок.</w:t>
      </w:r>
    </w:p>
    <w:p w14:paraId="73DE6CD1" w14:textId="77777777" w:rsidR="00133AF7" w:rsidRDefault="008A1AF8">
      <w:pPr>
        <w:ind w:firstLine="397"/>
        <w:jc w:val="both"/>
      </w:pPr>
      <w:r>
        <w:rPr>
          <w:rStyle w:val="s0"/>
        </w:rPr>
        <w:t>38. Перевозчик отказывает в приеме месячной заявки по плану перевозок груза:</w:t>
      </w:r>
    </w:p>
    <w:p w14:paraId="37018510" w14:textId="77777777" w:rsidR="00133AF7" w:rsidRDefault="008A1AF8">
      <w:pPr>
        <w:ind w:firstLine="397"/>
        <w:jc w:val="both"/>
      </w:pPr>
      <w:r>
        <w:rPr>
          <w:rStyle w:val="s0"/>
        </w:rPr>
        <w:t>1) в случае указания в ней объемов погрузки, превышающих технические возможности и перерабатывающую способность предприятия (грузоотправителя);</w:t>
      </w:r>
    </w:p>
    <w:p w14:paraId="505A8975" w14:textId="77777777" w:rsidR="00133AF7" w:rsidRDefault="008A1AF8">
      <w:pPr>
        <w:ind w:firstLine="397"/>
        <w:jc w:val="both"/>
      </w:pPr>
      <w:r>
        <w:rPr>
          <w:rStyle w:val="s0"/>
        </w:rPr>
        <w:t>2) при невыполнении месячных плановых заявок по вине грузоотправителя в предыдущих трех и более месяцах в части превышающего объема;</w:t>
      </w:r>
    </w:p>
    <w:p w14:paraId="3C5834C1" w14:textId="77777777" w:rsidR="00133AF7" w:rsidRDefault="008A1AF8">
      <w:pPr>
        <w:ind w:firstLine="397"/>
        <w:jc w:val="both"/>
      </w:pPr>
      <w:r>
        <w:rPr>
          <w:rStyle w:val="s0"/>
        </w:rPr>
        <w:t>3) при отсутствии договора на подачу-уборку вагонов или письменного согласия ветвевладельца;</w:t>
      </w:r>
    </w:p>
    <w:p w14:paraId="1EECB57E" w14:textId="77777777" w:rsidR="00133AF7" w:rsidRDefault="008A1AF8">
      <w:pPr>
        <w:ind w:firstLine="397"/>
        <w:jc w:val="both"/>
      </w:pPr>
      <w:r>
        <w:rPr>
          <w:rStyle w:val="s0"/>
        </w:rPr>
        <w:t>4) при неправильности, неточности или неполноте в ней сведений, указанных грузоотправителем, необходимых для ввода и обработки средствами автоматизированной системы планирования перевозок;</w:t>
      </w:r>
    </w:p>
    <w:p w14:paraId="79FB7365" w14:textId="77777777" w:rsidR="00133AF7" w:rsidRDefault="008A1AF8">
      <w:pPr>
        <w:ind w:firstLine="397"/>
        <w:jc w:val="both"/>
      </w:pPr>
      <w:r>
        <w:rPr>
          <w:rStyle w:val="s0"/>
        </w:rPr>
        <w:t>5) в случае прекращения железнодорожного сообщения.</w:t>
      </w:r>
    </w:p>
    <w:p w14:paraId="3E86D49D" w14:textId="77777777" w:rsidR="00133AF7" w:rsidRDefault="008A1AF8">
      <w:pPr>
        <w:ind w:firstLine="397"/>
        <w:jc w:val="both"/>
      </w:pPr>
      <w:r>
        <w:rPr>
          <w:rStyle w:val="s0"/>
        </w:rPr>
        <w:t>В этих случаях перевозчик возвращает заявку на перевозку грузов с указанием причин отказа грузоотправителю.</w:t>
      </w:r>
    </w:p>
    <w:p w14:paraId="55976CAA" w14:textId="77777777" w:rsidR="00133AF7" w:rsidRDefault="008A1AF8">
      <w:pPr>
        <w:ind w:firstLine="397"/>
        <w:jc w:val="both"/>
      </w:pPr>
      <w:r>
        <w:rPr>
          <w:rStyle w:val="s0"/>
        </w:rPr>
        <w:t>39. Перевозчик согласовывает перевозку по дополнительному плану без ущерба для выполнения заявки по основному плану на перевозку груза в международном сообщении за счет отказных и недогрузов по другим грузам и грузоотправителям на те же дороги назначения, в межобластном сообщении и в направлении следования соответствующего рода подвижного состава в порожнем состоянии, как за счет отказных заявок, так и за счет повышения эффективности использования подвижного состава.</w:t>
      </w:r>
    </w:p>
    <w:p w14:paraId="2D30A999" w14:textId="77777777" w:rsidR="00133AF7" w:rsidRDefault="008A1AF8">
      <w:pPr>
        <w:ind w:firstLine="397"/>
        <w:jc w:val="both"/>
      </w:pPr>
      <w:r>
        <w:rPr>
          <w:rStyle w:val="s0"/>
        </w:rPr>
        <w:t>40. Заявки по основному плану перевозок во внутри республиканском сообщении и назначением на станции Российской Федерации, Республик Узбекистан, Кыргызстан, Таджикистан, Туркменистан действуют до 5 числа месяца следующего за отчетным (с заведением учетной карточкой выполнения плана перевозок формы ГУ-1).</w:t>
      </w:r>
    </w:p>
    <w:p w14:paraId="3EE72561" w14:textId="77777777" w:rsidR="00133AF7" w:rsidRDefault="008A1AF8">
      <w:pPr>
        <w:ind w:firstLine="397"/>
        <w:jc w:val="both"/>
      </w:pPr>
      <w:r>
        <w:rPr>
          <w:rStyle w:val="s0"/>
        </w:rPr>
        <w:t> </w:t>
      </w:r>
    </w:p>
    <w:p w14:paraId="4491C910" w14:textId="77777777" w:rsidR="00133AF7" w:rsidRDefault="008A1AF8">
      <w:pPr>
        <w:ind w:firstLine="397"/>
        <w:jc w:val="both"/>
      </w:pPr>
      <w:r>
        <w:rPr>
          <w:rStyle w:val="s0"/>
        </w:rPr>
        <w:t> </w:t>
      </w:r>
    </w:p>
    <w:p w14:paraId="27DB47F3" w14:textId="77777777" w:rsidR="00133AF7" w:rsidRDefault="008A1AF8">
      <w:pPr>
        <w:jc w:val="center"/>
      </w:pPr>
      <w:bookmarkStart w:id="4" w:name="SUB4100"/>
      <w:bookmarkEnd w:id="4"/>
      <w:r>
        <w:rPr>
          <w:rStyle w:val="s1"/>
        </w:rPr>
        <w:lastRenderedPageBreak/>
        <w:t>Параграф 2. Планирование перевозок в международном сообщении в третьи страны (экспорт)</w:t>
      </w:r>
    </w:p>
    <w:p w14:paraId="226406A7" w14:textId="77777777" w:rsidR="00133AF7" w:rsidRDefault="008A1AF8">
      <w:pPr>
        <w:ind w:firstLine="397"/>
        <w:jc w:val="both"/>
      </w:pPr>
      <w:r>
        <w:rPr>
          <w:rStyle w:val="s0"/>
        </w:rPr>
        <w:t> </w:t>
      </w:r>
    </w:p>
    <w:p w14:paraId="725FF22E" w14:textId="77777777" w:rsidR="00133AF7" w:rsidRDefault="008A1AF8">
      <w:pPr>
        <w:ind w:firstLine="397"/>
        <w:jc w:val="both"/>
      </w:pPr>
      <w:r>
        <w:rPr>
          <w:rStyle w:val="s0"/>
        </w:rPr>
        <w:t>41. Под перевозкой в третьи страны понимается перевозка грузов назначением в страны, кроме государств-участников СНГ, а также Грузии, Латвии, Литвы, Эстонии.</w:t>
      </w:r>
    </w:p>
    <w:p w14:paraId="65DAD3C8" w14:textId="77777777" w:rsidR="00133AF7" w:rsidRDefault="008A1AF8">
      <w:pPr>
        <w:ind w:firstLine="397"/>
        <w:jc w:val="both"/>
      </w:pPr>
      <w:r>
        <w:rPr>
          <w:rStyle w:val="s0"/>
        </w:rPr>
        <w:t>42. Месячное планирование перевозок грузов в международном железнодорожном сообщении в третьи страны осуществляется в соответствии с порядком планирования перевозок грузов, установленным настоящей главой Правил.</w:t>
      </w:r>
    </w:p>
    <w:p w14:paraId="16FB9047" w14:textId="77777777" w:rsidR="00133AF7" w:rsidRDefault="008A1AF8">
      <w:pPr>
        <w:ind w:firstLine="397"/>
        <w:jc w:val="both"/>
      </w:pPr>
      <w:r>
        <w:rPr>
          <w:rStyle w:val="s0"/>
        </w:rPr>
        <w:t>43. Месячное планирование перевозок грузов в международном сообщении в третьи страны осуществляется грузоотправителями в счет их общих планов перевозок соответствующих родов грузов с соблюдением установленной специализации морских портов и пограничных станций по родам грузов и странам назначения.</w:t>
      </w:r>
    </w:p>
    <w:p w14:paraId="4BDAA77E" w14:textId="77777777" w:rsidR="00133AF7" w:rsidRDefault="008A1AF8">
      <w:pPr>
        <w:ind w:firstLine="397"/>
        <w:jc w:val="both"/>
      </w:pPr>
      <w:r>
        <w:rPr>
          <w:rStyle w:val="s0"/>
        </w:rPr>
        <w:t>44. Перевозчик за 3 календарных дня до начала планируемого месяца сообщает станциям отправления согласованные объемы перевозок грузов в международном сообщении в третьи страны по грузоотправителям с указанием экспедиторов, осуществляющих платежи по транзитным железнодорожным администрациям, участвующих в перевозках.</w:t>
      </w:r>
    </w:p>
    <w:p w14:paraId="1E58735A" w14:textId="77777777" w:rsidR="00133AF7" w:rsidRDefault="008A1AF8">
      <w:pPr>
        <w:ind w:firstLine="397"/>
        <w:jc w:val="both"/>
      </w:pPr>
      <w:r>
        <w:rPr>
          <w:rStyle w:val="s0"/>
        </w:rPr>
        <w:t>45. Согласование перевозок грузов назначением на морские порты Республики Казахстан перевалкой со сливом и далее на экспорт (в международном сообщении в третьи страны) осуществляется перевозчиком самостоятельно с портом и всеми причастными припортовыми администрациями, участвующими в перевозке грузов, а перевозка через морские порты Республики Казахстан, железнодорожно-паромный комплекс в международном сообщении в третьи страны (экспорт), а также и с причастными железнодорожными администрациями припортовых железнодорожных станции, участвующих в перевозке за 10 календарных дней до начала планируемого месяца, с указанием грузоотправителя, станции отправления, наименования груза, объема груза в вагонах и тоннах, наименования припортовой станции, наименования грузоотправителя в порту, наименования страны назначения.</w:t>
      </w:r>
    </w:p>
    <w:p w14:paraId="424E10B9" w14:textId="77777777" w:rsidR="00133AF7" w:rsidRDefault="008A1AF8">
      <w:pPr>
        <w:ind w:firstLine="397"/>
        <w:jc w:val="both"/>
      </w:pPr>
      <w:r>
        <w:rPr>
          <w:rStyle w:val="s0"/>
        </w:rPr>
        <w:t>46. Согласование заявок на перевозку грузов по дополнительному плану в международном железнодорожном сообщении в третьи страны перевозчик производит в следующем порядке:</w:t>
      </w:r>
    </w:p>
    <w:p w14:paraId="47E4588E" w14:textId="77777777" w:rsidR="00133AF7" w:rsidRDefault="008A1AF8">
      <w:pPr>
        <w:ind w:firstLine="397"/>
        <w:jc w:val="both"/>
      </w:pPr>
      <w:r>
        <w:rPr>
          <w:rStyle w:val="s0"/>
        </w:rPr>
        <w:t>1) перевозки грузов через пограничные железнодорожные станции согласовывается перевозчиком с железными дорогами третьих стран через железнодорожную администрацию Российской Федерации;</w:t>
      </w:r>
    </w:p>
    <w:p w14:paraId="1E262724" w14:textId="77777777" w:rsidR="00133AF7" w:rsidRDefault="008A1AF8">
      <w:pPr>
        <w:ind w:firstLine="397"/>
        <w:jc w:val="both"/>
      </w:pPr>
      <w:r>
        <w:rPr>
          <w:rStyle w:val="s0"/>
        </w:rPr>
        <w:t>2) перевозки грузов через припортовые железнодорожные станции Российской Федерации, Украины, Туркмении, Грузии, Азербайджана, Латвийской Республики, Литовской Республики, Эстонской Республики согласовываются перевозчиком через Национального оператора инфраструктуры с причастными железнодорожными администрациями.</w:t>
      </w:r>
    </w:p>
    <w:p w14:paraId="38B8449B" w14:textId="77777777" w:rsidR="00133AF7" w:rsidRDefault="008A1AF8">
      <w:pPr>
        <w:ind w:firstLine="397"/>
        <w:jc w:val="both"/>
      </w:pPr>
      <w:r>
        <w:rPr>
          <w:rStyle w:val="s0"/>
        </w:rPr>
        <w:t>47. Перевозчик ведет учет выполнения заявки по плану перевозок грузов на экспорт по отдельным учетным карточкам.</w:t>
      </w:r>
    </w:p>
    <w:p w14:paraId="102CAE73" w14:textId="77777777" w:rsidR="00133AF7" w:rsidRDefault="008A1AF8">
      <w:pPr>
        <w:ind w:firstLine="397"/>
        <w:jc w:val="both"/>
      </w:pPr>
      <w:r>
        <w:rPr>
          <w:rStyle w:val="s0"/>
        </w:rPr>
        <w:t>48. Согласование месячных заявок по основному и дополнительному плану перевозок грузов между перевозчиками Республики Казахстан и Китайской Народной Республики через пограничные переходы Республики Казахстан осуществляется на основании соглашений между железными дорогами граничащих стран, имеющих разную ширину колеи.</w:t>
      </w:r>
    </w:p>
    <w:p w14:paraId="1D2D37D6" w14:textId="77777777" w:rsidR="00133AF7" w:rsidRDefault="008A1AF8">
      <w:pPr>
        <w:ind w:firstLine="397"/>
        <w:jc w:val="both"/>
      </w:pPr>
      <w:r>
        <w:rPr>
          <w:rStyle w:val="s0"/>
        </w:rPr>
        <w:t> </w:t>
      </w:r>
    </w:p>
    <w:p w14:paraId="6AC3E036" w14:textId="77777777" w:rsidR="00133AF7" w:rsidRDefault="008A1AF8">
      <w:pPr>
        <w:ind w:firstLine="397"/>
        <w:jc w:val="both"/>
      </w:pPr>
      <w:r>
        <w:rPr>
          <w:rStyle w:val="s0"/>
        </w:rPr>
        <w:t> </w:t>
      </w:r>
    </w:p>
    <w:p w14:paraId="777D5ECA" w14:textId="77777777" w:rsidR="00133AF7" w:rsidRDefault="008A1AF8">
      <w:pPr>
        <w:jc w:val="center"/>
      </w:pPr>
      <w:bookmarkStart w:id="5" w:name="SUB4900"/>
      <w:bookmarkEnd w:id="5"/>
      <w:r>
        <w:rPr>
          <w:rStyle w:val="s1"/>
        </w:rPr>
        <w:t>Глава 3. Порядок составления учетной карточки выполнения плана перевозок</w:t>
      </w:r>
    </w:p>
    <w:p w14:paraId="1FAA7028" w14:textId="77777777" w:rsidR="00133AF7" w:rsidRDefault="008A1AF8">
      <w:pPr>
        <w:ind w:firstLine="397"/>
        <w:jc w:val="both"/>
      </w:pPr>
      <w:r>
        <w:rPr>
          <w:rStyle w:val="s0"/>
        </w:rPr>
        <w:lastRenderedPageBreak/>
        <w:t> </w:t>
      </w:r>
    </w:p>
    <w:p w14:paraId="689D8346" w14:textId="77777777" w:rsidR="00133AF7" w:rsidRDefault="008A1AF8">
      <w:pPr>
        <w:ind w:firstLine="397"/>
        <w:jc w:val="both"/>
      </w:pPr>
      <w:r>
        <w:rPr>
          <w:rStyle w:val="s0"/>
        </w:rPr>
        <w:t xml:space="preserve">49. Выполнение принятой заявки по плану перевозок груза учитывается в учетной карточке формы ГУ-1 согласно </w:t>
      </w:r>
      <w:hyperlink w:anchor="sub7" w:history="1">
        <w:r>
          <w:rPr>
            <w:rStyle w:val="a3"/>
          </w:rPr>
          <w:t>приложению 7</w:t>
        </w:r>
      </w:hyperlink>
      <w:r>
        <w:rPr>
          <w:rStyle w:val="s0"/>
        </w:rPr>
        <w:t xml:space="preserve"> к настоящим Правилам. Учетная карточка ведется перевозчиком на станции отправления грузов отдельно по каждой принятой заявке. По просьбе грузоотправителя, ему предоставляется копия учетной карточки.</w:t>
      </w:r>
    </w:p>
    <w:p w14:paraId="7DC1FEF9" w14:textId="77777777" w:rsidR="00133AF7" w:rsidRDefault="008A1AF8">
      <w:pPr>
        <w:ind w:firstLine="397"/>
        <w:jc w:val="both"/>
      </w:pPr>
      <w:r>
        <w:rPr>
          <w:rStyle w:val="s0"/>
        </w:rPr>
        <w:t>Учетной карточке присваивается номер, соответствующий номеру заявки.</w:t>
      </w:r>
    </w:p>
    <w:p w14:paraId="165FA1E7" w14:textId="77777777" w:rsidR="00133AF7" w:rsidRDefault="008A1AF8">
      <w:pPr>
        <w:ind w:firstLine="397"/>
        <w:jc w:val="both"/>
      </w:pPr>
      <w:r>
        <w:rPr>
          <w:rStyle w:val="s0"/>
        </w:rPr>
        <w:t>При наличии у грузоотправителя доступа к специализированной автоматизированной системе перевозчика ведение учетной карточки осуществляется автоматизированным способом.</w:t>
      </w:r>
    </w:p>
    <w:p w14:paraId="6DD2CFBD" w14:textId="77777777" w:rsidR="00133AF7" w:rsidRDefault="008A1AF8">
      <w:pPr>
        <w:ind w:firstLine="397"/>
        <w:jc w:val="both"/>
      </w:pPr>
      <w:r>
        <w:rPr>
          <w:rStyle w:val="s0"/>
        </w:rPr>
        <w:t>Учетная карточка подписывается грузоотправителем и представителем перевозчика на станции по окончании календарных суток, а по окончании месяца подписывается начальником станции. При отказе грузоотправителя от подписания учетной карточки перевозчиком составляется акт общей формы.</w:t>
      </w:r>
    </w:p>
    <w:p w14:paraId="4B788809" w14:textId="77777777" w:rsidR="00133AF7" w:rsidRDefault="008A1AF8">
      <w:pPr>
        <w:ind w:firstLine="397"/>
        <w:jc w:val="both"/>
      </w:pPr>
      <w:r>
        <w:rPr>
          <w:rStyle w:val="s0"/>
        </w:rPr>
        <w:t>50. Ведение учетной карточки осуществляется следующим образом:</w:t>
      </w:r>
    </w:p>
    <w:p w14:paraId="6A079D34" w14:textId="77777777" w:rsidR="00133AF7" w:rsidRDefault="008A1AF8">
      <w:pPr>
        <w:ind w:firstLine="397"/>
        <w:jc w:val="both"/>
      </w:pPr>
      <w:r>
        <w:rPr>
          <w:rStyle w:val="s0"/>
        </w:rPr>
        <w:t>в графе 1 указываются числа месяца;</w:t>
      </w:r>
    </w:p>
    <w:p w14:paraId="4126CF39" w14:textId="77777777" w:rsidR="00133AF7" w:rsidRDefault="008A1AF8">
      <w:pPr>
        <w:ind w:firstLine="397"/>
        <w:jc w:val="both"/>
      </w:pPr>
      <w:r>
        <w:rPr>
          <w:rStyle w:val="s0"/>
        </w:rPr>
        <w:t>в графе 2 перевозчиком указывается количество вагонов (контейнеров) в соответствии с принятой заявкой по плану перевозок груза по дням погрузки.</w:t>
      </w:r>
    </w:p>
    <w:p w14:paraId="08E896CD" w14:textId="77777777" w:rsidR="00133AF7" w:rsidRDefault="008A1AF8">
      <w:pPr>
        <w:ind w:firstLine="397"/>
        <w:jc w:val="both"/>
      </w:pPr>
      <w:r>
        <w:rPr>
          <w:rStyle w:val="s0"/>
        </w:rPr>
        <w:t>Если даты погрузки не предусмотрены декадной заявкой грузоотправителя, заполнение перевозчиком графы 2 учетной карточки производится исходя из равномерной среднесуточной погрузки в соответствии принятой заявкой по плану перевозок груза на месяц.</w:t>
      </w:r>
    </w:p>
    <w:p w14:paraId="5DEDE8D3" w14:textId="77777777" w:rsidR="00133AF7" w:rsidRDefault="008A1AF8">
      <w:pPr>
        <w:ind w:firstLine="397"/>
        <w:jc w:val="both"/>
      </w:pPr>
      <w:r>
        <w:rPr>
          <w:rStyle w:val="s0"/>
        </w:rPr>
        <w:t>Графа 3 заполняется по грузам, планируемым в вагонах и тоннах. При перевозке грузов планируемых только в вагонах, контейнерах эта графа не заполняется.</w:t>
      </w:r>
    </w:p>
    <w:p w14:paraId="0B09C2E5" w14:textId="77777777" w:rsidR="00133AF7" w:rsidRDefault="008A1AF8">
      <w:pPr>
        <w:ind w:firstLine="397"/>
        <w:jc w:val="both"/>
      </w:pPr>
      <w:r>
        <w:rPr>
          <w:rStyle w:val="s0"/>
        </w:rPr>
        <w:t>В графе 4 указывается количество вагонов, контейнеров, фактически поданных перевозчиком грузоотправителю в отчетные сутки для обеспечения погрузки по заявке по плану перевозок груза. При этом считаются поданными:</w:t>
      </w:r>
    </w:p>
    <w:p w14:paraId="10866F4F" w14:textId="77777777" w:rsidR="00133AF7" w:rsidRDefault="008A1AF8">
      <w:pPr>
        <w:ind w:firstLine="397"/>
        <w:jc w:val="both"/>
      </w:pPr>
      <w:r>
        <w:rPr>
          <w:rStyle w:val="s0"/>
        </w:rPr>
        <w:t>порожние вагоны, контейнеры, поданные под погрузку в отчетные сутки (в том числе в порядке сдвоенной операции), которые исходя из технологического времени, могут быть погружены грузоотправителем в данные сутки;</w:t>
      </w:r>
    </w:p>
    <w:p w14:paraId="1068F24F" w14:textId="77777777" w:rsidR="00133AF7" w:rsidRDefault="008A1AF8">
      <w:pPr>
        <w:ind w:firstLine="397"/>
        <w:jc w:val="both"/>
      </w:pPr>
      <w:r>
        <w:rPr>
          <w:rStyle w:val="s0"/>
        </w:rPr>
        <w:t>вагоны, контейнеры, оставшиеся не загруженными в предыдущие сутки;</w:t>
      </w:r>
    </w:p>
    <w:p w14:paraId="2524748D" w14:textId="77777777" w:rsidR="00133AF7" w:rsidRDefault="008A1AF8">
      <w:pPr>
        <w:ind w:firstLine="397"/>
        <w:jc w:val="both"/>
      </w:pPr>
      <w:r>
        <w:rPr>
          <w:rStyle w:val="s0"/>
        </w:rPr>
        <w:t>вагоны, контейнеры, поданные перевозчиком без учета (исходя из технологического времени производства погрузочно-разгрузочных операций) возможности обеспечения грузоотправителем их погрузки до истечения отчетных суток, но погруженные грузоотправителем до окончания отчетных суток;</w:t>
      </w:r>
    </w:p>
    <w:p w14:paraId="02981360" w14:textId="77777777" w:rsidR="00133AF7" w:rsidRDefault="008A1AF8">
      <w:pPr>
        <w:ind w:firstLine="397"/>
        <w:jc w:val="both"/>
      </w:pPr>
      <w:r>
        <w:rPr>
          <w:rStyle w:val="s0"/>
        </w:rPr>
        <w:t>вагоны, поданные по просьбе грузоотправителя в течение планового месяца в счет восполнения недогруза.</w:t>
      </w:r>
    </w:p>
    <w:p w14:paraId="1F2C0EA9" w14:textId="77777777" w:rsidR="00133AF7" w:rsidRDefault="008A1AF8">
      <w:pPr>
        <w:ind w:firstLine="397"/>
        <w:jc w:val="both"/>
      </w:pPr>
      <w:r>
        <w:rPr>
          <w:rStyle w:val="s0"/>
        </w:rPr>
        <w:t>В графе 5 указывается количество вагонов, контейнеров, фактически загруженных грузоотправителем за данные отчетные сутки.</w:t>
      </w:r>
    </w:p>
    <w:p w14:paraId="783B397E" w14:textId="77777777" w:rsidR="00133AF7" w:rsidRDefault="008A1AF8">
      <w:pPr>
        <w:ind w:firstLine="397"/>
        <w:jc w:val="both"/>
      </w:pPr>
      <w:r>
        <w:rPr>
          <w:rStyle w:val="s0"/>
        </w:rPr>
        <w:t>В графе 6 указывается количество тонн, погруженных в отчетные сутки по грузам, планируемых в вагонах и тоннах, при перевозке грузов только в вагонах и в контейнерах эта графа не заполняется.</w:t>
      </w:r>
    </w:p>
    <w:p w14:paraId="13198E4A" w14:textId="77777777" w:rsidR="00133AF7" w:rsidRDefault="008A1AF8">
      <w:pPr>
        <w:ind w:firstLine="397"/>
        <w:jc w:val="both"/>
      </w:pPr>
      <w:r>
        <w:rPr>
          <w:rStyle w:val="s0"/>
        </w:rPr>
        <w:t>В графах 9-10 результаты выполнения плана за отчетные сутки заверяются подписями представителя перевозчика на станции и представителя грузоотправителя соответственно.</w:t>
      </w:r>
    </w:p>
    <w:p w14:paraId="56745591" w14:textId="77777777" w:rsidR="00133AF7" w:rsidRDefault="008A1AF8">
      <w:pPr>
        <w:ind w:firstLine="397"/>
        <w:jc w:val="both"/>
      </w:pPr>
      <w:r>
        <w:rPr>
          <w:rStyle w:val="s0"/>
        </w:rPr>
        <w:t>51. Учет выполнения заявки по плану перевозок грузов производится ежедекадно в следующем порядке:</w:t>
      </w:r>
    </w:p>
    <w:p w14:paraId="48038DB7" w14:textId="77777777" w:rsidR="00133AF7" w:rsidRDefault="008A1AF8">
      <w:pPr>
        <w:ind w:firstLine="397"/>
        <w:jc w:val="both"/>
      </w:pPr>
      <w:r>
        <w:rPr>
          <w:rStyle w:val="s0"/>
        </w:rPr>
        <w:t>по графе 2 подсчитывается количество вагонов, контейнеров запланированных на декаду, по графе 4 - количество поданных вагонов, контейнеров, по графе 5 - количество фактически погруженных вагонов, контейнеров.</w:t>
      </w:r>
    </w:p>
    <w:p w14:paraId="4B6090DA" w14:textId="77777777" w:rsidR="00133AF7" w:rsidRDefault="008A1AF8">
      <w:pPr>
        <w:ind w:firstLine="397"/>
        <w:jc w:val="both"/>
      </w:pPr>
      <w:r>
        <w:rPr>
          <w:rStyle w:val="s0"/>
        </w:rPr>
        <w:t>По грузам, планируемым в вагонах и тоннах, подводятся итоги по графам 3 и 6.</w:t>
      </w:r>
    </w:p>
    <w:p w14:paraId="52A1E033" w14:textId="77777777" w:rsidR="00133AF7" w:rsidRDefault="008A1AF8">
      <w:pPr>
        <w:ind w:firstLine="397"/>
        <w:jc w:val="both"/>
      </w:pPr>
      <w:r>
        <w:rPr>
          <w:rStyle w:val="s0"/>
        </w:rPr>
        <w:lastRenderedPageBreak/>
        <w:t>Путем сопоставления суммы, подсчитанной по графе 2 и суммы подсчитанной по графе 5, определяется выполнение заявки по плану перевозок груза за декаду в вагонах, а в тоннах - соответственно суммы подсчитанной по графе 3 и суммы подсчитанной по графе 6.</w:t>
      </w:r>
    </w:p>
    <w:p w14:paraId="2722D8AC" w14:textId="77777777" w:rsidR="00133AF7" w:rsidRDefault="008A1AF8">
      <w:pPr>
        <w:ind w:firstLine="397"/>
        <w:jc w:val="both"/>
      </w:pPr>
      <w:r>
        <w:rPr>
          <w:rStyle w:val="s0"/>
        </w:rPr>
        <w:t>52. Если будет установлено, что заявка по плану перевозок груза за декаду не выполнена, производится следующий расчет:</w:t>
      </w:r>
    </w:p>
    <w:p w14:paraId="7EDF17A5" w14:textId="77777777" w:rsidR="00133AF7" w:rsidRDefault="008A1AF8">
      <w:pPr>
        <w:ind w:firstLine="397"/>
        <w:jc w:val="both"/>
      </w:pPr>
      <w:r>
        <w:rPr>
          <w:rStyle w:val="s0"/>
        </w:rPr>
        <w:t>количество незагруженных вагонов, контейнеров перевозчиком за декаду устанавливается путем определения разности между итогами граф 2 и 4, с последующим вычитанием из этой разницы количества не поданных вагонов, контейнеров грузоотправителем (из-за занятости фронта погрузки вагонами, простаивающими сверх норм, из-за отсутствия груза, из-за не внесения платежей).</w:t>
      </w:r>
    </w:p>
    <w:p w14:paraId="4F9B1AFD" w14:textId="77777777" w:rsidR="00133AF7" w:rsidRDefault="008A1AF8">
      <w:pPr>
        <w:ind w:firstLine="397"/>
        <w:jc w:val="both"/>
      </w:pPr>
      <w:r>
        <w:rPr>
          <w:rStyle w:val="s0"/>
        </w:rPr>
        <w:t>Количество вагонов, контейнеров, не погруженных грузоотправителем, определяется путем вычитания суммы, подсчитанной за декаду по графе 5, из суммы подсчитанной по графе 4.</w:t>
      </w:r>
    </w:p>
    <w:p w14:paraId="0C67341B" w14:textId="77777777" w:rsidR="00133AF7" w:rsidRDefault="008A1AF8">
      <w:pPr>
        <w:ind w:firstLine="397"/>
        <w:jc w:val="both"/>
      </w:pPr>
      <w:r>
        <w:rPr>
          <w:rStyle w:val="s0"/>
        </w:rPr>
        <w:t>При указании в графе 7, 8 обстоятельств, освобождающих перевозчика или грузоотправителя от ответственности за невыполнение заявки по плану перевозок груза, количество не поданных и не погруженных в результате этого вагонов, контейнеров также вычитается из полученной разности.</w:t>
      </w:r>
    </w:p>
    <w:p w14:paraId="6E469B44" w14:textId="77777777" w:rsidR="00133AF7" w:rsidRDefault="008A1AF8">
      <w:pPr>
        <w:ind w:firstLine="397"/>
        <w:jc w:val="both"/>
      </w:pPr>
      <w:r>
        <w:rPr>
          <w:rStyle w:val="s0"/>
        </w:rPr>
        <w:t>53. Невыполнением грузоотправителем заявки по плану перевозок грузов признается:</w:t>
      </w:r>
    </w:p>
    <w:p w14:paraId="25BF6708" w14:textId="77777777" w:rsidR="00133AF7" w:rsidRDefault="008A1AF8">
      <w:pPr>
        <w:ind w:firstLine="397"/>
        <w:jc w:val="both"/>
      </w:pPr>
      <w:r>
        <w:rPr>
          <w:rStyle w:val="s0"/>
        </w:rPr>
        <w:t xml:space="preserve">неподача им декадных заявок на количество вагонов, обеспечивающих равномерность и ритмичность погрузки в течение месяца для выполнения заявки формы ГУ-12 по плану перевозок грузов согласно </w:t>
      </w:r>
      <w:hyperlink w:anchor="sub1" w:history="1">
        <w:r>
          <w:rPr>
            <w:rStyle w:val="a3"/>
          </w:rPr>
          <w:t>приложению 1</w:t>
        </w:r>
      </w:hyperlink>
      <w:r>
        <w:rPr>
          <w:rStyle w:val="s0"/>
        </w:rPr>
        <w:t xml:space="preserve"> к настоящим Правилам;</w:t>
      </w:r>
    </w:p>
    <w:p w14:paraId="3AE063F7" w14:textId="77777777" w:rsidR="00133AF7" w:rsidRDefault="008A1AF8">
      <w:pPr>
        <w:ind w:firstLine="397"/>
        <w:jc w:val="both"/>
      </w:pPr>
      <w:r>
        <w:rPr>
          <w:rStyle w:val="s0"/>
        </w:rPr>
        <w:t>непредъявление груза;</w:t>
      </w:r>
    </w:p>
    <w:p w14:paraId="4D67CE33" w14:textId="77777777" w:rsidR="00133AF7" w:rsidRDefault="008A1AF8">
      <w:pPr>
        <w:ind w:firstLine="397"/>
        <w:jc w:val="both"/>
      </w:pPr>
      <w:r>
        <w:rPr>
          <w:rStyle w:val="s0"/>
        </w:rPr>
        <w:t>неиспользование им поданных перевозчиком транспортных средств по декадной заявке.</w:t>
      </w:r>
    </w:p>
    <w:p w14:paraId="225E61B5" w14:textId="77777777" w:rsidR="00133AF7" w:rsidRDefault="008A1AF8">
      <w:pPr>
        <w:ind w:firstLine="397"/>
        <w:jc w:val="both"/>
      </w:pPr>
      <w:r>
        <w:rPr>
          <w:rStyle w:val="s0"/>
        </w:rPr>
        <w:t>При этом неподача декадной заявки учитывается перевозчикам как отказ от подачи вагонов под погрузку, предоставленный грузоотправителем несвоевременно.</w:t>
      </w:r>
    </w:p>
    <w:p w14:paraId="19D714CE" w14:textId="77777777" w:rsidR="00133AF7" w:rsidRDefault="008A1AF8">
      <w:pPr>
        <w:ind w:firstLine="397"/>
        <w:jc w:val="both"/>
      </w:pPr>
      <w:r>
        <w:rPr>
          <w:rStyle w:val="s0"/>
        </w:rPr>
        <w:t>54. Размер общего невыполнения заявки по плану перевозок груза в тоннах, допущенного по вине перевозчика либо грузоотправителя определяется путем умножения количества незагруженных вагонов, контейнеров на величину статической нагрузки. Величина статической нагрузки исчисляется путем деления количества тонн, указанных в графе 3, на количество вагонов, контейнеров, указанных в графе 2.</w:t>
      </w:r>
    </w:p>
    <w:p w14:paraId="6B45D137" w14:textId="77777777" w:rsidR="00133AF7" w:rsidRDefault="008A1AF8">
      <w:pPr>
        <w:ind w:firstLine="397"/>
        <w:jc w:val="both"/>
      </w:pPr>
      <w:r>
        <w:rPr>
          <w:rStyle w:val="s0"/>
        </w:rPr>
        <w:t>Не поданные перевозчиком вагоны по вине грузоотправителя (отсутствие груза, занятость фронта погрузки вагонами, не внесение платежей, неприбытие собственных вагонов, контейнеров) относятся на вину грузоотправителя, наличие этих обстоятельств указывается в графе 8.</w:t>
      </w:r>
    </w:p>
    <w:p w14:paraId="70781587" w14:textId="77777777" w:rsidR="00133AF7" w:rsidRDefault="008A1AF8">
      <w:pPr>
        <w:ind w:firstLine="397"/>
        <w:jc w:val="both"/>
      </w:pPr>
      <w:r>
        <w:rPr>
          <w:rStyle w:val="s0"/>
        </w:rPr>
        <w:t>55. Данные об имущественной ответственности вносятся во вторую часть учетной карточки.</w:t>
      </w:r>
    </w:p>
    <w:p w14:paraId="49DEC145" w14:textId="77777777" w:rsidR="00133AF7" w:rsidRDefault="008A1AF8">
      <w:pPr>
        <w:ind w:firstLine="397"/>
        <w:jc w:val="both"/>
      </w:pPr>
      <w:r>
        <w:rPr>
          <w:rStyle w:val="s0"/>
        </w:rPr>
        <w:t>56. При невыполнении заявки по плану перевозок груза в вагонах, но выполнении в тоннах по грузам, перевозки которых установлены в вагонах и тоннах, заявка считается выполненной.</w:t>
      </w:r>
    </w:p>
    <w:p w14:paraId="01A95D32" w14:textId="77777777" w:rsidR="00133AF7" w:rsidRDefault="008A1AF8">
      <w:pPr>
        <w:ind w:firstLine="397"/>
        <w:jc w:val="both"/>
      </w:pPr>
      <w:r>
        <w:rPr>
          <w:rStyle w:val="s0"/>
        </w:rPr>
        <w:t>Недогруз по плану в тоннах вследствие невыполнения грузоотправителем технических норм загрузки вагона считается недогрузом грузоотправителя. Если же грузоотправитель недогрузил вагоны до полной вместимости (с учетом их грузоподъемности) и по этой причине заявка по плану перевозок груза в тоннах оказалась невыполненной перевозчик не подает вагоны.</w:t>
      </w:r>
    </w:p>
    <w:p w14:paraId="5968F492" w14:textId="77777777" w:rsidR="00133AF7" w:rsidRDefault="008A1AF8">
      <w:pPr>
        <w:ind w:firstLine="397"/>
        <w:jc w:val="both"/>
      </w:pPr>
      <w:r>
        <w:rPr>
          <w:rStyle w:val="s0"/>
        </w:rPr>
        <w:t xml:space="preserve">57. При невыполнении заявки по плану перевозок груза в тоннах (по грузам, перевозки которых планируются в вагонах и тоннах) при полном использовании нормы в вагонах и выполнении технических норм их загрузки, перевозчик дополнительно подает под погрузку </w:t>
      </w:r>
      <w:r>
        <w:rPr>
          <w:rStyle w:val="s0"/>
        </w:rPr>
        <w:lastRenderedPageBreak/>
        <w:t>вагоны в количестве, необходимом для выполнения заявки по плану перевозок груза в тоннах.</w:t>
      </w:r>
    </w:p>
    <w:p w14:paraId="2A7B61BA" w14:textId="77777777" w:rsidR="00133AF7" w:rsidRDefault="008A1AF8">
      <w:pPr>
        <w:ind w:firstLine="397"/>
        <w:jc w:val="both"/>
      </w:pPr>
      <w:r>
        <w:rPr>
          <w:rStyle w:val="s0"/>
        </w:rPr>
        <w:t>58. Расчет за невыполнение месячной заявки по плану перевозок груза производится подекадно, но не позднее 5 рабочих дней после окончания месяца.</w:t>
      </w:r>
    </w:p>
    <w:p w14:paraId="5A60F5F5" w14:textId="77777777" w:rsidR="00133AF7" w:rsidRDefault="008A1AF8">
      <w:pPr>
        <w:ind w:firstLine="397"/>
        <w:jc w:val="both"/>
      </w:pPr>
      <w:r>
        <w:rPr>
          <w:rStyle w:val="s0"/>
        </w:rPr>
        <w:t> </w:t>
      </w:r>
    </w:p>
    <w:p w14:paraId="54C8AC97" w14:textId="77777777" w:rsidR="00133AF7" w:rsidRDefault="008A1AF8">
      <w:pPr>
        <w:ind w:firstLine="397"/>
        <w:jc w:val="both"/>
      </w:pPr>
      <w:r>
        <w:rPr>
          <w:rStyle w:val="s0"/>
        </w:rPr>
        <w:t> </w:t>
      </w:r>
    </w:p>
    <w:p w14:paraId="31920EF9" w14:textId="77777777" w:rsidR="00133AF7" w:rsidRDefault="008A1AF8">
      <w:pPr>
        <w:jc w:val="center"/>
      </w:pPr>
      <w:bookmarkStart w:id="6" w:name="SUB5900"/>
      <w:bookmarkEnd w:id="6"/>
      <w:r>
        <w:rPr>
          <w:rStyle w:val="s1"/>
        </w:rPr>
        <w:t>Глава 4. Порядок приема грузов к перевозке.</w:t>
      </w:r>
    </w:p>
    <w:p w14:paraId="4B55326F" w14:textId="77777777" w:rsidR="00133AF7" w:rsidRDefault="008A1AF8">
      <w:pPr>
        <w:ind w:firstLine="397"/>
        <w:jc w:val="both"/>
      </w:pPr>
      <w:r>
        <w:rPr>
          <w:rStyle w:val="s0"/>
        </w:rPr>
        <w:t> </w:t>
      </w:r>
    </w:p>
    <w:p w14:paraId="1E7CAD35" w14:textId="77777777" w:rsidR="00133AF7" w:rsidRDefault="008A1AF8">
      <w:pPr>
        <w:ind w:firstLine="397"/>
        <w:jc w:val="both"/>
      </w:pPr>
      <w:r>
        <w:rPr>
          <w:rStyle w:val="s0"/>
        </w:rPr>
        <w:t>59. Прием к перевозке грузов осуществляется на приемо-сдаточных (выставочных) путях.</w:t>
      </w:r>
    </w:p>
    <w:p w14:paraId="300D9EC6" w14:textId="77777777" w:rsidR="00133AF7" w:rsidRDefault="008A1AF8">
      <w:pPr>
        <w:jc w:val="both"/>
      </w:pPr>
      <w:r>
        <w:rPr>
          <w:rStyle w:val="s3"/>
        </w:rPr>
        <w:t xml:space="preserve">Пункт 60 изложен в редакции </w:t>
      </w:r>
      <w:hyperlink r:id="rId17" w:history="1">
        <w:r>
          <w:rPr>
            <w:rStyle w:val="a3"/>
            <w:i/>
            <w:iCs/>
          </w:rPr>
          <w:t>приказа</w:t>
        </w:r>
      </w:hyperlink>
      <w:r>
        <w:rPr>
          <w:rStyle w:val="s3"/>
        </w:rPr>
        <w:t xml:space="preserve"> Министра индустрии и инфраструктурного развития РК от 05.05.21 г. № 220 (</w:t>
      </w:r>
      <w:hyperlink r:id="rId18" w:anchor="sub_id=6000" w:history="1">
        <w:r>
          <w:rPr>
            <w:rStyle w:val="a3"/>
            <w:i/>
            <w:iCs/>
          </w:rPr>
          <w:t>см. стар. ред.</w:t>
        </w:r>
      </w:hyperlink>
      <w:r>
        <w:rPr>
          <w:rStyle w:val="s3"/>
        </w:rPr>
        <w:t>)</w:t>
      </w:r>
    </w:p>
    <w:p w14:paraId="1590E793" w14:textId="77777777" w:rsidR="00133AF7" w:rsidRDefault="008A1AF8">
      <w:pPr>
        <w:ind w:firstLine="397"/>
        <w:jc w:val="both"/>
      </w:pPr>
      <w:r>
        <w:rPr>
          <w:rStyle w:val="s0"/>
        </w:rPr>
        <w:t>60. Перевозка грузов осуществляются отправками. Под отправкой понимается груз, принятый к перевозке по одной накладной от одного грузоотправителя на одной станции отправления в адрес одного грузополучателя на одну станцию назначения.</w:t>
      </w:r>
    </w:p>
    <w:p w14:paraId="7310BD7A" w14:textId="77777777" w:rsidR="00133AF7" w:rsidRDefault="008A1AF8">
      <w:pPr>
        <w:ind w:firstLine="397"/>
        <w:jc w:val="both"/>
      </w:pPr>
      <w:r>
        <w:rPr>
          <w:rStyle w:val="s0"/>
        </w:rPr>
        <w:t>В качестве одной отправки принимается:</w:t>
      </w:r>
    </w:p>
    <w:p w14:paraId="6441F1AC" w14:textId="77777777" w:rsidR="00133AF7" w:rsidRDefault="008A1AF8">
      <w:pPr>
        <w:ind w:firstLine="397"/>
        <w:jc w:val="both"/>
      </w:pPr>
      <w:r>
        <w:rPr>
          <w:rStyle w:val="s0"/>
        </w:rPr>
        <w:t>груз, погруженный в вагон (сцеп вагонов), если для предъявляемого к перевозке груза требуется отдельный вагон или требуется соединить два или более вагонов (сцеп вагонов);</w:t>
      </w:r>
    </w:p>
    <w:p w14:paraId="50E1332B" w14:textId="77777777" w:rsidR="00133AF7" w:rsidRDefault="008A1AF8">
      <w:pPr>
        <w:ind w:firstLine="397"/>
        <w:jc w:val="both"/>
      </w:pPr>
      <w:r>
        <w:rPr>
          <w:rStyle w:val="s0"/>
        </w:rPr>
        <w:t>груз, погруженный в контейнер;</w:t>
      </w:r>
    </w:p>
    <w:p w14:paraId="6A74D0BC" w14:textId="77777777" w:rsidR="00133AF7" w:rsidRDefault="008A1AF8">
      <w:pPr>
        <w:ind w:firstLine="397"/>
        <w:jc w:val="both"/>
      </w:pPr>
      <w:r>
        <w:rPr>
          <w:rStyle w:val="s0"/>
        </w:rPr>
        <w:t>груз на своих осях (железнодорожный подвижной состав, краны на железнодорожном ходу, путевые и строительные машины на железнодорожном ходу).</w:t>
      </w:r>
    </w:p>
    <w:p w14:paraId="1E78AD84" w14:textId="77777777" w:rsidR="00133AF7" w:rsidRDefault="008A1AF8">
      <w:pPr>
        <w:ind w:firstLine="397"/>
        <w:jc w:val="both"/>
      </w:pPr>
      <w:r>
        <w:rPr>
          <w:rStyle w:val="s0"/>
        </w:rPr>
        <w:t>По согласованию между грузоотправителем и перевозчиком груз может быть оформлен одной накладной предъявляемый к перевозке от одного грузоотправителя с одной станции отправления в адрес одного грузополучателя на одну станцию назначения, если:</w:t>
      </w:r>
    </w:p>
    <w:p w14:paraId="16A5660A" w14:textId="77777777" w:rsidR="00133AF7" w:rsidRDefault="008A1AF8">
      <w:pPr>
        <w:ind w:firstLine="397"/>
        <w:jc w:val="both"/>
      </w:pPr>
      <w:r>
        <w:rPr>
          <w:rStyle w:val="s0"/>
        </w:rPr>
        <w:t>одного наименования, перевозимый в двух или более вагонах (кроме сцепов);</w:t>
      </w:r>
    </w:p>
    <w:p w14:paraId="6248533D" w14:textId="77777777" w:rsidR="00133AF7" w:rsidRDefault="008A1AF8">
      <w:pPr>
        <w:ind w:firstLine="397"/>
        <w:jc w:val="both"/>
      </w:pPr>
      <w:r>
        <w:rPr>
          <w:rStyle w:val="s0"/>
        </w:rPr>
        <w:t>одного наименования, перевозимый в двух или более контейнерах;</w:t>
      </w:r>
    </w:p>
    <w:p w14:paraId="0BAE418D" w14:textId="77777777" w:rsidR="00133AF7" w:rsidRDefault="008A1AF8">
      <w:pPr>
        <w:ind w:firstLine="397"/>
        <w:jc w:val="both"/>
      </w:pPr>
      <w:r>
        <w:rPr>
          <w:rStyle w:val="s0"/>
        </w:rPr>
        <w:t>на своих осях одного наименования в количестве более одной единицы.</w:t>
      </w:r>
    </w:p>
    <w:p w14:paraId="37157166" w14:textId="77777777" w:rsidR="00133AF7" w:rsidRDefault="008A1AF8">
      <w:pPr>
        <w:ind w:firstLine="397"/>
        <w:jc w:val="both"/>
      </w:pPr>
      <w:r>
        <w:rPr>
          <w:rStyle w:val="s0"/>
        </w:rPr>
        <w:t>Грузоотправитель регистрируется в САС.</w:t>
      </w:r>
    </w:p>
    <w:p w14:paraId="4CAC3237" w14:textId="77777777" w:rsidR="00133AF7" w:rsidRDefault="008A1AF8">
      <w:pPr>
        <w:ind w:firstLine="397"/>
        <w:jc w:val="both"/>
      </w:pPr>
      <w:r>
        <w:rPr>
          <w:rStyle w:val="s0"/>
        </w:rPr>
        <w:t xml:space="preserve">61. Скорости определяются в соответствии со сроками доставки грузов, согласно </w:t>
      </w:r>
      <w:hyperlink w:anchor="sub8" w:history="1">
        <w:r>
          <w:rPr>
            <w:rStyle w:val="a3"/>
          </w:rPr>
          <w:t>приложению 8</w:t>
        </w:r>
      </w:hyperlink>
      <w:r>
        <w:rPr>
          <w:rStyle w:val="s0"/>
        </w:rPr>
        <w:t xml:space="preserve"> к настоящим Правилам.</w:t>
      </w:r>
    </w:p>
    <w:p w14:paraId="050F51DC" w14:textId="77777777" w:rsidR="00133AF7" w:rsidRDefault="008A1AF8">
      <w:pPr>
        <w:ind w:firstLine="397"/>
        <w:jc w:val="both"/>
      </w:pPr>
      <w:r>
        <w:rPr>
          <w:rStyle w:val="s0"/>
        </w:rPr>
        <w:t>Вид скорости перевозки определяет и указывает в накладной грузоотправитель.</w:t>
      </w:r>
    </w:p>
    <w:p w14:paraId="37C40B49" w14:textId="77777777" w:rsidR="00133AF7" w:rsidRDefault="008A1AF8">
      <w:pPr>
        <w:ind w:firstLine="397"/>
        <w:jc w:val="both"/>
      </w:pPr>
      <w:r>
        <w:rPr>
          <w:rStyle w:val="s0"/>
        </w:rPr>
        <w:t>Если перевозка груза согласно Тарифному руководству (прейскуранту) перевозчика должна осуществляться только большой скоростью, грузоотправитель в этой графе указывает именно эту скорость.</w:t>
      </w:r>
    </w:p>
    <w:p w14:paraId="76F1C95B" w14:textId="77777777" w:rsidR="00133AF7" w:rsidRDefault="008A1AF8">
      <w:pPr>
        <w:ind w:firstLine="397"/>
        <w:jc w:val="both"/>
      </w:pPr>
      <w:r>
        <w:rPr>
          <w:rStyle w:val="s0"/>
        </w:rPr>
        <w:t>62. О предстоящей подаче грузоотправителю вагонов, контейнеров под погрузку перевозчик уведомляет грузоотправителя не позднее, чем за два часа до подачи с одновременной регистрацией такого уведомления в книге уведомлений о времени подачи вагонов под погрузку. Порядок подачи-уборки вагонов на подъездные пути устанавливается в соответствии с договором на подачу-уборку вагонов. По предложению грузоотправителя может быть установлен иной порядок уведомления. Для уведомления используются имеющиеся средства связи, включая сеть электронного обмена данными. Для обеспечения приема уведомлений грузоотправителем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p w14:paraId="34C6A018" w14:textId="77777777" w:rsidR="00133AF7" w:rsidRDefault="008A1AF8">
      <w:pPr>
        <w:ind w:firstLine="397"/>
        <w:jc w:val="both"/>
      </w:pPr>
      <w:r>
        <w:rPr>
          <w:rStyle w:val="s0"/>
        </w:rPr>
        <w:t>В случае не приема грузоотправителем уведомления о подаче вагонов, подаче перевозчиком вагонов без уведомления поданные вагоны засчитываются за грузоотправителем и время их нахождения на подъездном пути исчисляется по истечении двух часов после фактической подачи вагонов.</w:t>
      </w:r>
    </w:p>
    <w:p w14:paraId="42F89242" w14:textId="77777777" w:rsidR="00133AF7" w:rsidRDefault="008A1AF8">
      <w:pPr>
        <w:ind w:firstLine="397"/>
        <w:jc w:val="both"/>
      </w:pPr>
      <w:r>
        <w:rPr>
          <w:rStyle w:val="s0"/>
        </w:rPr>
        <w:lastRenderedPageBreak/>
        <w:t>При подаче вагонов с опозданием против срока и при подаче вагонов ранее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грузоотправителя о предстоящей подаче.</w:t>
      </w:r>
    </w:p>
    <w:p w14:paraId="550FCA23" w14:textId="77777777" w:rsidR="00133AF7" w:rsidRDefault="008A1AF8">
      <w:pPr>
        <w:ind w:firstLine="397"/>
        <w:jc w:val="both"/>
      </w:pPr>
      <w:r>
        <w:rPr>
          <w:rStyle w:val="s0"/>
        </w:rPr>
        <w:t>63. До внесения платы за перевозку груза и иных причитающихся платежей за предыдущую перевозку груза перевозчик приостанавливает оказание услуг.</w:t>
      </w:r>
    </w:p>
    <w:p w14:paraId="59CA8A96" w14:textId="77777777" w:rsidR="00133AF7" w:rsidRDefault="008A1AF8">
      <w:pPr>
        <w:ind w:firstLine="397"/>
        <w:jc w:val="both"/>
      </w:pPr>
      <w:r>
        <w:rPr>
          <w:rStyle w:val="s0"/>
        </w:rPr>
        <w:t>64. Погрузка груза должна производиться в технически исправные, годные для перевозки данного груза и очищенные вагоны.</w:t>
      </w:r>
    </w:p>
    <w:p w14:paraId="4A338F95" w14:textId="77777777" w:rsidR="00133AF7" w:rsidRDefault="008A1AF8">
      <w:pPr>
        <w:ind w:firstLine="397"/>
        <w:jc w:val="both"/>
      </w:pPr>
      <w:r>
        <w:rPr>
          <w:rStyle w:val="s0"/>
        </w:rPr>
        <w:t>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w:t>
      </w:r>
    </w:p>
    <w:p w14:paraId="371820F8" w14:textId="77777777" w:rsidR="00133AF7" w:rsidRDefault="008A1AF8">
      <w:pPr>
        <w:ind w:firstLine="397"/>
        <w:jc w:val="both"/>
      </w:pPr>
      <w:r>
        <w:rPr>
          <w:rStyle w:val="s0"/>
        </w:rPr>
        <w:t>Подготовка вагонов под погрузку опасных грузов производится с соблюдением условий, предусмотренных для данного опасного груза.</w:t>
      </w:r>
    </w:p>
    <w:p w14:paraId="33B59BC4" w14:textId="77777777" w:rsidR="00133AF7" w:rsidRDefault="008A1AF8">
      <w:pPr>
        <w:ind w:firstLine="397"/>
        <w:jc w:val="both"/>
      </w:pPr>
      <w:r>
        <w:rPr>
          <w:rStyle w:val="s0"/>
        </w:rPr>
        <w:t>65. При отказе грузоотправителя от загрузки прибывших в соответствии с его заявкой на станцию погрузки порожних специализированных вагонов перевозчика и невозможности использования их в течение суток на данной станции другим грузоотправителем, перевозчиком взимается с него провозная плата за пробег этих вагонов от станции, с которой они были отправлены, до станции погрузки, но не более чем за 300 километров.</w:t>
      </w:r>
    </w:p>
    <w:p w14:paraId="59258797" w14:textId="77777777" w:rsidR="00133AF7" w:rsidRDefault="008A1AF8">
      <w:pPr>
        <w:ind w:firstLine="397"/>
        <w:jc w:val="both"/>
      </w:pPr>
      <w:r>
        <w:rPr>
          <w:rStyle w:val="s0"/>
        </w:rPr>
        <w:t>66. Техническую пригодность подаваемых под погрузку вагонов, контейнеров определяет перевозчик.</w:t>
      </w:r>
    </w:p>
    <w:p w14:paraId="0FCFA072" w14:textId="77777777" w:rsidR="00133AF7" w:rsidRDefault="008A1AF8">
      <w:pPr>
        <w:ind w:firstLine="397"/>
        <w:jc w:val="both"/>
      </w:pPr>
      <w:r>
        <w:rPr>
          <w:rStyle w:val="s0"/>
        </w:rPr>
        <w:t>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p w14:paraId="2B4B012B" w14:textId="77777777" w:rsidR="00133AF7" w:rsidRDefault="008A1AF8">
      <w:pPr>
        <w:ind w:firstLine="397"/>
        <w:jc w:val="both"/>
      </w:pPr>
      <w:r>
        <w:rPr>
          <w:rStyle w:val="s0"/>
        </w:rPr>
        <w:t>вагонов - грузоотправителями, если погрузка обеспечивается ими, или перевозчиком, если погрузка обеспечивается им;</w:t>
      </w:r>
    </w:p>
    <w:p w14:paraId="77789A98" w14:textId="77777777" w:rsidR="00133AF7" w:rsidRDefault="008A1AF8">
      <w:pPr>
        <w:ind w:firstLine="397"/>
        <w:jc w:val="both"/>
      </w:pPr>
      <w:r>
        <w:rPr>
          <w:rStyle w:val="s0"/>
        </w:rPr>
        <w:t>контейнеров - грузоотправителями.</w:t>
      </w:r>
    </w:p>
    <w:p w14:paraId="68CFC076" w14:textId="77777777" w:rsidR="00133AF7" w:rsidRDefault="008A1AF8">
      <w:pPr>
        <w:jc w:val="both"/>
      </w:pPr>
      <w:r>
        <w:rPr>
          <w:rStyle w:val="s3"/>
        </w:rPr>
        <w:t xml:space="preserve">Пункт 67 изложен в редакции </w:t>
      </w:r>
      <w:hyperlink r:id="rId19" w:anchor="sub_id=67" w:history="1">
        <w:r>
          <w:rPr>
            <w:rStyle w:val="a3"/>
            <w:i/>
            <w:iCs/>
          </w:rPr>
          <w:t>приказа</w:t>
        </w:r>
      </w:hyperlink>
      <w:r>
        <w:rPr>
          <w:rStyle w:val="s3"/>
        </w:rPr>
        <w:t xml:space="preserve"> Министра индустрии и инфраструктурного развития РК от 05.05.21 г. № 220 (</w:t>
      </w:r>
      <w:hyperlink r:id="rId20" w:anchor="sub_id=6700" w:history="1">
        <w:r>
          <w:rPr>
            <w:rStyle w:val="a3"/>
            <w:i/>
            <w:iCs/>
          </w:rPr>
          <w:t>см. стар. ред.</w:t>
        </w:r>
      </w:hyperlink>
      <w:r>
        <w:rPr>
          <w:rStyle w:val="s3"/>
        </w:rPr>
        <w:t>)</w:t>
      </w:r>
    </w:p>
    <w:p w14:paraId="051769D4" w14:textId="77777777" w:rsidR="00133AF7" w:rsidRDefault="008A1AF8">
      <w:pPr>
        <w:ind w:firstLine="397"/>
        <w:jc w:val="both"/>
      </w:pPr>
      <w:r>
        <w:rPr>
          <w:rStyle w:val="s0"/>
        </w:rPr>
        <w:t>67. При отказе грузоотправителей от вагонов, контейнеров перевозчика, непригодных для перевозки конкретных грузов, перевозчик подает взамен указанных вагонов, контейнеров исправные, пригодные для перевозки таких грузов вагоны, контейнеры.</w:t>
      </w:r>
    </w:p>
    <w:p w14:paraId="6E43A043" w14:textId="77777777" w:rsidR="00133AF7" w:rsidRDefault="008A1AF8">
      <w:pPr>
        <w:ind w:firstLine="397"/>
        <w:jc w:val="both"/>
      </w:pPr>
      <w:r>
        <w:rPr>
          <w:rStyle w:val="s0"/>
        </w:rPr>
        <w:t xml:space="preserve">68. Факты непригодности вагонов под перевозку грузов, в том числе используемых в порядке сдвоенных операций (после выгрузки груза из вагона), оформляются Актом общей формы ГУ-23 согласно </w:t>
      </w:r>
      <w:hyperlink w:anchor="sub9" w:history="1">
        <w:r>
          <w:rPr>
            <w:rStyle w:val="a3"/>
          </w:rPr>
          <w:t>приложению 9</w:t>
        </w:r>
      </w:hyperlink>
      <w:r>
        <w:rPr>
          <w:rStyle w:val="s0"/>
        </w:rPr>
        <w:t xml:space="preserve"> к настоящим Правилам, который подписывается представителями перевозчика и грузоотправителя.</w:t>
      </w:r>
    </w:p>
    <w:p w14:paraId="336817A9" w14:textId="77777777" w:rsidR="00133AF7" w:rsidRDefault="008A1AF8">
      <w:pPr>
        <w:ind w:firstLine="397"/>
        <w:jc w:val="both"/>
      </w:pPr>
      <w:r>
        <w:rPr>
          <w:rStyle w:val="s0"/>
        </w:rPr>
        <w:t>69. Погрузка грузов в вагоны, контейнеры на подъездных путях и на местах погрузки-выгрузки осуществляется грузоотправителем либо на договорной основе перевозчиком. На местах погрузки-выгрузки может осуществляться погрузка за исключением опасных грузов.</w:t>
      </w:r>
    </w:p>
    <w:p w14:paraId="3B6088D5" w14:textId="77777777" w:rsidR="00133AF7" w:rsidRDefault="008A1AF8">
      <w:pPr>
        <w:ind w:firstLine="397"/>
        <w:jc w:val="both"/>
      </w:pPr>
      <w:r>
        <w:rPr>
          <w:rStyle w:val="s0"/>
        </w:rPr>
        <w:t>70. Грузоотправители подготавливают грузы для погрузки и перевозок таким образом, чтобы обеспечивалась безопасность движения и погрузочно-разгрузочных работ, сохранность грузов, вагонов, контейнеров.</w:t>
      </w:r>
    </w:p>
    <w:p w14:paraId="016E3670" w14:textId="77777777" w:rsidR="00133AF7" w:rsidRDefault="008A1AF8">
      <w:pPr>
        <w:ind w:firstLine="397"/>
        <w:jc w:val="both"/>
      </w:pPr>
      <w:r>
        <w:rPr>
          <w:rStyle w:val="s0"/>
        </w:rPr>
        <w:t xml:space="preserve">Грузы,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предъявляются к перевозке в упакованном виде </w:t>
      </w:r>
      <w:r>
        <w:rPr>
          <w:rStyle w:val="s0"/>
        </w:rPr>
        <w:lastRenderedPageBreak/>
        <w:t>с применением стандартизированной транспортной тары и технических условий необходимых для безопасной перевозке груза.</w:t>
      </w:r>
    </w:p>
    <w:p w14:paraId="7C2B1F1B" w14:textId="77777777" w:rsidR="00133AF7" w:rsidRDefault="008A1AF8">
      <w:pPr>
        <w:ind w:firstLine="397"/>
        <w:jc w:val="both"/>
      </w:pPr>
      <w:r>
        <w:rPr>
          <w:rStyle w:val="s0"/>
        </w:rPr>
        <w:t>Требования к таре и упаковке грузов, качеству перевозимой перевозчиком продукции устанавливаются стандартами и техническими условиями в соответствующей сфере промышленности и производства, в том числе международными договорами ратифицированными Республикой Казахстан.</w:t>
      </w:r>
    </w:p>
    <w:p w14:paraId="1D554666" w14:textId="77777777" w:rsidR="00133AF7" w:rsidRDefault="008A1AF8">
      <w:pPr>
        <w:ind w:firstLine="397"/>
        <w:jc w:val="both"/>
      </w:pPr>
      <w:r>
        <w:rPr>
          <w:rStyle w:val="s0"/>
        </w:rPr>
        <w:t>Грузоотправители по требованию перевозчика предъявляют стандарты или технические условия на отгружаемую продукцию, а также на тару, упаковку, если груз упакован.</w:t>
      </w:r>
    </w:p>
    <w:p w14:paraId="6B7A722C" w14:textId="77777777" w:rsidR="00133AF7" w:rsidRDefault="008A1AF8">
      <w:pPr>
        <w:ind w:firstLine="397"/>
        <w:jc w:val="both"/>
      </w:pPr>
      <w:r>
        <w:rPr>
          <w:rStyle w:val="s0"/>
        </w:rPr>
        <w:t>71. Грузы, на тару и упаковку которых стандарты и технические условия не установлены, представляются к перевозке в исправной таре, обеспечивающей их полную сохранность при перевозке и требованиям настоящих Правил.</w:t>
      </w:r>
    </w:p>
    <w:p w14:paraId="537AE7E3" w14:textId="77777777" w:rsidR="00133AF7" w:rsidRDefault="008A1AF8">
      <w:pPr>
        <w:ind w:firstLine="397"/>
        <w:jc w:val="both"/>
      </w:pPr>
      <w:r>
        <w:rPr>
          <w:rStyle w:val="s0"/>
        </w:rPr>
        <w:t>72. При перевозке грузов, не относящихся к числу легкогорючих, но упакованных с применением легкогорючего материала (ткань, рогожа) или защищенных от повреждения легкогорючими материалами (бумагой, рогожей, стружкой, соломой и другими), а также при перевозке мягкой мебели, осмотр вагонов, контейнеров и подготовка их под погрузку производятся так же, как и для горючих грузов.</w:t>
      </w:r>
    </w:p>
    <w:p w14:paraId="2D1ECA81" w14:textId="77777777" w:rsidR="00133AF7" w:rsidRDefault="008A1AF8">
      <w:pPr>
        <w:ind w:firstLine="397"/>
        <w:jc w:val="both"/>
      </w:pPr>
      <w:r>
        <w:rPr>
          <w:rStyle w:val="s0"/>
        </w:rPr>
        <w:t>73. Грузоотправитель предъявляет к перевозке тарные и штучные грузы с транспортной маркировкой независимо от соответствия маркировки требованиям, действующим на других видах транспорта. Содержание транспортной маркировки, место и способ ее нанесения, расположения, размеры маркировочных ярлыков и надписей наносятся стандартизировано.</w:t>
      </w:r>
    </w:p>
    <w:p w14:paraId="114B84F1" w14:textId="77777777" w:rsidR="00133AF7" w:rsidRDefault="008A1AF8">
      <w:pPr>
        <w:ind w:firstLine="397"/>
        <w:jc w:val="both"/>
      </w:pPr>
      <w:r>
        <w:rPr>
          <w:rStyle w:val="s0"/>
        </w:rPr>
        <w:t>74. Стандартизированная погрузка, размещение и крепление грузов в вагонах, контейнерах обеспечивает безопасность движения поездов, возможность механизации и безопасности погрузочно-разгрузочных работ, сохранность грузов, вагонов, контейнеров. Размещение и крепление грузов в вагонах, контейнерах производится в соответствии с условиями размещения и крепления грузов.</w:t>
      </w:r>
    </w:p>
    <w:p w14:paraId="1937CF5F" w14:textId="77777777" w:rsidR="00133AF7" w:rsidRDefault="008A1AF8">
      <w:pPr>
        <w:ind w:firstLine="397"/>
        <w:jc w:val="both"/>
      </w:pPr>
      <w:r>
        <w:rPr>
          <w:rStyle w:val="s0"/>
        </w:rPr>
        <w:t>Грузы, на упаковке которых имеются манипуляционные знаки и предупредительные надписи, грузятся в вагоны с соблюдением требований этих знаков, надписей.</w:t>
      </w:r>
    </w:p>
    <w:p w14:paraId="0D1B1D5F" w14:textId="77777777" w:rsidR="00133AF7" w:rsidRDefault="008A1AF8">
      <w:pPr>
        <w:ind w:firstLine="397"/>
        <w:jc w:val="both"/>
      </w:pPr>
      <w:r>
        <w:rPr>
          <w:rStyle w:val="s0"/>
        </w:rPr>
        <w:t>Необходимые для погрузки, крепления и перевозки грузов оборудование, материалы, средства пакетирования и иные приспособления предоставляются грузоотправителями. Установка таких приспособлений при погрузке проводится грузоотправителями или перевозчиком в зависимости от того, кем осуществляется погрузка. Погрузка в один вагон грузов, которые по своим свойствам могут повредить или испортить другие грузы не производится. Грузы загружаются в вагоны, контейнеры до полной вместимости вагонов, контейнеров не выше грузоподъемности согласно трафарету на вагоне, контейнере.</w:t>
      </w:r>
    </w:p>
    <w:p w14:paraId="64427F48" w14:textId="77777777" w:rsidR="00133AF7" w:rsidRDefault="008A1AF8">
      <w:pPr>
        <w:jc w:val="both"/>
      </w:pPr>
      <w:r>
        <w:rPr>
          <w:rStyle w:val="s3"/>
        </w:rPr>
        <w:t xml:space="preserve">Пункт 75 изложен в редакции </w:t>
      </w:r>
      <w:hyperlink r:id="rId21" w:anchor="sub_id=75" w:history="1">
        <w:r>
          <w:rPr>
            <w:rStyle w:val="a3"/>
            <w:i/>
            <w:iCs/>
          </w:rPr>
          <w:t>приказа</w:t>
        </w:r>
      </w:hyperlink>
      <w:r>
        <w:rPr>
          <w:rStyle w:val="s3"/>
        </w:rPr>
        <w:t xml:space="preserve"> Министра индустрии и инфраструктурного развития РК от 05.05.21 г. № 220 (</w:t>
      </w:r>
      <w:hyperlink r:id="rId22" w:anchor="sub_id=7500" w:history="1">
        <w:r>
          <w:rPr>
            <w:rStyle w:val="a3"/>
            <w:i/>
            <w:iCs/>
          </w:rPr>
          <w:t>см. стар. ред.</w:t>
        </w:r>
      </w:hyperlink>
      <w:r>
        <w:rPr>
          <w:rStyle w:val="s3"/>
        </w:rPr>
        <w:t>)</w:t>
      </w:r>
    </w:p>
    <w:p w14:paraId="6619C8B7" w14:textId="77777777" w:rsidR="00133AF7" w:rsidRDefault="008A1AF8">
      <w:pPr>
        <w:ind w:firstLine="397"/>
        <w:jc w:val="both"/>
      </w:pPr>
      <w:r>
        <w:rPr>
          <w:rStyle w:val="s0"/>
        </w:rPr>
        <w:t>75.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w:t>
      </w:r>
    </w:p>
    <w:p w14:paraId="06361357" w14:textId="77777777" w:rsidR="00133AF7" w:rsidRDefault="008A1AF8">
      <w:pPr>
        <w:ind w:firstLine="397"/>
        <w:jc w:val="both"/>
      </w:pPr>
      <w:r>
        <w:rPr>
          <w:rStyle w:val="s0"/>
        </w:rPr>
        <w:t>Определение массы грузов производится грузоотправителем.</w:t>
      </w:r>
    </w:p>
    <w:p w14:paraId="63909192" w14:textId="77777777" w:rsidR="00133AF7" w:rsidRDefault="008A1AF8">
      <w:pPr>
        <w:ind w:firstLine="397"/>
        <w:jc w:val="both"/>
      </w:pPr>
      <w:r>
        <w:rPr>
          <w:rStyle w:val="s0"/>
        </w:rPr>
        <w:t>Общую массу груза (брутто) определяют в зависимости от рода груза и технической возможности взвешиванием или расчетным путем.</w:t>
      </w:r>
    </w:p>
    <w:p w14:paraId="3C2D8B3F" w14:textId="77777777" w:rsidR="00133AF7" w:rsidRDefault="008A1AF8">
      <w:pPr>
        <w:ind w:firstLine="397"/>
        <w:jc w:val="both"/>
      </w:pPr>
      <w:r>
        <w:rPr>
          <w:rStyle w:val="s0"/>
        </w:rPr>
        <w:t>Расчетным путем массу груза определяют:</w:t>
      </w:r>
    </w:p>
    <w:p w14:paraId="3A43B75E" w14:textId="77777777" w:rsidR="00133AF7" w:rsidRDefault="008A1AF8">
      <w:pPr>
        <w:ind w:firstLine="397"/>
        <w:jc w:val="both"/>
      </w:pPr>
      <w:r>
        <w:rPr>
          <w:rStyle w:val="s0"/>
        </w:rPr>
        <w:lastRenderedPageBreak/>
        <w:t>по трафарету, суммированием массы груза (брутто), указанной в маркировке каждого места груза;</w:t>
      </w:r>
    </w:p>
    <w:p w14:paraId="52DE75ED" w14:textId="77777777" w:rsidR="00133AF7" w:rsidRDefault="008A1AF8">
      <w:pPr>
        <w:ind w:firstLine="397"/>
        <w:jc w:val="both"/>
      </w:pPr>
      <w:r>
        <w:rPr>
          <w:rStyle w:val="s0"/>
        </w:rPr>
        <w:t>по стандарту, умножением стандартной массы единицы груза на количество мест груза;</w:t>
      </w:r>
    </w:p>
    <w:p w14:paraId="3B5EEAB3" w14:textId="77777777" w:rsidR="00133AF7" w:rsidRDefault="008A1AF8">
      <w:pPr>
        <w:ind w:firstLine="397"/>
        <w:jc w:val="both"/>
      </w:pPr>
      <w:r>
        <w:rPr>
          <w:rStyle w:val="s0"/>
        </w:rPr>
        <w:t>по обмеру, умножением вычисленного на основании измерений объема погруженного груза на его объемную массу;</w:t>
      </w:r>
    </w:p>
    <w:p w14:paraId="435EBA8E" w14:textId="77777777" w:rsidR="00133AF7" w:rsidRDefault="008A1AF8">
      <w:pPr>
        <w:ind w:firstLine="397"/>
        <w:jc w:val="both"/>
      </w:pPr>
      <w:r>
        <w:rPr>
          <w:rStyle w:val="s0"/>
        </w:rPr>
        <w:t>по замеру высоты налива (для этилового спирта - высоты недолива) с определением объема налитого груза по таблицам калибровки цистерн, разработанным их изготовителем, при этом определяется температура груза и плотность продукта;</w:t>
      </w:r>
    </w:p>
    <w:p w14:paraId="2427B826" w14:textId="77777777" w:rsidR="00133AF7" w:rsidRDefault="008A1AF8">
      <w:pPr>
        <w:ind w:firstLine="397"/>
        <w:jc w:val="both"/>
      </w:pPr>
      <w:r>
        <w:rPr>
          <w:rStyle w:val="s0"/>
        </w:rPr>
        <w:t>с использованием счетчиков или других верифицированных средств измерения.</w:t>
      </w:r>
    </w:p>
    <w:p w14:paraId="22D04620" w14:textId="77777777" w:rsidR="00133AF7" w:rsidRDefault="008A1AF8">
      <w:pPr>
        <w:ind w:firstLine="397"/>
        <w:jc w:val="both"/>
      </w:pPr>
      <w:r>
        <w:rPr>
          <w:rStyle w:val="s0"/>
        </w:rPr>
        <w:t>Масса грузов, перевозимых в контейнерах, во всех случаях определяется грузоотправителем.</w:t>
      </w:r>
    </w:p>
    <w:p w14:paraId="2B1EF592" w14:textId="77777777" w:rsidR="00133AF7" w:rsidRDefault="008A1AF8">
      <w:pPr>
        <w:ind w:firstLine="397"/>
        <w:jc w:val="both"/>
      </w:pPr>
      <w:r>
        <w:rPr>
          <w:rStyle w:val="s0"/>
        </w:rPr>
        <w:t>76. Оборудование необходимым количеством весовых приборов для взвешивания перевозимых грузов на подъездных путях производится владельцами указанных путей.</w:t>
      </w:r>
    </w:p>
    <w:p w14:paraId="5DBFA180" w14:textId="77777777" w:rsidR="00133AF7" w:rsidRDefault="008A1AF8">
      <w:pPr>
        <w:ind w:firstLine="397"/>
        <w:jc w:val="both"/>
      </w:pPr>
      <w:r>
        <w:rPr>
          <w:rStyle w:val="s0"/>
        </w:rPr>
        <w:t>77. При определении массы груза путем взвешивания на вагонных весах за массу тары вагона принимается масса, указанная на вагоне.</w:t>
      </w:r>
    </w:p>
    <w:p w14:paraId="1BA3A5EF" w14:textId="77777777" w:rsidR="00133AF7" w:rsidRDefault="008A1AF8">
      <w:pPr>
        <w:ind w:firstLine="397"/>
        <w:jc w:val="both"/>
      </w:pPr>
      <w:r>
        <w:rPr>
          <w:rStyle w:val="s0"/>
        </w:rPr>
        <w:t>Если перед погрузкой производится проверка массы тары вагона, то при определении массы груза за массу тары вагона принимается масса, определенная при взвешивании.</w:t>
      </w:r>
    </w:p>
    <w:p w14:paraId="70219405" w14:textId="77777777" w:rsidR="00133AF7" w:rsidRDefault="008A1AF8">
      <w:pPr>
        <w:ind w:firstLine="397"/>
        <w:jc w:val="both"/>
      </w:pPr>
      <w:r>
        <w:rPr>
          <w:rStyle w:val="s0"/>
        </w:rPr>
        <w:t>78. При перевозке грузов со съемным оборудованием и реквизитами крепления, в том числе овощными, хлебными щитами и утеплением, масса указанных приспособлений, материалов в массу груза не входит и указывается отдельно в графе 4 накладной «Особые заявления и отметки грузоотправителя». Масса несъемных хлебных щитов входит в массу тары вагона.</w:t>
      </w:r>
    </w:p>
    <w:p w14:paraId="5338679F" w14:textId="77777777" w:rsidR="00133AF7" w:rsidRDefault="008A1AF8">
      <w:pPr>
        <w:ind w:firstLine="397"/>
        <w:jc w:val="both"/>
      </w:pPr>
      <w:r>
        <w:rPr>
          <w:rStyle w:val="s0"/>
        </w:rPr>
        <w:t>Опись крепежных средств грузоотправителем указывается в графе 4 накладной «Особые заявления и отметки грузоотправителя».</w:t>
      </w:r>
    </w:p>
    <w:p w14:paraId="35EC1681" w14:textId="77777777" w:rsidR="00133AF7" w:rsidRDefault="008A1AF8">
      <w:pPr>
        <w:ind w:firstLine="397"/>
        <w:jc w:val="both"/>
      </w:pPr>
      <w:r>
        <w:rPr>
          <w:rStyle w:val="s0"/>
        </w:rPr>
        <w:t>79. Грузоотправитель при предъявлении к перевозке смерзающегося груза указывает в накладной, в соответствии с настоящими Правилами, в графе «Особые заявления и отметки грузоотправителя» процент влажности груза и меры, принятые для предохранения его от смерзания, например: «Груз проморожен», «Пересыпано известью в количестве...%», «Обмаслено в количестве...%», «Переложено послойно древесными опилками». Кроме того, грузоотправитель в верхней части накладной проставляет штемпель «Смерзающийся».</w:t>
      </w:r>
    </w:p>
    <w:p w14:paraId="3D28213D" w14:textId="77777777" w:rsidR="00133AF7" w:rsidRDefault="008A1AF8">
      <w:pPr>
        <w:ind w:firstLine="397"/>
        <w:jc w:val="both"/>
      </w:pPr>
      <w:r>
        <w:rPr>
          <w:rStyle w:val="s0"/>
        </w:rPr>
        <w:t>Данные о влажности при погрузке земли, глины, песка, щебня и гравия в накладной могут не указываться.</w:t>
      </w:r>
    </w:p>
    <w:p w14:paraId="478FFAD9" w14:textId="77777777" w:rsidR="00133AF7" w:rsidRDefault="008A1AF8">
      <w:pPr>
        <w:ind w:firstLine="397"/>
        <w:jc w:val="both"/>
      </w:pPr>
      <w:r>
        <w:rPr>
          <w:rStyle w:val="s0"/>
        </w:rPr>
        <w:t>80. Перевозчик, при наличии у грузоотправителя письменного согласия грузополучателя, имеющего тепляки или другие обогревательные устройства, на прием перевозимого на таких условиях груза и обеспечение его своевременной выгрузки, принимает к перевозке смерзающиеся грузы без примененных профилактических средств. В этом случае в накладной в графе «Особые заявления и отметки грузоотправителя» грузоотправитель делает отметку: «С согласия грузополучателя - без профилактики».</w:t>
      </w:r>
    </w:p>
    <w:p w14:paraId="799740ED" w14:textId="77777777" w:rsidR="00133AF7" w:rsidRDefault="008A1AF8">
      <w:pPr>
        <w:ind w:firstLine="397"/>
        <w:jc w:val="both"/>
      </w:pPr>
      <w:r>
        <w:rPr>
          <w:rStyle w:val="s0"/>
        </w:rPr>
        <w:t>81. Способ определения массы груза, а также кем (грузоотправителем или перевозчиком) была определена масса груза, указываются в соответствующих графах накладной. При определении массы груза по стандарту дополнительно указывается масса одного места.</w:t>
      </w:r>
    </w:p>
    <w:p w14:paraId="3AA2CC18" w14:textId="77777777" w:rsidR="00133AF7" w:rsidRDefault="008A1AF8">
      <w:pPr>
        <w:ind w:firstLine="397"/>
        <w:jc w:val="both"/>
      </w:pPr>
      <w:r>
        <w:rPr>
          <w:rStyle w:val="s0"/>
        </w:rPr>
        <w:t>82. Загруженные вагоны, контейнеры пломбируются перевозчиком, если грузы погружены перевозчиком, или грузоотправителями, если грузы погружены грузоотправителями.</w:t>
      </w:r>
    </w:p>
    <w:p w14:paraId="127C8246" w14:textId="77777777" w:rsidR="00133AF7" w:rsidRDefault="008A1AF8">
      <w:pPr>
        <w:ind w:firstLine="397"/>
        <w:jc w:val="both"/>
      </w:pPr>
      <w:r>
        <w:rPr>
          <w:rStyle w:val="s0"/>
        </w:rPr>
        <w:t>83. После окончания погрузки грузоотправитель очищает крышу, загрузочные люки крытых и специализированных вагонов от остатков погруженного груза, протирает трафаретные надписи на вагоне, очищает раму и ходовые части вагона.</w:t>
      </w:r>
    </w:p>
    <w:p w14:paraId="4D9E6AD4" w14:textId="77777777" w:rsidR="00133AF7" w:rsidRDefault="008A1AF8">
      <w:pPr>
        <w:jc w:val="both"/>
      </w:pPr>
      <w:bookmarkStart w:id="7" w:name="SUB8400"/>
      <w:bookmarkEnd w:id="7"/>
      <w:r>
        <w:rPr>
          <w:rStyle w:val="s3"/>
        </w:rPr>
        <w:lastRenderedPageBreak/>
        <w:t xml:space="preserve">Пункт 84 изложен в редакции </w:t>
      </w:r>
      <w:hyperlink r:id="rId23" w:anchor="sub_id=84" w:history="1">
        <w:r>
          <w:rPr>
            <w:rStyle w:val="a3"/>
            <w:i/>
            <w:iCs/>
          </w:rPr>
          <w:t>приказа</w:t>
        </w:r>
      </w:hyperlink>
      <w:r>
        <w:rPr>
          <w:rStyle w:val="s3"/>
        </w:rPr>
        <w:t xml:space="preserve"> Министра индустрии и инфраструктурного развития РК от 05.05.21 г. № 220 (</w:t>
      </w:r>
      <w:hyperlink r:id="rId24" w:anchor="sub_id=8400" w:history="1">
        <w:r>
          <w:rPr>
            <w:rStyle w:val="a3"/>
            <w:i/>
            <w:iCs/>
          </w:rPr>
          <w:t>см. стар. ред.</w:t>
        </w:r>
      </w:hyperlink>
      <w:r>
        <w:rPr>
          <w:rStyle w:val="s3"/>
        </w:rPr>
        <w:t>)</w:t>
      </w:r>
    </w:p>
    <w:p w14:paraId="51753815" w14:textId="77777777" w:rsidR="00133AF7" w:rsidRDefault="008A1AF8">
      <w:pPr>
        <w:ind w:firstLine="397"/>
        <w:jc w:val="both"/>
      </w:pPr>
      <w:r>
        <w:rPr>
          <w:rStyle w:val="s0"/>
        </w:rPr>
        <w:t>84. Погруженный грузоотправителем груз в вагоны и контейнеры крытого типа перевозчик принимает к перевозке, осматривая снаружи состояние вагонов и контейнеров, проверяя состояние люков и дверей, наличие, исправность пломб, а также соответствие знаков на пломбах сведениям, указанным в накладной.</w:t>
      </w:r>
    </w:p>
    <w:p w14:paraId="18F55B24" w14:textId="77777777" w:rsidR="00133AF7" w:rsidRDefault="008A1AF8">
      <w:pPr>
        <w:ind w:firstLine="397"/>
        <w:jc w:val="both"/>
      </w:pPr>
      <w:r>
        <w:rPr>
          <w:rStyle w:val="s0"/>
        </w:rPr>
        <w:t>Перевозчик проверяет пломбы на контейнерах, погруженных грузоотправителем в вагоны, если размещение контейнеров в вагоне обеспечивает доступ к ним. Перевозчик не проверяет количество мест, массу и состояние груза.</w:t>
      </w:r>
    </w:p>
    <w:p w14:paraId="17B641EE" w14:textId="77777777" w:rsidR="00133AF7" w:rsidRDefault="008A1AF8">
      <w:pPr>
        <w:ind w:firstLine="397"/>
        <w:jc w:val="both"/>
      </w:pPr>
      <w:r>
        <w:rPr>
          <w:rStyle w:val="s0"/>
        </w:rPr>
        <w:t>Погруженный грузоотправителем в вагон или контейнер открытого типа груз, перевозимый с указанием в накладной количества мест, перевозчик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p w14:paraId="460C16BC" w14:textId="77777777" w:rsidR="00133AF7" w:rsidRDefault="008A1AF8">
      <w:pPr>
        <w:ind w:firstLine="397"/>
        <w:jc w:val="both"/>
      </w:pPr>
      <w:r>
        <w:rPr>
          <w:rStyle w:val="s0"/>
        </w:rPr>
        <w:t>Погруженный грузоотправителем в вагон или контейнер открытого типа груз с количеством более ста мест, перевозчик принимает к перевозке без проверки массы груза, осматривая снаружи только состояние видимых мест груза (их частей) и проверяя нанесенную предохранительную маркировку.</w:t>
      </w:r>
    </w:p>
    <w:p w14:paraId="58D10AE1" w14:textId="77777777" w:rsidR="00133AF7" w:rsidRDefault="008A1AF8">
      <w:pPr>
        <w:ind w:firstLine="397"/>
        <w:jc w:val="both"/>
      </w:pPr>
      <w:r>
        <w:rPr>
          <w:rStyle w:val="s0"/>
        </w:rPr>
        <w:t>Груз, перевозимый навалом или насыпью в вагонах открытого типа, перевозчик принимает к перевозке, проверяя равномерность поверхности груза и отсутствие выемок в грузе или путем взвешивания вагона с грузом за минусом тары вагона, указанной по трафарету на вагоне.</w:t>
      </w:r>
    </w:p>
    <w:p w14:paraId="669B38BF" w14:textId="77777777" w:rsidR="00133AF7" w:rsidRDefault="008A1AF8">
      <w:pPr>
        <w:ind w:firstLine="397"/>
        <w:jc w:val="both"/>
      </w:pPr>
      <w:r>
        <w:rPr>
          <w:rStyle w:val="s0"/>
        </w:rPr>
        <w:t>Груз, перевозимый в сопровождении проводников грузоотправителя, перевозчик принимает к перевозке без проверки количества мест, массы, состояния груза и наличия пломб.</w:t>
      </w:r>
    </w:p>
    <w:p w14:paraId="6BDCDD83" w14:textId="77777777" w:rsidR="00133AF7" w:rsidRDefault="008A1AF8">
      <w:pPr>
        <w:ind w:firstLine="397"/>
        <w:jc w:val="both"/>
      </w:pPr>
      <w:r>
        <w:rPr>
          <w:rStyle w:val="s0"/>
        </w:rPr>
        <w:t>Если погрузка груза производится перевозчиком или груз погружен грузоотправителем на открытый подвижной состав, перевозчик производит наружный осмотр тары или упаковки груза, доступной для осмотра. Если при наружном осмотре груза обнаружено, что груз, нуждающийся в таре или упаковке, предъявляется к перевозке без тары или упаковки, в неисправной таре или упаковке, а также в таре или упаковке, не соответствующей свойствам груза или не обеспечивающей перегрузку его из вагона в вагон при перевозке в перегрузочном сообщении, перевозчик отказывает в приеме такого груза к перевозке до устранения грузоотправителем выявленных нарушений.</w:t>
      </w:r>
    </w:p>
    <w:p w14:paraId="132ADA89" w14:textId="77777777" w:rsidR="00133AF7" w:rsidRDefault="008A1AF8">
      <w:pPr>
        <w:ind w:firstLine="397"/>
        <w:jc w:val="both"/>
      </w:pPr>
      <w:r>
        <w:rPr>
          <w:rStyle w:val="s0"/>
        </w:rPr>
        <w:t>На каждом месте груза, масса которого определена по трафарету, грузоотправитель должен указывать его номер, массу брутто и нетто.</w:t>
      </w:r>
    </w:p>
    <w:p w14:paraId="6E0E7BA1" w14:textId="77777777" w:rsidR="00133AF7" w:rsidRDefault="008A1AF8">
      <w:pPr>
        <w:ind w:firstLine="397"/>
        <w:jc w:val="both"/>
      </w:pPr>
      <w:r>
        <w:rPr>
          <w:rStyle w:val="s0"/>
        </w:rPr>
        <w:t>Грузы в таре или упаковке или штучные грузы, масса которых указана на каждом месте груза, а также места груза с одинаковой стандартной массой при приеме к перевозке не взвешиваются.</w:t>
      </w:r>
    </w:p>
    <w:p w14:paraId="3CA9C2BB" w14:textId="77777777" w:rsidR="00133AF7" w:rsidRDefault="008A1AF8">
      <w:pPr>
        <w:ind w:firstLine="397"/>
        <w:jc w:val="both"/>
      </w:pPr>
      <w:r>
        <w:rPr>
          <w:rStyle w:val="s0"/>
        </w:rPr>
        <w:t>85. При предъявлении груза для перевозки грузоотправитель представляет перевозчику на каждую отправку груза, составленную надлежащим образом накладную и необходимые сопроводительные документы.</w:t>
      </w:r>
    </w:p>
    <w:p w14:paraId="57A0417F" w14:textId="77777777" w:rsidR="00133AF7" w:rsidRDefault="008A1AF8">
      <w:pPr>
        <w:ind w:firstLine="397"/>
        <w:jc w:val="both"/>
      </w:pPr>
      <w:r>
        <w:rPr>
          <w:rStyle w:val="s0"/>
        </w:rPr>
        <w:t>В подтверждение приема груза для перевозки грузоотправителю выдается квитанция о приеме груза под расписку в корешке дорожной ведомости. Указанная накладная и выданная на ее основании грузоотправителю квитанция о приеме груза подтверждают заключение договора перевозки груза.</w:t>
      </w:r>
    </w:p>
    <w:p w14:paraId="39FD7C81" w14:textId="77777777" w:rsidR="00133AF7" w:rsidRDefault="008A1AF8">
      <w:pPr>
        <w:ind w:firstLine="397"/>
        <w:jc w:val="both"/>
      </w:pPr>
      <w:r>
        <w:rPr>
          <w:rStyle w:val="s0"/>
        </w:rPr>
        <w:t>Дата приема груза к перевозке удостоверяется наложением в соответствующей графе накладной календарного штемпеля перевозчика с указанием даты текущих суток, независимо от времени суток, когда производилось оформление груза.</w:t>
      </w:r>
    </w:p>
    <w:p w14:paraId="4C9E32C2" w14:textId="77777777" w:rsidR="00133AF7" w:rsidRDefault="008A1AF8">
      <w:pPr>
        <w:ind w:firstLine="397"/>
        <w:jc w:val="both"/>
      </w:pPr>
      <w:r>
        <w:rPr>
          <w:rStyle w:val="s0"/>
        </w:rPr>
        <w:lastRenderedPageBreak/>
        <w:t>При наличии у грузоотправителя доступа к САС перевозчика прием, оформление, контроль и печать перевозочных документов, их согласование и визирование может осуществляться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Оформление электронной накладной осуществляется аналогично оформлению накладной.</w:t>
      </w:r>
    </w:p>
    <w:p w14:paraId="6C0E2AC5" w14:textId="77777777" w:rsidR="00133AF7" w:rsidRDefault="008A1AF8">
      <w:pPr>
        <w:ind w:firstLine="397"/>
        <w:jc w:val="both"/>
      </w:pPr>
      <w:r>
        <w:rPr>
          <w:rStyle w:val="s0"/>
        </w:rPr>
        <w:t xml:space="preserve">По завершению погрузки и оформлению перевозочных документов, грузоотправитель передает на приемо-сдаточных путях, определенных договором подачи-уборки вагонов, вагон или контейнер перевозчику, путем проведения приемо-сдаточных операций с проставлением подписи в памятке приемосдатчика на подачу-уборку вагонов формы ГУ-45 согласно </w:t>
      </w:r>
      <w:hyperlink w:anchor="sub10" w:history="1">
        <w:r>
          <w:rPr>
            <w:rStyle w:val="a3"/>
          </w:rPr>
          <w:t>приложению 10</w:t>
        </w:r>
      </w:hyperlink>
      <w:r>
        <w:rPr>
          <w:rStyle w:val="s0"/>
        </w:rPr>
        <w:t xml:space="preserve"> к настоящим Правилам и (или) ведомости подачи-уборки вагона формы ГУ-46 согласно </w:t>
      </w:r>
      <w:hyperlink w:anchor="sub11" w:history="1">
        <w:r>
          <w:rPr>
            <w:rStyle w:val="a3"/>
          </w:rPr>
          <w:t>приложению 11</w:t>
        </w:r>
      </w:hyperlink>
      <w:r>
        <w:rPr>
          <w:rStyle w:val="s0"/>
        </w:rPr>
        <w:t xml:space="preserve"> к настоящим Правилам.</w:t>
      </w:r>
    </w:p>
    <w:p w14:paraId="768BAFCA" w14:textId="77777777" w:rsidR="00133AF7" w:rsidRDefault="008A1AF8">
      <w:pPr>
        <w:ind w:firstLine="397"/>
        <w:jc w:val="both"/>
      </w:pPr>
      <w:r>
        <w:rPr>
          <w:rStyle w:val="s0"/>
        </w:rPr>
        <w:t>86. При передаче/приеме груженых вагонов представителями перевозчика и грузоотправителя производится осмотр в техническом и коммерческом отношении.</w:t>
      </w:r>
    </w:p>
    <w:p w14:paraId="67E3CBB2" w14:textId="77777777" w:rsidR="00133AF7" w:rsidRDefault="008A1AF8">
      <w:pPr>
        <w:ind w:firstLine="397"/>
        <w:jc w:val="both"/>
      </w:pPr>
      <w:r>
        <w:rPr>
          <w:rStyle w:val="s0"/>
        </w:rPr>
        <w:t xml:space="preserve">87. Перечень услуг, связанных с перевозкой грузов изложен в </w:t>
      </w:r>
      <w:hyperlink w:anchor="sub12" w:history="1">
        <w:r>
          <w:rPr>
            <w:rStyle w:val="a3"/>
          </w:rPr>
          <w:t>приложении 12</w:t>
        </w:r>
      </w:hyperlink>
      <w:r>
        <w:rPr>
          <w:rStyle w:val="s0"/>
        </w:rPr>
        <w:t xml:space="preserve"> к настоящим Правилам.</w:t>
      </w:r>
    </w:p>
    <w:p w14:paraId="290A5A7C" w14:textId="77777777" w:rsidR="00133AF7" w:rsidRDefault="008A1AF8">
      <w:pPr>
        <w:ind w:firstLine="397"/>
        <w:jc w:val="both"/>
      </w:pPr>
      <w:r>
        <w:rPr>
          <w:rStyle w:val="s0"/>
        </w:rPr>
        <w:t> </w:t>
      </w:r>
    </w:p>
    <w:p w14:paraId="0D3E1354" w14:textId="77777777" w:rsidR="00133AF7" w:rsidRDefault="008A1AF8">
      <w:pPr>
        <w:ind w:firstLine="397"/>
        <w:jc w:val="both"/>
      </w:pPr>
      <w:r>
        <w:rPr>
          <w:rStyle w:val="s0"/>
        </w:rPr>
        <w:t> </w:t>
      </w:r>
    </w:p>
    <w:p w14:paraId="21782D8C" w14:textId="77777777" w:rsidR="00133AF7" w:rsidRDefault="008A1AF8">
      <w:pPr>
        <w:jc w:val="center"/>
      </w:pPr>
      <w:bookmarkStart w:id="8" w:name="SUB8800"/>
      <w:bookmarkEnd w:id="8"/>
      <w:r>
        <w:rPr>
          <w:rStyle w:val="s1"/>
        </w:rPr>
        <w:t>Глава 5. Порядок выдачи грузов</w:t>
      </w:r>
    </w:p>
    <w:p w14:paraId="1A7817E6" w14:textId="77777777" w:rsidR="00133AF7" w:rsidRDefault="008A1AF8">
      <w:pPr>
        <w:ind w:firstLine="397"/>
        <w:jc w:val="both"/>
      </w:pPr>
      <w:r>
        <w:rPr>
          <w:rStyle w:val="s0"/>
        </w:rPr>
        <w:t> </w:t>
      </w:r>
    </w:p>
    <w:p w14:paraId="0C398356" w14:textId="77777777" w:rsidR="00133AF7" w:rsidRDefault="008A1AF8">
      <w:pPr>
        <w:jc w:val="center"/>
      </w:pPr>
      <w:r>
        <w:rPr>
          <w:rStyle w:val="s1"/>
        </w:rPr>
        <w:t>Параграф 1. Уведомление о прибытии груза на станцию назначения</w:t>
      </w:r>
    </w:p>
    <w:p w14:paraId="1570373D" w14:textId="77777777" w:rsidR="00133AF7" w:rsidRDefault="008A1AF8">
      <w:pPr>
        <w:ind w:firstLine="397"/>
        <w:jc w:val="both"/>
      </w:pPr>
      <w:r>
        <w:rPr>
          <w:rStyle w:val="s0"/>
        </w:rPr>
        <w:t> </w:t>
      </w:r>
    </w:p>
    <w:p w14:paraId="0D03CD18" w14:textId="77777777" w:rsidR="00133AF7" w:rsidRDefault="008A1AF8">
      <w:pPr>
        <w:ind w:firstLine="397"/>
        <w:jc w:val="both"/>
      </w:pPr>
      <w:r>
        <w:rPr>
          <w:rStyle w:val="s0"/>
        </w:rPr>
        <w:t>88. Перевозчик в соответствии с договором может предоставлять грузополучателю или лицу, им уполномоченному предварительную информацию о подходе в его адрес грузов. Способ и сроки уведомления устанавливается договором.</w:t>
      </w:r>
    </w:p>
    <w:p w14:paraId="65DFD274" w14:textId="77777777" w:rsidR="00133AF7" w:rsidRDefault="008A1AF8">
      <w:pPr>
        <w:ind w:firstLine="397"/>
        <w:jc w:val="both"/>
      </w:pPr>
      <w:r>
        <w:rPr>
          <w:rStyle w:val="s0"/>
        </w:rPr>
        <w:t>89. Грузополучатель регистрируется в САС перевозчика, в порядке, установленном перевозчиком.</w:t>
      </w:r>
    </w:p>
    <w:p w14:paraId="5699A9F2" w14:textId="77777777" w:rsidR="00133AF7" w:rsidRDefault="008A1AF8">
      <w:pPr>
        <w:jc w:val="both"/>
      </w:pPr>
      <w:r>
        <w:rPr>
          <w:rStyle w:val="s3"/>
        </w:rPr>
        <w:t xml:space="preserve">Пункт 90 изложен в редакции </w:t>
      </w:r>
      <w:hyperlink r:id="rId25" w:anchor="sub_id=90" w:history="1">
        <w:r>
          <w:rPr>
            <w:rStyle w:val="a3"/>
            <w:i/>
            <w:iCs/>
          </w:rPr>
          <w:t>приказа</w:t>
        </w:r>
      </w:hyperlink>
      <w:r>
        <w:rPr>
          <w:rStyle w:val="s3"/>
        </w:rPr>
        <w:t xml:space="preserve"> Министра индустрии и инфраструктурного развития РК от 05.05.21 г. № 220 (</w:t>
      </w:r>
      <w:hyperlink r:id="rId26" w:anchor="sub_id=9000" w:history="1">
        <w:r>
          <w:rPr>
            <w:rStyle w:val="a3"/>
            <w:i/>
            <w:iCs/>
          </w:rPr>
          <w:t>см. стар. ред.</w:t>
        </w:r>
      </w:hyperlink>
      <w:r>
        <w:rPr>
          <w:rStyle w:val="s3"/>
        </w:rPr>
        <w:t>)</w:t>
      </w:r>
    </w:p>
    <w:p w14:paraId="601981C7" w14:textId="77777777" w:rsidR="00133AF7" w:rsidRDefault="008A1AF8">
      <w:pPr>
        <w:ind w:firstLine="397"/>
        <w:jc w:val="both"/>
      </w:pPr>
      <w:r>
        <w:rPr>
          <w:rStyle w:val="s0"/>
        </w:rPr>
        <w:t>90. Перевозчик уведомляет грузополучателя или лицо, им уполномоченного о прибывших на станцию назначения в его адрес грузах не позднее 12 часов дня, следующего за днем прибытия.</w:t>
      </w:r>
    </w:p>
    <w:p w14:paraId="4D949977" w14:textId="77777777" w:rsidR="00133AF7" w:rsidRDefault="008A1AF8">
      <w:pPr>
        <w:ind w:firstLine="397"/>
        <w:jc w:val="both"/>
      </w:pPr>
      <w:r>
        <w:rPr>
          <w:rStyle w:val="s0"/>
        </w:rPr>
        <w:t>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w:t>
      </w:r>
    </w:p>
    <w:p w14:paraId="58D052D4" w14:textId="77777777" w:rsidR="00133AF7" w:rsidRDefault="008A1AF8">
      <w:pPr>
        <w:ind w:firstLine="397"/>
        <w:jc w:val="both"/>
      </w:pPr>
      <w:r>
        <w:rPr>
          <w:rStyle w:val="s0"/>
        </w:rPr>
        <w:t>Для обеспечения приема уведомлений грузополучателем или лицом, им уполномоченным,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p w14:paraId="4B067EBC" w14:textId="77777777" w:rsidR="00133AF7" w:rsidRDefault="008A1AF8">
      <w:pPr>
        <w:ind w:firstLine="397"/>
        <w:jc w:val="both"/>
      </w:pPr>
      <w:r>
        <w:rPr>
          <w:rStyle w:val="s0"/>
        </w:rPr>
        <w:t>Передача уведомления одновременно регистрируется на станции в книге уведомлений о прибытии грузов по установленной перевозчиком форме.</w:t>
      </w:r>
    </w:p>
    <w:p w14:paraId="5338C577" w14:textId="77777777" w:rsidR="00133AF7" w:rsidRDefault="008A1AF8">
      <w:pPr>
        <w:ind w:firstLine="397"/>
        <w:jc w:val="both"/>
      </w:pPr>
      <w:r>
        <w:rPr>
          <w:rStyle w:val="s0"/>
        </w:rPr>
        <w:t>В уведомлении о прибытии груза проставляется дата и время передачи уведомления.</w:t>
      </w:r>
    </w:p>
    <w:p w14:paraId="43FC57E6" w14:textId="77777777" w:rsidR="00133AF7" w:rsidRDefault="008A1AF8">
      <w:pPr>
        <w:ind w:firstLine="397"/>
        <w:jc w:val="both"/>
      </w:pPr>
      <w:r>
        <w:rPr>
          <w:rStyle w:val="s0"/>
        </w:rPr>
        <w:t>Перевозчик по прибытии вагона (контейнера) с грузом, находящихся под таможенным контролем на станцию назначения, для завершения таможенной процедуры таможенного транзита, уведомляет орган государственных доходов путем предоставления перевозочных и сопроводительных документов.</w:t>
      </w:r>
    </w:p>
    <w:p w14:paraId="42C4DB16" w14:textId="77777777" w:rsidR="00133AF7" w:rsidRDefault="008A1AF8">
      <w:pPr>
        <w:ind w:firstLine="397"/>
        <w:jc w:val="both"/>
      </w:pPr>
      <w:r>
        <w:rPr>
          <w:rStyle w:val="s0"/>
        </w:rPr>
        <w:lastRenderedPageBreak/>
        <w:t>Орган государственных доходов, в регионе деятельности которого находится станция, подтверждает факт уведомления посредством проставления печатей и штампов установленной формы на 1 и 2 листе перевозочного документа.</w:t>
      </w:r>
    </w:p>
    <w:p w14:paraId="1515AE3E" w14:textId="77777777" w:rsidR="00133AF7" w:rsidRDefault="008A1AF8">
      <w:pPr>
        <w:ind w:firstLine="397"/>
        <w:jc w:val="both"/>
      </w:pPr>
      <w:r>
        <w:rPr>
          <w:rStyle w:val="s0"/>
        </w:rPr>
        <w:t>При наличии информационного обмена между перевозчиком и органами государственных доходов, уведомление о завершении таможенной процедуры таможенного транзита и подтверждение органом государственных доходов такого уведомления осуществляется посредством электронного обмена данными.</w:t>
      </w:r>
    </w:p>
    <w:p w14:paraId="7BCA2C6E" w14:textId="77777777" w:rsidR="00133AF7" w:rsidRDefault="008A1AF8">
      <w:pPr>
        <w:ind w:firstLine="397"/>
        <w:jc w:val="both"/>
      </w:pPr>
      <w:r>
        <w:rPr>
          <w:rStyle w:val="s0"/>
        </w:rPr>
        <w:t>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p w14:paraId="161762BD" w14:textId="77777777" w:rsidR="00133AF7" w:rsidRDefault="008A1AF8">
      <w:pPr>
        <w:ind w:firstLine="397"/>
        <w:jc w:val="both"/>
      </w:pPr>
      <w:r>
        <w:rPr>
          <w:rStyle w:val="s0"/>
        </w:rPr>
        <w:t>91. По прибытии на станцию назначения груза, перевозка которого оформлена с использованием электронного перевозочного документа (далее - электронной накладной), на специальное автоматизированное рабочее место товарного кассира станции назначения из информационной системы перевозчика передается электронное сообщение (сообщения), содержащее информацию о перевозочных документах.</w:t>
      </w:r>
    </w:p>
    <w:p w14:paraId="1A3399FF" w14:textId="77777777" w:rsidR="00133AF7" w:rsidRDefault="008A1AF8">
      <w:pPr>
        <w:ind w:firstLine="397"/>
        <w:jc w:val="both"/>
      </w:pPr>
      <w:r>
        <w:rPr>
          <w:rStyle w:val="s0"/>
        </w:rPr>
        <w:t>При наличии у грузополучателя доступа к САС перевозчика уведомление о прибытии в его адрес груза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p w14:paraId="48A77AFE" w14:textId="77777777" w:rsidR="00133AF7" w:rsidRDefault="008A1AF8">
      <w:pPr>
        <w:ind w:firstLine="397"/>
        <w:jc w:val="both"/>
      </w:pPr>
      <w:r>
        <w:rPr>
          <w:rStyle w:val="s0"/>
        </w:rPr>
        <w:t> </w:t>
      </w:r>
    </w:p>
    <w:p w14:paraId="5C263452" w14:textId="77777777" w:rsidR="00133AF7" w:rsidRDefault="008A1AF8">
      <w:pPr>
        <w:ind w:firstLine="397"/>
        <w:jc w:val="both"/>
      </w:pPr>
      <w:r>
        <w:rPr>
          <w:rStyle w:val="s0"/>
        </w:rPr>
        <w:t> </w:t>
      </w:r>
    </w:p>
    <w:p w14:paraId="40B203A8" w14:textId="77777777" w:rsidR="00133AF7" w:rsidRDefault="008A1AF8">
      <w:pPr>
        <w:jc w:val="center"/>
      </w:pPr>
      <w:bookmarkStart w:id="9" w:name="SUB9200"/>
      <w:bookmarkEnd w:id="9"/>
      <w:r>
        <w:rPr>
          <w:rStyle w:val="s1"/>
        </w:rPr>
        <w:t>Параграф 2. Подача вагонов на приемо-сдаточные пути</w:t>
      </w:r>
    </w:p>
    <w:p w14:paraId="08432405" w14:textId="77777777" w:rsidR="00133AF7" w:rsidRDefault="008A1AF8">
      <w:pPr>
        <w:ind w:firstLine="397"/>
        <w:jc w:val="both"/>
      </w:pPr>
      <w:r>
        <w:rPr>
          <w:rStyle w:val="s0"/>
        </w:rPr>
        <w:t> </w:t>
      </w:r>
    </w:p>
    <w:p w14:paraId="12C97B15" w14:textId="77777777" w:rsidR="00133AF7" w:rsidRDefault="008A1AF8">
      <w:pPr>
        <w:ind w:firstLine="397"/>
        <w:jc w:val="both"/>
      </w:pPr>
      <w:r>
        <w:rPr>
          <w:rStyle w:val="s0"/>
        </w:rPr>
        <w:t>92. Прибывшие на станцию назначения вагоны подаются на приемо-сдаточные пути, определенные договором на подачу-уборку вагонов, для проведения приемо-сдаточных операции между перевозчиком и грузополучателем или лицом, им уполномоченным.</w:t>
      </w:r>
    </w:p>
    <w:p w14:paraId="56838EFF" w14:textId="77777777" w:rsidR="00133AF7" w:rsidRDefault="008A1AF8">
      <w:pPr>
        <w:ind w:firstLine="397"/>
        <w:jc w:val="both"/>
      </w:pPr>
      <w:r>
        <w:rPr>
          <w:rStyle w:val="s0"/>
        </w:rPr>
        <w:t>93. Перевозчик не позднее, чем за два часа до подачи, уведомляет грузополучателя или лицо, им уполномоченное о подаче вагонов на приемо-сдаточные пути.</w:t>
      </w:r>
    </w:p>
    <w:p w14:paraId="1011B996" w14:textId="77777777" w:rsidR="00133AF7" w:rsidRDefault="008A1AF8">
      <w:pPr>
        <w:ind w:firstLine="397"/>
        <w:jc w:val="both"/>
      </w:pPr>
      <w:r>
        <w:rPr>
          <w:rStyle w:val="s0"/>
        </w:rPr>
        <w:t>При подаче вагонов до истечения двух часов или после истечения двух часов уведомления, время ответственности грузополучателя или лица, им уполномоченного исчисляется с момента их фактической подачи.</w:t>
      </w:r>
    </w:p>
    <w:p w14:paraId="13096704" w14:textId="77777777" w:rsidR="00133AF7" w:rsidRDefault="008A1AF8">
      <w:pPr>
        <w:ind w:firstLine="397"/>
        <w:jc w:val="both"/>
      </w:pPr>
      <w:r>
        <w:rPr>
          <w:rStyle w:val="s0"/>
        </w:rPr>
        <w:t>Если опоздание превышает два часа, то перевозчик вновь уведомляет грузополучателя или лица, им уполномоченного о предстоящей подаче.</w:t>
      </w:r>
    </w:p>
    <w:p w14:paraId="6AC1CEC8" w14:textId="77777777" w:rsidR="00133AF7" w:rsidRDefault="008A1AF8">
      <w:pPr>
        <w:ind w:firstLine="397"/>
        <w:jc w:val="both"/>
      </w:pPr>
      <w:r>
        <w:rPr>
          <w:rStyle w:val="s0"/>
        </w:rPr>
        <w:t>94. При приемо-сдаточных операциях с вагонами, в том числе гружеными контейнерами, участвующие стороны, путем технического и коммерческого осмотра удостоверяются в исправности вагонов, контейнеров, а также в соответствии сведений, указанных в вагонных листах и железнодорожных накладных.</w:t>
      </w:r>
    </w:p>
    <w:p w14:paraId="2826AFB1" w14:textId="77777777" w:rsidR="00133AF7" w:rsidRDefault="008A1AF8">
      <w:pPr>
        <w:ind w:firstLine="397"/>
        <w:jc w:val="both"/>
      </w:pPr>
      <w:r>
        <w:rPr>
          <w:rStyle w:val="s0"/>
        </w:rPr>
        <w:t>Груз, погруженный грузоотправителем в вагон, прибывший за исправными пломбами грузоотправителя в исправном вагоне, перевозчик передает, а грузополучатель или лицо, им уполномоченное принимает, осматривая снаружи состояние вагона, проверяя состояние люков и дверей, наличие, исправность пломб, а также соответствие знаков на пломбах сведениям, указанным в накладной.</w:t>
      </w:r>
    </w:p>
    <w:p w14:paraId="6F2ED564" w14:textId="77777777" w:rsidR="00133AF7" w:rsidRDefault="008A1AF8">
      <w:pPr>
        <w:ind w:firstLine="397"/>
        <w:jc w:val="both"/>
      </w:pPr>
      <w:r>
        <w:rPr>
          <w:rStyle w:val="s0"/>
        </w:rPr>
        <w:t>Количество мест груза, масса и состояние груза не проверяется.</w:t>
      </w:r>
    </w:p>
    <w:p w14:paraId="72BD5117" w14:textId="77777777" w:rsidR="00133AF7" w:rsidRDefault="008A1AF8">
      <w:pPr>
        <w:ind w:firstLine="397"/>
        <w:jc w:val="both"/>
      </w:pPr>
      <w:r>
        <w:rPr>
          <w:rStyle w:val="s0"/>
        </w:rPr>
        <w:t>95. При перевозке грузов в открытом подвижном составе необходимо убедиться в отсутствии видимых следов повреждения (порчи) и утраты груза.</w:t>
      </w:r>
    </w:p>
    <w:p w14:paraId="63DCD19F" w14:textId="77777777" w:rsidR="00133AF7" w:rsidRDefault="008A1AF8">
      <w:pPr>
        <w:ind w:firstLine="397"/>
        <w:jc w:val="both"/>
      </w:pPr>
      <w:r>
        <w:rPr>
          <w:rStyle w:val="s0"/>
        </w:rPr>
        <w:t>В случае обнаружения коммерческой неисправности у вагона, контейнера представителем перевозчика составляется акт общей формы ГУ-23.</w:t>
      </w:r>
    </w:p>
    <w:p w14:paraId="29629AC1" w14:textId="77777777" w:rsidR="00133AF7" w:rsidRDefault="008A1AF8">
      <w:pPr>
        <w:ind w:firstLine="397"/>
        <w:jc w:val="both"/>
      </w:pPr>
      <w:r>
        <w:rPr>
          <w:rStyle w:val="s0"/>
        </w:rPr>
        <w:lastRenderedPageBreak/>
        <w:t xml:space="preserve">В случае обнаружения технических неисправностей у вагона, контейнера представителем перевозчика составляется Акт о техническом состоянии вагона, контейнера формы ГУ-106 согласно </w:t>
      </w:r>
      <w:hyperlink w:anchor="sub13" w:history="1">
        <w:r>
          <w:rPr>
            <w:rStyle w:val="a3"/>
          </w:rPr>
          <w:t>приложению 13</w:t>
        </w:r>
      </w:hyperlink>
      <w:r>
        <w:rPr>
          <w:rStyle w:val="s0"/>
        </w:rPr>
        <w:t xml:space="preserve"> к настоящим Правилам.</w:t>
      </w:r>
    </w:p>
    <w:p w14:paraId="46D7975C" w14:textId="77777777" w:rsidR="00133AF7" w:rsidRDefault="008A1AF8">
      <w:pPr>
        <w:ind w:firstLine="397"/>
        <w:jc w:val="both"/>
      </w:pPr>
      <w:r>
        <w:rPr>
          <w:rStyle w:val="s0"/>
        </w:rPr>
        <w:t> </w:t>
      </w:r>
    </w:p>
    <w:p w14:paraId="57D67591" w14:textId="77777777" w:rsidR="00133AF7" w:rsidRDefault="008A1AF8">
      <w:pPr>
        <w:ind w:firstLine="397"/>
        <w:jc w:val="both"/>
      </w:pPr>
      <w:r>
        <w:rPr>
          <w:rStyle w:val="s0"/>
        </w:rPr>
        <w:t> </w:t>
      </w:r>
    </w:p>
    <w:p w14:paraId="59693103" w14:textId="77777777" w:rsidR="00133AF7" w:rsidRDefault="008A1AF8">
      <w:pPr>
        <w:jc w:val="center"/>
      </w:pPr>
      <w:bookmarkStart w:id="10" w:name="SUB9600"/>
      <w:bookmarkEnd w:id="10"/>
      <w:r>
        <w:rPr>
          <w:rStyle w:val="s1"/>
        </w:rPr>
        <w:t>Параграф 3. Выдача груза</w:t>
      </w:r>
    </w:p>
    <w:p w14:paraId="338A2B2A" w14:textId="77777777" w:rsidR="00133AF7" w:rsidRDefault="008A1AF8">
      <w:pPr>
        <w:ind w:firstLine="397"/>
        <w:jc w:val="both"/>
      </w:pPr>
      <w:r>
        <w:rPr>
          <w:rStyle w:val="s0"/>
        </w:rPr>
        <w:t> </w:t>
      </w:r>
    </w:p>
    <w:p w14:paraId="56A6B363" w14:textId="77777777" w:rsidR="00133AF7" w:rsidRDefault="008A1AF8">
      <w:pPr>
        <w:jc w:val="both"/>
      </w:pPr>
      <w:r>
        <w:rPr>
          <w:rStyle w:val="s3"/>
        </w:rPr>
        <w:t xml:space="preserve">Пункт 96 изложен в редакции </w:t>
      </w:r>
      <w:hyperlink r:id="rId27" w:anchor="sub_id=96" w:history="1">
        <w:r>
          <w:rPr>
            <w:rStyle w:val="a3"/>
            <w:i/>
            <w:iCs/>
          </w:rPr>
          <w:t>приказа</w:t>
        </w:r>
      </w:hyperlink>
      <w:r>
        <w:rPr>
          <w:rStyle w:val="s3"/>
        </w:rPr>
        <w:t xml:space="preserve"> Министра индустрии и инфраструктурного развития РК от 05.05.21 г. № 220 (</w:t>
      </w:r>
      <w:hyperlink r:id="rId28" w:anchor="sub_id=9600" w:history="1">
        <w:r>
          <w:rPr>
            <w:rStyle w:val="a3"/>
            <w:i/>
            <w:iCs/>
          </w:rPr>
          <w:t>см. стар. ред.</w:t>
        </w:r>
      </w:hyperlink>
      <w:r>
        <w:rPr>
          <w:rStyle w:val="s3"/>
        </w:rPr>
        <w:t>)</w:t>
      </w:r>
    </w:p>
    <w:p w14:paraId="543CC198" w14:textId="77777777" w:rsidR="00133AF7" w:rsidRDefault="008A1AF8">
      <w:pPr>
        <w:ind w:firstLine="397"/>
        <w:jc w:val="both"/>
      </w:pPr>
      <w:r>
        <w:rPr>
          <w:rStyle w:val="s0"/>
        </w:rPr>
        <w:t>96.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установленных Тарифным руководством (прейскурантом) перевозчика.</w:t>
      </w:r>
    </w:p>
    <w:p w14:paraId="39DBBBE3" w14:textId="77777777" w:rsidR="00133AF7" w:rsidRDefault="008A1AF8">
      <w:pPr>
        <w:ind w:firstLine="397"/>
        <w:jc w:val="both"/>
      </w:pPr>
      <w:r>
        <w:rPr>
          <w:rStyle w:val="s0"/>
        </w:rPr>
        <w:t>Грузополучатель обеспечивает прием прибывшего в его адрес груза. Не допускается отказ грузополучателя от приема прибывших в его адрес грузов.</w:t>
      </w:r>
    </w:p>
    <w:p w14:paraId="3DC3BADF" w14:textId="77777777" w:rsidR="00133AF7" w:rsidRDefault="008A1AF8">
      <w:pPr>
        <w:ind w:firstLine="397"/>
        <w:jc w:val="both"/>
      </w:pPr>
      <w:r>
        <w:rPr>
          <w:rStyle w:val="s0"/>
        </w:rPr>
        <w:t>Выдача груза производится после подписи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накладной.</w:t>
      </w:r>
    </w:p>
    <w:p w14:paraId="18E4DAD3" w14:textId="77777777" w:rsidR="00133AF7" w:rsidRDefault="008A1AF8">
      <w:pPr>
        <w:ind w:firstLine="397"/>
        <w:jc w:val="both"/>
      </w:pPr>
      <w:r>
        <w:rPr>
          <w:rStyle w:val="s0"/>
        </w:rPr>
        <w:t>Приемосдаточные операции производятся в соответствии с условиями договора на подачу-уборку вагонов регламентированным настоящими Правилами.</w:t>
      </w:r>
    </w:p>
    <w:p w14:paraId="1EAB9404" w14:textId="77777777" w:rsidR="00133AF7" w:rsidRDefault="008A1AF8">
      <w:pPr>
        <w:ind w:firstLine="397"/>
        <w:jc w:val="both"/>
      </w:pPr>
      <w:r>
        <w:rPr>
          <w:rStyle w:val="s0"/>
        </w:rPr>
        <w:t>Выгрузка грузов из вагонов и контейнеров осуществляется грузополучателем или лицом, им уполномоченным.</w:t>
      </w:r>
    </w:p>
    <w:p w14:paraId="375A1C3E" w14:textId="77777777" w:rsidR="00133AF7" w:rsidRDefault="008A1AF8">
      <w:pPr>
        <w:ind w:firstLine="397"/>
        <w:jc w:val="both"/>
      </w:pPr>
      <w:r>
        <w:rPr>
          <w:rStyle w:val="s0"/>
        </w:rPr>
        <w:t>При осуществлении выгрузки грузов на местах погрузки и выгрузки на подъездных путях средствами грузополучателя или лица, им уполномоченного без участия представителя перевозчика, подтверждением фактической выдачи груза является роспись грузополучателя или лица, им уполномоченного в памятке приемосдатчика или ведомости подачи-уборки вагона в графе «Вагон принял».</w:t>
      </w:r>
    </w:p>
    <w:p w14:paraId="16FA589B" w14:textId="77777777" w:rsidR="00133AF7" w:rsidRDefault="008A1AF8">
      <w:pPr>
        <w:ind w:firstLine="397"/>
        <w:jc w:val="both"/>
      </w:pPr>
      <w:r>
        <w:rPr>
          <w:rStyle w:val="s0"/>
        </w:rPr>
        <w:t>97. При перевозке грузов с использованием электронной накладной после осуществления на станции назначения окончательных расчетов с перевозчиком за перевозку грузополучателю выдается бумажная копия электронной накладной, заверенная подписью товарного кассира и календарным штемпелем перевозчика назначения об оформлении выдачи груза в соответствии с настоящими Правилами. Накладная выдается грузополучателю под роспись в бумажной копии электронной дорожной ведомости. При наличии у грузополучателя доступа САС перевозчика, выдача накладной на прибывший в его адрес груз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p w14:paraId="1D26033C" w14:textId="77777777" w:rsidR="00133AF7" w:rsidRDefault="008A1AF8">
      <w:pPr>
        <w:ind w:firstLine="397"/>
        <w:jc w:val="both"/>
      </w:pPr>
      <w:r>
        <w:rPr>
          <w:rStyle w:val="s0"/>
        </w:rPr>
        <w:t>98. Электронные сопроводительные документы передаются по принадлежности в электронном или бумажном виде. В случае передачи адресату электронных сопроводительных документов в бумажном виде они распечатываются представителем перевозчика на станции назначения в виде бумажной копии электронного документа и заверяются календарным штемпелем перевозчика.</w:t>
      </w:r>
    </w:p>
    <w:p w14:paraId="5656CEDE" w14:textId="77777777" w:rsidR="00133AF7" w:rsidRDefault="008A1AF8">
      <w:pPr>
        <w:ind w:firstLine="397"/>
        <w:jc w:val="both"/>
      </w:pPr>
      <w:r>
        <w:rPr>
          <w:rStyle w:val="s0"/>
        </w:rPr>
        <w:t>99. При получении груза грузополучатель или уполномоченное им лицо представляет перевозчику доверенность на право получения груза и документ, удостоверяющий личность.</w:t>
      </w:r>
    </w:p>
    <w:p w14:paraId="5B4AEBB8" w14:textId="77777777" w:rsidR="00133AF7" w:rsidRDefault="008A1AF8">
      <w:pPr>
        <w:ind w:firstLine="397"/>
        <w:jc w:val="both"/>
      </w:pPr>
      <w:r>
        <w:rPr>
          <w:rStyle w:val="s0"/>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оттиском печати этой организации.</w:t>
      </w:r>
    </w:p>
    <w:p w14:paraId="6441E036" w14:textId="77777777" w:rsidR="00133AF7" w:rsidRDefault="008A1AF8">
      <w:pPr>
        <w:ind w:firstLine="397"/>
        <w:jc w:val="both"/>
      </w:pPr>
      <w:r>
        <w:rPr>
          <w:rStyle w:val="s0"/>
        </w:rPr>
        <w:lastRenderedPageBreak/>
        <w:t>Доверенность выдается на разовое получение груза по конкретной накладной. В этом случае после раскредитования перевозочных документов она прикладывается к дорожной ведомости. Доверенность, выданная на длительный срок, хранится у представителя перевозчика на станции назначения.</w:t>
      </w:r>
    </w:p>
    <w:p w14:paraId="4E4366CF" w14:textId="77777777" w:rsidR="00133AF7" w:rsidRDefault="008A1AF8">
      <w:pPr>
        <w:ind w:firstLine="397"/>
        <w:jc w:val="both"/>
      </w:pPr>
      <w:r>
        <w:rPr>
          <w:rStyle w:val="s0"/>
        </w:rPr>
        <w:t>В доверенности указываются данные паспорта или документа, удостоверяющего личность лица, которому выдана доверенность, действия, которые оно уполномочено совершить (раскредитование документов, осуществление расчетов за перевозку, подписание памятки приемосдатчика, ведомости подачи-уборки вагонов, коммерческого акта или другие), а также номер вагона (контейнера) и номер накладной, если доверенность выдается на получение груза по конкретной накладной.</w:t>
      </w:r>
    </w:p>
    <w:p w14:paraId="0ACC0252" w14:textId="77777777" w:rsidR="00133AF7" w:rsidRDefault="008A1AF8">
      <w:pPr>
        <w:ind w:firstLine="397"/>
        <w:jc w:val="both"/>
      </w:pPr>
      <w:r>
        <w:rPr>
          <w:rStyle w:val="s0"/>
        </w:rPr>
        <w:t>100. Грузы, адресованные физическим лицам, выдаются грузополучателю только при предъявлении документа, удостоверяющий личность, под роспись в дорожной ведомости с указанием даты получения груза и данных документа, удостоверяющий личность (серия, номер, кем выдано, дата выдачи).</w:t>
      </w:r>
    </w:p>
    <w:p w14:paraId="4F81C593" w14:textId="77777777" w:rsidR="00133AF7" w:rsidRDefault="008A1AF8">
      <w:pPr>
        <w:ind w:firstLine="397"/>
        <w:jc w:val="both"/>
      </w:pPr>
      <w:r>
        <w:rPr>
          <w:rStyle w:val="s0"/>
        </w:rPr>
        <w:t>101. Груз, прибывший за исправными пломбами грузоотправителя либо таможенных органов, в исправном вагоне, контейнере, перевозчик передает, а грузополучатель принимает, осматривая снаружи состояние вагона, контейнера, проверяя состояние люков и дверей, наличие, исправность пломб, а также соответствие знаков на пломбах сведениям, указанным в накладной.</w:t>
      </w:r>
    </w:p>
    <w:p w14:paraId="408584AD" w14:textId="77777777" w:rsidR="00133AF7" w:rsidRDefault="008A1AF8">
      <w:pPr>
        <w:ind w:firstLine="397"/>
        <w:jc w:val="both"/>
      </w:pPr>
      <w:r>
        <w:rPr>
          <w:rStyle w:val="s0"/>
        </w:rPr>
        <w:t>Количество мест груза, масса и состояние груза не проверяется.</w:t>
      </w:r>
    </w:p>
    <w:p w14:paraId="5D3FA661" w14:textId="77777777" w:rsidR="00133AF7" w:rsidRDefault="008A1AF8">
      <w:pPr>
        <w:ind w:firstLine="397"/>
        <w:jc w:val="both"/>
      </w:pPr>
      <w:r>
        <w:rPr>
          <w:rStyle w:val="s0"/>
        </w:rPr>
        <w:t>Погруженный грузоотправителем в вагон или контейнер открытого типа груз, перевозимый с указанием в накладной количества мест,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p w14:paraId="6DDEC6A7" w14:textId="77777777" w:rsidR="00133AF7" w:rsidRDefault="008A1AF8">
      <w:pPr>
        <w:ind w:firstLine="397"/>
        <w:jc w:val="both"/>
      </w:pPr>
      <w:r>
        <w:rPr>
          <w:rStyle w:val="s0"/>
        </w:rPr>
        <w:t>Погруженный грузоотправителем в вагон или контейнер открытого типа груз 5 с количеством мест более 100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нанесенную предохранительную маркировку.</w:t>
      </w:r>
    </w:p>
    <w:p w14:paraId="1677F8B2" w14:textId="77777777" w:rsidR="00133AF7" w:rsidRDefault="008A1AF8">
      <w:pPr>
        <w:ind w:firstLine="397"/>
        <w:jc w:val="both"/>
      </w:pPr>
      <w:r>
        <w:rPr>
          <w:rStyle w:val="s0"/>
        </w:rPr>
        <w:t>Груз, перевозимый навалом или насыпью в вагонах открытого типа, перевозчик передает, а грузополучатель принимает, проверяя равномерность поверхности груза и отсутствие выемок в грузе.</w:t>
      </w:r>
    </w:p>
    <w:p w14:paraId="138C7A3E" w14:textId="77777777" w:rsidR="00133AF7" w:rsidRDefault="008A1AF8">
      <w:pPr>
        <w:ind w:firstLine="397"/>
        <w:jc w:val="both"/>
      </w:pPr>
      <w:r>
        <w:rPr>
          <w:rStyle w:val="s0"/>
        </w:rPr>
        <w:t>Груз, перевозимый в сопровождении проводников, перевозчик передает грузополучателю без проверки количества мест, массы, состояния груза и наличия пломб.</w:t>
      </w:r>
    </w:p>
    <w:p w14:paraId="0F3A4B22" w14:textId="77777777" w:rsidR="00133AF7" w:rsidRDefault="008A1AF8">
      <w:pPr>
        <w:ind w:firstLine="397"/>
        <w:jc w:val="both"/>
      </w:pPr>
      <w:r>
        <w:rPr>
          <w:rStyle w:val="s0"/>
        </w:rPr>
        <w:t>Груз на своих осях, перевозимый без проводника, перевозчик передает, а грузополучатель принимает, осуществляя его наружный осмотр.</w:t>
      </w:r>
    </w:p>
    <w:p w14:paraId="4A610A14" w14:textId="77777777" w:rsidR="00133AF7" w:rsidRDefault="008A1AF8">
      <w:pPr>
        <w:ind w:firstLine="397"/>
        <w:jc w:val="both"/>
      </w:pPr>
      <w:r>
        <w:rPr>
          <w:rStyle w:val="s0"/>
        </w:rPr>
        <w:t>102. Выдача груза из прибывшего на станцию назначения вагона, контейнера, опломбированного пограничной станцией в связи с проведенными пограничным, санитарным, карантинным и другими видами контроля, подтвержденными актами вскрытия вагона (контейнера), производится без проверки количества и состояния груза.</w:t>
      </w:r>
    </w:p>
    <w:p w14:paraId="07CC79FC" w14:textId="77777777" w:rsidR="00133AF7" w:rsidRDefault="008A1AF8">
      <w:pPr>
        <w:ind w:firstLine="397"/>
        <w:jc w:val="both"/>
      </w:pPr>
      <w:r>
        <w:rPr>
          <w:rStyle w:val="s0"/>
        </w:rPr>
        <w:t>103. По просьбе грузополучателя перевозчик может принять участие в проверке состояния груза, его массы, количества мест на договорной основе.</w:t>
      </w:r>
    </w:p>
    <w:p w14:paraId="4A706E6C" w14:textId="77777777" w:rsidR="00133AF7" w:rsidRDefault="008A1AF8">
      <w:pPr>
        <w:ind w:firstLine="397"/>
        <w:jc w:val="both"/>
      </w:pPr>
      <w:r>
        <w:rPr>
          <w:rStyle w:val="s0"/>
        </w:rPr>
        <w:t>Результаты выдачи и проверки состояния прибывшего груза, его массы и количества мест оформляются в порядке, предусмотренном настоящими Правилами.</w:t>
      </w:r>
    </w:p>
    <w:p w14:paraId="5648EFB6" w14:textId="77777777" w:rsidR="00133AF7" w:rsidRDefault="008A1AF8">
      <w:pPr>
        <w:ind w:firstLine="397"/>
        <w:jc w:val="both"/>
      </w:pPr>
      <w:r>
        <w:rPr>
          <w:rStyle w:val="s0"/>
        </w:rPr>
        <w:t>104. О выдаче груза без участия перевозчика станция, по требованию грузополучателя в графе «Отметки о выдаче груза» накладной делает отметку следующего содержания:</w:t>
      </w:r>
    </w:p>
    <w:p w14:paraId="47210816" w14:textId="77777777" w:rsidR="00133AF7" w:rsidRDefault="008A1AF8">
      <w:pPr>
        <w:ind w:firstLine="397"/>
        <w:jc w:val="both"/>
      </w:pPr>
      <w:r>
        <w:rPr>
          <w:rStyle w:val="s0"/>
        </w:rPr>
        <w:t xml:space="preserve">Для грузов, прибывших в вагонах, контейнерах, опломбированных грузоотправителем, таможенным органом или иным уполномоченным на это органом: «Груз по настоящей накладной прибыл в исправном вагоне, контейнере (ненужное зачеркнуть) № _____ за </w:t>
      </w:r>
      <w:r>
        <w:rPr>
          <w:rStyle w:val="s0"/>
        </w:rPr>
        <w:lastRenderedPageBreak/>
        <w:t>исправными ЗПУ грузоотправителя, таможенного органа или иного, уполномоченного органа и выдан»____»__________ г. без проверки».</w:t>
      </w:r>
    </w:p>
    <w:p w14:paraId="59400E34" w14:textId="77777777" w:rsidR="00133AF7" w:rsidRDefault="008A1AF8">
      <w:pPr>
        <w:ind w:firstLine="397"/>
        <w:jc w:val="both"/>
      </w:pPr>
      <w:r>
        <w:rPr>
          <w:rStyle w:val="s0"/>
        </w:rPr>
        <w:t>Для грузов, перевозка которых допускается без запорно-пломбировочных устройств, а также в открытом подвижном составе:</w:t>
      </w:r>
    </w:p>
    <w:p w14:paraId="096DD568" w14:textId="77777777" w:rsidR="00133AF7" w:rsidRDefault="008A1AF8">
      <w:pPr>
        <w:ind w:firstLine="397"/>
        <w:jc w:val="both"/>
      </w:pPr>
      <w:r>
        <w:rPr>
          <w:rStyle w:val="s0"/>
        </w:rPr>
        <w:t>«Груз по настоящей накладной прибыл в исправном вагоне № ___ без признаков утраты и выдан»___»________ г. без проверки».</w:t>
      </w:r>
    </w:p>
    <w:p w14:paraId="55A0BB90" w14:textId="77777777" w:rsidR="00133AF7" w:rsidRDefault="008A1AF8">
      <w:pPr>
        <w:ind w:firstLine="397"/>
        <w:jc w:val="both"/>
      </w:pPr>
      <w:r>
        <w:rPr>
          <w:rStyle w:val="s0"/>
        </w:rPr>
        <w:t>105. При выдаче груза, перевозчик в зависимости от результатов выдачи составляет коммерческий акт формы ГУ-22, при международных перевозках сообщении коммерческий акт по форме установленной Соглашением о международном железнодорожном грузовом сообщении. О выдаче груза делается отметка в памятке приемосдатчика или в ведомости на подачу-уборку вагонов в графе «Примечание» с указанием номера акта общей формы ГУ-23 и выдачи с участием перевозчика.</w:t>
      </w:r>
    </w:p>
    <w:p w14:paraId="124879C7" w14:textId="77777777" w:rsidR="00133AF7" w:rsidRDefault="008A1AF8">
      <w:pPr>
        <w:ind w:firstLine="397"/>
        <w:jc w:val="both"/>
      </w:pPr>
      <w:r>
        <w:rPr>
          <w:rStyle w:val="s0"/>
        </w:rPr>
        <w:t>При выдаче груза с участием перевозчика в вагонном листе указывается не только время подачи вагона под выгрузку, но и время начала и окончания выгрузки.</w:t>
      </w:r>
    </w:p>
    <w:p w14:paraId="01748171" w14:textId="77777777" w:rsidR="00133AF7" w:rsidRDefault="008A1AF8">
      <w:pPr>
        <w:ind w:firstLine="397"/>
        <w:jc w:val="both"/>
      </w:pPr>
      <w:r>
        <w:rPr>
          <w:rStyle w:val="s0"/>
        </w:rPr>
        <w:t>106. При недостаче, порче или повреждении груза, когда об этом до выдачи его был составлен коммерческий акт (в том числе в пути следования), представитель перевозчика на станции назначения выдает груз грузополучателю после определения размера фактической недостачи, порчи или повреждения груза согласно предъявленным грузополучателем документам.</w:t>
      </w:r>
    </w:p>
    <w:p w14:paraId="6D967DBA" w14:textId="77777777" w:rsidR="00133AF7" w:rsidRDefault="008A1AF8">
      <w:pPr>
        <w:ind w:firstLine="397"/>
        <w:jc w:val="both"/>
      </w:pPr>
      <w:r>
        <w:rPr>
          <w:rStyle w:val="s0"/>
        </w:rPr>
        <w:t>В случае недостачи, порчи или повреждения отдельных частей мебели, оборудования, запчастей, инструмента или комплектующих деталей, грузополучателем прилагаются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w:t>
      </w:r>
    </w:p>
    <w:p w14:paraId="416232D2" w14:textId="77777777" w:rsidR="00133AF7" w:rsidRDefault="008A1AF8">
      <w:pPr>
        <w:ind w:firstLine="397"/>
        <w:jc w:val="both"/>
      </w:pPr>
      <w:r>
        <w:rPr>
          <w:rStyle w:val="s0"/>
        </w:rPr>
        <w:t>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p w14:paraId="6F447708" w14:textId="77777777" w:rsidR="00133AF7" w:rsidRDefault="008A1AF8">
      <w:pPr>
        <w:ind w:firstLine="397"/>
        <w:jc w:val="both"/>
      </w:pPr>
      <w:r>
        <w:rPr>
          <w:rStyle w:val="s0"/>
        </w:rPr>
        <w:t>При недостаче, повреждении или порче грузов, перевезенных маршрутной или групповой отправкой, в случае, если повреждение или порча груза были не во всех, а только в одном или нескольких вагонах, к коммерческому акту прилагаются акты приемки груза и на остальные вагоны, прибывшие по маршрутной или групповой отправке в исправном состоянии.</w:t>
      </w:r>
    </w:p>
    <w:p w14:paraId="30975875" w14:textId="77777777" w:rsidR="00133AF7" w:rsidRDefault="008A1AF8">
      <w:pPr>
        <w:ind w:firstLine="397"/>
        <w:jc w:val="both"/>
      </w:pPr>
      <w:r>
        <w:rPr>
          <w:rStyle w:val="s0"/>
        </w:rPr>
        <w:t>107. При осуществлении перевозчиком выдачи грузов на местах погрузки-выгрузки и подъездных путях подтверждением выдачи груза считается отметка на оборотной стороне накладной в графе «Отметки о выдаче груза», внесенная представителем перевозчика на станции назначения и заверенная штемпелем перевозчика.</w:t>
      </w:r>
    </w:p>
    <w:p w14:paraId="39293F5F" w14:textId="77777777" w:rsidR="00133AF7" w:rsidRDefault="008A1AF8">
      <w:pPr>
        <w:ind w:firstLine="397"/>
        <w:jc w:val="both"/>
      </w:pPr>
      <w:r>
        <w:rPr>
          <w:rStyle w:val="s0"/>
        </w:rPr>
        <w:t>108. При выгрузке на местах погрузки-выгрузки требование о проверке массы грузов перевозчиком на вагонных весах, грузополучатель заявляет до начала выгрузки.</w:t>
      </w:r>
    </w:p>
    <w:p w14:paraId="7E70E232" w14:textId="77777777" w:rsidR="00133AF7" w:rsidRDefault="008A1AF8">
      <w:pPr>
        <w:ind w:firstLine="397"/>
        <w:jc w:val="both"/>
      </w:pPr>
      <w:r>
        <w:rPr>
          <w:rStyle w:val="s0"/>
        </w:rPr>
        <w:t>При выгрузке вагонов на подъездных путях требование о проверке массы груза на вагонных весах грузополучателя предъявляется им в момент приема вагонов в установленном договором порядке.</w:t>
      </w:r>
    </w:p>
    <w:p w14:paraId="4BA28B54" w14:textId="77777777" w:rsidR="00133AF7" w:rsidRDefault="008A1AF8">
      <w:pPr>
        <w:ind w:firstLine="397"/>
        <w:jc w:val="both"/>
      </w:pPr>
      <w:r>
        <w:rPr>
          <w:rStyle w:val="s0"/>
        </w:rPr>
        <w:t>Проверка массы грузов в пунктах назначения производится на весах того же типа, на каких груз был взвешен в пункте отправления. В случае отсутствия у грузополучателя и перевозчика вагонных весов, грузы перевозимые навалом и насыпью, при исправности вагонов, выдаются без проверки их веса.</w:t>
      </w:r>
    </w:p>
    <w:p w14:paraId="35C7F666" w14:textId="77777777" w:rsidR="00133AF7" w:rsidRDefault="008A1AF8">
      <w:pPr>
        <w:ind w:firstLine="397"/>
        <w:jc w:val="both"/>
      </w:pPr>
      <w:r>
        <w:rPr>
          <w:rStyle w:val="s0"/>
        </w:rPr>
        <w:t>109. Период времени вынужденного простоя вагона, контейнера в ожидании прибытия представителя перевозчика для участия в выдаче груза в общее время нахождения вагона или контейнера в пользовании грузополучателя, не включается.</w:t>
      </w:r>
    </w:p>
    <w:p w14:paraId="53447B93" w14:textId="77777777" w:rsidR="00133AF7" w:rsidRDefault="008A1AF8">
      <w:pPr>
        <w:ind w:firstLine="397"/>
        <w:jc w:val="both"/>
      </w:pPr>
      <w:r>
        <w:rPr>
          <w:rStyle w:val="s0"/>
        </w:rPr>
        <w:lastRenderedPageBreak/>
        <w:t>Данное обстоятельство подтверждается актом общей формы ГУ-23 с указанием в нем времени простоя вагона, контейнера с момента уведомления перевозчика о необходимости присутствия представителя перевозчика до момента его прибытия. Акт общей формы ГУ-23 подписывается уполномоченными представителями грузополучателя и перевозчика.</w:t>
      </w:r>
    </w:p>
    <w:p w14:paraId="05458C0D" w14:textId="77777777" w:rsidR="00133AF7" w:rsidRDefault="008A1AF8">
      <w:pPr>
        <w:ind w:firstLine="397"/>
        <w:jc w:val="both"/>
      </w:pPr>
      <w:r>
        <w:rPr>
          <w:rStyle w:val="s0"/>
        </w:rPr>
        <w:t>110. Перевозчик при выдаче груза проверяет в случаях прибытия:</w:t>
      </w:r>
    </w:p>
    <w:p w14:paraId="581A7370" w14:textId="77777777" w:rsidR="00133AF7" w:rsidRDefault="008A1AF8">
      <w:pPr>
        <w:ind w:firstLine="397"/>
        <w:jc w:val="both"/>
      </w:pPr>
      <w:r>
        <w:rPr>
          <w:rStyle w:val="s0"/>
        </w:rPr>
        <w:t>1) в поврежденном вагоне, контейнере;</w:t>
      </w:r>
    </w:p>
    <w:p w14:paraId="09CB69AE" w14:textId="77777777" w:rsidR="00133AF7" w:rsidRDefault="008A1AF8">
      <w:pPr>
        <w:ind w:firstLine="397"/>
        <w:jc w:val="both"/>
      </w:pPr>
      <w:r>
        <w:rPr>
          <w:rStyle w:val="s0"/>
        </w:rPr>
        <w:t>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w:t>
      </w:r>
    </w:p>
    <w:p w14:paraId="5BA1F174" w14:textId="77777777" w:rsidR="00133AF7" w:rsidRDefault="008A1AF8">
      <w:pPr>
        <w:ind w:firstLine="397"/>
        <w:jc w:val="both"/>
      </w:pPr>
      <w:r>
        <w:rPr>
          <w:rStyle w:val="s0"/>
        </w:rPr>
        <w:t>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w:t>
      </w:r>
    </w:p>
    <w:p w14:paraId="6EB8E6A6" w14:textId="77777777" w:rsidR="00133AF7" w:rsidRDefault="008A1AF8">
      <w:pPr>
        <w:ind w:firstLine="397"/>
        <w:jc w:val="both"/>
      </w:pPr>
      <w:r>
        <w:rPr>
          <w:rStyle w:val="s0"/>
        </w:rPr>
        <w:t>4) с нарушением сроков доставки или нарушением температурного режима при перевозке скоропортящегося груза в рефрижераторных вагонах;</w:t>
      </w:r>
    </w:p>
    <w:p w14:paraId="467563A4" w14:textId="77777777" w:rsidR="00133AF7" w:rsidRDefault="008A1AF8">
      <w:pPr>
        <w:ind w:firstLine="397"/>
        <w:jc w:val="both"/>
      </w:pPr>
      <w:r>
        <w:rPr>
          <w:rStyle w:val="s0"/>
        </w:rPr>
        <w:t>5) погруженного перевозчиком;</w:t>
      </w:r>
    </w:p>
    <w:p w14:paraId="207C75CE" w14:textId="77777777" w:rsidR="00133AF7" w:rsidRDefault="008A1AF8">
      <w:pPr>
        <w:ind w:firstLine="397"/>
        <w:jc w:val="both"/>
      </w:pPr>
      <w:r>
        <w:rPr>
          <w:rStyle w:val="s0"/>
        </w:rPr>
        <w:t>6) когда выгрузка осуществляется перевозчиком;</w:t>
      </w:r>
    </w:p>
    <w:p w14:paraId="61C0108A" w14:textId="77777777" w:rsidR="00133AF7" w:rsidRDefault="008A1AF8">
      <w:pPr>
        <w:ind w:firstLine="397"/>
        <w:jc w:val="both"/>
      </w:pPr>
      <w:r>
        <w:rPr>
          <w:rStyle w:val="s0"/>
        </w:rPr>
        <w:t xml:space="preserve">7) когда насыпные и навалочные грузы приняты перевозчиком по массе груза, определенной в соответствии с </w:t>
      </w:r>
      <w:hyperlink w:anchor="sub8400" w:history="1">
        <w:r>
          <w:rPr>
            <w:rStyle w:val="a3"/>
          </w:rPr>
          <w:t>пунктом 84</w:t>
        </w:r>
      </w:hyperlink>
      <w:r>
        <w:rPr>
          <w:rStyle w:val="s0"/>
        </w:rPr>
        <w:t xml:space="preserve"> настоящих Правил.</w:t>
      </w:r>
    </w:p>
    <w:p w14:paraId="20475A86" w14:textId="77777777" w:rsidR="00133AF7" w:rsidRDefault="008A1AF8">
      <w:pPr>
        <w:ind w:firstLine="397"/>
        <w:jc w:val="both"/>
      </w:pPr>
      <w:r>
        <w:rPr>
          <w:rStyle w:val="s0"/>
        </w:rPr>
        <w:t>Если перевозчик участвует в проверке массы груза, количества мест и состояния груза, количество мест груза и массу груза определяют, производя проверку в следующем порядке:</w:t>
      </w:r>
    </w:p>
    <w:p w14:paraId="6C6878BB" w14:textId="77777777" w:rsidR="00133AF7" w:rsidRDefault="008A1AF8">
      <w:pPr>
        <w:ind w:firstLine="397"/>
        <w:jc w:val="both"/>
      </w:pPr>
      <w:r>
        <w:rPr>
          <w:rStyle w:val="s0"/>
        </w:rPr>
        <w:t>1) для упакованных и неупакованных грузов, масса которых до сдачи их к перевозке определена по стандарту или по трафарету, проверяют количество мест груза в отправке, а в поврежденных местах груза проверяют количество единиц груза или массу и состояние груза в них; если масса груза была определена по трафарету, то проверяют номера мест груза;</w:t>
      </w:r>
    </w:p>
    <w:p w14:paraId="7EEC84A8" w14:textId="77777777" w:rsidR="00133AF7" w:rsidRDefault="008A1AF8">
      <w:pPr>
        <w:ind w:firstLine="397"/>
        <w:jc w:val="both"/>
      </w:pPr>
      <w:r>
        <w:rPr>
          <w:rStyle w:val="s0"/>
        </w:rPr>
        <w:t>2) если констатируют повреждение тары или другие обстоятельства, которые могут влиять на состояние груза, проверяют массу или количество единиц груза и состояние груза в поврежденных местах груза, вскрывая поврежденные места груза и сравнивая содержание поврежденных мест с указанным в сопроводительных документах;</w:t>
      </w:r>
    </w:p>
    <w:p w14:paraId="52AA226E" w14:textId="77777777" w:rsidR="00133AF7" w:rsidRDefault="008A1AF8">
      <w:pPr>
        <w:ind w:firstLine="397"/>
        <w:jc w:val="both"/>
      </w:pPr>
      <w:r>
        <w:rPr>
          <w:rStyle w:val="s0"/>
        </w:rPr>
        <w:t>3) для груза, перевозимого в открытых ящиках, проверяют количество мест и массу груза или проверяют количество мест и количество единиц в каждом ящике;</w:t>
      </w:r>
    </w:p>
    <w:p w14:paraId="63F7CA79" w14:textId="77777777" w:rsidR="00133AF7" w:rsidRDefault="008A1AF8">
      <w:pPr>
        <w:ind w:firstLine="397"/>
        <w:jc w:val="both"/>
      </w:pPr>
      <w:r>
        <w:rPr>
          <w:rStyle w:val="s0"/>
        </w:rPr>
        <w:t>4) для грузов, перевозимых наливом, навалом или насыпью, проверяют общую массу груза.</w:t>
      </w:r>
    </w:p>
    <w:p w14:paraId="341F6F1B" w14:textId="77777777" w:rsidR="00133AF7" w:rsidRDefault="008A1AF8">
      <w:pPr>
        <w:ind w:firstLine="397"/>
        <w:jc w:val="both"/>
      </w:pPr>
      <w:r>
        <w:rPr>
          <w:rStyle w:val="s0"/>
        </w:rPr>
        <w:t>Проверка веса груза при выдаче осуществляется способом, аналогичным способу его определения при погрузке.</w:t>
      </w:r>
    </w:p>
    <w:p w14:paraId="34F62EE8" w14:textId="77777777" w:rsidR="00133AF7" w:rsidRDefault="008A1AF8">
      <w:pPr>
        <w:ind w:firstLine="397"/>
        <w:jc w:val="both"/>
      </w:pPr>
      <w:r>
        <w:rPr>
          <w:rStyle w:val="s0"/>
        </w:rPr>
        <w:t>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w:t>
      </w:r>
    </w:p>
    <w:p w14:paraId="63725AC9" w14:textId="77777777" w:rsidR="00133AF7" w:rsidRDefault="008A1AF8">
      <w:pPr>
        <w:ind w:firstLine="397"/>
        <w:jc w:val="both"/>
      </w:pPr>
      <w:r>
        <w:rPr>
          <w:rStyle w:val="s0"/>
        </w:rPr>
        <w:t>В случае отсутствия у грузополучателя и перевозчика вагонных весов грузы, перевозимые навалом и насыпью, выдаются без проверки их веса.</w:t>
      </w:r>
    </w:p>
    <w:p w14:paraId="3511CF6D" w14:textId="77777777" w:rsidR="00133AF7" w:rsidRDefault="008A1AF8">
      <w:pPr>
        <w:ind w:firstLine="397"/>
        <w:jc w:val="both"/>
      </w:pPr>
      <w:r>
        <w:rPr>
          <w:rStyle w:val="s0"/>
        </w:rPr>
        <w:t>При обнаружении на станции назначения поврежденных пакетов, выгруженных средствами перевозчика, перевозчик проверяет содержимое транспортного пакета, а в поврежденных местах - количество, массу и состояние груза по фактурным счетам. Результаты проверки оформляются в соответствии с настоящими Правилами.</w:t>
      </w:r>
    </w:p>
    <w:p w14:paraId="074F4C7D" w14:textId="77777777" w:rsidR="00133AF7" w:rsidRDefault="008A1AF8">
      <w:pPr>
        <w:ind w:firstLine="397"/>
        <w:jc w:val="both"/>
      </w:pPr>
      <w:r>
        <w:rPr>
          <w:rStyle w:val="s0"/>
        </w:rPr>
        <w:t>При перевозке лесоматериалов, пиломатериалов, дров в штабелях проверка количества груза производится посредством обмера только в штабелях с нарушенным креплением.</w:t>
      </w:r>
    </w:p>
    <w:p w14:paraId="0835FA41" w14:textId="77777777" w:rsidR="00133AF7" w:rsidRDefault="008A1AF8">
      <w:pPr>
        <w:ind w:firstLine="397"/>
        <w:jc w:val="both"/>
      </w:pPr>
      <w:r>
        <w:rPr>
          <w:rStyle w:val="s0"/>
        </w:rPr>
        <w:lastRenderedPageBreak/>
        <w:t>Понижение в вагоне высоты лесных грузов и дров вследствие осадки и уплотнения их при перевозке считается в норме, если оно не превышает трех сантиметров на каждый метр высоты штабеля.</w:t>
      </w:r>
    </w:p>
    <w:p w14:paraId="19CE54DA" w14:textId="77777777" w:rsidR="00133AF7" w:rsidRDefault="008A1AF8">
      <w:pPr>
        <w:ind w:firstLine="397"/>
        <w:jc w:val="both"/>
      </w:pPr>
      <w:r>
        <w:rPr>
          <w:rStyle w:val="s0"/>
        </w:rPr>
        <w:t>При перевозке грузов в пакетах, в том числе пило- и лесоматериалов, их выдача при неисправной перевозке производится с проверкой количества пакетов и состояния груза только в неисправных пакетах.</w:t>
      </w:r>
    </w:p>
    <w:p w14:paraId="1B99DC61" w14:textId="77777777" w:rsidR="00133AF7" w:rsidRDefault="008A1AF8">
      <w:pPr>
        <w:ind w:firstLine="397"/>
        <w:jc w:val="both"/>
      </w:pPr>
      <w:r>
        <w:rPr>
          <w:rStyle w:val="s0"/>
        </w:rPr>
        <w:t>Мясо и мясопродукты, перевозимые без упаковки в изотермическом подвижном составе, выдаются с проверкой массы груза (путем взвешивания на товарных весах) и количества мест в случаях, когда в накладной указано их число.</w:t>
      </w:r>
    </w:p>
    <w:p w14:paraId="78A83D04" w14:textId="77777777" w:rsidR="00133AF7" w:rsidRDefault="008A1AF8">
      <w:pPr>
        <w:ind w:firstLine="397"/>
        <w:jc w:val="both"/>
      </w:pPr>
      <w:r>
        <w:rPr>
          <w:rStyle w:val="s0"/>
        </w:rPr>
        <w:t>Масса грузов, перевозимых наливом, проверяется перевозчиком совместно с грузополучателем тем же способом, каким была определена масса такого груза при отправлении. Проверка состояния, массы и количества мест прибывшего опасного груза производится грузополучателем в присутствии представителя перевозчика.</w:t>
      </w:r>
    </w:p>
    <w:p w14:paraId="6939C31A" w14:textId="77777777" w:rsidR="00133AF7" w:rsidRDefault="008A1AF8">
      <w:pPr>
        <w:ind w:firstLine="397"/>
        <w:jc w:val="both"/>
      </w:pPr>
      <w:r>
        <w:rPr>
          <w:rStyle w:val="s0"/>
        </w:rPr>
        <w:t>Выдача опасных грузов производится на подъездных путях.</w:t>
      </w:r>
    </w:p>
    <w:p w14:paraId="67FEB800" w14:textId="77777777" w:rsidR="00133AF7" w:rsidRDefault="008A1AF8">
      <w:pPr>
        <w:ind w:firstLine="397"/>
        <w:jc w:val="both"/>
      </w:pPr>
      <w:r>
        <w:rPr>
          <w:rStyle w:val="s0"/>
        </w:rPr>
        <w:t>111. Если при проверке массы груза констатируют несоответствие массы груза данным, указанным в накладной, коммерческий акт составляют только в том случае, когда уменьшение массы груза или увеличение превышает установленные нормы.</w:t>
      </w:r>
    </w:p>
    <w:p w14:paraId="31E5C5FF" w14:textId="77777777" w:rsidR="00133AF7" w:rsidRDefault="008A1AF8">
      <w:pPr>
        <w:ind w:firstLine="397"/>
        <w:jc w:val="both"/>
      </w:pPr>
      <w:r>
        <w:rPr>
          <w:rStyle w:val="s0"/>
        </w:rPr>
        <w:t>112. В тех случаях, когда перевозчик согласно настоящим Правилам выдает груз с проверкой, он делает в графе «Отметки о выдаче груза» накладной отметку следующего содержания:</w:t>
      </w:r>
    </w:p>
    <w:p w14:paraId="56E993FD" w14:textId="77777777" w:rsidR="00133AF7" w:rsidRDefault="008A1AF8">
      <w:pPr>
        <w:ind w:firstLine="397"/>
        <w:jc w:val="both"/>
      </w:pPr>
      <w:r>
        <w:rPr>
          <w:rStyle w:val="s0"/>
        </w:rPr>
        <w:t>1) в случае отсутствия обстоятельств для составления коммерческого акта перевозчик делает отметку «Груз выдан согласно перевозочным документам верно»;</w:t>
      </w:r>
    </w:p>
    <w:p w14:paraId="59DF2E45" w14:textId="77777777" w:rsidR="00133AF7" w:rsidRDefault="008A1AF8">
      <w:pPr>
        <w:ind w:firstLine="397"/>
        <w:jc w:val="both"/>
      </w:pPr>
      <w:r>
        <w:rPr>
          <w:rStyle w:val="s0"/>
        </w:rPr>
        <w:t>2) в случае выдачи груза, соответствующего данным попутного коммерческого акта, перевозчик делает отметку «Груз выдан согласно коммерческому акту № ___ от ____________ ст. __________тождественно»;</w:t>
      </w:r>
    </w:p>
    <w:p w14:paraId="61FEF357" w14:textId="77777777" w:rsidR="00133AF7" w:rsidRDefault="008A1AF8">
      <w:pPr>
        <w:ind w:firstLine="397"/>
        <w:jc w:val="both"/>
      </w:pPr>
      <w:r>
        <w:rPr>
          <w:rStyle w:val="s0"/>
        </w:rPr>
        <w:t>3) при обнаружении недостачи массы груза, не превышающей нормы естественной убыли массы данного груза, значений погрешности измерений массы нетто, а также при обнаружении излишка массы груза, не превышающего значений погрешности измерений массы нетто: «При проверке массы груза «__»________ г. оказалось ________ кг (цифрами и прописью)»;</w:t>
      </w:r>
    </w:p>
    <w:p w14:paraId="0CCA4E7D" w14:textId="77777777" w:rsidR="00133AF7" w:rsidRDefault="008A1AF8">
      <w:pPr>
        <w:ind w:firstLine="397"/>
        <w:jc w:val="both"/>
      </w:pPr>
      <w:r>
        <w:rPr>
          <w:rStyle w:val="s0"/>
        </w:rPr>
        <w:t>4) при оформлении результатов проверки массы и количества мест груза коммерческим актом в графе «Отметки перевозчика» накладной делается следующая отметка: «Составлен коммерческий акт № ____ от «__»________ г. о _____________(о чем)».</w:t>
      </w:r>
    </w:p>
    <w:p w14:paraId="4831CAE1" w14:textId="77777777" w:rsidR="00133AF7" w:rsidRDefault="008A1AF8">
      <w:pPr>
        <w:ind w:firstLine="397"/>
        <w:jc w:val="both"/>
      </w:pPr>
      <w:r>
        <w:rPr>
          <w:rStyle w:val="s0"/>
        </w:rPr>
        <w:t>Отметки о выдаче груза удостоверяются подписью перевозчика, заверенной строчным штемпелем перевозчика на станции назначения.</w:t>
      </w:r>
    </w:p>
    <w:p w14:paraId="3940FFCB" w14:textId="77777777" w:rsidR="00133AF7" w:rsidRDefault="008A1AF8">
      <w:pPr>
        <w:ind w:firstLine="397"/>
        <w:jc w:val="both"/>
      </w:pPr>
      <w:r>
        <w:rPr>
          <w:rStyle w:val="s0"/>
        </w:rPr>
        <w:t>Грузополучатель предъявляет перевозчику на станции назначения накладную для внесения в нее указанных в настоящем пункте отметок в день выгрузки или не позднее следующих за днем выгрузки суток.</w:t>
      </w:r>
    </w:p>
    <w:p w14:paraId="0DA1D15C" w14:textId="77777777" w:rsidR="00133AF7" w:rsidRDefault="008A1AF8">
      <w:pPr>
        <w:ind w:firstLine="397"/>
        <w:jc w:val="both"/>
      </w:pPr>
      <w:r>
        <w:rPr>
          <w:rStyle w:val="s0"/>
        </w:rPr>
        <w:t>При выдаче грузов согласно документам, отметка «Груз выдан согласно перевозочным документам верно», предусмотренная настоящим пунктом, проставляется перевозчиком независимо от требования грузополучателя.</w:t>
      </w:r>
    </w:p>
    <w:p w14:paraId="13E97C42" w14:textId="77777777" w:rsidR="00133AF7" w:rsidRDefault="008A1AF8">
      <w:pPr>
        <w:ind w:firstLine="397"/>
        <w:jc w:val="both"/>
      </w:pPr>
      <w:r>
        <w:rPr>
          <w:rStyle w:val="s0"/>
        </w:rPr>
        <w:t>113. В случаях, когда перевозчик выдает груз с проверкой, вскрытие вагона, контейнера перевозчиком производится в присутствии грузополучателя. При вскрытии вагонов, контейнеров грузополучателем самостоятельно, без участия представителя перевозчика, ответственность за сохранность груза перевозчик не несет.</w:t>
      </w:r>
    </w:p>
    <w:p w14:paraId="7F50AE8A" w14:textId="77777777" w:rsidR="00133AF7" w:rsidRDefault="008A1AF8">
      <w:pPr>
        <w:ind w:firstLine="397"/>
        <w:jc w:val="both"/>
      </w:pPr>
      <w:r>
        <w:rPr>
          <w:rStyle w:val="s0"/>
        </w:rPr>
        <w:t xml:space="preserve">114. При выгрузке тарных и штучных грузов на подъездных путях, используемых одним грузоотправителем/грузополучателем в случаях, когда выдача груза производится с участием перевозчика, грузополучатель укладывает груз отдельно от ранее выгруженного </w:t>
      </w:r>
      <w:r>
        <w:rPr>
          <w:rStyle w:val="s0"/>
        </w:rPr>
        <w:lastRenderedPageBreak/>
        <w:t>с тем, чтобы обеспечивалась, при необходимости, возможность повторной проверки выгруженного груза.</w:t>
      </w:r>
    </w:p>
    <w:p w14:paraId="5544D7AC" w14:textId="77777777" w:rsidR="00133AF7" w:rsidRDefault="008A1AF8">
      <w:pPr>
        <w:ind w:firstLine="397"/>
        <w:jc w:val="both"/>
      </w:pPr>
      <w:r>
        <w:rPr>
          <w:rStyle w:val="s0"/>
        </w:rPr>
        <w:t>115. При выдаче перевозчиком грузов, перевозимых со съемным оборудованием, в том числе с овощными, хлебными щитами, а также утеплительными и прокладочными материалами, масса данного оборудования и материалов включается в массу тары вагона.</w:t>
      </w:r>
    </w:p>
    <w:p w14:paraId="4D12BEEB" w14:textId="77777777" w:rsidR="00133AF7" w:rsidRDefault="008A1AF8">
      <w:pPr>
        <w:ind w:firstLine="397"/>
        <w:jc w:val="both"/>
      </w:pPr>
      <w:r>
        <w:rPr>
          <w:rStyle w:val="s0"/>
        </w:rPr>
        <w:t>Масса утеплительных материалов, овощных щитов и другого съемного оборудования принимается согласно данным, указанным в накладной.</w:t>
      </w:r>
    </w:p>
    <w:p w14:paraId="63332A9D" w14:textId="77777777" w:rsidR="00133AF7" w:rsidRDefault="008A1AF8">
      <w:pPr>
        <w:ind w:firstLine="397"/>
        <w:jc w:val="both"/>
      </w:pPr>
      <w:r>
        <w:rPr>
          <w:rStyle w:val="s0"/>
        </w:rPr>
        <w:t>116. При обнаружении в процессе выгрузки в местах погрузки и выгрузки станции назначения излишков груза, прибывшего в вагоне, погруженном и опломбированном перевозчиком, либо в открытом подвижном составе, погруженном перевозчиком, представитель перевозчика на станции назначения информирует об этом станцию погрузки. При этом излишки мест тарных и штучных грузов остаются на станции назначения до выяснения их принадлежности или выдаются по сохранной расписке грузополучателю. Излишки массы груза, перевезенного навалом, насыпью, а также скоропортящегося груза, которому угрожает порча, выдаются грузополучателю под сохранную расписку вместе с основным количеством груза, указанным в накладной.</w:t>
      </w:r>
    </w:p>
    <w:p w14:paraId="3CF6C2CB" w14:textId="77777777" w:rsidR="00133AF7" w:rsidRDefault="008A1AF8">
      <w:pPr>
        <w:ind w:firstLine="397"/>
        <w:jc w:val="both"/>
      </w:pPr>
      <w:r>
        <w:rPr>
          <w:rStyle w:val="s0"/>
        </w:rPr>
        <w:t>Аналогично под сохранную расписку выдаются грузополучателю излишки грузов при выгрузке грузов на местах погрузки и выгрузки и подъездных путях. В сохранной расписке грузополучателя указывается информация о не использовании полученных излишков и возврата их по первому требованию перевозчика.</w:t>
      </w:r>
    </w:p>
    <w:p w14:paraId="619BC5F4" w14:textId="77777777" w:rsidR="00133AF7" w:rsidRDefault="008A1AF8">
      <w:pPr>
        <w:ind w:firstLine="397"/>
        <w:jc w:val="both"/>
      </w:pPr>
      <w:r>
        <w:rPr>
          <w:rStyle w:val="s0"/>
        </w:rPr>
        <w:t xml:space="preserve">Представитель перевозчика на станции отправления после получения от представителя перевозчика на станции назначения телеграммы об обнаруженных излишках грузов информирует об этом грузоотправителя, который в течение четырех суток, а по скоропортящимся грузам в течение двух суток сообщает представителю перевозчика на станции отправления как распорядиться излишне выгруженным или выданным грузом. При неполучении в указанные сроки от представителя перевозчика на станции отправления информации грузы, выгруженные в местах погрузки и выгрузки, подлежат реализации в соответствии с </w:t>
      </w:r>
      <w:hyperlink w:anchor="sub30900" w:history="1">
        <w:r>
          <w:rPr>
            <w:rStyle w:val="a3"/>
          </w:rPr>
          <w:t>главой 17</w:t>
        </w:r>
      </w:hyperlink>
      <w:r>
        <w:rPr>
          <w:rStyle w:val="s0"/>
        </w:rPr>
        <w:t xml:space="preserve"> настоящих Правил. Грузы, выданные под сохранную расписку, остаются в распоряжении грузополучателя после возвращения перевозчиком грузополучателю сохранной расписки.</w:t>
      </w:r>
    </w:p>
    <w:p w14:paraId="3006042C" w14:textId="77777777" w:rsidR="00133AF7" w:rsidRDefault="008A1AF8">
      <w:pPr>
        <w:ind w:firstLine="397"/>
        <w:jc w:val="both"/>
      </w:pPr>
      <w:r>
        <w:rPr>
          <w:rStyle w:val="s0"/>
        </w:rPr>
        <w:t>117. В случае, если груз не прибыл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у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w:t>
      </w:r>
    </w:p>
    <w:p w14:paraId="71DAE05A" w14:textId="77777777" w:rsidR="00133AF7" w:rsidRDefault="008A1AF8">
      <w:pPr>
        <w:ind w:firstLine="397"/>
        <w:jc w:val="both"/>
      </w:pPr>
      <w:r>
        <w:rPr>
          <w:rStyle w:val="s0"/>
        </w:rPr>
        <w:t>В случае утраты, повреждения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грузополучателем кроме квитанции о приеме груза к перевозке предъявляется документ, подтверждающий право их собственности или аренды вагонов, контейнеров, их остаточную стоимость, факт и размер повреждения.</w:t>
      </w:r>
    </w:p>
    <w:p w14:paraId="74DDCAC3" w14:textId="77777777" w:rsidR="00133AF7" w:rsidRDefault="008A1AF8">
      <w:pPr>
        <w:ind w:firstLine="397"/>
        <w:jc w:val="both"/>
      </w:pPr>
      <w:r>
        <w:rPr>
          <w:rStyle w:val="s0"/>
        </w:rPr>
        <w:lastRenderedPageBreak/>
        <w:t>Розыск груза, не прибывшего по назначению в указанный в квитанции о приеме груза срок, производится по заявлению грузополучателя перевозчиком.</w:t>
      </w:r>
    </w:p>
    <w:p w14:paraId="7BB89498" w14:textId="77777777" w:rsidR="00133AF7" w:rsidRDefault="008A1AF8">
      <w:pPr>
        <w:ind w:firstLine="397"/>
        <w:jc w:val="both"/>
      </w:pPr>
      <w:r>
        <w:rPr>
          <w:rStyle w:val="s0"/>
        </w:rPr>
        <w:t>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отправке груза в вагоне) или номере контейнера - при отправке груза в контейнере.</w:t>
      </w:r>
    </w:p>
    <w:p w14:paraId="732991DD" w14:textId="77777777" w:rsidR="00133AF7" w:rsidRDefault="008A1AF8">
      <w:pPr>
        <w:ind w:firstLine="397"/>
        <w:jc w:val="both"/>
      </w:pPr>
      <w:r>
        <w:rPr>
          <w:rStyle w:val="s0"/>
        </w:rPr>
        <w:t>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w:t>
      </w:r>
    </w:p>
    <w:p w14:paraId="1CCDB4DD" w14:textId="77777777" w:rsidR="00133AF7" w:rsidRDefault="008A1AF8">
      <w:pPr>
        <w:ind w:firstLine="397"/>
        <w:jc w:val="both"/>
      </w:pPr>
      <w:r>
        <w:rPr>
          <w:rStyle w:val="s0"/>
        </w:rPr>
        <w:t>Розыск груза, следующего из третьих стран или со станций железных дорог государств-участников Содружества Независимых Государств, Грузии, Латвийской Республики, Литовской Республики, Эстонской Республики (далее - железные дороги), производится перевозчиком станции назначения на условиях действующих международных соглашений.</w:t>
      </w:r>
    </w:p>
    <w:p w14:paraId="1AA03337" w14:textId="77777777" w:rsidR="00133AF7" w:rsidRDefault="008A1AF8">
      <w:pPr>
        <w:ind w:firstLine="397"/>
        <w:jc w:val="both"/>
      </w:pPr>
      <w:r>
        <w:rPr>
          <w:rStyle w:val="s0"/>
        </w:rPr>
        <w:t>118. Выдача груза, перевозимого по досылочным перевозочным документам, производится:</w:t>
      </w:r>
    </w:p>
    <w:p w14:paraId="0ED98FE9" w14:textId="77777777" w:rsidR="00133AF7" w:rsidRDefault="008A1AF8">
      <w:pPr>
        <w:ind w:firstLine="397"/>
        <w:jc w:val="both"/>
      </w:pPr>
      <w:r>
        <w:rPr>
          <w:rStyle w:val="s0"/>
        </w:rPr>
        <w:t>прибывшей части груза при основных перевозочных документах - под расписку в дорожной ведомости с выдачей грузополучателю накладной и коммерческого акта на недостачу груза;</w:t>
      </w:r>
    </w:p>
    <w:p w14:paraId="4B72A9B2" w14:textId="77777777" w:rsidR="00133AF7" w:rsidRDefault="008A1AF8">
      <w:pPr>
        <w:ind w:firstLine="397"/>
        <w:jc w:val="both"/>
      </w:pPr>
      <w:r>
        <w:rPr>
          <w:rStyle w:val="s0"/>
        </w:rPr>
        <w:t>прибывшей недостающей части груза по досылочным перевозочным документам - под расписку в досылочной дорожной ведомости по предъявлению грузополучателем основной накладной и коммерческого акта. При этом коммерческий акт остается у перевозчика, независимо от принадлежности вагонов.</w:t>
      </w:r>
    </w:p>
    <w:p w14:paraId="08E4F985" w14:textId="77777777" w:rsidR="00133AF7" w:rsidRDefault="008A1AF8">
      <w:pPr>
        <w:ind w:firstLine="397"/>
        <w:jc w:val="both"/>
      </w:pPr>
      <w:r>
        <w:rPr>
          <w:rStyle w:val="s0"/>
        </w:rPr>
        <w:t>Окончательный расчет за перевозку производится по основной накладной. О выдаче груза, прибывшего по досылочным документам, представителем перевозчика на станции ставится отметка на основной накладной.</w:t>
      </w:r>
    </w:p>
    <w:p w14:paraId="53450D5A" w14:textId="77777777" w:rsidR="00133AF7" w:rsidRDefault="008A1AF8">
      <w:pPr>
        <w:ind w:firstLine="397"/>
        <w:jc w:val="both"/>
      </w:pPr>
      <w:r>
        <w:rPr>
          <w:rStyle w:val="s0"/>
        </w:rPr>
        <w:t>В случае прибытия груза по досылочным перевозочным документам ранее прибытия груза по основным перевозочным документам выдача прибывшей части груза производится под расписку грузополучателя на досылочной дорожной ведомости. Кроме того, грузополучатель выдает перевозчику справку в том, что полученная часть груза им будет зачтена в счет основной отправки. Это справка хранится у перевозчика.</w:t>
      </w:r>
    </w:p>
    <w:p w14:paraId="1B1E0BB7" w14:textId="77777777" w:rsidR="00133AF7" w:rsidRDefault="008A1AF8">
      <w:pPr>
        <w:ind w:firstLine="397"/>
        <w:jc w:val="both"/>
      </w:pPr>
      <w:r>
        <w:rPr>
          <w:rStyle w:val="s0"/>
        </w:rPr>
        <w:t>В случае прибытия по досылочным перевозочным документам всего груза согласно квитанции о приеме груза станция на основании данной квитанции составляет копии накладной и дорожной ведомости, взамен утраченных и оформление выдачи производится в порядке, установленном настоящей главой.</w:t>
      </w:r>
    </w:p>
    <w:p w14:paraId="6AB43309" w14:textId="77777777" w:rsidR="00133AF7" w:rsidRDefault="008A1AF8">
      <w:pPr>
        <w:ind w:firstLine="397"/>
        <w:jc w:val="both"/>
      </w:pPr>
      <w:r>
        <w:rPr>
          <w:rStyle w:val="s0"/>
        </w:rPr>
        <w:t>119. В случае досылки вагонов, отцепленных от основной отправки, оформленной по безбумажной технологии с использованием электронной накладной, выдача груза производится:</w:t>
      </w:r>
    </w:p>
    <w:p w14:paraId="1E16CC05" w14:textId="77777777" w:rsidR="00133AF7" w:rsidRDefault="008A1AF8">
      <w:pPr>
        <w:ind w:firstLine="397"/>
        <w:jc w:val="both"/>
      </w:pPr>
      <w:r>
        <w:rPr>
          <w:rStyle w:val="s0"/>
        </w:rPr>
        <w:t>прибывшей части груза по электронной накладной на основную отправку с выдачей коммерческого акта и внесением отметки о неприбывшей части груза в электронную накладную и бумажную копию электронной накладной;</w:t>
      </w:r>
    </w:p>
    <w:p w14:paraId="6B9D96EF" w14:textId="77777777" w:rsidR="00133AF7" w:rsidRDefault="008A1AF8">
      <w:pPr>
        <w:ind w:firstLine="397"/>
        <w:jc w:val="both"/>
      </w:pPr>
      <w:r>
        <w:rPr>
          <w:rStyle w:val="s0"/>
        </w:rPr>
        <w:t xml:space="preserve">прибывшей части груза по досылочным документам после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w:t>
      </w:r>
      <w:r>
        <w:rPr>
          <w:rStyle w:val="s0"/>
        </w:rPr>
        <w:lastRenderedPageBreak/>
        <w:t>безбумажной технологии перевозки) по предъявлении грузополучателем коммерческого акта и накладной на основную отправку, если она была выдана грузополучателю;</w:t>
      </w:r>
    </w:p>
    <w:p w14:paraId="17B434BB" w14:textId="77777777" w:rsidR="00133AF7" w:rsidRDefault="008A1AF8">
      <w:pPr>
        <w:ind w:firstLine="397"/>
        <w:jc w:val="both"/>
      </w:pPr>
      <w:r>
        <w:rPr>
          <w:rStyle w:val="s0"/>
        </w:rPr>
        <w:t>прибывшей части груза при досылочных документах до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с выдачей грузополучателем перевозчику справки о том, что полученная часть груза им будет зачтена в счет основной отправки.</w:t>
      </w:r>
    </w:p>
    <w:p w14:paraId="77579E9B" w14:textId="77777777" w:rsidR="00133AF7" w:rsidRDefault="008A1AF8">
      <w:pPr>
        <w:ind w:firstLine="397"/>
        <w:jc w:val="both"/>
      </w:pPr>
      <w:r>
        <w:rPr>
          <w:rStyle w:val="s0"/>
        </w:rPr>
        <w:t> </w:t>
      </w:r>
    </w:p>
    <w:p w14:paraId="776C94BE" w14:textId="77777777" w:rsidR="00133AF7" w:rsidRDefault="008A1AF8">
      <w:pPr>
        <w:ind w:firstLine="397"/>
        <w:jc w:val="both"/>
      </w:pPr>
      <w:r>
        <w:rPr>
          <w:rStyle w:val="s0"/>
        </w:rPr>
        <w:t> </w:t>
      </w:r>
    </w:p>
    <w:p w14:paraId="1B9347B8" w14:textId="77777777" w:rsidR="00133AF7" w:rsidRDefault="008A1AF8">
      <w:pPr>
        <w:jc w:val="center"/>
      </w:pPr>
      <w:bookmarkStart w:id="11" w:name="SUB12000"/>
      <w:bookmarkEnd w:id="11"/>
      <w:r>
        <w:rPr>
          <w:rStyle w:val="s1"/>
        </w:rPr>
        <w:t>Глава 6. Порядок применения запорно-пломбировочных устройств для пломбирования вагонов и контейнеров</w:t>
      </w:r>
    </w:p>
    <w:p w14:paraId="7C3319B5" w14:textId="77777777" w:rsidR="00133AF7" w:rsidRDefault="008A1AF8">
      <w:pPr>
        <w:ind w:firstLine="397"/>
        <w:jc w:val="both"/>
      </w:pPr>
      <w:r>
        <w:rPr>
          <w:rStyle w:val="s0"/>
        </w:rPr>
        <w:t> </w:t>
      </w:r>
    </w:p>
    <w:p w14:paraId="4F6E39FA" w14:textId="77777777" w:rsidR="00133AF7" w:rsidRDefault="008A1AF8">
      <w:pPr>
        <w:ind w:firstLine="397"/>
        <w:jc w:val="both"/>
      </w:pPr>
      <w:r>
        <w:rPr>
          <w:rStyle w:val="s0"/>
        </w:rPr>
        <w:t>120.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w:t>
      </w:r>
    </w:p>
    <w:p w14:paraId="52B30429" w14:textId="77777777" w:rsidR="00133AF7" w:rsidRDefault="008A1AF8">
      <w:pPr>
        <w:ind w:firstLine="397"/>
        <w:jc w:val="both"/>
      </w:pPr>
      <w:r>
        <w:rPr>
          <w:rStyle w:val="s0"/>
        </w:rPr>
        <w:t>1) перевозчика, когда груз погружен им или перегружен в пути следования;</w:t>
      </w:r>
    </w:p>
    <w:p w14:paraId="38B378A7" w14:textId="77777777" w:rsidR="00133AF7" w:rsidRDefault="008A1AF8">
      <w:pPr>
        <w:ind w:firstLine="397"/>
        <w:jc w:val="both"/>
      </w:pPr>
      <w:r>
        <w:rPr>
          <w:rStyle w:val="s0"/>
        </w:rPr>
        <w:t>2) грузоотправителя, когда груз погружен грузоотправителем;</w:t>
      </w:r>
    </w:p>
    <w:p w14:paraId="58287DC0" w14:textId="77777777" w:rsidR="00133AF7" w:rsidRDefault="008A1AF8">
      <w:pPr>
        <w:ind w:firstLine="397"/>
        <w:jc w:val="both"/>
      </w:pPr>
      <w:r>
        <w:rPr>
          <w:rStyle w:val="s0"/>
        </w:rPr>
        <w:t>3) порта, пристани, когда груз перегружен портом, пристанью в пути следования и они являются грузоотправителями;</w:t>
      </w:r>
    </w:p>
    <w:p w14:paraId="246D1BD9" w14:textId="77777777" w:rsidR="00133AF7" w:rsidRDefault="008A1AF8">
      <w:pPr>
        <w:ind w:firstLine="397"/>
        <w:jc w:val="both"/>
      </w:pPr>
      <w:r>
        <w:rPr>
          <w:rStyle w:val="s0"/>
        </w:rPr>
        <w:t xml:space="preserve">4) таможенных органов при вскрытии в пути следования для проверки в соответствии с </w:t>
      </w:r>
      <w:hyperlink r:id="rId29" w:history="1">
        <w:r>
          <w:rPr>
            <w:rStyle w:val="a3"/>
          </w:rPr>
          <w:t>Кодексом</w:t>
        </w:r>
      </w:hyperlink>
      <w:r>
        <w:rPr>
          <w:rStyle w:val="s0"/>
        </w:rPr>
        <w:t xml:space="preserve"> Республики Казахстан «О таможенном деле в Республике Казахстан» и таможенным законодательством Евразийского экономического союза, а также </w:t>
      </w:r>
      <w:hyperlink r:id="rId30" w:history="1">
        <w:r>
          <w:rPr>
            <w:rStyle w:val="a3"/>
          </w:rPr>
          <w:t>Законом</w:t>
        </w:r>
      </w:hyperlink>
      <w:r>
        <w:rPr>
          <w:rStyle w:val="s0"/>
        </w:rPr>
        <w:t>.</w:t>
      </w:r>
    </w:p>
    <w:p w14:paraId="08D2194B" w14:textId="77777777" w:rsidR="00133AF7" w:rsidRDefault="008A1AF8">
      <w:pPr>
        <w:ind w:firstLine="397"/>
        <w:jc w:val="both"/>
      </w:pPr>
      <w:r>
        <w:rPr>
          <w:rStyle w:val="s0"/>
        </w:rPr>
        <w:t>При этом запорно-пломбировочные устройства таможенных органов приравниваются к отправительским.</w:t>
      </w:r>
    </w:p>
    <w:p w14:paraId="7F211454" w14:textId="77777777" w:rsidR="00133AF7" w:rsidRDefault="008A1AF8">
      <w:pPr>
        <w:ind w:firstLine="397"/>
        <w:jc w:val="both"/>
      </w:pPr>
      <w:r>
        <w:rPr>
          <w:rStyle w:val="s0"/>
        </w:rPr>
        <w:t>121. Запорно-пломбировочные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w:t>
      </w:r>
    </w:p>
    <w:p w14:paraId="3315E2A9" w14:textId="77777777" w:rsidR="00133AF7" w:rsidRDefault="008A1AF8">
      <w:pPr>
        <w:ind w:firstLine="397"/>
        <w:jc w:val="both"/>
      </w:pPr>
      <w:r>
        <w:rPr>
          <w:rStyle w:val="s0"/>
        </w:rPr>
        <w:t>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w:t>
      </w:r>
    </w:p>
    <w:p w14:paraId="69A548E1" w14:textId="77777777" w:rsidR="00133AF7" w:rsidRDefault="008A1AF8">
      <w:pPr>
        <w:ind w:firstLine="397"/>
        <w:jc w:val="both"/>
      </w:pPr>
      <w:r>
        <w:rPr>
          <w:rStyle w:val="s0"/>
        </w:rPr>
        <w:t>Запорно-пломбировочные устройства устанавливаются:</w:t>
      </w:r>
    </w:p>
    <w:p w14:paraId="04E9D7A1" w14:textId="77777777" w:rsidR="00133AF7" w:rsidRDefault="008A1AF8">
      <w:pPr>
        <w:ind w:firstLine="397"/>
        <w:jc w:val="both"/>
      </w:pPr>
      <w:r>
        <w:rPr>
          <w:rStyle w:val="s0"/>
        </w:rPr>
        <w:t>1) на универсальном крытом вагоне - на накладках дверей с каждой стороны вагона - по одному запорно-пломбировочному устройству;</w:t>
      </w:r>
    </w:p>
    <w:p w14:paraId="1A01E095" w14:textId="77777777" w:rsidR="00133AF7" w:rsidRDefault="008A1AF8">
      <w:pPr>
        <w:ind w:firstLine="397"/>
        <w:jc w:val="both"/>
      </w:pPr>
      <w:r>
        <w:rPr>
          <w:rStyle w:val="s0"/>
        </w:rPr>
        <w:t>2)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w:t>
      </w:r>
    </w:p>
    <w:p w14:paraId="5511643B" w14:textId="77777777" w:rsidR="00133AF7" w:rsidRDefault="008A1AF8">
      <w:pPr>
        <w:ind w:firstLine="397"/>
        <w:jc w:val="both"/>
      </w:pPr>
      <w:r>
        <w:rPr>
          <w:rStyle w:val="s0"/>
        </w:rPr>
        <w:t>3)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w:t>
      </w:r>
    </w:p>
    <w:p w14:paraId="173F1CCE" w14:textId="77777777" w:rsidR="00133AF7" w:rsidRDefault="008A1AF8">
      <w:pPr>
        <w:ind w:firstLine="397"/>
        <w:jc w:val="both"/>
      </w:pPr>
      <w:r>
        <w:rPr>
          <w:rStyle w:val="s0"/>
        </w:rPr>
        <w:t>4)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w:t>
      </w:r>
    </w:p>
    <w:p w14:paraId="6B40B77E" w14:textId="77777777" w:rsidR="00133AF7" w:rsidRDefault="008A1AF8">
      <w:pPr>
        <w:ind w:firstLine="397"/>
        <w:jc w:val="both"/>
      </w:pPr>
      <w:r>
        <w:rPr>
          <w:rStyle w:val="s0"/>
        </w:rPr>
        <w:t>5)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w:t>
      </w:r>
    </w:p>
    <w:p w14:paraId="2CCC4081" w14:textId="77777777" w:rsidR="00133AF7" w:rsidRDefault="008A1AF8">
      <w:pPr>
        <w:ind w:firstLine="397"/>
        <w:jc w:val="both"/>
      </w:pPr>
      <w:r>
        <w:rPr>
          <w:rStyle w:val="s0"/>
        </w:rPr>
        <w:t>6)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w:t>
      </w:r>
    </w:p>
    <w:p w14:paraId="32D365B6" w14:textId="77777777" w:rsidR="00133AF7" w:rsidRDefault="008A1AF8">
      <w:pPr>
        <w:ind w:firstLine="397"/>
        <w:jc w:val="both"/>
      </w:pPr>
      <w:r>
        <w:rPr>
          <w:rStyle w:val="s0"/>
        </w:rPr>
        <w:lastRenderedPageBreak/>
        <w:t>7)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w:t>
      </w:r>
    </w:p>
    <w:p w14:paraId="72F1D094" w14:textId="77777777" w:rsidR="00133AF7" w:rsidRDefault="008A1AF8">
      <w:pPr>
        <w:ind w:firstLine="397"/>
        <w:jc w:val="both"/>
      </w:pPr>
      <w:r>
        <w:rPr>
          <w:rStyle w:val="s0"/>
        </w:rPr>
        <w:t>На вагонах других типов установка запорно-пломбировочных устройств производится на места или узлы, специально предусмотренные для их пломбирования.</w:t>
      </w:r>
    </w:p>
    <w:p w14:paraId="41DBB953" w14:textId="77777777" w:rsidR="00133AF7" w:rsidRDefault="008A1AF8">
      <w:pPr>
        <w:ind w:firstLine="397"/>
        <w:jc w:val="both"/>
      </w:pPr>
      <w:r>
        <w:rPr>
          <w:rStyle w:val="s0"/>
        </w:rPr>
        <w:t>Допускается наложение запорно-пломбировочных устройств на нижние сливные приборы цистерн.</w:t>
      </w:r>
    </w:p>
    <w:p w14:paraId="25616CDC" w14:textId="77777777" w:rsidR="00133AF7" w:rsidRDefault="008A1AF8">
      <w:pPr>
        <w:ind w:firstLine="397"/>
        <w:jc w:val="both"/>
      </w:pPr>
      <w:r>
        <w:rPr>
          <w:rStyle w:val="s0"/>
        </w:rPr>
        <w:t>Запорно-пломбировочные устройства содержат следующие знаки:</w:t>
      </w:r>
    </w:p>
    <w:p w14:paraId="259A073E" w14:textId="77777777" w:rsidR="00133AF7" w:rsidRDefault="008A1AF8">
      <w:pPr>
        <w:ind w:firstLine="397"/>
        <w:jc w:val="both"/>
      </w:pPr>
      <w:r>
        <w:rPr>
          <w:rStyle w:val="s0"/>
        </w:rPr>
        <w:t>1) буквенное сокращенное наименование железнодорожной администрации;</w:t>
      </w:r>
    </w:p>
    <w:p w14:paraId="2114AEC4" w14:textId="77777777" w:rsidR="00133AF7" w:rsidRDefault="008A1AF8">
      <w:pPr>
        <w:ind w:firstLine="397"/>
        <w:jc w:val="both"/>
      </w:pPr>
      <w:r>
        <w:rPr>
          <w:rStyle w:val="s0"/>
        </w:rPr>
        <w:t>2) индивидуальный контрольный знак не менее, чем из шести знаков;</w:t>
      </w:r>
    </w:p>
    <w:p w14:paraId="3181557E" w14:textId="77777777" w:rsidR="00133AF7" w:rsidRDefault="008A1AF8">
      <w:pPr>
        <w:ind w:firstLine="397"/>
        <w:jc w:val="both"/>
      </w:pPr>
      <w:r>
        <w:rPr>
          <w:rStyle w:val="s0"/>
        </w:rPr>
        <w:t>3) товарный знак предприятия-изготовителя;</w:t>
      </w:r>
    </w:p>
    <w:p w14:paraId="49B996C5" w14:textId="77777777" w:rsidR="00133AF7" w:rsidRDefault="008A1AF8">
      <w:pPr>
        <w:ind w:firstLine="397"/>
        <w:jc w:val="both"/>
      </w:pPr>
      <w:r>
        <w:rPr>
          <w:rStyle w:val="s0"/>
        </w:rPr>
        <w:t>4) последнюю цифру года выпуска запорно-пломбировочного устройства;</w:t>
      </w:r>
    </w:p>
    <w:p w14:paraId="6FD9CECB" w14:textId="77777777" w:rsidR="00133AF7" w:rsidRDefault="008A1AF8">
      <w:pPr>
        <w:ind w:firstLine="397"/>
        <w:jc w:val="both"/>
      </w:pPr>
      <w:r>
        <w:rPr>
          <w:rStyle w:val="s0"/>
        </w:rPr>
        <w:t>5) название запорно-пломбировочного устройства.</w:t>
      </w:r>
    </w:p>
    <w:p w14:paraId="11DF29AD" w14:textId="77777777" w:rsidR="00133AF7" w:rsidRDefault="008A1AF8">
      <w:pPr>
        <w:ind w:firstLine="397"/>
        <w:jc w:val="both"/>
      </w:pPr>
      <w:r>
        <w:rPr>
          <w:rStyle w:val="s0"/>
        </w:rPr>
        <w:t>Применение запорно-пломбировочных устройств с одинаковыми, а также неясными и неполными индивидуальными контрольными знаками не допускается.</w:t>
      </w:r>
    </w:p>
    <w:p w14:paraId="394E82ED" w14:textId="77777777" w:rsidR="00133AF7" w:rsidRDefault="008A1AF8">
      <w:pPr>
        <w:ind w:firstLine="397"/>
        <w:jc w:val="both"/>
      </w:pPr>
      <w:r>
        <w:rPr>
          <w:rStyle w:val="s0"/>
        </w:rPr>
        <w:t xml:space="preserve">Технические требования на запорно-пломбировочные устройства для вагонов и контейнеров устанавливаются согласно </w:t>
      </w:r>
      <w:hyperlink w:anchor="sub14" w:history="1">
        <w:r>
          <w:rPr>
            <w:rStyle w:val="a3"/>
          </w:rPr>
          <w:t>приложению 14</w:t>
        </w:r>
      </w:hyperlink>
      <w:r>
        <w:rPr>
          <w:rStyle w:val="s0"/>
        </w:rPr>
        <w:t xml:space="preserve"> к настоящим Правилам.</w:t>
      </w:r>
    </w:p>
    <w:p w14:paraId="140196F7" w14:textId="77777777" w:rsidR="00133AF7" w:rsidRDefault="008A1AF8">
      <w:pPr>
        <w:ind w:firstLine="397"/>
        <w:jc w:val="both"/>
      </w:pPr>
      <w:r>
        <w:rPr>
          <w:rStyle w:val="s0"/>
        </w:rPr>
        <w:t>Запорно-пломбировочное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Использованные запорно-пломбировочные устройства после перевозки утилизируются грузополучателем.</w:t>
      </w:r>
    </w:p>
    <w:p w14:paraId="1C09458B" w14:textId="77777777" w:rsidR="00133AF7" w:rsidRDefault="008A1AF8">
      <w:pPr>
        <w:ind w:firstLine="397"/>
        <w:jc w:val="both"/>
      </w:pPr>
      <w:r>
        <w:rPr>
          <w:rStyle w:val="s0"/>
        </w:rPr>
        <w:t>122. К запорно-пломбировочным устройствам грузоотправителя приравниваются исправные запорно-пломбировочные устройства таможенных органов, если в целях пограничного и таможенного контроля, а также санитарных, фитопатологических и других видов проверок имело место вскрытие вагонов, контейнеров, и как следствие - замена первоначально наложенных пломб или запорно-пломбировочных устройств.</w:t>
      </w:r>
    </w:p>
    <w:p w14:paraId="2ABDA7BC" w14:textId="77777777" w:rsidR="00133AF7" w:rsidRDefault="008A1AF8">
      <w:pPr>
        <w:ind w:firstLine="397"/>
        <w:jc w:val="both"/>
      </w:pPr>
      <w:r>
        <w:rPr>
          <w:rStyle w:val="s0"/>
        </w:rPr>
        <w:t>123. В случае обнаружения вагона, контейнера в пути следования без запорно-пломбировочного устройства, или с поврежденными запорно-пломбировочным устройством или с запорно-пломбировочным устройством не соответствующим сведениям, указанным в накладной, на вагон, контейнер накладывается новое запорно-пломбировочное устройство с предварительным снятием поврежденного запорно-пломбировочного устройства или запорно-пломбировочного устройства не соответствующего сведениям, указанным в накладной.</w:t>
      </w:r>
    </w:p>
    <w:p w14:paraId="48D8A0A7" w14:textId="77777777" w:rsidR="00133AF7" w:rsidRDefault="008A1AF8">
      <w:pPr>
        <w:ind w:firstLine="397"/>
        <w:jc w:val="both"/>
      </w:pPr>
      <w:r>
        <w:rPr>
          <w:rStyle w:val="s0"/>
        </w:rPr>
        <w:t>Об установке запорно-пломбировочного устройства в накладной в графе «отметки перевозчика» делается соответствующая отметка с указанием контрольных знаков запорно-пломбировочного устройства.</w:t>
      </w:r>
    </w:p>
    <w:p w14:paraId="3997F9D7" w14:textId="77777777" w:rsidR="00133AF7" w:rsidRDefault="008A1AF8">
      <w:pPr>
        <w:ind w:firstLine="397"/>
        <w:jc w:val="both"/>
      </w:pPr>
      <w:r>
        <w:rPr>
          <w:rStyle w:val="s0"/>
        </w:rPr>
        <w:t>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w:t>
      </w:r>
    </w:p>
    <w:p w14:paraId="16587869" w14:textId="77777777" w:rsidR="00133AF7" w:rsidRDefault="008A1AF8">
      <w:pPr>
        <w:ind w:firstLine="397"/>
        <w:jc w:val="both"/>
      </w:pPr>
      <w:r>
        <w:rPr>
          <w:rStyle w:val="s0"/>
        </w:rPr>
        <w:t>В случае оформления перевозчиком коммерческого акта к нему прикладывается запорно-пломбировочное устройство в соответствии с требованиями настоящих Правил.</w:t>
      </w:r>
    </w:p>
    <w:p w14:paraId="5B101CAC" w14:textId="77777777" w:rsidR="00133AF7" w:rsidRDefault="008A1AF8">
      <w:pPr>
        <w:ind w:firstLine="397"/>
        <w:jc w:val="both"/>
      </w:pPr>
      <w:r>
        <w:rPr>
          <w:rStyle w:val="s0"/>
        </w:rPr>
        <w:t xml:space="preserve">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запорно-пломбировочных устройств, а ограничиться </w:t>
      </w:r>
      <w:r>
        <w:rPr>
          <w:rStyle w:val="s0"/>
        </w:rPr>
        <w:lastRenderedPageBreak/>
        <w:t>заменой только того запорно-пломбировочного устройства, снятие которого было произведено для осуществления проверки, о чем составляется акт общей формы ГУ-23 и делается отметка в перевозочном документе.</w:t>
      </w:r>
    </w:p>
    <w:p w14:paraId="1428EC19" w14:textId="77777777" w:rsidR="00133AF7" w:rsidRDefault="008A1AF8">
      <w:pPr>
        <w:ind w:firstLine="397"/>
        <w:jc w:val="both"/>
      </w:pPr>
      <w:r>
        <w:rPr>
          <w:rStyle w:val="s0"/>
        </w:rPr>
        <w:t>В случаях, если на станции отправления на вагоне, контейнере обнаружены запорно-пломбировочные устройства от предыдущих перевозок, они снимаются грузоотправителем или перевозчиком, в зависимости от того, кем производится погрузка груза.</w:t>
      </w:r>
    </w:p>
    <w:p w14:paraId="00F626FF" w14:textId="77777777" w:rsidR="00133AF7" w:rsidRDefault="008A1AF8">
      <w:pPr>
        <w:ind w:firstLine="397"/>
        <w:jc w:val="both"/>
      </w:pPr>
      <w:r>
        <w:rPr>
          <w:rStyle w:val="s0"/>
        </w:rPr>
        <w:t xml:space="preserve">124. На территории Республики Казахстан допускается перевозка грузов перечисленных в </w:t>
      </w:r>
      <w:hyperlink w:anchor="sub15" w:history="1">
        <w:r>
          <w:rPr>
            <w:rStyle w:val="a3"/>
          </w:rPr>
          <w:t>приложении 15</w:t>
        </w:r>
      </w:hyperlink>
      <w:r>
        <w:rPr>
          <w:rStyle w:val="s0"/>
        </w:rPr>
        <w:t xml:space="preserve"> к настоящим Правилам без запорно-пломбировочного устройства, но с обязательным наложением закрутки (тросовые) для запирания дверей, люков.</w:t>
      </w:r>
    </w:p>
    <w:p w14:paraId="7E42A2AE" w14:textId="77777777" w:rsidR="00133AF7" w:rsidRDefault="008A1AF8">
      <w:pPr>
        <w:ind w:firstLine="397"/>
        <w:jc w:val="both"/>
      </w:pPr>
      <w:r>
        <w:rPr>
          <w:rStyle w:val="s0"/>
        </w:rPr>
        <w:t>125. Перевозка порожних собственных и арендованных вагонов и контейнеров, вагонов серии 918, переоборудованных из рефрижераторных вагонов, изотермических вагонов нумерации 800, специализированных платформ для легковых автомобилей серии 927 производится наложением запорно-пломбировочных устройств за счет грузополучателя.</w:t>
      </w:r>
    </w:p>
    <w:p w14:paraId="5D67E732" w14:textId="77777777" w:rsidR="00133AF7" w:rsidRDefault="008A1AF8">
      <w:pPr>
        <w:ind w:firstLine="397"/>
        <w:jc w:val="both"/>
      </w:pPr>
      <w:r>
        <w:rPr>
          <w:rStyle w:val="s0"/>
        </w:rPr>
        <w:t>При пересылке на дезопромстанции (дезопромпункты) порожних крытых, изотермических вагонов после выгрузки из них грузов, требующих санитарной обработки по второй и третьей категориям на двери и люки накладываются закрутки.</w:t>
      </w:r>
    </w:p>
    <w:p w14:paraId="761D4373" w14:textId="77777777" w:rsidR="00133AF7" w:rsidRDefault="008A1AF8">
      <w:pPr>
        <w:ind w:firstLine="397"/>
        <w:jc w:val="both"/>
      </w:pPr>
      <w:r>
        <w:rPr>
          <w:rStyle w:val="s0"/>
        </w:rPr>
        <w:t>126. Порядок внедрения нового типа (модели) запорно-пломбировочных устройств и функционирования автоматизированной системы учета (регистрации, перерегистрации), контроля, хранения, использования и утилизации запорно-пломбировочных устройств, а также порядок их применение для пломбирования вагонов и контейнеров на железнодорожном транспорте устанавливается перевозчиком.</w:t>
      </w:r>
    </w:p>
    <w:p w14:paraId="5BB18E42" w14:textId="77777777" w:rsidR="00133AF7" w:rsidRDefault="008A1AF8">
      <w:pPr>
        <w:ind w:firstLine="397"/>
        <w:jc w:val="both"/>
      </w:pPr>
      <w:r>
        <w:rPr>
          <w:rStyle w:val="s0"/>
        </w:rPr>
        <w:t>Организацию учета, хранения и утилизации запорно-пломбировочных устройств (согласованных и внесенных в Перечень запорно-пломбировочных устройств), обеспечивают организации-изготовители запорно-пломбировочных устройств с помощью автоматизированных систем учета и контроля запорно-пломбировочных устройств посредством электронного обмена данными между организациями-изготовителями запорно-пломбировочных устройств и перевозчиком.</w:t>
      </w:r>
    </w:p>
    <w:p w14:paraId="45AB6101" w14:textId="77777777" w:rsidR="00133AF7" w:rsidRDefault="008A1AF8">
      <w:pPr>
        <w:ind w:firstLine="397"/>
        <w:jc w:val="both"/>
      </w:pPr>
      <w:r>
        <w:rPr>
          <w:rStyle w:val="s0"/>
        </w:rPr>
        <w:t>Новый тип (модель) запорно-пломбировочного устройства, допущенный к применению на железнодорожном транспорте для пломбирования конкретного типа подвижного состава или контейнера во внутриреспубликанском и/или международном сообщениях заносится в соответствующий Перечень объявленных запорно-пломбировочных устройств перевозчика.</w:t>
      </w:r>
    </w:p>
    <w:p w14:paraId="5AB533D6" w14:textId="77777777" w:rsidR="00133AF7" w:rsidRDefault="008A1AF8">
      <w:pPr>
        <w:ind w:firstLine="397"/>
        <w:jc w:val="both"/>
      </w:pPr>
      <w:r>
        <w:rPr>
          <w:rStyle w:val="s0"/>
        </w:rPr>
        <w:t>Применение запорно-пломбировочных устройств не принятых к учету, контролю и утилизации не допускается.</w:t>
      </w:r>
    </w:p>
    <w:p w14:paraId="749275BA" w14:textId="77777777" w:rsidR="00133AF7" w:rsidRDefault="008A1AF8">
      <w:pPr>
        <w:ind w:firstLine="397"/>
        <w:jc w:val="both"/>
      </w:pPr>
      <w:r>
        <w:rPr>
          <w:rStyle w:val="s0"/>
        </w:rPr>
        <w:t>127. Запорно-пломбировочные устройства, предназначенные для пломбирования вагонов, контейнеров, подлежат обязательной регистрации на основании сведений о наименовании запорно-пломбировочных устройств, их индивидуальных контрольных знаках, а также другой информации, включая сведения об официальных авторизованных поставщиках запорно-пломбировочных устройств, грузоотправителях (отправителях), наименованиях железнодорожных станций, с которых планируется отправка опломбированных вагонов, контейнеров.</w:t>
      </w:r>
    </w:p>
    <w:p w14:paraId="31BB4A5F" w14:textId="77777777" w:rsidR="00133AF7" w:rsidRDefault="008A1AF8">
      <w:pPr>
        <w:ind w:firstLine="397"/>
        <w:jc w:val="both"/>
      </w:pPr>
      <w:r>
        <w:rPr>
          <w:rStyle w:val="s0"/>
        </w:rPr>
        <w:t>Регистрация (перерегистрация) подтверждается выпиской из автоматизированной системы учета запорно-пломбировочных устройств (далее - Реестр), которая содержит информацию о типе, модели запорно-пломбировочного устройства,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выдается каждому грузоотправителю (отправителю).</w:t>
      </w:r>
    </w:p>
    <w:p w14:paraId="7920E444" w14:textId="77777777" w:rsidR="00133AF7" w:rsidRDefault="008A1AF8">
      <w:pPr>
        <w:ind w:firstLine="397"/>
        <w:jc w:val="both"/>
      </w:pPr>
      <w:r>
        <w:rPr>
          <w:rStyle w:val="s0"/>
        </w:rPr>
        <w:lastRenderedPageBreak/>
        <w:t>Заводы-изготовители запорно-пломбировочных устройств наносят дополнительное средство визуальной защиты на запорно-пломбировочные устройства и информируют перевозчика о применяемых контрольных марках и изменениях.</w:t>
      </w:r>
    </w:p>
    <w:p w14:paraId="7DE20906" w14:textId="77777777" w:rsidR="00133AF7" w:rsidRDefault="008A1AF8">
      <w:pPr>
        <w:ind w:firstLine="397"/>
        <w:jc w:val="both"/>
      </w:pPr>
      <w:r>
        <w:rPr>
          <w:rStyle w:val="s0"/>
        </w:rPr>
        <w:t>Передача запорно-пломбировочных устройств от одного грузоотправителя (отправителя) другому грузоотправителю (отправителю) допускается после их перерегистрации.</w:t>
      </w:r>
    </w:p>
    <w:p w14:paraId="638122FD" w14:textId="77777777" w:rsidR="00133AF7" w:rsidRDefault="008A1AF8">
      <w:pPr>
        <w:ind w:firstLine="397"/>
        <w:jc w:val="both"/>
      </w:pPr>
      <w:r>
        <w:rPr>
          <w:rStyle w:val="s0"/>
        </w:rPr>
        <w:t>Перерегистрация запорно-пломбировочных устройств осуществляется путем внесения изменений в регистрационные сведения о запорно-пломбировочных устройств в автоматизированной системе учета запорно-пломбировочных устройств завода-изготовителя ЗПУ.</w:t>
      </w:r>
    </w:p>
    <w:p w14:paraId="6C282ED5" w14:textId="77777777" w:rsidR="00133AF7" w:rsidRDefault="008A1AF8">
      <w:pPr>
        <w:ind w:firstLine="397"/>
        <w:jc w:val="both"/>
      </w:pPr>
      <w:r>
        <w:rPr>
          <w:rStyle w:val="s0"/>
        </w:rPr>
        <w:t>Факт перерегистрации подтверждается реестром и внесением изменений в регистрационные сведения о запорно-пломбировочных устройствах.</w:t>
      </w:r>
    </w:p>
    <w:p w14:paraId="5C9982EF" w14:textId="77777777" w:rsidR="00133AF7" w:rsidRDefault="008A1AF8">
      <w:pPr>
        <w:ind w:firstLine="397"/>
        <w:jc w:val="both"/>
      </w:pPr>
      <w:r>
        <w:rPr>
          <w:rStyle w:val="s0"/>
        </w:rPr>
        <w:t>Учет сведений о запорно-пломбировочных устройствах осуществляется при оформлении перевозочных документов.</w:t>
      </w:r>
    </w:p>
    <w:p w14:paraId="0840F7D9" w14:textId="77777777" w:rsidR="00133AF7" w:rsidRDefault="008A1AF8">
      <w:pPr>
        <w:ind w:firstLine="397"/>
        <w:jc w:val="both"/>
      </w:pPr>
      <w:r>
        <w:rPr>
          <w:rStyle w:val="s0"/>
        </w:rPr>
        <w:t>Выявление факта утраты, повреждения запорно-пломбировочных устройств или обнаружения поврежденных запорно-пломбировочных устройств, установленных на вагонах, контейнерах, в том числе в процессе осуществления перевозки, сведения о наименовании и индивидуальных контрольных знаках утраченных, поврежденных запорно-пломбировочных устройств учитываются в порядке, установленном перевозчиком.</w:t>
      </w:r>
    </w:p>
    <w:p w14:paraId="3F70FE53" w14:textId="77777777" w:rsidR="00133AF7" w:rsidRDefault="008A1AF8">
      <w:pPr>
        <w:ind w:firstLine="397"/>
        <w:jc w:val="both"/>
      </w:pPr>
      <w:r>
        <w:rPr>
          <w:rStyle w:val="s0"/>
        </w:rPr>
        <w:t>128. Погашение запорно-пломбировочных устройств - аннулирование индивидуальных контрольных знаков - осуществляется заводом-изготовителем запорно-пломбировочных устройств на основании информации, полученной о примененных запорно-пломбировочных устройствах, а также сведений об утраченных, поврежденных и с истекшим сроком хранения.</w:t>
      </w:r>
    </w:p>
    <w:p w14:paraId="6CD97C5C" w14:textId="77777777" w:rsidR="00133AF7" w:rsidRDefault="008A1AF8">
      <w:pPr>
        <w:ind w:firstLine="397"/>
        <w:jc w:val="both"/>
      </w:pPr>
      <w:r>
        <w:rPr>
          <w:rStyle w:val="s0"/>
        </w:rPr>
        <w:t>Запорно-пломбировочные устройства должны храниться в упакованном виде в ящиках в закрытых помещениях, оборудованных специальными средствами, обеспечивающими их сохранность.</w:t>
      </w:r>
    </w:p>
    <w:p w14:paraId="6E84B6D3" w14:textId="77777777" w:rsidR="00133AF7" w:rsidRDefault="008A1AF8">
      <w:pPr>
        <w:ind w:firstLine="397"/>
        <w:jc w:val="both"/>
      </w:pPr>
      <w:r>
        <w:rPr>
          <w:rStyle w:val="s0"/>
        </w:rPr>
        <w:t>Использованные запорно-пломбировочные устройства после исправной перевозки утилизируются грузополучателем.</w:t>
      </w:r>
    </w:p>
    <w:p w14:paraId="7466C1F2" w14:textId="77777777" w:rsidR="00133AF7" w:rsidRDefault="008A1AF8">
      <w:pPr>
        <w:ind w:firstLine="397"/>
        <w:jc w:val="both"/>
      </w:pPr>
      <w:r>
        <w:rPr>
          <w:rStyle w:val="s0"/>
        </w:rPr>
        <w:t>В случае комиссионной выгрузки груза с участием перевозчика, запорно-пломбировочные устройства, снятые с вагонов и контейнеров, перевозчик приобщает к коммерческому акту для проведения актово-претензионной работы. По истечению сроков претензионной и исковой давности запорно-пломбировочные устройства утилизируются перевозчиком.</w:t>
      </w:r>
    </w:p>
    <w:p w14:paraId="252B6683" w14:textId="77777777" w:rsidR="00133AF7" w:rsidRDefault="008A1AF8">
      <w:pPr>
        <w:ind w:firstLine="397"/>
        <w:jc w:val="both"/>
      </w:pPr>
      <w:r>
        <w:rPr>
          <w:rStyle w:val="s0"/>
        </w:rPr>
        <w:t>Способ и метод утилизации согласовывается с перевозчиком и заводом-изготовителем запорно-пломбировочных устройств.</w:t>
      </w:r>
    </w:p>
    <w:p w14:paraId="0D088456" w14:textId="77777777" w:rsidR="00133AF7" w:rsidRDefault="008A1AF8">
      <w:pPr>
        <w:ind w:firstLine="397"/>
        <w:jc w:val="both"/>
      </w:pPr>
      <w:r>
        <w:rPr>
          <w:rStyle w:val="s0"/>
        </w:rPr>
        <w:t>Сбор подлежащих утилизации использованных, поврежденных, с истекшим сроком хранения запорно-пломбировочных устройств, учет в автоматизированных системах учета запорно-пломбировочных устройств их наименований и индивидуальных контрольных знаков обеспечивают заводы-изготовители запорно-пломбировочных устройств по договорам (соглашениям).</w:t>
      </w:r>
    </w:p>
    <w:p w14:paraId="1AC99B6E" w14:textId="77777777" w:rsidR="00133AF7" w:rsidRDefault="008A1AF8">
      <w:pPr>
        <w:ind w:firstLine="397"/>
        <w:jc w:val="both"/>
      </w:pPr>
      <w:r>
        <w:rPr>
          <w:rStyle w:val="s0"/>
        </w:rPr>
        <w:t>Утилизация запорно-пломбировочных устройств заключается в приведении конструкции запорно-пломбировочных устройств в состояние, исключающее возможность его повторного использования, с уничтожением индивидуальных контрольных знаков, включая погашение индивидуальных контрольных знаков в автоматизированной системе учета завода-изготовителя запорно-пломбировочных устройств.</w:t>
      </w:r>
    </w:p>
    <w:p w14:paraId="435C89AD" w14:textId="77777777" w:rsidR="00133AF7" w:rsidRDefault="008A1AF8">
      <w:pPr>
        <w:ind w:firstLine="397"/>
        <w:jc w:val="both"/>
      </w:pPr>
      <w:r>
        <w:rPr>
          <w:rStyle w:val="s0"/>
        </w:rPr>
        <w:t>129. Применение для пломбирования вагонов, контейнеров запорно-пломбировочных устройств, изготовленных без учета требований настоящих Правил, не допускается.</w:t>
      </w:r>
    </w:p>
    <w:p w14:paraId="501A8CF6" w14:textId="77777777" w:rsidR="00133AF7" w:rsidRDefault="008A1AF8">
      <w:pPr>
        <w:ind w:firstLine="397"/>
        <w:jc w:val="both"/>
      </w:pPr>
      <w:r>
        <w:rPr>
          <w:rStyle w:val="s0"/>
        </w:rPr>
        <w:lastRenderedPageBreak/>
        <w:t> </w:t>
      </w:r>
    </w:p>
    <w:p w14:paraId="259E8E6A" w14:textId="77777777" w:rsidR="00133AF7" w:rsidRDefault="008A1AF8">
      <w:pPr>
        <w:ind w:firstLine="397"/>
        <w:jc w:val="both"/>
      </w:pPr>
      <w:r>
        <w:rPr>
          <w:rStyle w:val="s0"/>
        </w:rPr>
        <w:t> </w:t>
      </w:r>
    </w:p>
    <w:p w14:paraId="4ECA3234" w14:textId="77777777" w:rsidR="00133AF7" w:rsidRDefault="008A1AF8">
      <w:pPr>
        <w:jc w:val="center"/>
      </w:pPr>
      <w:bookmarkStart w:id="12" w:name="SUB13000"/>
      <w:bookmarkEnd w:id="12"/>
      <w:r>
        <w:rPr>
          <w:rStyle w:val="s1"/>
        </w:rPr>
        <w:t>Глава 7. Порядок оформления накладной и перевозочных документов</w:t>
      </w:r>
    </w:p>
    <w:p w14:paraId="3DF4C97C" w14:textId="77777777" w:rsidR="00133AF7" w:rsidRDefault="008A1AF8">
      <w:pPr>
        <w:ind w:firstLine="397"/>
        <w:jc w:val="both"/>
      </w:pPr>
      <w:r>
        <w:rPr>
          <w:rStyle w:val="s0"/>
        </w:rPr>
        <w:t> </w:t>
      </w:r>
    </w:p>
    <w:p w14:paraId="72E276A8" w14:textId="77777777" w:rsidR="00133AF7" w:rsidRDefault="008A1AF8">
      <w:pPr>
        <w:jc w:val="center"/>
      </w:pPr>
      <w:r>
        <w:rPr>
          <w:rStyle w:val="s1"/>
        </w:rPr>
        <w:t>Параграф 1. Порядок оформления накладной и перевозочных документов</w:t>
      </w:r>
    </w:p>
    <w:p w14:paraId="74EEF859" w14:textId="77777777" w:rsidR="00133AF7" w:rsidRDefault="008A1AF8">
      <w:pPr>
        <w:ind w:firstLine="397"/>
        <w:jc w:val="both"/>
      </w:pPr>
      <w:r>
        <w:rPr>
          <w:rStyle w:val="s0"/>
        </w:rPr>
        <w:t> </w:t>
      </w:r>
    </w:p>
    <w:p w14:paraId="0EBA6F23" w14:textId="77777777" w:rsidR="00133AF7" w:rsidRDefault="008A1AF8">
      <w:pPr>
        <w:ind w:firstLine="397"/>
        <w:jc w:val="both"/>
      </w:pPr>
      <w:r>
        <w:rPr>
          <w:rStyle w:val="s0"/>
        </w:rPr>
        <w:t>130. Перевозки грузов, порожних собственных (арендованных) вагонов оформляются накладной либо комплектом перевозочных документов, состоящим из:</w:t>
      </w:r>
    </w:p>
    <w:p w14:paraId="21464E7C" w14:textId="77777777" w:rsidR="00133AF7" w:rsidRDefault="008A1AF8">
      <w:pPr>
        <w:ind w:firstLine="397"/>
        <w:jc w:val="both"/>
      </w:pPr>
      <w:r>
        <w:rPr>
          <w:rStyle w:val="s0"/>
        </w:rPr>
        <w:t>1) накладной (следует с грузом и выдается перевозчиком грузополучателю);</w:t>
      </w:r>
    </w:p>
    <w:p w14:paraId="213DAA70" w14:textId="77777777" w:rsidR="00133AF7" w:rsidRDefault="008A1AF8">
      <w:pPr>
        <w:ind w:firstLine="397"/>
        <w:jc w:val="both"/>
      </w:pPr>
      <w:r>
        <w:rPr>
          <w:rStyle w:val="s0"/>
        </w:rPr>
        <w:t>2) дорожной ведомости (следует с грузом и остается у перевозчика);</w:t>
      </w:r>
    </w:p>
    <w:p w14:paraId="55C057CA" w14:textId="77777777" w:rsidR="00133AF7" w:rsidRDefault="008A1AF8">
      <w:pPr>
        <w:ind w:firstLine="397"/>
        <w:jc w:val="both"/>
      </w:pPr>
      <w:r>
        <w:rPr>
          <w:rStyle w:val="s0"/>
        </w:rPr>
        <w:t>3) корешка дорожной ведомости (остается у перевозчика);</w:t>
      </w:r>
    </w:p>
    <w:p w14:paraId="4EF4B6B3" w14:textId="77777777" w:rsidR="00133AF7" w:rsidRDefault="008A1AF8">
      <w:pPr>
        <w:ind w:firstLine="397"/>
        <w:jc w:val="both"/>
      </w:pPr>
      <w:r>
        <w:rPr>
          <w:rStyle w:val="s0"/>
        </w:rPr>
        <w:t>4) квитанции о приеме груза (остается у грузоотправителя).</w:t>
      </w:r>
    </w:p>
    <w:p w14:paraId="1D11D476" w14:textId="77777777" w:rsidR="00133AF7" w:rsidRDefault="008A1AF8">
      <w:pPr>
        <w:ind w:firstLine="397"/>
        <w:jc w:val="both"/>
      </w:pPr>
      <w:r>
        <w:rPr>
          <w:rStyle w:val="s0"/>
        </w:rPr>
        <w:t>Перевозочные документы следуют с грузом на всем пути следования вагона (контейнера) в составе поезда от станции отправления до станции назначения и находятся у представителя перевозчика.</w:t>
      </w:r>
    </w:p>
    <w:p w14:paraId="501067C4" w14:textId="77777777" w:rsidR="00133AF7" w:rsidRDefault="008A1AF8">
      <w:pPr>
        <w:ind w:firstLine="397"/>
        <w:jc w:val="both"/>
      </w:pPr>
      <w:r>
        <w:rPr>
          <w:rStyle w:val="s0"/>
        </w:rPr>
        <w:t>131. Бланки перевозочных документов заполняются машинописным способом или вручную шариковыми ручками. Отдельные сведения указываются в виде штемпелей. Подчистки и помарки в перевозочных документах не допускаются. При необходимости изменения сведений, внесенных грузоотправителем 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перевозчика, заверяются подписью представителя перевозчика на станции, оформляющего перевозочный документ, и штемпелем перевозчика.</w:t>
      </w:r>
    </w:p>
    <w:p w14:paraId="2069AD30" w14:textId="77777777" w:rsidR="00133AF7" w:rsidRDefault="008A1AF8">
      <w:pPr>
        <w:ind w:firstLine="397"/>
        <w:jc w:val="both"/>
      </w:pPr>
      <w:r>
        <w:rPr>
          <w:rStyle w:val="s0"/>
        </w:rPr>
        <w:t>132. Оформленная грузоотправителем в соответствии с настоящими Правилами накладная и выданная на ее основании грузоотправителю квитанция о приеме груза подтверждают заключение договора перевозки груза.</w:t>
      </w:r>
    </w:p>
    <w:p w14:paraId="1125BBE5" w14:textId="77777777" w:rsidR="00133AF7" w:rsidRDefault="008A1AF8">
      <w:pPr>
        <w:ind w:firstLine="397"/>
        <w:jc w:val="both"/>
      </w:pPr>
      <w:r>
        <w:rPr>
          <w:rStyle w:val="s0"/>
        </w:rPr>
        <w:t>Накладная вместе с дорожной ведомостью следует с грузом до станции назначения, где выдается грузополучателю под расписку в дорожной ведомости. Квитанция о приеме груза выдается грузоотправителю под роспись в соответствующей графе корешка дорожной ведомости. Корешок дорожной ведомости остается у перевозчика.</w:t>
      </w:r>
    </w:p>
    <w:p w14:paraId="6FA5EF2B" w14:textId="77777777" w:rsidR="00133AF7" w:rsidRDefault="008A1AF8">
      <w:pPr>
        <w:ind w:firstLine="397"/>
        <w:jc w:val="both"/>
      </w:pPr>
      <w:r>
        <w:rPr>
          <w:rStyle w:val="s0"/>
        </w:rPr>
        <w:t>При оформлении перевозки с использованием электронного досье перевозки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утвержденной перевозчиком технологии.</w:t>
      </w:r>
    </w:p>
    <w:p w14:paraId="4BD5408D" w14:textId="77777777" w:rsidR="00133AF7" w:rsidRDefault="008A1AF8">
      <w:pPr>
        <w:ind w:firstLine="397"/>
        <w:jc w:val="both"/>
      </w:pPr>
      <w:r>
        <w:rPr>
          <w:rStyle w:val="s0"/>
        </w:rPr>
        <w:t>Если плательщиком перевозки является экспедитор, то по его заявке перевозчик выдает ему копию дорожной ведомости за отдельную плату в соответствии с заключаемым между ними договором об организации перевозок грузов.</w:t>
      </w:r>
    </w:p>
    <w:p w14:paraId="4F1A4BD8" w14:textId="77777777" w:rsidR="00133AF7" w:rsidRDefault="008A1AF8">
      <w:pPr>
        <w:ind w:firstLine="397"/>
        <w:jc w:val="both"/>
      </w:pPr>
      <w:r>
        <w:rPr>
          <w:rStyle w:val="s0"/>
        </w:rPr>
        <w:t>133. Не допускается оформление одним перевозочным документом перевозок:</w:t>
      </w:r>
    </w:p>
    <w:p w14:paraId="3EDC8984" w14:textId="77777777" w:rsidR="00133AF7" w:rsidRDefault="008A1AF8">
      <w:pPr>
        <w:ind w:firstLine="397"/>
        <w:jc w:val="both"/>
      </w:pPr>
      <w:r>
        <w:rPr>
          <w:rStyle w:val="s0"/>
        </w:rPr>
        <w:t>1) скоропортящихся грузов, следующих совместно с другими грузами, за исключением следующих в сопровождении проводников;</w:t>
      </w:r>
    </w:p>
    <w:p w14:paraId="2D9463F2" w14:textId="77777777" w:rsidR="00133AF7" w:rsidRDefault="008A1AF8">
      <w:pPr>
        <w:ind w:firstLine="397"/>
        <w:jc w:val="both"/>
      </w:pPr>
      <w:r>
        <w:rPr>
          <w:rStyle w:val="s0"/>
        </w:rPr>
        <w:t>2) скоропортящихся грузов следующих в рефрижераторных секциях;</w:t>
      </w:r>
    </w:p>
    <w:p w14:paraId="30CB1055" w14:textId="77777777" w:rsidR="00133AF7" w:rsidRDefault="008A1AF8">
      <w:pPr>
        <w:ind w:firstLine="397"/>
        <w:jc w:val="both"/>
      </w:pPr>
      <w:r>
        <w:rPr>
          <w:rStyle w:val="s0"/>
        </w:rPr>
        <w:t>3) грузов, которые по своим свойствам не допускаются к совместной перевозке в одном вагоне;</w:t>
      </w:r>
    </w:p>
    <w:p w14:paraId="793E696A" w14:textId="77777777" w:rsidR="00133AF7" w:rsidRDefault="008A1AF8">
      <w:pPr>
        <w:ind w:firstLine="397"/>
        <w:jc w:val="both"/>
      </w:pPr>
      <w:r>
        <w:rPr>
          <w:rStyle w:val="s0"/>
        </w:rPr>
        <w:t>4) грузов, требующих при перевозке соблюдения особых мер предосторожности, с грузами, которые не требуют таких мер;</w:t>
      </w:r>
    </w:p>
    <w:p w14:paraId="6A5EEDDC" w14:textId="77777777" w:rsidR="00133AF7" w:rsidRDefault="008A1AF8">
      <w:pPr>
        <w:ind w:firstLine="397"/>
        <w:jc w:val="both"/>
      </w:pPr>
      <w:r>
        <w:rPr>
          <w:rStyle w:val="s0"/>
        </w:rPr>
        <w:t>5) грузов, требующих соблюдения санитарных, ветеринарных, иных особых норм и правил с грузами, не требующими соблюдения таких норм и правил;</w:t>
      </w:r>
    </w:p>
    <w:p w14:paraId="56D7EF8E" w14:textId="77777777" w:rsidR="00133AF7" w:rsidRDefault="008A1AF8">
      <w:pPr>
        <w:ind w:firstLine="397"/>
        <w:jc w:val="both"/>
      </w:pPr>
      <w:r>
        <w:rPr>
          <w:rStyle w:val="s0"/>
        </w:rPr>
        <w:t>6) грузов, имеющих в соответствии с настоящими Правилами разные сроки хранения.</w:t>
      </w:r>
    </w:p>
    <w:p w14:paraId="350E043C" w14:textId="77777777" w:rsidR="00133AF7" w:rsidRDefault="008A1AF8">
      <w:pPr>
        <w:ind w:firstLine="397"/>
        <w:jc w:val="both"/>
      </w:pPr>
      <w:r>
        <w:rPr>
          <w:rStyle w:val="s0"/>
        </w:rPr>
        <w:lastRenderedPageBreak/>
        <w:t>134. Перевозчик проверяет правильность сведений, указанных грузоотправителем в накладной и наличие указанных в накладной сопроводительных документов.</w:t>
      </w:r>
    </w:p>
    <w:p w14:paraId="75C54FFB" w14:textId="77777777" w:rsidR="00133AF7" w:rsidRDefault="008A1AF8">
      <w:pPr>
        <w:ind w:firstLine="397"/>
        <w:jc w:val="both"/>
      </w:pPr>
      <w:r>
        <w:rPr>
          <w:rStyle w:val="s0"/>
        </w:rPr>
        <w:t>135. Перевозочные документы наряду с текстовой информацией содержат ее кодированную информацию. Места для кодированной информации предусмотрены в соответствующих, обведенных рамками, местах бланков перевозочных документов. Порядок кодирования содержащейся в перевозочных документах информации устанавливается перевозчиком.</w:t>
      </w:r>
    </w:p>
    <w:p w14:paraId="2D9A3663" w14:textId="77777777" w:rsidR="00133AF7" w:rsidRDefault="008A1AF8">
      <w:pPr>
        <w:ind w:firstLine="397"/>
        <w:jc w:val="both"/>
      </w:pPr>
      <w:r>
        <w:rPr>
          <w:rStyle w:val="s0"/>
        </w:rPr>
        <w:t>136. Электронное досье перевозки оформляется в САС перевозчика.</w:t>
      </w:r>
    </w:p>
    <w:p w14:paraId="10254484" w14:textId="77777777" w:rsidR="00133AF7" w:rsidRDefault="008A1AF8">
      <w:pPr>
        <w:ind w:firstLine="397"/>
        <w:jc w:val="both"/>
      </w:pPr>
      <w:r>
        <w:rPr>
          <w:rStyle w:val="s0"/>
        </w:rPr>
        <w:t>137. Ввод данных в электронное досье перевозки по реквизитам правомочного лица производится: грузоотправителем, станцией отправления, перевозчиком в пути следования, станцией назначения.</w:t>
      </w:r>
    </w:p>
    <w:p w14:paraId="00C2398C" w14:textId="77777777" w:rsidR="00133AF7" w:rsidRDefault="008A1AF8">
      <w:pPr>
        <w:ind w:firstLine="397"/>
        <w:jc w:val="both"/>
      </w:pPr>
      <w:r>
        <w:rPr>
          <w:rStyle w:val="s0"/>
        </w:rPr>
        <w:t>138. Графа «Скорость» - указывается с какой скоростью должна осуществляться перевозка груза.</w:t>
      </w:r>
    </w:p>
    <w:p w14:paraId="36266F2D" w14:textId="77777777" w:rsidR="00133AF7" w:rsidRDefault="008A1AF8">
      <w:pPr>
        <w:ind w:firstLine="397"/>
        <w:jc w:val="both"/>
      </w:pPr>
      <w:r>
        <w:rPr>
          <w:rStyle w:val="s0"/>
        </w:rPr>
        <w:t>139. Графы «Род вагона»,»№ вагона», «Грузоподъемность вагона», «Количество осей», «Сведения о подшипниках», «Код сцепа, Тип вагона», «Объем кузова вагона», «Техническая норма загрузки» заполняются в отношении каждого вагона при погрузке грузов средствами грузоотправителя.</w:t>
      </w:r>
    </w:p>
    <w:p w14:paraId="7B83D77A" w14:textId="77777777" w:rsidR="00133AF7" w:rsidRDefault="008A1AF8">
      <w:pPr>
        <w:ind w:firstLine="397"/>
        <w:jc w:val="both"/>
      </w:pPr>
      <w:r>
        <w:rPr>
          <w:rStyle w:val="s0"/>
        </w:rPr>
        <w:t>При перевозках грузов в рефрижераторных секциях в графе «Род вагона» проставляются буквы «PC», а в графе»№ вагона» указывается дробью: в числителе - номер рефрижераторной секции, в знаменателе - номер вагона.</w:t>
      </w:r>
    </w:p>
    <w:p w14:paraId="0BEE6F97" w14:textId="77777777" w:rsidR="00133AF7" w:rsidRDefault="008A1AF8">
      <w:pPr>
        <w:ind w:firstLine="397"/>
        <w:jc w:val="both"/>
      </w:pPr>
      <w:r>
        <w:rPr>
          <w:rStyle w:val="s0"/>
        </w:rPr>
        <w:t>При заполнении графы»№ вагона», кроме номера вагона дополнительно указывается цифровой код железнодорожной администрации - собственницы вагона.</w:t>
      </w:r>
    </w:p>
    <w:p w14:paraId="553BA887" w14:textId="77777777" w:rsidR="00133AF7" w:rsidRDefault="008A1AF8">
      <w:pPr>
        <w:ind w:firstLine="397"/>
        <w:jc w:val="both"/>
      </w:pPr>
      <w:r>
        <w:rPr>
          <w:rStyle w:val="s0"/>
        </w:rPr>
        <w:t>При перевозке грузов на сцепах или с прикрытием сведения, относящиеся к вагонам, указываются по всем вагонам сцепа.</w:t>
      </w:r>
    </w:p>
    <w:p w14:paraId="6CBD377B" w14:textId="77777777" w:rsidR="00133AF7" w:rsidRDefault="008A1AF8">
      <w:pPr>
        <w:ind w:firstLine="397"/>
        <w:jc w:val="both"/>
      </w:pPr>
      <w:r>
        <w:rPr>
          <w:rStyle w:val="s0"/>
        </w:rPr>
        <w:t>В накладную вносятся только номера вагонов, зарегистрированные в Автоматизированном банке данных парка вагонов, представляющим собой совокупность данных о грузовых вагонах инвентарного парка железных дорог, вагонов собственности предприятий и организаций государств Содружества, Грузии, Латвийской Республики, Литовской Республики и Эстонской Республики.</w:t>
      </w:r>
    </w:p>
    <w:p w14:paraId="32064DDD" w14:textId="77777777" w:rsidR="00133AF7" w:rsidRDefault="008A1AF8">
      <w:pPr>
        <w:ind w:firstLine="397"/>
        <w:jc w:val="both"/>
      </w:pPr>
      <w:r>
        <w:rPr>
          <w:rStyle w:val="s0"/>
        </w:rPr>
        <w:t>140. В графе «Вид негабар.»указывается степень негабаритности пятизначным индексом в следующей последовательности: 1-й знак - буква «Н», 2-й знак - степень нижней негабаритности, 3-й знак - степень боковой негабаритности, 4-й знак - степень верхней негабаритности, 5-й знак - вертикальная сверхнегабаритность. При отсутствии негабаритности груза графа «Индекс негабаритности» не заполняется.</w:t>
      </w:r>
    </w:p>
    <w:p w14:paraId="36E5EB95" w14:textId="77777777" w:rsidR="00133AF7" w:rsidRDefault="008A1AF8">
      <w:pPr>
        <w:ind w:firstLine="397"/>
        <w:jc w:val="both"/>
      </w:pPr>
      <w:r>
        <w:rPr>
          <w:rStyle w:val="s0"/>
        </w:rPr>
        <w:t>141. Графа «Техническая норма загрузки» не заполняется.</w:t>
      </w:r>
    </w:p>
    <w:p w14:paraId="2D8B73DE" w14:textId="77777777" w:rsidR="00133AF7" w:rsidRDefault="008A1AF8">
      <w:pPr>
        <w:ind w:firstLine="397"/>
        <w:jc w:val="both"/>
      </w:pPr>
      <w:r>
        <w:rPr>
          <w:rStyle w:val="s0"/>
        </w:rPr>
        <w:t>142. Графа «Станция и дорога отправления» - указывается точное наименование станции отправления груза и его код в соответствии с классификатором станций, используемым в информационных системах перевозчика. Данная графа заполняется проставлением штемпеля перевозчика.</w:t>
      </w:r>
    </w:p>
    <w:p w14:paraId="59E8E317" w14:textId="77777777" w:rsidR="00133AF7" w:rsidRDefault="008A1AF8">
      <w:pPr>
        <w:ind w:firstLine="397"/>
        <w:jc w:val="both"/>
      </w:pPr>
      <w:r>
        <w:rPr>
          <w:rStyle w:val="s0"/>
        </w:rPr>
        <w:t>При оформлении перевозки груза с использованием электронного досье перевозки наименование станции отправления указывается в соответствии с классификатором станций САС перевозчика.</w:t>
      </w:r>
    </w:p>
    <w:p w14:paraId="565CC238" w14:textId="77777777" w:rsidR="00133AF7" w:rsidRDefault="008A1AF8">
      <w:pPr>
        <w:ind w:firstLine="397"/>
        <w:jc w:val="both"/>
      </w:pPr>
      <w:r>
        <w:rPr>
          <w:rStyle w:val="s0"/>
        </w:rPr>
        <w:t>143. Графа «Станция и дорога назначения» - указывается точное наименование станции назначения груза и его код в соответствии с классификатором станций, используемым в информационных системах перевозчика. В тех случаях, когда груз следует на станцию, на которой выгрузка грузов осуществляется только на подъездных путях в графе «Станция назначения и перевозчик» под наименованием станции делает отметку «с подачей на подъездной путь...»и указывает наименование грузополучателя, для обслуживания которого предназначен подъездной путь.</w:t>
      </w:r>
    </w:p>
    <w:p w14:paraId="3F93C884" w14:textId="77777777" w:rsidR="00133AF7" w:rsidRDefault="008A1AF8">
      <w:pPr>
        <w:ind w:firstLine="397"/>
        <w:jc w:val="both"/>
      </w:pPr>
      <w:r>
        <w:rPr>
          <w:rStyle w:val="s0"/>
        </w:rPr>
        <w:lastRenderedPageBreak/>
        <w:t>При оформлении перевозки груза с использованием электронного досье перевозки наименование станции назначения груза указывается в соответствии с классификатором станций САС перевозчика.</w:t>
      </w:r>
    </w:p>
    <w:p w14:paraId="2380588E" w14:textId="77777777" w:rsidR="00133AF7" w:rsidRDefault="008A1AF8">
      <w:pPr>
        <w:ind w:firstLine="397"/>
        <w:jc w:val="both"/>
      </w:pPr>
      <w:r>
        <w:rPr>
          <w:rStyle w:val="s0"/>
        </w:rPr>
        <w:t>144. Графа «Грузоотправитель» - указывается точное и полное наименование грузоотправителя и его код, присвоенный в САС перевозчика. Если груз отправляется физическим лицом, указываются фамилия, имя и отчество (полностью) лица, отправляющего груз.</w:t>
      </w:r>
    </w:p>
    <w:p w14:paraId="0DD208F2" w14:textId="77777777" w:rsidR="00133AF7" w:rsidRDefault="008A1AF8">
      <w:pPr>
        <w:ind w:firstLine="397"/>
        <w:jc w:val="both"/>
      </w:pPr>
      <w:r>
        <w:rPr>
          <w:rStyle w:val="s0"/>
        </w:rPr>
        <w:t>145. Графа «Почтовый адрес грузоотправителя» - указывается полный почтовый адрес (с индексом) грузоотправителя с названием республики, области, района, города, села, улицы и номера дома.</w:t>
      </w:r>
    </w:p>
    <w:p w14:paraId="4DADD8B8" w14:textId="77777777" w:rsidR="00133AF7" w:rsidRDefault="008A1AF8">
      <w:pPr>
        <w:ind w:firstLine="397"/>
        <w:jc w:val="both"/>
      </w:pPr>
      <w:r>
        <w:rPr>
          <w:rStyle w:val="s0"/>
        </w:rPr>
        <w:t>146. Графы «Грузополучатель» и «Почтовый адрес грузополучателя» заполняются в порядке, аналогичном порядку заполнения граф «Грузоотправитель» и «Почтовый адрес грузоотправителя».</w:t>
      </w:r>
    </w:p>
    <w:p w14:paraId="215FFC83" w14:textId="77777777" w:rsidR="00133AF7" w:rsidRDefault="008A1AF8">
      <w:pPr>
        <w:ind w:firstLine="397"/>
        <w:jc w:val="both"/>
      </w:pPr>
      <w:r>
        <w:rPr>
          <w:rStyle w:val="s0"/>
        </w:rPr>
        <w:t>При заполнении граф «Грузоотправитель» и «Почтовый адрес грузополучателя» указывается наименование только одного юридического или физического лица.</w:t>
      </w:r>
    </w:p>
    <w:p w14:paraId="7A66F61E" w14:textId="77777777" w:rsidR="00133AF7" w:rsidRDefault="008A1AF8">
      <w:pPr>
        <w:ind w:firstLine="397"/>
        <w:jc w:val="both"/>
      </w:pPr>
      <w:r>
        <w:rPr>
          <w:rStyle w:val="s0"/>
        </w:rPr>
        <w:t>147. В графе «Плательщик» указывается наименование физического лица или юридического или фамилия, имя и отчество (полностью), осуществляющих расчеты за перевозку груза соответственно при отправлении и выдаче, а также код плательщика, присвоенный в САС перевозчика.</w:t>
      </w:r>
    </w:p>
    <w:p w14:paraId="5AFCD681" w14:textId="77777777" w:rsidR="00133AF7" w:rsidRDefault="008A1AF8">
      <w:pPr>
        <w:ind w:firstLine="397"/>
        <w:jc w:val="both"/>
      </w:pPr>
      <w:r>
        <w:rPr>
          <w:rStyle w:val="s0"/>
        </w:rPr>
        <w:t>148. Графа «Знаки грузоотправителя» - указываются отличительные знаки, отмеченные грузоотправителем на грузовых местах.</w:t>
      </w:r>
    </w:p>
    <w:p w14:paraId="30BE0B93" w14:textId="77777777" w:rsidR="00133AF7" w:rsidRDefault="008A1AF8">
      <w:pPr>
        <w:ind w:firstLine="397"/>
        <w:jc w:val="both"/>
      </w:pPr>
      <w:r>
        <w:rPr>
          <w:rStyle w:val="s0"/>
        </w:rPr>
        <w:t>149. Графа «Количество мест» - указывается количество мест груза отдельно по каждому наименованию груза (сборная отправка), по каждому роду упаковки и общее количество мест.</w:t>
      </w:r>
    </w:p>
    <w:p w14:paraId="05CED1C9" w14:textId="77777777" w:rsidR="00133AF7" w:rsidRDefault="008A1AF8">
      <w:pPr>
        <w:ind w:firstLine="397"/>
        <w:jc w:val="both"/>
      </w:pPr>
      <w:r>
        <w:rPr>
          <w:rStyle w:val="s0"/>
        </w:rPr>
        <w:t>При перевозке грузов пакетами на поддонах в этой графе указывается дробью:</w:t>
      </w:r>
    </w:p>
    <w:p w14:paraId="6A52B527" w14:textId="77777777" w:rsidR="00133AF7" w:rsidRDefault="008A1AF8">
      <w:pPr>
        <w:ind w:firstLine="397"/>
        <w:jc w:val="both"/>
      </w:pPr>
      <w:r>
        <w:rPr>
          <w:rStyle w:val="s0"/>
        </w:rPr>
        <w:t>в числителе - количество пакетов, сформированных на поддонах;</w:t>
      </w:r>
    </w:p>
    <w:p w14:paraId="01FC8EA9" w14:textId="77777777" w:rsidR="00133AF7" w:rsidRDefault="008A1AF8">
      <w:pPr>
        <w:ind w:firstLine="397"/>
        <w:jc w:val="both"/>
      </w:pPr>
      <w:r>
        <w:rPr>
          <w:rStyle w:val="s0"/>
        </w:rPr>
        <w:t>в знаменателе - общее количество мест в пакетах;</w:t>
      </w:r>
    </w:p>
    <w:p w14:paraId="50F995AD" w14:textId="77777777" w:rsidR="00133AF7" w:rsidRDefault="008A1AF8">
      <w:pPr>
        <w:ind w:firstLine="397"/>
        <w:jc w:val="both"/>
      </w:pPr>
      <w:r>
        <w:rPr>
          <w:rStyle w:val="s0"/>
        </w:rPr>
        <w:t>для грузов, перевозимых насыпью, - слово «Насыпью»;</w:t>
      </w:r>
    </w:p>
    <w:p w14:paraId="11EFF51B" w14:textId="77777777" w:rsidR="00133AF7" w:rsidRDefault="008A1AF8">
      <w:pPr>
        <w:ind w:firstLine="397"/>
        <w:jc w:val="both"/>
      </w:pPr>
      <w:r>
        <w:rPr>
          <w:rStyle w:val="s0"/>
        </w:rPr>
        <w:t>для грузов, перевозимых навалом, - слово «Навалом»;</w:t>
      </w:r>
    </w:p>
    <w:p w14:paraId="3D9ABC77" w14:textId="77777777" w:rsidR="00133AF7" w:rsidRDefault="008A1AF8">
      <w:pPr>
        <w:ind w:firstLine="397"/>
        <w:jc w:val="both"/>
      </w:pPr>
      <w:r>
        <w:rPr>
          <w:rStyle w:val="s0"/>
        </w:rPr>
        <w:t>для грузов, перевозимых наливом, - слово «Наливом».</w:t>
      </w:r>
    </w:p>
    <w:p w14:paraId="743CE8C9" w14:textId="77777777" w:rsidR="00133AF7" w:rsidRDefault="008A1AF8">
      <w:pPr>
        <w:ind w:firstLine="397"/>
        <w:jc w:val="both"/>
      </w:pPr>
      <w:r>
        <w:rPr>
          <w:rStyle w:val="s0"/>
        </w:rPr>
        <w:t>150. Графа «Упаковка» - указывается сокращенно род тары груза, например, «ящ.», «кор.», «боч.», «корз.»при упаковке грузов соответственно в ящики, коробки, бочки, корзины.</w:t>
      </w:r>
    </w:p>
    <w:p w14:paraId="5FBB52C4" w14:textId="77777777" w:rsidR="00133AF7" w:rsidRDefault="008A1AF8">
      <w:pPr>
        <w:ind w:firstLine="397"/>
        <w:jc w:val="both"/>
      </w:pPr>
      <w:r>
        <w:rPr>
          <w:rStyle w:val="s0"/>
        </w:rPr>
        <w:t>При предъявлении к перевозке неупакованного груза в этой графе указывается сокращенно «Н/У».</w:t>
      </w:r>
    </w:p>
    <w:p w14:paraId="30630AD6" w14:textId="77777777" w:rsidR="00133AF7" w:rsidRDefault="008A1AF8">
      <w:pPr>
        <w:ind w:firstLine="397"/>
        <w:jc w:val="both"/>
      </w:pPr>
      <w:r>
        <w:rPr>
          <w:rStyle w:val="s0"/>
        </w:rPr>
        <w:t>При оформлении перевозки груза с использованием электронного досье перевозки сокращенное наименование упаковки указывается в соответствии с классификатором автоматизированных рабочих мест товарного кассира.</w:t>
      </w:r>
    </w:p>
    <w:p w14:paraId="62A38137" w14:textId="77777777" w:rsidR="00133AF7" w:rsidRDefault="008A1AF8">
      <w:pPr>
        <w:jc w:val="both"/>
      </w:pPr>
      <w:r>
        <w:rPr>
          <w:rStyle w:val="s3"/>
        </w:rPr>
        <w:t xml:space="preserve">Пункт 151 изложен в редакции </w:t>
      </w:r>
      <w:hyperlink r:id="rId31" w:anchor="sub_id=151" w:history="1">
        <w:r>
          <w:rPr>
            <w:rStyle w:val="a3"/>
            <w:i/>
            <w:iCs/>
          </w:rPr>
          <w:t>приказа</w:t>
        </w:r>
      </w:hyperlink>
      <w:r>
        <w:rPr>
          <w:rStyle w:val="s3"/>
        </w:rPr>
        <w:t xml:space="preserve"> Министра индустрии и инфраструктурного развития РК от 05.05.21 г. № 220 (</w:t>
      </w:r>
      <w:hyperlink r:id="rId32" w:anchor="sub_id=15100" w:history="1">
        <w:r>
          <w:rPr>
            <w:rStyle w:val="a3"/>
            <w:i/>
            <w:iCs/>
          </w:rPr>
          <w:t>см. стар. ред.</w:t>
        </w:r>
      </w:hyperlink>
      <w:r>
        <w:rPr>
          <w:rStyle w:val="s3"/>
        </w:rPr>
        <w:t>)</w:t>
      </w:r>
    </w:p>
    <w:p w14:paraId="35A11424" w14:textId="77777777" w:rsidR="00133AF7" w:rsidRDefault="008A1AF8">
      <w:pPr>
        <w:ind w:firstLine="397"/>
        <w:jc w:val="both"/>
      </w:pPr>
      <w:r>
        <w:rPr>
          <w:rStyle w:val="s0"/>
        </w:rPr>
        <w:t>151. Графа «Наименование груза» - указывается полное наименование и код груза в соответствии с Единой тарифно-статистической номенклатурой грузов (далее - ЕТСНГ) и код груза в соответствии с Гармонизированной номенклатурой грузов (далее - ГНГ).</w:t>
      </w:r>
    </w:p>
    <w:p w14:paraId="7F8E77E6" w14:textId="77777777" w:rsidR="00133AF7" w:rsidRDefault="008A1AF8">
      <w:pPr>
        <w:ind w:firstLine="397"/>
        <w:jc w:val="both"/>
      </w:pPr>
      <w:r>
        <w:rPr>
          <w:rStyle w:val="s0"/>
        </w:rPr>
        <w:t>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w:t>
      </w:r>
    </w:p>
    <w:p w14:paraId="179AB60E" w14:textId="77777777" w:rsidR="00133AF7" w:rsidRDefault="008A1AF8">
      <w:pPr>
        <w:ind w:firstLine="397"/>
        <w:jc w:val="both"/>
      </w:pPr>
      <w:r>
        <w:rPr>
          <w:rStyle w:val="s0"/>
        </w:rPr>
        <w:t xml:space="preserve">При указании в графе разных наименований грузов, относящихся к одной позиции номенклатуры грузов, в качестве кода указывается код позиции в соответствии с ЕТСНГ и ГНГ. При указании в графе разных наименований грузов, относящихся к разным позициям </w:t>
      </w:r>
      <w:r>
        <w:rPr>
          <w:rStyle w:val="s0"/>
        </w:rPr>
        <w:lastRenderedPageBreak/>
        <w:t>номенклатуры грузов, в качестве кода указывается код груза, относящегося к данной позиции и дополнительно код для сборной отправки в соответствии с ЕСТНГ и ГНГ.</w:t>
      </w:r>
    </w:p>
    <w:p w14:paraId="25470889" w14:textId="77777777" w:rsidR="00133AF7" w:rsidRDefault="008A1AF8">
      <w:pPr>
        <w:ind w:firstLine="397"/>
        <w:jc w:val="both"/>
      </w:pPr>
      <w:r>
        <w:rPr>
          <w:rStyle w:val="s0"/>
        </w:rPr>
        <w:t>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w:t>
      </w:r>
    </w:p>
    <w:p w14:paraId="311F3441" w14:textId="77777777" w:rsidR="00133AF7" w:rsidRDefault="008A1AF8">
      <w:pPr>
        <w:ind w:firstLine="397"/>
        <w:jc w:val="both"/>
      </w:pPr>
      <w:r>
        <w:rPr>
          <w:rStyle w:val="s0"/>
        </w:rPr>
        <w:t>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w:t>
      </w:r>
    </w:p>
    <w:p w14:paraId="15247C34" w14:textId="77777777" w:rsidR="00133AF7" w:rsidRDefault="008A1AF8">
      <w:pPr>
        <w:ind w:firstLine="397"/>
        <w:jc w:val="both"/>
      </w:pPr>
      <w:r>
        <w:rPr>
          <w:rStyle w:val="s0"/>
        </w:rPr>
        <w:t>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w:t>
      </w:r>
    </w:p>
    <w:p w14:paraId="33BDA185" w14:textId="77777777" w:rsidR="00133AF7" w:rsidRDefault="008A1AF8">
      <w:pPr>
        <w:ind w:firstLine="397"/>
        <w:jc w:val="both"/>
      </w:pPr>
      <w:r>
        <w:rPr>
          <w:rStyle w:val="s0"/>
        </w:rPr>
        <w:t>При оформлении перевозки груза с использованием электронного досье перевозки наименование груза указывается в соответствии с классификатором грузов автоматизированной информационной системы Национального оператора инфраструктуры, составленном на основе тарифного руководства.</w:t>
      </w:r>
    </w:p>
    <w:p w14:paraId="0CEA41DD" w14:textId="77777777" w:rsidR="00133AF7" w:rsidRDefault="008A1AF8">
      <w:pPr>
        <w:ind w:firstLine="397"/>
        <w:jc w:val="both"/>
      </w:pPr>
      <w:r>
        <w:rPr>
          <w:rStyle w:val="s0"/>
        </w:rPr>
        <w:t>В графе «Наименование груза» также указывается:</w:t>
      </w:r>
    </w:p>
    <w:p w14:paraId="11ED66E6" w14:textId="77777777" w:rsidR="00133AF7" w:rsidRDefault="008A1AF8">
      <w:pPr>
        <w:ind w:firstLine="397"/>
        <w:jc w:val="both"/>
      </w:pPr>
      <w:r>
        <w:rPr>
          <w:rStyle w:val="s0"/>
        </w:rPr>
        <w:t>количество и высота основных штабелей и количество штабелей, уложенных в верхней суженной части очертания погрузки (в «шапке»). Данные сведения указываются при перевозке лесных грузов с использованием верхней суженной части очертания погрузки;</w:t>
      </w:r>
    </w:p>
    <w:p w14:paraId="5B912E17" w14:textId="77777777" w:rsidR="00133AF7" w:rsidRDefault="008A1AF8">
      <w:pPr>
        <w:ind w:firstLine="397"/>
        <w:jc w:val="both"/>
      </w:pPr>
      <w:r>
        <w:rPr>
          <w:rStyle w:val="s0"/>
        </w:rPr>
        <w:t>высота погруженного леса, пиломатериалов над уровнем борта полувагона - при перевозке лесных грузов и пиломатериалов;</w:t>
      </w:r>
    </w:p>
    <w:p w14:paraId="6BA20C75" w14:textId="77777777" w:rsidR="00133AF7" w:rsidRDefault="008A1AF8">
      <w:pPr>
        <w:ind w:firstLine="397"/>
        <w:jc w:val="both"/>
      </w:pPr>
      <w:r>
        <w:rPr>
          <w:rStyle w:val="s0"/>
        </w:rPr>
        <w:t>высота налива, плотность, температура груза - при перевозке грузов, перевозимых наливом, если это предусмотрено настоящими Правилами;</w:t>
      </w:r>
    </w:p>
    <w:p w14:paraId="42C4D81E" w14:textId="77777777" w:rsidR="00133AF7" w:rsidRDefault="008A1AF8">
      <w:pPr>
        <w:ind w:firstLine="397"/>
        <w:jc w:val="both"/>
      </w:pPr>
      <w:r>
        <w:rPr>
          <w:rStyle w:val="s0"/>
        </w:rPr>
        <w:t>фамилия, имя и отчество проводника (проводников), серия, номер удостоверения личности (паспорта) и номер командировочного удостоверения - при перевозке грузов в сопровождении проводника (проводников) грузоотправителя (грузополучателя). При оформлении перевозки груза с использованием электронного досье перевозки указывается также количество проводников.</w:t>
      </w:r>
    </w:p>
    <w:p w14:paraId="14A3DB3B" w14:textId="77777777" w:rsidR="00133AF7" w:rsidRDefault="008A1AF8">
      <w:pPr>
        <w:ind w:firstLine="397"/>
        <w:jc w:val="both"/>
      </w:pPr>
      <w:r>
        <w:rPr>
          <w:rStyle w:val="s0"/>
        </w:rPr>
        <w:t>При предъявлении к перевозке груженых вагонов, не принадлежащих перевозчику или сданных им в аренду, грузоотправитель указывает в накладной в графе «Наименование груза»: «Вагон, не принадлежащий перевозчику. Собственник ___» или «Вагон, сданный в аренду. Оператор вагонов (контейнеров)_____».</w:t>
      </w:r>
    </w:p>
    <w:p w14:paraId="6D1E2239" w14:textId="77777777" w:rsidR="00133AF7" w:rsidRDefault="008A1AF8">
      <w:pPr>
        <w:ind w:firstLine="397"/>
        <w:jc w:val="both"/>
      </w:pPr>
      <w:r>
        <w:rPr>
          <w:rStyle w:val="s0"/>
        </w:rPr>
        <w:t>При предъявлении к перевозке порожнего вагона грузоотправитель указывает в накладной в графе «Наименование груза»: «Порожний вагон, не принадлежащий перевозчику. Из-под ___ (наименование груза). Собственник _____» или «Порожний вагон, сданный в аренду. Из-под ___ (наименование груза). Оператор вагонов (контейнеров) _____» или «Порожний вагон, не принадлежащий перевозчику. Из-под ___ (наименование груза). Оператор вагонов (контейнеров) _____»</w:t>
      </w:r>
    </w:p>
    <w:p w14:paraId="3813E2F6" w14:textId="77777777" w:rsidR="00133AF7" w:rsidRDefault="008A1AF8">
      <w:pPr>
        <w:ind w:firstLine="397"/>
        <w:jc w:val="both"/>
      </w:pPr>
      <w:r>
        <w:rPr>
          <w:rStyle w:val="s0"/>
        </w:rPr>
        <w:t>При перевозке грузов на особых условиях, в этой графе делается отметка «перевозка на особых условиях согласно телеграмме перевозчика, от «__»_____________»№ __».</w:t>
      </w:r>
    </w:p>
    <w:p w14:paraId="6DF6D3C0" w14:textId="77777777" w:rsidR="00133AF7" w:rsidRDefault="008A1AF8">
      <w:pPr>
        <w:ind w:firstLine="397"/>
        <w:jc w:val="both"/>
      </w:pPr>
      <w:r>
        <w:rPr>
          <w:rStyle w:val="s0"/>
        </w:rPr>
        <w:t>При отсутствии места для данной отметки она делается в графе 4 накладной.</w:t>
      </w:r>
    </w:p>
    <w:p w14:paraId="31266B88" w14:textId="77777777" w:rsidR="00133AF7" w:rsidRDefault="008A1AF8">
      <w:pPr>
        <w:ind w:firstLine="397"/>
        <w:jc w:val="both"/>
      </w:pPr>
      <w:r>
        <w:rPr>
          <w:rStyle w:val="s0"/>
        </w:rPr>
        <w:t>152. Графа «Масса груза в кг, определенная грузоотправителем» - заполняется грузоотправителем, если масса груза определялась им либо с его участием. При определении на вагонных весах массы груза в соответствующих графах указывается его брутто, нетто и масса тары вагона.</w:t>
      </w:r>
    </w:p>
    <w:p w14:paraId="29F800C5" w14:textId="77777777" w:rsidR="00133AF7" w:rsidRDefault="008A1AF8">
      <w:pPr>
        <w:ind w:firstLine="397"/>
        <w:jc w:val="both"/>
      </w:pPr>
      <w:r>
        <w:rPr>
          <w:rStyle w:val="s0"/>
        </w:rPr>
        <w:lastRenderedPageBreak/>
        <w:t>При предъявлении к перевозке по одному перевозочному документу тарных и штучных грузов разных наименований и в разной упаковке указывается масса груза каждого наименования отдельно по каждому роду упаковки и общая масса грузов, предъявленных по данному документу.</w:t>
      </w:r>
    </w:p>
    <w:p w14:paraId="2A426088" w14:textId="77777777" w:rsidR="00133AF7" w:rsidRDefault="008A1AF8">
      <w:pPr>
        <w:ind w:firstLine="397"/>
        <w:jc w:val="both"/>
      </w:pPr>
      <w:r>
        <w:rPr>
          <w:rStyle w:val="s0"/>
        </w:rPr>
        <w:t>При перевозке груза на своих осях графы «Итого масса нетто» и «Тара вагона» не заполняются, а в графах «Масса груза в кг, определенная» и «Масса брутто» указывается масса груза, перевозимого на своих осях.</w:t>
      </w:r>
    </w:p>
    <w:p w14:paraId="4F7E0883" w14:textId="77777777" w:rsidR="00133AF7" w:rsidRDefault="008A1AF8">
      <w:pPr>
        <w:ind w:firstLine="397"/>
        <w:jc w:val="both"/>
      </w:pPr>
      <w:r>
        <w:rPr>
          <w:rStyle w:val="s0"/>
        </w:rPr>
        <w:t>При определении «Итого масса нетто» на вагонных весах в соответствующих графах указываются:</w:t>
      </w:r>
    </w:p>
    <w:p w14:paraId="311971E4" w14:textId="77777777" w:rsidR="00133AF7" w:rsidRDefault="008A1AF8">
      <w:pPr>
        <w:ind w:firstLine="397"/>
        <w:jc w:val="both"/>
      </w:pPr>
      <w:r>
        <w:rPr>
          <w:rStyle w:val="s0"/>
        </w:rPr>
        <w:t>«Итого масса нетто», определенная как разность между массой вагона брутто и его тарой;</w:t>
      </w:r>
    </w:p>
    <w:p w14:paraId="38330BAC" w14:textId="77777777" w:rsidR="00133AF7" w:rsidRDefault="008A1AF8">
      <w:pPr>
        <w:ind w:firstLine="397"/>
        <w:jc w:val="both"/>
      </w:pPr>
      <w:r>
        <w:rPr>
          <w:rStyle w:val="s0"/>
        </w:rPr>
        <w:t>масса брутто вагона, определенная путем взвешивания на весах;</w:t>
      </w:r>
    </w:p>
    <w:p w14:paraId="1953A924" w14:textId="77777777" w:rsidR="00133AF7" w:rsidRDefault="008A1AF8">
      <w:pPr>
        <w:ind w:firstLine="397"/>
        <w:jc w:val="both"/>
      </w:pPr>
      <w:r>
        <w:rPr>
          <w:rStyle w:val="s0"/>
        </w:rPr>
        <w:t>масса тары вагона при определении массы тары на весах указываются сведения, полученные путем взвешивания с зачеркиванием сокращения «с бр.», если масса тары определялась на основании сведений на вагоне, то зачеркивается сокращение «пров». Масса тары вагона определяется с учетом находящейся в нем массы съемного или несъемного оборудования, которое не выдается грузополучателю на станции назначения вместе с грузом, но не включено в массу тары вагоны.</w:t>
      </w:r>
    </w:p>
    <w:p w14:paraId="398C93E2" w14:textId="77777777" w:rsidR="00133AF7" w:rsidRDefault="008A1AF8">
      <w:pPr>
        <w:ind w:firstLine="397"/>
        <w:jc w:val="both"/>
      </w:pPr>
      <w:r>
        <w:rPr>
          <w:rStyle w:val="s0"/>
        </w:rPr>
        <w:t>При указании в графе «Наименование груза» разных наименований грузов или груза одного наименования в разной упаковке в графе «Масса груза в кг, определенная» должна указываться масса груза каждого наименования отдельно по каждому роду упаковки и общая масса грузов в отправке.</w:t>
      </w:r>
    </w:p>
    <w:p w14:paraId="61121BB8" w14:textId="77777777" w:rsidR="00133AF7" w:rsidRDefault="008A1AF8">
      <w:pPr>
        <w:ind w:firstLine="397"/>
        <w:jc w:val="both"/>
      </w:pPr>
      <w:r>
        <w:rPr>
          <w:rStyle w:val="s0"/>
        </w:rPr>
        <w:t>153 Графа «Итого мест» - указывается прописью общее количество мест всех предъявленных к перевозке наименований груза.</w:t>
      </w:r>
    </w:p>
    <w:p w14:paraId="0EBE3AC9" w14:textId="77777777" w:rsidR="00133AF7" w:rsidRDefault="008A1AF8">
      <w:pPr>
        <w:ind w:firstLine="397"/>
        <w:jc w:val="both"/>
      </w:pPr>
      <w:r>
        <w:rPr>
          <w:rStyle w:val="s0"/>
        </w:rPr>
        <w:t>154. Графа «Итого масса» - указывается прописью общая масса предъявленного к перевозке груза.</w:t>
      </w:r>
    </w:p>
    <w:p w14:paraId="32E1FBCD" w14:textId="77777777" w:rsidR="00133AF7" w:rsidRDefault="008A1AF8">
      <w:pPr>
        <w:ind w:firstLine="397"/>
        <w:jc w:val="both"/>
      </w:pPr>
      <w:r>
        <w:rPr>
          <w:rStyle w:val="s0"/>
        </w:rPr>
        <w:t>155. Графа «Способ определения массы» - указывается, каким способом определена масса груза (заполняется в тех случаях, когда масса груза определялась грузоотправителем либо с его участием).</w:t>
      </w:r>
    </w:p>
    <w:p w14:paraId="2285A597" w14:textId="77777777" w:rsidR="00133AF7" w:rsidRDefault="008A1AF8">
      <w:pPr>
        <w:ind w:firstLine="397"/>
        <w:jc w:val="both"/>
      </w:pPr>
      <w:r>
        <w:rPr>
          <w:rStyle w:val="s0"/>
        </w:rPr>
        <w:t>Если масса груза определена по стандарту, в этой графе указывается стандартная масса брутто и нетто одного грузового места.</w:t>
      </w:r>
    </w:p>
    <w:p w14:paraId="7C2E5B95" w14:textId="77777777" w:rsidR="00133AF7" w:rsidRDefault="008A1AF8">
      <w:pPr>
        <w:ind w:firstLine="397"/>
        <w:jc w:val="both"/>
      </w:pPr>
      <w:r>
        <w:rPr>
          <w:rStyle w:val="s0"/>
        </w:rPr>
        <w:t>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автоматизированного рабочего места товарного кассира.</w:t>
      </w:r>
    </w:p>
    <w:p w14:paraId="197C5925" w14:textId="77777777" w:rsidR="00133AF7" w:rsidRDefault="008A1AF8">
      <w:pPr>
        <w:ind w:firstLine="397"/>
        <w:jc w:val="both"/>
      </w:pPr>
      <w:r>
        <w:rPr>
          <w:rStyle w:val="s0"/>
        </w:rPr>
        <w:t>156. В графе «Сведения о ЗПУ» указывается, кем произведено пломбирование: грузоотправителем или перевозчиком.</w:t>
      </w:r>
    </w:p>
    <w:p w14:paraId="52749737" w14:textId="77777777" w:rsidR="00133AF7" w:rsidRDefault="008A1AF8">
      <w:pPr>
        <w:ind w:firstLine="397"/>
        <w:jc w:val="both"/>
      </w:pPr>
      <w:r>
        <w:rPr>
          <w:rStyle w:val="s0"/>
        </w:rPr>
        <w:t>В графе «Тип ЗПУ» указывается тип запорно-пломбировочного устройства, установленного на вагоне.</w:t>
      </w:r>
    </w:p>
    <w:p w14:paraId="5DD9EA5A" w14:textId="77777777" w:rsidR="00133AF7" w:rsidRDefault="008A1AF8">
      <w:pPr>
        <w:ind w:firstLine="397"/>
        <w:jc w:val="both"/>
      </w:pPr>
      <w:r>
        <w:rPr>
          <w:rStyle w:val="s0"/>
        </w:rPr>
        <w:t>В графе «К/знаки» указывается контрольный знак ЗПУ.</w:t>
      </w:r>
    </w:p>
    <w:p w14:paraId="0C006294" w14:textId="77777777" w:rsidR="00133AF7" w:rsidRDefault="008A1AF8">
      <w:pPr>
        <w:ind w:firstLine="397"/>
        <w:jc w:val="both"/>
      </w:pPr>
      <w:r>
        <w:rPr>
          <w:rStyle w:val="s0"/>
        </w:rPr>
        <w:t>Графы «Тип ЗПУ» и «К/знаки» заполняются для всех запорно-пломбировочных устройств, установленных на вагоне в соответствии с требованиями главы 6 настоящих Правил.</w:t>
      </w:r>
    </w:p>
    <w:p w14:paraId="05D2801E" w14:textId="77777777" w:rsidR="00133AF7" w:rsidRDefault="008A1AF8">
      <w:pPr>
        <w:ind w:firstLine="397"/>
        <w:jc w:val="both"/>
      </w:pPr>
      <w:r>
        <w:rPr>
          <w:rStyle w:val="s0"/>
        </w:rPr>
        <w:t>157. По грузам, требующим соблюдения особых мер предосторожности при перевозке и хранении, в верхней части накладной («место для особых отметок и штемпелей») грузоотправителем проставляются предусмотренные настоящими Правилами надписи, в том числе в виде штемпелей, иные отметки, характеризующие особые свойства груза.</w:t>
      </w:r>
    </w:p>
    <w:p w14:paraId="7789A2C9" w14:textId="77777777" w:rsidR="00133AF7" w:rsidRDefault="008A1AF8">
      <w:pPr>
        <w:ind w:firstLine="397"/>
        <w:jc w:val="both"/>
      </w:pPr>
      <w:r>
        <w:rPr>
          <w:rStyle w:val="s0"/>
        </w:rPr>
        <w:t>158. Графа «Объявленная ценность» - указывается прописью сумма объявленной грузоотправителем ценности груза в тенге.</w:t>
      </w:r>
    </w:p>
    <w:p w14:paraId="7636F972" w14:textId="77777777" w:rsidR="00133AF7" w:rsidRDefault="008A1AF8">
      <w:pPr>
        <w:ind w:firstLine="397"/>
        <w:jc w:val="both"/>
      </w:pPr>
      <w:r>
        <w:rPr>
          <w:rStyle w:val="s0"/>
        </w:rPr>
        <w:lastRenderedPageBreak/>
        <w:t>159. В графе «За правильность внесенных в накладную сведений отвечаю» грузоотправитель или уполномоченное им по доверенности лицо разборчиво расписывается, а также указывает свою должность (за исключением, когда грузоотправителем является физическое лицо).</w:t>
      </w:r>
    </w:p>
    <w:p w14:paraId="360C7124" w14:textId="77777777" w:rsidR="00133AF7" w:rsidRDefault="008A1AF8">
      <w:pPr>
        <w:ind w:firstLine="397"/>
        <w:jc w:val="both"/>
      </w:pPr>
      <w:r>
        <w:rPr>
          <w:rStyle w:val="s0"/>
        </w:rPr>
        <w:t>При заполнении электронной накладной в нее вносятся данные о должности, фамилии и инициалах лица, ответственного за правильность заполнения накладной.</w:t>
      </w:r>
    </w:p>
    <w:p w14:paraId="165D4D1E" w14:textId="77777777" w:rsidR="00133AF7" w:rsidRDefault="008A1AF8">
      <w:pPr>
        <w:ind w:firstLine="397"/>
        <w:jc w:val="both"/>
      </w:pPr>
      <w:r>
        <w:rPr>
          <w:rStyle w:val="s0"/>
        </w:rPr>
        <w:t>160. На оборотной стороне накладной, в графе 1 «Груз размещен и закреплен согласно __ ______ рисунку ______ главы ___________ Технических условий правильно» заполняется в соответствии с требованиями Технических условий размещения и крепления грузов в вагонах и контейнерах (далее - технические условия). Эти сведения заверяются подписью с указанием должности, фамилии, инициалов подписавшего лица.</w:t>
      </w:r>
    </w:p>
    <w:p w14:paraId="146445FA" w14:textId="77777777" w:rsidR="00133AF7" w:rsidRDefault="008A1AF8">
      <w:pPr>
        <w:ind w:firstLine="397"/>
        <w:jc w:val="both"/>
      </w:pPr>
      <w:r>
        <w:rPr>
          <w:rStyle w:val="s0"/>
        </w:rPr>
        <w:t>При оформлении перевозки груза с использованием электронного досье перевозки в нее вносятся данные согласно техническим условиям, а также должность и фамилия лица, ответственного за размещение и крепление груза.</w:t>
      </w:r>
    </w:p>
    <w:p w14:paraId="65DD45A2" w14:textId="77777777" w:rsidR="00133AF7" w:rsidRDefault="008A1AF8">
      <w:pPr>
        <w:jc w:val="both"/>
      </w:pPr>
      <w:r>
        <w:rPr>
          <w:rStyle w:val="s3"/>
        </w:rPr>
        <w:t xml:space="preserve">Пункт 161 изложен в редакции </w:t>
      </w:r>
      <w:hyperlink r:id="rId33" w:anchor="sub_id=161" w:history="1">
        <w:r>
          <w:rPr>
            <w:rStyle w:val="a3"/>
            <w:i/>
            <w:iCs/>
          </w:rPr>
          <w:t>приказа</w:t>
        </w:r>
      </w:hyperlink>
      <w:r>
        <w:rPr>
          <w:rStyle w:val="s3"/>
        </w:rPr>
        <w:t xml:space="preserve"> Министра индустрии и инфраструктурного развития РК от 05.05.21 г. № 220 (</w:t>
      </w:r>
      <w:hyperlink r:id="rId34" w:anchor="sub_id=16100" w:history="1">
        <w:r>
          <w:rPr>
            <w:rStyle w:val="a3"/>
            <w:i/>
            <w:iCs/>
          </w:rPr>
          <w:t>см. стар. ред.</w:t>
        </w:r>
      </w:hyperlink>
      <w:r>
        <w:rPr>
          <w:rStyle w:val="s3"/>
        </w:rPr>
        <w:t>)</w:t>
      </w:r>
    </w:p>
    <w:p w14:paraId="74C5526E" w14:textId="77777777" w:rsidR="00133AF7" w:rsidRDefault="008A1AF8">
      <w:pPr>
        <w:ind w:firstLine="397"/>
        <w:jc w:val="both"/>
      </w:pPr>
      <w:r>
        <w:rPr>
          <w:rStyle w:val="s0"/>
        </w:rPr>
        <w:t>161. Грузоотправитель делает в графе 4 другие отметки (например, необходимые для грузополучателя сведения об ассортименте грузов, марке продукции):</w:t>
      </w:r>
    </w:p>
    <w:p w14:paraId="50F84C75" w14:textId="77777777" w:rsidR="00133AF7" w:rsidRDefault="008A1AF8">
      <w:pPr>
        <w:ind w:firstLine="397"/>
        <w:jc w:val="both"/>
      </w:pPr>
      <w:r>
        <w:rPr>
          <w:rStyle w:val="s0"/>
        </w:rPr>
        <w:t>«перевозка в открытом подвижном составе с грузополучателем согласована, разрешение от _______ №_____.»;</w:t>
      </w:r>
    </w:p>
    <w:p w14:paraId="609A0024" w14:textId="77777777" w:rsidR="00133AF7" w:rsidRDefault="008A1AF8">
      <w:pPr>
        <w:ind w:firstLine="397"/>
        <w:jc w:val="both"/>
      </w:pPr>
      <w:r>
        <w:rPr>
          <w:rStyle w:val="s0"/>
        </w:rPr>
        <w:t>количество поддонов - при предъявлении груза к перевозке на поддонах; наименования и количество установленных грузоотправителем в вагоне приспособлений, (например, овощные щиты, печи, хлебные щиты);</w:t>
      </w:r>
    </w:p>
    <w:p w14:paraId="0F04448A" w14:textId="77777777" w:rsidR="00133AF7" w:rsidRDefault="008A1AF8">
      <w:pPr>
        <w:ind w:firstLine="397"/>
        <w:jc w:val="both"/>
      </w:pPr>
      <w:r>
        <w:rPr>
          <w:rStyle w:val="s0"/>
        </w:rPr>
        <w:t>масса оборудования и утеплительных материалов при перевозке грузов со съемным оборудованием и утеплением;</w:t>
      </w:r>
    </w:p>
    <w:p w14:paraId="31C62558" w14:textId="77777777" w:rsidR="00133AF7" w:rsidRDefault="008A1AF8">
      <w:pPr>
        <w:ind w:firstLine="397"/>
        <w:jc w:val="both"/>
      </w:pPr>
      <w:r>
        <w:rPr>
          <w:rStyle w:val="s0"/>
        </w:rPr>
        <w:t>профилактические меры, принятые грузоотправителем для предохранения груза от смерзания;</w:t>
      </w:r>
    </w:p>
    <w:p w14:paraId="19937830" w14:textId="77777777" w:rsidR="00133AF7" w:rsidRDefault="008A1AF8">
      <w:pPr>
        <w:ind w:firstLine="397"/>
        <w:jc w:val="both"/>
      </w:pPr>
      <w:r>
        <w:rPr>
          <w:rStyle w:val="s0"/>
        </w:rPr>
        <w:t>наличие у предъявляемого к перевозке неупакованного груза видимых повреждений, (например «у станка отбита ___ деталь», «разбита фара у машины»);</w:t>
      </w:r>
    </w:p>
    <w:p w14:paraId="49768D66" w14:textId="77777777" w:rsidR="00133AF7" w:rsidRDefault="008A1AF8">
      <w:pPr>
        <w:ind w:firstLine="397"/>
        <w:jc w:val="both"/>
      </w:pPr>
      <w:r>
        <w:rPr>
          <w:rStyle w:val="s0"/>
        </w:rPr>
        <w:t>наименования прилагаемых грузоотправителем документов (например, спецификация, технический паспорт, чертежи закрепления инвентарного несъемного крепления), в соответствии с требованиями настоящих Правил, а также документов, установленных требованиями органов, уполномоченных осуществлять государственный контроль. Прикладываемые документы прочно прикрепляют к перевозочным документам.</w:t>
      </w:r>
    </w:p>
    <w:p w14:paraId="641B523A" w14:textId="77777777" w:rsidR="00133AF7" w:rsidRDefault="008A1AF8">
      <w:pPr>
        <w:ind w:firstLine="397"/>
        <w:jc w:val="both"/>
      </w:pPr>
      <w:r>
        <w:rPr>
          <w:rStyle w:val="s0"/>
        </w:rPr>
        <w:t xml:space="preserve">В случае предъявления к перевозке порожнего собственного вагона (контейнера), грузоотправитель в графе 4 делает отметки, предусмотренные </w:t>
      </w:r>
      <w:hyperlink w:anchor="sub60900" w:history="1">
        <w:r>
          <w:rPr>
            <w:rStyle w:val="a3"/>
          </w:rPr>
          <w:t>пунктами 609, 610</w:t>
        </w:r>
      </w:hyperlink>
      <w:r>
        <w:rPr>
          <w:rStyle w:val="s0"/>
        </w:rPr>
        <w:t xml:space="preserve"> настоящих Правил.</w:t>
      </w:r>
    </w:p>
    <w:p w14:paraId="072E628D" w14:textId="77777777" w:rsidR="00133AF7" w:rsidRDefault="008A1AF8">
      <w:pPr>
        <w:ind w:firstLine="397"/>
        <w:jc w:val="both"/>
      </w:pPr>
      <w:r>
        <w:rPr>
          <w:rStyle w:val="s0"/>
        </w:rPr>
        <w:t> </w:t>
      </w:r>
    </w:p>
    <w:p w14:paraId="198768C8" w14:textId="77777777" w:rsidR="00133AF7" w:rsidRDefault="008A1AF8">
      <w:pPr>
        <w:ind w:firstLine="397"/>
        <w:jc w:val="both"/>
      </w:pPr>
      <w:r>
        <w:rPr>
          <w:rStyle w:val="s0"/>
        </w:rPr>
        <w:t> </w:t>
      </w:r>
    </w:p>
    <w:p w14:paraId="7ACB84EA" w14:textId="77777777" w:rsidR="00133AF7" w:rsidRDefault="008A1AF8">
      <w:pPr>
        <w:jc w:val="center"/>
      </w:pPr>
      <w:bookmarkStart w:id="13" w:name="SUB16200"/>
      <w:bookmarkEnd w:id="13"/>
      <w:r>
        <w:rPr>
          <w:rStyle w:val="s1"/>
        </w:rPr>
        <w:t>Параграф 2. Заполнение накладной станцией отправления</w:t>
      </w:r>
    </w:p>
    <w:p w14:paraId="6CB6F10D" w14:textId="77777777" w:rsidR="00133AF7" w:rsidRDefault="008A1AF8">
      <w:pPr>
        <w:ind w:firstLine="397"/>
        <w:jc w:val="both"/>
      </w:pPr>
      <w:r>
        <w:rPr>
          <w:rStyle w:val="s0"/>
        </w:rPr>
        <w:t> </w:t>
      </w:r>
    </w:p>
    <w:p w14:paraId="414A7D3A" w14:textId="77777777" w:rsidR="00133AF7" w:rsidRDefault="008A1AF8">
      <w:pPr>
        <w:ind w:firstLine="397"/>
        <w:jc w:val="both"/>
      </w:pPr>
      <w:r>
        <w:rPr>
          <w:rStyle w:val="s0"/>
        </w:rPr>
        <w:t>162. В графе «Место для особых отметок и штемпелей» проставляются следующие отметки:</w:t>
      </w:r>
    </w:p>
    <w:p w14:paraId="61B2FD80" w14:textId="77777777" w:rsidR="00133AF7" w:rsidRDefault="008A1AF8">
      <w:pPr>
        <w:ind w:firstLine="397"/>
        <w:jc w:val="both"/>
      </w:pPr>
      <w:r>
        <w:rPr>
          <w:rStyle w:val="s0"/>
        </w:rPr>
        <w:t>о необходимом прикрытии вагона в составе поезда в случаях, предусмотренных правилами перевозок опасных грузов, инструкцией по перевозке негабаритных и тяжеловесных грузов на железных дорогах колеи 1520 миллиметров, правилами технической эксплуатации железнодорожного транспорта, инструкцией по движению поездов и маневровой работе;</w:t>
      </w:r>
    </w:p>
    <w:p w14:paraId="2AB3F2C4" w14:textId="77777777" w:rsidR="00133AF7" w:rsidRDefault="008A1AF8">
      <w:pPr>
        <w:ind w:firstLine="397"/>
        <w:jc w:val="both"/>
      </w:pPr>
      <w:r>
        <w:rPr>
          <w:rStyle w:val="s0"/>
        </w:rPr>
        <w:lastRenderedPageBreak/>
        <w:t>об ограничениях по массе, роду подвижного состава или габариту погрузки в данном направлении перевозки (отметка об этом делается при визировании накладной);</w:t>
      </w:r>
    </w:p>
    <w:p w14:paraId="547505D2" w14:textId="77777777" w:rsidR="00133AF7" w:rsidRDefault="008A1AF8">
      <w:pPr>
        <w:ind w:firstLine="397"/>
        <w:jc w:val="both"/>
      </w:pPr>
      <w:r>
        <w:rPr>
          <w:rStyle w:val="s0"/>
        </w:rPr>
        <w:t>«не спускать с горки» -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миллиметров; «Отправительский маршрут № __ прямой», «Отправительский маршрут № ___ с распылением на станции ______»или «Отправительский маршрут № __ в расформирование на станции _______»при перевозке груза отправительскими маршрутами на ст. ___», «Ступенчатый маршрут № _________ прямой», «Ступенчатый маршрут № _____ с распылением на станции _________»при перевозке груза ступенчатыми маршрутами.</w:t>
      </w:r>
    </w:p>
    <w:p w14:paraId="286D211B" w14:textId="77777777" w:rsidR="00133AF7" w:rsidRDefault="008A1AF8">
      <w:pPr>
        <w:ind w:firstLine="397"/>
        <w:jc w:val="both"/>
      </w:pPr>
      <w:r>
        <w:rPr>
          <w:rStyle w:val="s0"/>
        </w:rPr>
        <w:t>Кроме того, в данной части накладной проставляется штемпель «Охрана» в случае сопровождения груза на всем пути следования военизированной охраной.</w:t>
      </w:r>
    </w:p>
    <w:p w14:paraId="7D9BDE26" w14:textId="77777777" w:rsidR="00133AF7" w:rsidRDefault="008A1AF8">
      <w:pPr>
        <w:ind w:firstLine="397"/>
        <w:jc w:val="both"/>
      </w:pPr>
      <w:r>
        <w:rPr>
          <w:rStyle w:val="s0"/>
        </w:rPr>
        <w:t>163. В графе «Накладная №»указывается типографский номер дорожной ведомости или номер отправки, присвоенный перевозчиком.</w:t>
      </w:r>
    </w:p>
    <w:p w14:paraId="5FA653BC" w14:textId="77777777" w:rsidR="00133AF7" w:rsidRDefault="008A1AF8">
      <w:pPr>
        <w:ind w:firstLine="397"/>
        <w:jc w:val="both"/>
      </w:pPr>
      <w:r>
        <w:rPr>
          <w:rStyle w:val="s0"/>
        </w:rPr>
        <w:t>При оформлении перевозки груза с использованием электронного досье перевозки номер отправки проставляется машинным способом в соответствии с нумерацией отправок.</w:t>
      </w:r>
    </w:p>
    <w:p w14:paraId="0AE73DEC" w14:textId="77777777" w:rsidR="00133AF7" w:rsidRDefault="008A1AF8">
      <w:pPr>
        <w:ind w:firstLine="397"/>
        <w:jc w:val="both"/>
      </w:pPr>
      <w:r>
        <w:rPr>
          <w:rStyle w:val="s0"/>
        </w:rPr>
        <w:t>164. В графе «По заявке № ___»указывается номер принятой перевозчиком заявки. При приеме грузов без заявки указывается номер распоряжения на погрузку.</w:t>
      </w:r>
    </w:p>
    <w:p w14:paraId="643F4C6A" w14:textId="77777777" w:rsidR="00133AF7" w:rsidRDefault="008A1AF8">
      <w:pPr>
        <w:ind w:firstLine="397"/>
        <w:jc w:val="both"/>
      </w:pPr>
      <w:r>
        <w:rPr>
          <w:rStyle w:val="s0"/>
        </w:rPr>
        <w:t>165. Графа «Ввоз груза разрешен на»___"_______»заполняется во всех случаях предъявления грузов к перевозке на местах погрузки и выгрузки.</w:t>
      </w:r>
    </w:p>
    <w:p w14:paraId="6B637BDC" w14:textId="77777777" w:rsidR="00133AF7" w:rsidRDefault="008A1AF8">
      <w:pPr>
        <w:ind w:firstLine="397"/>
        <w:jc w:val="both"/>
      </w:pPr>
      <w:r>
        <w:rPr>
          <w:rStyle w:val="s0"/>
        </w:rPr>
        <w:t>166. Графа «Погрузка назначена на»___»_______________»- заполняется во всех случаях как при погрузке грузов на места погрузки и выгрузки, так и на подъездным путях используемых одним грузоотправителем/грузополучателем. Порядок визирования накладных устанавливается перевозчиком.</w:t>
      </w:r>
    </w:p>
    <w:p w14:paraId="6293A2B4" w14:textId="77777777" w:rsidR="00133AF7" w:rsidRDefault="008A1AF8">
      <w:pPr>
        <w:ind w:firstLine="397"/>
        <w:jc w:val="both"/>
      </w:pPr>
      <w:r>
        <w:rPr>
          <w:rStyle w:val="s0"/>
        </w:rPr>
        <w:t>167. Графы «Масса груза в кг, определенная перевозчиком» и «Способ определения массы» - заполняются перевозчиком при определении массы груза перевозчиком. При этом указывается тип весов.</w:t>
      </w:r>
    </w:p>
    <w:p w14:paraId="54D5AFED" w14:textId="77777777" w:rsidR="00133AF7" w:rsidRDefault="008A1AF8">
      <w:pPr>
        <w:ind w:firstLine="397"/>
        <w:jc w:val="both"/>
      </w:pPr>
      <w:r>
        <w:rPr>
          <w:rStyle w:val="s0"/>
        </w:rPr>
        <w:t>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автоматизированных рабочих мест товарного кассира.</w:t>
      </w:r>
    </w:p>
    <w:p w14:paraId="24CAFD74" w14:textId="77777777" w:rsidR="00133AF7" w:rsidRDefault="008A1AF8">
      <w:pPr>
        <w:ind w:firstLine="397"/>
        <w:jc w:val="both"/>
      </w:pPr>
      <w:r>
        <w:rPr>
          <w:rStyle w:val="s0"/>
        </w:rPr>
        <w:t>168. В графе «Приемосдатчик перевозчика» разборчиво расписывается приемосдатчик перевозчика на станции отправления в тех случаях, когда масса груза определялась перевозчиком либо с его участием.</w:t>
      </w:r>
    </w:p>
    <w:p w14:paraId="1A6A0344" w14:textId="77777777" w:rsidR="00133AF7" w:rsidRDefault="008A1AF8">
      <w:pPr>
        <w:ind w:firstLine="397"/>
        <w:jc w:val="both"/>
      </w:pPr>
      <w:r>
        <w:rPr>
          <w:rStyle w:val="s0"/>
        </w:rPr>
        <w:t>При оформлении перевозки груза с использованием электронного досье перевозки вносится фамилия приемосдатчика, если масса груза определялась перевозчиком либо грузоотправителем совместно с приемосдатчиком перевозчика.</w:t>
      </w:r>
    </w:p>
    <w:p w14:paraId="700BFD0D" w14:textId="77777777" w:rsidR="00133AF7" w:rsidRDefault="008A1AF8">
      <w:pPr>
        <w:ind w:firstLine="397"/>
        <w:jc w:val="both"/>
      </w:pPr>
      <w:r>
        <w:rPr>
          <w:rStyle w:val="s0"/>
        </w:rPr>
        <w:t>169. Графа «Марка ж.д.»не заполняется.</w:t>
      </w:r>
    </w:p>
    <w:p w14:paraId="16F7C227" w14:textId="77777777" w:rsidR="00133AF7" w:rsidRDefault="008A1AF8">
      <w:pPr>
        <w:ind w:firstLine="397"/>
        <w:jc w:val="both"/>
      </w:pPr>
      <w:r>
        <w:rPr>
          <w:rStyle w:val="s0"/>
        </w:rPr>
        <w:t>170. Графа 2 «Ввоз груза по частям» не заполняется.</w:t>
      </w:r>
    </w:p>
    <w:p w14:paraId="39E01155" w14:textId="77777777" w:rsidR="00133AF7" w:rsidRDefault="008A1AF8">
      <w:pPr>
        <w:ind w:firstLine="397"/>
        <w:jc w:val="both"/>
      </w:pPr>
      <w:r>
        <w:rPr>
          <w:rStyle w:val="s0"/>
        </w:rPr>
        <w:t>171. Графы «Тарифные отметки», «Расчет платежей за __ км», «При отправлении» заполняются в соответствии с Тарифным руководством (прейскурантом) перевозчика, в графе «искл. тариф №»указывается код исключительного тарифа.</w:t>
      </w:r>
    </w:p>
    <w:p w14:paraId="6405C870" w14:textId="77777777" w:rsidR="00133AF7" w:rsidRDefault="008A1AF8">
      <w:pPr>
        <w:ind w:firstLine="397"/>
        <w:jc w:val="both"/>
      </w:pPr>
      <w:r>
        <w:rPr>
          <w:rStyle w:val="s0"/>
        </w:rPr>
        <w:t>В графе «При отправлении» перевозчик, производящий начисление или взимание платежей за перевозку грузов, указывает размеры провозной платы, сбор за проезд проводника (проводников), сбор за объявленную ценность груза и другие отметки о платежах, в том числе составляющие тарифа.</w:t>
      </w:r>
    </w:p>
    <w:p w14:paraId="4CE7535E" w14:textId="77777777" w:rsidR="00133AF7" w:rsidRDefault="008A1AF8">
      <w:pPr>
        <w:ind w:firstLine="397"/>
        <w:jc w:val="both"/>
      </w:pPr>
      <w:r>
        <w:rPr>
          <w:rStyle w:val="s0"/>
        </w:rPr>
        <w:t xml:space="preserve">При оформлении перевозки груза с использованием электронного досье перевозки коды тарифных отметок проставляются в соответствии с классификатором автоматизированной информационной системы Национального оператора инфраструктуры. Графы «Расчет </w:t>
      </w:r>
      <w:r>
        <w:rPr>
          <w:rStyle w:val="s0"/>
        </w:rPr>
        <w:lastRenderedPageBreak/>
        <w:t>платежей за ___ км» и «При отправлении» формируются программно в автоматизированном рабочем месте товарного кассира.</w:t>
      </w:r>
    </w:p>
    <w:p w14:paraId="61761F74" w14:textId="77777777" w:rsidR="00133AF7" w:rsidRDefault="008A1AF8">
      <w:pPr>
        <w:ind w:firstLine="397"/>
        <w:jc w:val="both"/>
      </w:pPr>
      <w:r>
        <w:rPr>
          <w:rStyle w:val="s0"/>
        </w:rPr>
        <w:t>172. В графе «Платежи взысканы на станции отправления» - указывается номер квитанции разных сборов или номер платежной карты. Взыскание платежей удостоверяется подписью представителя перевозчика на станции.</w:t>
      </w:r>
    </w:p>
    <w:p w14:paraId="0BA18AF9" w14:textId="77777777" w:rsidR="00133AF7" w:rsidRDefault="008A1AF8">
      <w:pPr>
        <w:ind w:firstLine="397"/>
        <w:jc w:val="both"/>
      </w:pPr>
      <w:r>
        <w:rPr>
          <w:rStyle w:val="s0"/>
        </w:rPr>
        <w:t>Если грузоотправителем и грузополучателем являются физические лица, графы «Грузоотправитель» и «Грузополучатель» дополняются цифровым кодом.</w:t>
      </w:r>
    </w:p>
    <w:p w14:paraId="4F5D202A" w14:textId="77777777" w:rsidR="00133AF7" w:rsidRDefault="008A1AF8">
      <w:pPr>
        <w:ind w:firstLine="397"/>
        <w:jc w:val="both"/>
      </w:pPr>
      <w:r>
        <w:rPr>
          <w:rStyle w:val="s0"/>
        </w:rPr>
        <w:t>При оформлении перевозки груза с использованием электронного досье перевозки сведения о провозных платежах формируются программно в САС перевозчика в зависимости от места их взыскания и вида расчета.</w:t>
      </w:r>
    </w:p>
    <w:p w14:paraId="42A7BD74" w14:textId="77777777" w:rsidR="00133AF7" w:rsidRDefault="008A1AF8">
      <w:pPr>
        <w:ind w:firstLine="397"/>
        <w:jc w:val="both"/>
      </w:pPr>
      <w:r>
        <w:rPr>
          <w:rStyle w:val="s0"/>
        </w:rPr>
        <w:t>173. В левом верхнем углу оборотной стороны накладной и дорожной ведомости, а также на лицевой стороне корешка дорожной ведомости и квитанции в приеме груза к перевозке ставится календарный штемпель перевозчика о дате приема груза к перевозке.</w:t>
      </w:r>
    </w:p>
    <w:p w14:paraId="381BEEF2" w14:textId="77777777" w:rsidR="00133AF7" w:rsidRDefault="008A1AF8">
      <w:pPr>
        <w:ind w:firstLine="397"/>
        <w:jc w:val="both"/>
      </w:pPr>
      <w:r>
        <w:rPr>
          <w:rStyle w:val="s0"/>
        </w:rPr>
        <w:t>При оформлении перевозки груза с использованием электронного досье перевозки дата приема груза к перевозке вносится в электронный перевозочный документ через САС перевозчика.</w:t>
      </w:r>
    </w:p>
    <w:p w14:paraId="22AA91A8" w14:textId="77777777" w:rsidR="00133AF7" w:rsidRDefault="008A1AF8">
      <w:pPr>
        <w:ind w:firstLine="397"/>
        <w:jc w:val="both"/>
      </w:pPr>
      <w:r>
        <w:rPr>
          <w:rStyle w:val="s0"/>
        </w:rPr>
        <w:t>174. Станция отправления после проверки предъявленной грузоотправителем оформленной накладной переносит содержащиеся в ней сведения и отметки в дорожную ведомость, корешок дорожной ведомости и квитанцию о приеме груза.</w:t>
      </w:r>
    </w:p>
    <w:p w14:paraId="04A2A869" w14:textId="77777777" w:rsidR="00133AF7" w:rsidRDefault="008A1AF8">
      <w:pPr>
        <w:ind w:firstLine="397"/>
        <w:jc w:val="both"/>
      </w:pPr>
      <w:r>
        <w:rPr>
          <w:rStyle w:val="s0"/>
        </w:rPr>
        <w:t>При оформлении перевозки груза с использованием электронной накладной дата оформления приема груза к перевозке вносится в электронную накладную.</w:t>
      </w:r>
    </w:p>
    <w:p w14:paraId="6F237778" w14:textId="77777777" w:rsidR="00133AF7" w:rsidRDefault="008A1AF8">
      <w:pPr>
        <w:ind w:firstLine="397"/>
        <w:jc w:val="both"/>
      </w:pPr>
      <w:r>
        <w:rPr>
          <w:rStyle w:val="s0"/>
        </w:rPr>
        <w:t> </w:t>
      </w:r>
    </w:p>
    <w:p w14:paraId="3EAB20B1" w14:textId="77777777" w:rsidR="00133AF7" w:rsidRDefault="008A1AF8">
      <w:pPr>
        <w:ind w:firstLine="397"/>
        <w:jc w:val="both"/>
      </w:pPr>
      <w:r>
        <w:rPr>
          <w:rStyle w:val="s0"/>
        </w:rPr>
        <w:t> </w:t>
      </w:r>
    </w:p>
    <w:p w14:paraId="461207EF" w14:textId="77777777" w:rsidR="00133AF7" w:rsidRDefault="008A1AF8">
      <w:pPr>
        <w:jc w:val="center"/>
      </w:pPr>
      <w:bookmarkStart w:id="14" w:name="SUB17500"/>
      <w:bookmarkEnd w:id="14"/>
      <w:r>
        <w:rPr>
          <w:rStyle w:val="s1"/>
        </w:rPr>
        <w:t>Параграф 3. Заполнение накладной станциями в пути следования</w:t>
      </w:r>
    </w:p>
    <w:p w14:paraId="3CC7294D" w14:textId="77777777" w:rsidR="00133AF7" w:rsidRDefault="008A1AF8">
      <w:pPr>
        <w:ind w:firstLine="397"/>
        <w:jc w:val="both"/>
      </w:pPr>
      <w:r>
        <w:rPr>
          <w:rStyle w:val="s0"/>
        </w:rPr>
        <w:t> </w:t>
      </w:r>
    </w:p>
    <w:p w14:paraId="3F8841C5" w14:textId="77777777" w:rsidR="00133AF7" w:rsidRDefault="008A1AF8">
      <w:pPr>
        <w:ind w:firstLine="397"/>
        <w:jc w:val="both"/>
      </w:pPr>
      <w:r>
        <w:rPr>
          <w:rStyle w:val="s0"/>
        </w:rPr>
        <w:t>175. В пути следования все предусмотренные настоящими Правилами отметки делаются представителем перевозчика на станции на оборотной стороне накладной в графе 5 «Отметки перевозчика».</w:t>
      </w:r>
    </w:p>
    <w:p w14:paraId="694FF164" w14:textId="77777777" w:rsidR="00133AF7" w:rsidRDefault="008A1AF8">
      <w:pPr>
        <w:ind w:firstLine="397"/>
        <w:jc w:val="both"/>
      </w:pPr>
      <w:r>
        <w:rPr>
          <w:rStyle w:val="s0"/>
        </w:rPr>
        <w:t>При составлении актов, относящихся к данной отправке, указывается номер акта, дата его составления, о чем составлен акт (например, «о недостаче____ мест», «о недостаче массы____ килограмм»). О причинах задержки груза, которые являются основанием для удлинения срока доставки.</w:t>
      </w:r>
    </w:p>
    <w:p w14:paraId="3AEC6677" w14:textId="77777777" w:rsidR="00133AF7" w:rsidRDefault="008A1AF8">
      <w:pPr>
        <w:ind w:firstLine="397"/>
        <w:jc w:val="both"/>
      </w:pPr>
      <w:r>
        <w:rPr>
          <w:rStyle w:val="s0"/>
        </w:rPr>
        <w:t>При перевозке груза с использованием электронного досье перевозки отметки вводятся в электронное досье перевозки в соответствии с технологией функционирования САС перевозчика и проставляются в бумажной копии электронной накладной (если груз следует с бумажными копиями электронных перевозочных документов).</w:t>
      </w:r>
    </w:p>
    <w:p w14:paraId="1A23B49B" w14:textId="77777777" w:rsidR="00133AF7" w:rsidRDefault="008A1AF8">
      <w:pPr>
        <w:ind w:firstLine="397"/>
        <w:jc w:val="both"/>
      </w:pPr>
      <w:r>
        <w:rPr>
          <w:rStyle w:val="s0"/>
        </w:rPr>
        <w:t>176. При переадресовке груза с оформлением новых перевозочных документов делаются отметки следующего содержания:</w:t>
      </w:r>
    </w:p>
    <w:p w14:paraId="66D45BD3" w14:textId="77777777" w:rsidR="00133AF7" w:rsidRDefault="008A1AF8">
      <w:pPr>
        <w:ind w:firstLine="397"/>
        <w:jc w:val="both"/>
      </w:pPr>
      <w:r>
        <w:rPr>
          <w:rStyle w:val="s0"/>
        </w:rPr>
        <w:t>в новых перевозочных документах в графе «Наименование груза» - «Груз переадресован по распоряжению______ (фамилия, должность лица, давшего разрешение) № ______, первоначальная накладная № ______, станция отправления, станция назначения _______».</w:t>
      </w:r>
    </w:p>
    <w:p w14:paraId="7BD38C5C" w14:textId="77777777" w:rsidR="00133AF7" w:rsidRDefault="008A1AF8">
      <w:pPr>
        <w:ind w:firstLine="397"/>
        <w:jc w:val="both"/>
      </w:pPr>
      <w:r>
        <w:rPr>
          <w:rStyle w:val="s0"/>
        </w:rPr>
        <w:t>Отметки удостоверяются подписью представителя перевозчика на станции и штемпелем перевозчика, оформляющей переадресовку.</w:t>
      </w:r>
    </w:p>
    <w:p w14:paraId="7DBC9609" w14:textId="77777777" w:rsidR="00133AF7" w:rsidRDefault="008A1AF8">
      <w:pPr>
        <w:ind w:firstLine="397"/>
        <w:jc w:val="both"/>
      </w:pPr>
      <w:r>
        <w:rPr>
          <w:rStyle w:val="s0"/>
        </w:rPr>
        <w:t xml:space="preserve">При перевозке груза с использованием электронного досье перевозки указанные в настоящем пункте данные и фамилия внесшего их в перевозочные документы представителя перевозчика на станции заполняются соответственно в новом и первоначальном электронном перевозочном документе. Распечатанные при оформлении переадресовки бумажные копии новой и первоначальной электронных накладных формы </w:t>
      </w:r>
      <w:r>
        <w:rPr>
          <w:rStyle w:val="s0"/>
        </w:rPr>
        <w:lastRenderedPageBreak/>
        <w:t>ГУ-27-У-ВЦ заверяются подписью товарного кассира перевозчика и штемпелем перевозчика в графе «Отметки перевозчика».</w:t>
      </w:r>
    </w:p>
    <w:p w14:paraId="46D4D7C5" w14:textId="77777777" w:rsidR="00133AF7" w:rsidRDefault="008A1AF8">
      <w:pPr>
        <w:ind w:firstLine="397"/>
        <w:jc w:val="both"/>
      </w:pPr>
      <w:r>
        <w:rPr>
          <w:rStyle w:val="s0"/>
        </w:rPr>
        <w:t>177. При переадресовке груза по первоначальным перевозочным документам наименование станции назначения и ее код, грузополучатель и его код в перевозочном документе зачеркиваются (так, чтобы при необходимости можно было прочитать зачеркнутое) и указываются новые данные и их коды в соответствии с распоряжением о переадресовке. Исправления заверяются подписью представителя перевозчика на станции и штемпелем перевозчика.</w:t>
      </w:r>
    </w:p>
    <w:p w14:paraId="6E668E2F" w14:textId="77777777" w:rsidR="00133AF7" w:rsidRDefault="008A1AF8">
      <w:pPr>
        <w:ind w:firstLine="397"/>
        <w:jc w:val="both"/>
      </w:pPr>
      <w:r>
        <w:rPr>
          <w:rStyle w:val="s0"/>
        </w:rPr>
        <w:t>При перевозке груза с использованием электронного досье перевозки указанные в настоящем пункте данные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и штемпелем перевозчика в графе «Отметки перевозчика». Изменение станции назначения и грузополучателя в электронном досье перевозки производится в соответствии с технологией функционирования автоматизированной информационной системы перевозчика.</w:t>
      </w:r>
    </w:p>
    <w:p w14:paraId="6F69974F" w14:textId="77777777" w:rsidR="00133AF7" w:rsidRDefault="008A1AF8">
      <w:pPr>
        <w:ind w:firstLine="397"/>
        <w:jc w:val="both"/>
      </w:pPr>
      <w:r>
        <w:rPr>
          <w:rStyle w:val="s0"/>
        </w:rPr>
        <w:t>178. При изменении грузополучателя без изменения станции назначения наименование грузополучателя и его код зачеркиваются (так, чтобы при необходимости можно было прочитать зачеркнутое) и указываются на основании заявления грузоотправителя наименование нового грузополучателя и его код. Сделанные исправления заверяются подписью представителя перевозчика на станции и штемпелем перевозчика. При перевозке груза с использованием электронного досье перевозки наименование нового грузополучателя и его код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перевозчика и штемпелем перевозчика в графе «Отметки перевозчика». Изменение грузополучателя в электронном досье перевозки производится в соответствии с технологией функционирования САС перевозчика.</w:t>
      </w:r>
    </w:p>
    <w:p w14:paraId="40DEA3D1" w14:textId="77777777" w:rsidR="00133AF7" w:rsidRDefault="008A1AF8">
      <w:pPr>
        <w:ind w:firstLine="397"/>
        <w:jc w:val="both"/>
      </w:pPr>
      <w:r>
        <w:rPr>
          <w:rStyle w:val="s0"/>
        </w:rPr>
        <w:t>179. В случае перегрузки груза в пути следования в другой вагон в перевозочном документе зачеркиваются номер вагона и другие сведения о нем (так, чтобы при необходимости можно было прочитать зачеркнутое), а затем проставляются новые данные о вагоне, в который груз перегружен. Это исправление заверяется подписью представителя перевозчика, руководившего перегрузкой, и штемпелем станции, на которой груз был перегружен в другой вагон.</w:t>
      </w:r>
    </w:p>
    <w:p w14:paraId="383F54FB" w14:textId="77777777" w:rsidR="00133AF7" w:rsidRDefault="008A1AF8">
      <w:pPr>
        <w:ind w:firstLine="397"/>
        <w:jc w:val="both"/>
      </w:pPr>
      <w:r>
        <w:rPr>
          <w:rStyle w:val="s0"/>
        </w:rPr>
        <w:t>При перевозке груза с использованием электронной накладной в нее, кроме указанных в настоящем пункте данных, вносятся также должность и фамилия представителя перевозчика на станции, руководившего перегрузкой.</w:t>
      </w:r>
    </w:p>
    <w:p w14:paraId="70ABE2AB" w14:textId="77777777" w:rsidR="00133AF7" w:rsidRDefault="008A1AF8">
      <w:pPr>
        <w:ind w:firstLine="397"/>
        <w:jc w:val="both"/>
      </w:pPr>
      <w:r>
        <w:rPr>
          <w:rStyle w:val="s0"/>
        </w:rPr>
        <w:t>При перевозке груза с использованием электронного досье перевозки в указанные в настоящем пункте данные, а также должность и фамилия представителя перевозчика на станции, руководившего перегрузкой, вносятся в бумажные копии электронной накладной формы ГУ-27-У-ВЦ и дорожной ведомости формы ГУ-29-У-ВЦ. Изменение номера вагона в электронном досье перевозки производится в соответствии с технологией функционирования САС перевозчика.</w:t>
      </w:r>
    </w:p>
    <w:p w14:paraId="0D23B0E3" w14:textId="77777777" w:rsidR="00133AF7" w:rsidRDefault="008A1AF8">
      <w:pPr>
        <w:ind w:firstLine="397"/>
        <w:jc w:val="both"/>
      </w:pPr>
      <w:r>
        <w:rPr>
          <w:rStyle w:val="s0"/>
        </w:rPr>
        <w:t> </w:t>
      </w:r>
    </w:p>
    <w:p w14:paraId="2D45A432" w14:textId="77777777" w:rsidR="00133AF7" w:rsidRDefault="008A1AF8">
      <w:pPr>
        <w:ind w:firstLine="397"/>
        <w:jc w:val="both"/>
      </w:pPr>
      <w:r>
        <w:rPr>
          <w:rStyle w:val="s0"/>
        </w:rPr>
        <w:t> </w:t>
      </w:r>
    </w:p>
    <w:p w14:paraId="63B8E0B0" w14:textId="77777777" w:rsidR="00133AF7" w:rsidRDefault="008A1AF8">
      <w:pPr>
        <w:jc w:val="center"/>
      </w:pPr>
      <w:bookmarkStart w:id="15" w:name="SUB18000"/>
      <w:bookmarkEnd w:id="15"/>
      <w:r>
        <w:rPr>
          <w:rStyle w:val="s1"/>
        </w:rPr>
        <w:t>Параграф 4. Заполнение накладной на станции назначения</w:t>
      </w:r>
    </w:p>
    <w:p w14:paraId="4690A790" w14:textId="77777777" w:rsidR="00133AF7" w:rsidRDefault="008A1AF8">
      <w:pPr>
        <w:jc w:val="center"/>
      </w:pPr>
      <w:r>
        <w:rPr>
          <w:rStyle w:val="s1"/>
        </w:rPr>
        <w:t> </w:t>
      </w:r>
    </w:p>
    <w:p w14:paraId="3679212B" w14:textId="77777777" w:rsidR="00133AF7" w:rsidRDefault="008A1AF8">
      <w:pPr>
        <w:ind w:firstLine="397"/>
        <w:jc w:val="both"/>
      </w:pPr>
      <w:r>
        <w:rPr>
          <w:rStyle w:val="s0"/>
        </w:rPr>
        <w:t>180. В графе «По прибытии» - указываются сумма провозной платы по окончательному расчету, дополнительные сборы, взысканные по перевозочным документам на станции назначения, общая сумма провозной платы и всех причитающихся перевозчику платежей.</w:t>
      </w:r>
    </w:p>
    <w:p w14:paraId="5FFA5100" w14:textId="77777777" w:rsidR="00133AF7" w:rsidRDefault="008A1AF8">
      <w:pPr>
        <w:ind w:firstLine="397"/>
        <w:jc w:val="both"/>
      </w:pPr>
      <w:r>
        <w:rPr>
          <w:rStyle w:val="s0"/>
        </w:rPr>
        <w:lastRenderedPageBreak/>
        <w:t>181. В графе «Платежи взысканы на станции назначения» - указывается номер квитанции разных сборов или номер платежной карты. Взимание платежей перевозчиком с грузополучателя на станции назначения удостоверяется подписью представителя перевозчика с указанием должности, фамилии и инициалов, а на оборотной стороне накладной и дорожной ведомости проставляется календарный штемпель станции о времени оформления выдачи груза.</w:t>
      </w:r>
    </w:p>
    <w:p w14:paraId="210259CC" w14:textId="77777777" w:rsidR="00133AF7" w:rsidRDefault="008A1AF8">
      <w:pPr>
        <w:ind w:firstLine="397"/>
        <w:jc w:val="both"/>
      </w:pPr>
      <w:r>
        <w:rPr>
          <w:rStyle w:val="s0"/>
        </w:rPr>
        <w:t>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w:t>
      </w:r>
    </w:p>
    <w:p w14:paraId="723BB70E" w14:textId="77777777" w:rsidR="00133AF7" w:rsidRDefault="008A1AF8">
      <w:pPr>
        <w:ind w:firstLine="397"/>
        <w:jc w:val="both"/>
      </w:pPr>
      <w:r>
        <w:rPr>
          <w:rStyle w:val="s0"/>
        </w:rPr>
        <w:t>182. В графе «Выгрузка груза перевозчиком или подача под выгрузку средствами грузополучателя» - на оборотной стороне накладной и дорожной ведомости проставляется календарный штемпель перевозчика назначения о дате выгрузки груза средствами перевозчика или времени подачи под выгрузку средствами грузополучателя.</w:t>
      </w:r>
    </w:p>
    <w:p w14:paraId="77EA8D04" w14:textId="77777777" w:rsidR="00133AF7" w:rsidRDefault="008A1AF8">
      <w:pPr>
        <w:ind w:firstLine="397"/>
        <w:jc w:val="both"/>
      </w:pPr>
      <w:r>
        <w:rPr>
          <w:rStyle w:val="s0"/>
        </w:rPr>
        <w:t>183. 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 Если груз вывозится поэтапно, то о вывозе каждой его части делается в данной графе соответствующая отметка.</w:t>
      </w:r>
    </w:p>
    <w:p w14:paraId="7C30D93F" w14:textId="77777777" w:rsidR="00133AF7" w:rsidRDefault="008A1AF8">
      <w:pPr>
        <w:ind w:firstLine="397"/>
        <w:jc w:val="both"/>
      </w:pPr>
      <w:r>
        <w:rPr>
          <w:rStyle w:val="s0"/>
        </w:rPr>
        <w:t>На станциях, где установлен порядок вывоза груза со станции по пропускам, в наименовании данной графы, после слов «Вывоз груза» указывается «Пропуск № ________».</w:t>
      </w:r>
    </w:p>
    <w:p w14:paraId="790B3D65" w14:textId="77777777" w:rsidR="00133AF7" w:rsidRDefault="008A1AF8">
      <w:pPr>
        <w:ind w:firstLine="397"/>
        <w:jc w:val="both"/>
      </w:pPr>
      <w:r>
        <w:rPr>
          <w:rStyle w:val="s0"/>
        </w:rPr>
        <w:t>184. Отметки перевозчика в случае переадресовки прибывшего груза делаются в графе «Груз переадресован по распоряжению __________________________ (должность лица, подписавшего распоряжение) от «___»________» № ____ на станцию ________________________ железная дорога». Отметка заверяется подписью представителя перевозчика на станции и штемпелем перевозчика.</w:t>
      </w:r>
    </w:p>
    <w:p w14:paraId="3F3F411B" w14:textId="77777777" w:rsidR="00133AF7" w:rsidRDefault="008A1AF8">
      <w:pPr>
        <w:ind w:firstLine="397"/>
        <w:jc w:val="both"/>
      </w:pPr>
      <w:r>
        <w:rPr>
          <w:rStyle w:val="s0"/>
        </w:rPr>
        <w:t>185. В графе 6 «Отметки о выдаче груза» на оборотной стороне накладной делаются отметки о выдаче груза грузополучателю, предусмотренные настоящими Правилами.</w:t>
      </w:r>
    </w:p>
    <w:p w14:paraId="78B1748F" w14:textId="77777777" w:rsidR="00133AF7" w:rsidRDefault="008A1AF8">
      <w:pPr>
        <w:ind w:firstLine="397"/>
        <w:jc w:val="both"/>
      </w:pPr>
      <w:r>
        <w:rPr>
          <w:rStyle w:val="s0"/>
        </w:rPr>
        <w:t>186. При оформлении перевозки груза с использованием электронного досье перевозки данные, предусмотренные настоящими Правилами, вносятся в электронное досье перевозки с выдачей бумажной копии электронной накладной.</w:t>
      </w:r>
    </w:p>
    <w:p w14:paraId="4AD1844A" w14:textId="77777777" w:rsidR="00133AF7" w:rsidRDefault="008A1AF8">
      <w:pPr>
        <w:ind w:firstLine="397"/>
        <w:jc w:val="both"/>
      </w:pPr>
      <w:r>
        <w:rPr>
          <w:rStyle w:val="s0"/>
        </w:rPr>
        <w:t> </w:t>
      </w:r>
    </w:p>
    <w:p w14:paraId="62CCEBEA" w14:textId="77777777" w:rsidR="00133AF7" w:rsidRDefault="008A1AF8">
      <w:pPr>
        <w:ind w:firstLine="397"/>
        <w:jc w:val="both"/>
      </w:pPr>
      <w:r>
        <w:rPr>
          <w:rStyle w:val="s0"/>
        </w:rPr>
        <w:t> </w:t>
      </w:r>
    </w:p>
    <w:p w14:paraId="6A835276" w14:textId="77777777" w:rsidR="00133AF7" w:rsidRDefault="008A1AF8">
      <w:pPr>
        <w:jc w:val="center"/>
      </w:pPr>
      <w:bookmarkStart w:id="16" w:name="SUB18700"/>
      <w:bookmarkEnd w:id="16"/>
      <w:r>
        <w:rPr>
          <w:rStyle w:val="s1"/>
        </w:rPr>
        <w:t>Параграф 5. Заполнение дорожной ведомости на станции назначения</w:t>
      </w:r>
    </w:p>
    <w:p w14:paraId="4AFF6CA2" w14:textId="77777777" w:rsidR="00133AF7" w:rsidRDefault="008A1AF8">
      <w:pPr>
        <w:ind w:firstLine="397"/>
        <w:jc w:val="both"/>
      </w:pPr>
      <w:r>
        <w:rPr>
          <w:rStyle w:val="s0"/>
        </w:rPr>
        <w:t> </w:t>
      </w:r>
    </w:p>
    <w:p w14:paraId="43F74EAE" w14:textId="77777777" w:rsidR="00133AF7" w:rsidRDefault="008A1AF8">
      <w:pPr>
        <w:ind w:firstLine="397"/>
        <w:jc w:val="both"/>
      </w:pPr>
      <w:r>
        <w:rPr>
          <w:rStyle w:val="s0"/>
        </w:rPr>
        <w:t>187. В подтверждение получения груза и расчетов за перевозку грузополучатель и перевозчик заполняют следующие графы дорожной ведомости:</w:t>
      </w:r>
    </w:p>
    <w:p w14:paraId="01923C29" w14:textId="77777777" w:rsidR="00133AF7" w:rsidRDefault="008A1AF8">
      <w:pPr>
        <w:ind w:firstLine="397"/>
        <w:jc w:val="both"/>
      </w:pPr>
      <w:r>
        <w:rPr>
          <w:rStyle w:val="s0"/>
        </w:rPr>
        <w:t>Графа «Груз получил __________________ «____»_______________.» - заполняется грузополучателем.</w:t>
      </w:r>
    </w:p>
    <w:p w14:paraId="621AA74A" w14:textId="77777777" w:rsidR="00133AF7" w:rsidRDefault="008A1AF8">
      <w:pPr>
        <w:ind w:firstLine="397"/>
        <w:jc w:val="both"/>
      </w:pPr>
      <w:r>
        <w:rPr>
          <w:rStyle w:val="s0"/>
        </w:rPr>
        <w:t>Графа «По доверенности № ________ от «____»______________.»- заполняется станцией назначения с указанием номера представленной уполномоченным лицом доверенности на получение груза и даты ее выдачи.</w:t>
      </w:r>
    </w:p>
    <w:p w14:paraId="3390BD24" w14:textId="77777777" w:rsidR="00133AF7" w:rsidRDefault="008A1AF8">
      <w:pPr>
        <w:ind w:firstLine="397"/>
        <w:jc w:val="both"/>
      </w:pPr>
      <w:r>
        <w:rPr>
          <w:rStyle w:val="s0"/>
        </w:rPr>
        <w:t>В графе «Удостоверение личности (паспорт) серии ___________________ № ____________ прописан в городе ________________ ул. ________________ дом № _______ кв. № ______» представителем перевозчика на станции указывается серия и номер паспорта уполномоченного на получение груза лица и адрес, по которому зарегистрирован владелец паспорта.</w:t>
      </w:r>
    </w:p>
    <w:p w14:paraId="52B4EBAA" w14:textId="77777777" w:rsidR="00133AF7" w:rsidRDefault="008A1AF8">
      <w:pPr>
        <w:ind w:firstLine="397"/>
        <w:jc w:val="both"/>
      </w:pPr>
      <w:r>
        <w:rPr>
          <w:rStyle w:val="s0"/>
        </w:rPr>
        <w:t>188. Внесенные в дорожную ведомость сведения заверяются подписями грузополучателя и представителя перевозчика на станции.</w:t>
      </w:r>
    </w:p>
    <w:p w14:paraId="01C1AD95" w14:textId="77777777" w:rsidR="00133AF7" w:rsidRDefault="008A1AF8">
      <w:pPr>
        <w:ind w:firstLine="397"/>
        <w:jc w:val="both"/>
      </w:pPr>
      <w:r>
        <w:rPr>
          <w:rStyle w:val="s0"/>
        </w:rPr>
        <w:t> </w:t>
      </w:r>
    </w:p>
    <w:p w14:paraId="7E2CD1EA" w14:textId="77777777" w:rsidR="00133AF7" w:rsidRDefault="008A1AF8">
      <w:pPr>
        <w:ind w:firstLine="397"/>
        <w:jc w:val="both"/>
      </w:pPr>
      <w:r>
        <w:rPr>
          <w:rStyle w:val="s0"/>
        </w:rPr>
        <w:lastRenderedPageBreak/>
        <w:t> </w:t>
      </w:r>
    </w:p>
    <w:p w14:paraId="187E0555" w14:textId="77777777" w:rsidR="00133AF7" w:rsidRDefault="008A1AF8">
      <w:pPr>
        <w:jc w:val="center"/>
      </w:pPr>
      <w:bookmarkStart w:id="17" w:name="SUB18900"/>
      <w:bookmarkEnd w:id="17"/>
      <w:r>
        <w:rPr>
          <w:rStyle w:val="s1"/>
        </w:rPr>
        <w:t>Параграф 6. Заполнение досылочной дорожной ведомости</w:t>
      </w:r>
    </w:p>
    <w:p w14:paraId="359F5A15" w14:textId="77777777" w:rsidR="00133AF7" w:rsidRDefault="008A1AF8">
      <w:pPr>
        <w:ind w:firstLine="397"/>
        <w:jc w:val="both"/>
      </w:pPr>
      <w:r>
        <w:rPr>
          <w:rStyle w:val="s0"/>
        </w:rPr>
        <w:t> </w:t>
      </w:r>
    </w:p>
    <w:p w14:paraId="3D4FA70E" w14:textId="77777777" w:rsidR="00133AF7" w:rsidRDefault="008A1AF8">
      <w:pPr>
        <w:ind w:firstLine="397"/>
        <w:jc w:val="both"/>
      </w:pPr>
      <w:r>
        <w:rPr>
          <w:rStyle w:val="s0"/>
        </w:rPr>
        <w:t xml:space="preserve">189. Досылочная дорожная ведомость формы ГУ-29-О согласно </w:t>
      </w:r>
      <w:hyperlink w:anchor="sub16" w:history="1">
        <w:r>
          <w:rPr>
            <w:rStyle w:val="a3"/>
          </w:rPr>
          <w:t>приложению 16</w:t>
        </w:r>
      </w:hyperlink>
      <w:r>
        <w:rPr>
          <w:rStyle w:val="s0"/>
        </w:rPr>
        <w:t xml:space="preserve"> к настоящим Правилам заполняется перевозчиком в пути следования в случаях разъединения груза и перевозочных документов при досылке груза на станцию назначения, а также разъединения части груза от основной отправки.</w:t>
      </w:r>
    </w:p>
    <w:p w14:paraId="33C88C3E" w14:textId="77777777" w:rsidR="00133AF7" w:rsidRDefault="008A1AF8">
      <w:pPr>
        <w:ind w:firstLine="397"/>
        <w:jc w:val="both"/>
      </w:pPr>
      <w:r>
        <w:rPr>
          <w:rStyle w:val="s0"/>
        </w:rPr>
        <w:t xml:space="preserve">190. При перевозке груза по электронной накладной перевозчиком оформляется электронная досылочная дорожная ведомость формы ГУ-29 У-ВЦ согласно </w:t>
      </w:r>
      <w:hyperlink w:anchor="sub30" w:history="1">
        <w:r>
          <w:rPr>
            <w:rStyle w:val="a3"/>
          </w:rPr>
          <w:t>приложению 30</w:t>
        </w:r>
      </w:hyperlink>
      <w:r>
        <w:rPr>
          <w:rStyle w:val="s0"/>
        </w:rPr>
        <w:t xml:space="preserve"> к настоящим Правилам.</w:t>
      </w:r>
    </w:p>
    <w:p w14:paraId="2FB8FD4B" w14:textId="77777777" w:rsidR="00133AF7" w:rsidRDefault="008A1AF8">
      <w:pPr>
        <w:ind w:firstLine="397"/>
        <w:jc w:val="both"/>
      </w:pPr>
      <w:r>
        <w:rPr>
          <w:rStyle w:val="s0"/>
        </w:rPr>
        <w:t>191. Досылочная дорожная ведомость заполняется в следующем порядке:</w:t>
      </w:r>
    </w:p>
    <w:p w14:paraId="66D9E6C2" w14:textId="77777777" w:rsidR="00133AF7" w:rsidRDefault="008A1AF8">
      <w:pPr>
        <w:ind w:firstLine="397"/>
        <w:jc w:val="both"/>
      </w:pPr>
      <w:r>
        <w:rPr>
          <w:rStyle w:val="s0"/>
        </w:rPr>
        <w:t>в дорожной ведомости и корешке накладной указывается «Досылочная»;</w:t>
      </w:r>
    </w:p>
    <w:p w14:paraId="50768960" w14:textId="77777777" w:rsidR="00133AF7" w:rsidRDefault="008A1AF8">
      <w:pPr>
        <w:ind w:firstLine="397"/>
        <w:jc w:val="both"/>
      </w:pPr>
      <w:r>
        <w:rPr>
          <w:rStyle w:val="s0"/>
        </w:rPr>
        <w:t>графа «Срок доставки истекает» не заполняется;</w:t>
      </w:r>
    </w:p>
    <w:p w14:paraId="6E810D1A" w14:textId="77777777" w:rsidR="00133AF7" w:rsidRDefault="008A1AF8">
      <w:pPr>
        <w:ind w:firstLine="397"/>
        <w:jc w:val="both"/>
      </w:pPr>
      <w:r>
        <w:rPr>
          <w:rStyle w:val="s0"/>
        </w:rPr>
        <w:t>в графе «Род вагона» указывается род вагона;</w:t>
      </w:r>
    </w:p>
    <w:p w14:paraId="67E0877E" w14:textId="77777777" w:rsidR="00133AF7" w:rsidRDefault="008A1AF8">
      <w:pPr>
        <w:ind w:firstLine="397"/>
        <w:jc w:val="both"/>
      </w:pPr>
      <w:r>
        <w:rPr>
          <w:rStyle w:val="s0"/>
        </w:rPr>
        <w:t>графы»№ вагона», «Грузоподъемность вагона», «Количество осей», «Индекс негабаритности», «Тип/объем цистерны», «Перевозчик», «Станции передачи» заполняются в порядке, установленном настоящей Инструкцией;</w:t>
      </w:r>
    </w:p>
    <w:p w14:paraId="2BBAE017" w14:textId="77777777" w:rsidR="00133AF7" w:rsidRDefault="008A1AF8">
      <w:pPr>
        <w:ind w:firstLine="397"/>
        <w:jc w:val="both"/>
      </w:pPr>
      <w:r>
        <w:rPr>
          <w:rStyle w:val="s0"/>
        </w:rPr>
        <w:t>в графах «Дорожная ведомость №»и «Корешок дорожной ведомости №»указывается номер отправки, присвоенный перевозчиком;</w:t>
      </w:r>
    </w:p>
    <w:p w14:paraId="3B339ABD" w14:textId="77777777" w:rsidR="00133AF7" w:rsidRDefault="008A1AF8">
      <w:pPr>
        <w:ind w:firstLine="397"/>
        <w:jc w:val="both"/>
      </w:pPr>
      <w:r>
        <w:rPr>
          <w:rStyle w:val="s0"/>
        </w:rPr>
        <w:t>в графе «Скорость» указывается «Грузовая»;</w:t>
      </w:r>
    </w:p>
    <w:p w14:paraId="45C409F8" w14:textId="77777777" w:rsidR="00133AF7" w:rsidRDefault="008A1AF8">
      <w:pPr>
        <w:ind w:firstLine="397"/>
        <w:jc w:val="both"/>
      </w:pPr>
      <w:r>
        <w:rPr>
          <w:rStyle w:val="s0"/>
        </w:rPr>
        <w:t>в графе «Станция отправления» указываются в соответствии с классификатором станций, используемым перевозчиком, точное наименование и код станции оформления досылочной дорожной ведомости;</w:t>
      </w:r>
    </w:p>
    <w:p w14:paraId="0CBF499C" w14:textId="77777777" w:rsidR="00133AF7" w:rsidRDefault="008A1AF8">
      <w:pPr>
        <w:ind w:firstLine="397"/>
        <w:jc w:val="both"/>
      </w:pPr>
      <w:r>
        <w:rPr>
          <w:rStyle w:val="s0"/>
        </w:rPr>
        <w:t>в графе «Грузоотправитель» указываются наименование представителя перевозчика, оформившего досылочную дорожную ведомость;</w:t>
      </w:r>
    </w:p>
    <w:p w14:paraId="2177A956" w14:textId="77777777" w:rsidR="00133AF7" w:rsidRDefault="008A1AF8">
      <w:pPr>
        <w:ind w:firstLine="397"/>
        <w:jc w:val="both"/>
      </w:pPr>
      <w:r>
        <w:rPr>
          <w:rStyle w:val="s0"/>
        </w:rPr>
        <w:t>графы «Почтовый адрес», «Плательщик», «Погрузка средствами», «Объявленная ценность» и «Тарифные отметки» не заполняются;</w:t>
      </w:r>
    </w:p>
    <w:p w14:paraId="06A7FC8C" w14:textId="77777777" w:rsidR="00133AF7" w:rsidRDefault="008A1AF8">
      <w:pPr>
        <w:ind w:firstLine="397"/>
        <w:jc w:val="both"/>
      </w:pPr>
      <w:r>
        <w:rPr>
          <w:rStyle w:val="s0"/>
        </w:rPr>
        <w:t>в графе «Станция назначения» указываются в соответствии с классификатором станций, используемым перевозчиком, точное наименование и код станции назначения;</w:t>
      </w:r>
    </w:p>
    <w:p w14:paraId="75903217" w14:textId="77777777" w:rsidR="00133AF7" w:rsidRDefault="008A1AF8">
      <w:pPr>
        <w:ind w:firstLine="397"/>
        <w:jc w:val="both"/>
      </w:pPr>
      <w:r>
        <w:rPr>
          <w:rStyle w:val="s0"/>
        </w:rPr>
        <w:t>в графе «Грузополучатель» указываются наименование представителя перевозчика на станции назначения.</w:t>
      </w:r>
    </w:p>
    <w:p w14:paraId="37DE9524" w14:textId="77777777" w:rsidR="00133AF7" w:rsidRDefault="008A1AF8">
      <w:pPr>
        <w:ind w:firstLine="397"/>
        <w:jc w:val="both"/>
      </w:pPr>
      <w:r>
        <w:rPr>
          <w:rStyle w:val="s0"/>
        </w:rPr>
        <w:t>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 ________ для выдачи _______________________ (наименование грузополучателя, его почтовый адрес)», указываются сведения о запорно-пломбировочных устройствах, а также о составленном акте общей формы или коммерческом акте;</w:t>
      </w:r>
    </w:p>
    <w:p w14:paraId="710C586C" w14:textId="77777777" w:rsidR="00133AF7" w:rsidRDefault="008A1AF8">
      <w:pPr>
        <w:ind w:firstLine="397"/>
        <w:jc w:val="both"/>
      </w:pPr>
      <w:r>
        <w:rPr>
          <w:rStyle w:val="s0"/>
        </w:rPr>
        <w:t>графа «Платежи внесены на станции отправления» не заполняется. Представитель перевозчика оформивший досылочную дорожную ведомость указывает в ней свои фамилию, имя, отчество и ставит подпись;</w:t>
      </w:r>
    </w:p>
    <w:p w14:paraId="01A918FB" w14:textId="77777777" w:rsidR="00133AF7" w:rsidRDefault="008A1AF8">
      <w:pPr>
        <w:ind w:firstLine="397"/>
        <w:jc w:val="both"/>
      </w:pPr>
      <w:r>
        <w:rPr>
          <w:rStyle w:val="s0"/>
        </w:rPr>
        <w:t>в графе «Календарные штемпеля» дорожной ведомости и корешке дорожной ведомости проставляется календарный штемпель перевозчика оформившей досылочную дорожную ведомость.</w:t>
      </w:r>
    </w:p>
    <w:p w14:paraId="4F2FFE78" w14:textId="77777777" w:rsidR="00133AF7" w:rsidRDefault="008A1AF8">
      <w:pPr>
        <w:ind w:firstLine="397"/>
        <w:jc w:val="both"/>
      </w:pPr>
      <w:r>
        <w:rPr>
          <w:rStyle w:val="s0"/>
        </w:rPr>
        <w:t> </w:t>
      </w:r>
    </w:p>
    <w:p w14:paraId="7F421EA7" w14:textId="77777777" w:rsidR="00133AF7" w:rsidRDefault="008A1AF8">
      <w:pPr>
        <w:ind w:firstLine="397"/>
        <w:jc w:val="both"/>
      </w:pPr>
      <w:r>
        <w:rPr>
          <w:rStyle w:val="s0"/>
        </w:rPr>
        <w:t> </w:t>
      </w:r>
    </w:p>
    <w:p w14:paraId="269EE8E7" w14:textId="77777777" w:rsidR="00133AF7" w:rsidRDefault="008A1AF8">
      <w:pPr>
        <w:jc w:val="center"/>
      </w:pPr>
      <w:bookmarkStart w:id="18" w:name="SUB19200"/>
      <w:bookmarkEnd w:id="18"/>
      <w:r>
        <w:rPr>
          <w:rStyle w:val="s1"/>
        </w:rPr>
        <w:t>Параграф 7. Заполнение комплекта перевозочных документов</w:t>
      </w:r>
    </w:p>
    <w:p w14:paraId="39599FB0" w14:textId="77777777" w:rsidR="00133AF7" w:rsidRDefault="008A1AF8">
      <w:pPr>
        <w:ind w:firstLine="397"/>
        <w:jc w:val="both"/>
      </w:pPr>
      <w:r>
        <w:rPr>
          <w:rStyle w:val="s0"/>
        </w:rPr>
        <w:t> </w:t>
      </w:r>
    </w:p>
    <w:p w14:paraId="3E4FFE80" w14:textId="77777777" w:rsidR="00133AF7" w:rsidRDefault="008A1AF8">
      <w:pPr>
        <w:ind w:firstLine="397"/>
        <w:jc w:val="both"/>
      </w:pPr>
      <w:r>
        <w:rPr>
          <w:rStyle w:val="s0"/>
        </w:rPr>
        <w:t xml:space="preserve">192. В целях ускорения оформления перевозочных документов при перевозке грузов в вагонах и мелкими отправками используются комплекты перевозочных документов формы ГУ-29-0 согласно </w:t>
      </w:r>
      <w:hyperlink w:anchor="sub16" w:history="1">
        <w:r>
          <w:rPr>
            <w:rStyle w:val="a3"/>
          </w:rPr>
          <w:t>приложению 16</w:t>
        </w:r>
      </w:hyperlink>
      <w:r>
        <w:rPr>
          <w:rStyle w:val="s0"/>
        </w:rPr>
        <w:t xml:space="preserve"> к настоящим Правилам, либо накладная формы ГУ-27 </w:t>
      </w:r>
      <w:r>
        <w:rPr>
          <w:rStyle w:val="s0"/>
        </w:rPr>
        <w:lastRenderedPageBreak/>
        <w:t xml:space="preserve">согласно </w:t>
      </w:r>
      <w:hyperlink w:anchor="sub17" w:history="1">
        <w:r>
          <w:rPr>
            <w:rStyle w:val="a3"/>
          </w:rPr>
          <w:t>приложению 17</w:t>
        </w:r>
      </w:hyperlink>
      <w:r>
        <w:rPr>
          <w:rStyle w:val="s0"/>
        </w:rPr>
        <w:t xml:space="preserve"> к настоящим Правилам, состоящие из накладной, дорожной ведомости, корешка дорожной ведомости и квитанции о приеме груза.</w:t>
      </w:r>
    </w:p>
    <w:p w14:paraId="1DE34CFE" w14:textId="77777777" w:rsidR="00133AF7" w:rsidRDefault="008A1AF8">
      <w:pPr>
        <w:ind w:firstLine="397"/>
        <w:jc w:val="both"/>
      </w:pPr>
      <w:r>
        <w:rPr>
          <w:rStyle w:val="s0"/>
        </w:rPr>
        <w:t>193. Форма бланков, входящих в комплект перевозочных документов, позволяет с помощью копировальной бумаги производить одновременное в указанных документах заполнение идентично расположенных граф.</w:t>
      </w:r>
    </w:p>
    <w:p w14:paraId="340D739B" w14:textId="77777777" w:rsidR="00133AF7" w:rsidRDefault="008A1AF8">
      <w:pPr>
        <w:ind w:firstLine="397"/>
        <w:jc w:val="both"/>
      </w:pPr>
      <w:r>
        <w:rPr>
          <w:rStyle w:val="s0"/>
        </w:rPr>
        <w:t xml:space="preserve">194. Заполнение комплекта перевозочных документов грузоотправителем и перевозчиком осуществляется в порядке, установленном </w:t>
      </w:r>
      <w:hyperlink w:anchor="sub13000" w:history="1">
        <w:r>
          <w:rPr>
            <w:rStyle w:val="a3"/>
          </w:rPr>
          <w:t>главой 7</w:t>
        </w:r>
      </w:hyperlink>
      <w:r>
        <w:rPr>
          <w:rStyle w:val="s0"/>
        </w:rPr>
        <w:t xml:space="preserve"> настоящих Правил.</w:t>
      </w:r>
    </w:p>
    <w:p w14:paraId="0318D828" w14:textId="77777777" w:rsidR="00133AF7" w:rsidRDefault="008A1AF8">
      <w:pPr>
        <w:ind w:firstLine="397"/>
        <w:jc w:val="both"/>
      </w:pPr>
      <w:r>
        <w:rPr>
          <w:rStyle w:val="s0"/>
        </w:rPr>
        <w:t>195. Комплекту перевозочных документов после его заполнения присваивается соответствующий номер, исходя из выделяемой станциям нумерации.</w:t>
      </w:r>
    </w:p>
    <w:p w14:paraId="6B2917A6" w14:textId="77777777" w:rsidR="00133AF7" w:rsidRDefault="008A1AF8">
      <w:pPr>
        <w:ind w:firstLine="397"/>
        <w:jc w:val="both"/>
      </w:pPr>
      <w:r>
        <w:rPr>
          <w:rStyle w:val="s0"/>
        </w:rPr>
        <w:t>196. На каждый груженый и порожний контейнер, предъявляемый к перевозке железнодорожным транспортом, оформляется накладная формы ГУ-27-У-ВЦ.</w:t>
      </w:r>
    </w:p>
    <w:p w14:paraId="227D2016" w14:textId="77777777" w:rsidR="00133AF7" w:rsidRDefault="008A1AF8">
      <w:pPr>
        <w:ind w:firstLine="397"/>
        <w:jc w:val="both"/>
      </w:pPr>
      <w:r>
        <w:rPr>
          <w:rStyle w:val="s0"/>
        </w:rPr>
        <w:t>197. Перевозка порожних контейнеров инвентарного парка может оформляться одной накладной с приложением ведомости контейнеров.</w:t>
      </w:r>
    </w:p>
    <w:p w14:paraId="3544C23C" w14:textId="77777777" w:rsidR="00133AF7" w:rsidRDefault="008A1AF8">
      <w:pPr>
        <w:ind w:firstLine="397"/>
        <w:jc w:val="both"/>
      </w:pPr>
      <w:r>
        <w:rPr>
          <w:rStyle w:val="s0"/>
        </w:rPr>
        <w:t>В накладной в графе «Наименование груза» указывается «В ремонт, комплект контейнеров, ведомость прилагается» или «В регулировку, комплект контейнеров, ведомость прилагается»;</w:t>
      </w:r>
    </w:p>
    <w:p w14:paraId="29DC5443" w14:textId="77777777" w:rsidR="00133AF7" w:rsidRDefault="008A1AF8">
      <w:pPr>
        <w:ind w:firstLine="397"/>
        <w:jc w:val="both"/>
      </w:pPr>
      <w:r>
        <w:rPr>
          <w:rStyle w:val="s0"/>
        </w:rPr>
        <w:t>в графе «Количество мест» указывается количество контейнеров, указанных в ведомости; в графе «Тара конт., кг.»указывается суммарная масса тары контейнеров, указанных в ведомости; в графе «Брутто, кг.» указывается суммарная масса брутто контейнеров, указанных в ведомости.</w:t>
      </w:r>
    </w:p>
    <w:p w14:paraId="0499475D" w14:textId="77777777" w:rsidR="00133AF7" w:rsidRDefault="008A1AF8">
      <w:pPr>
        <w:ind w:firstLine="397"/>
        <w:jc w:val="both"/>
      </w:pPr>
      <w:r>
        <w:rPr>
          <w:rStyle w:val="s0"/>
        </w:rPr>
        <w:t>При отправлении комплекта собственных порожних контейнеров от одного грузоотправителя в адрес одного грузополучателя оформление одной накладной осуществляется на комплект контейнеров с приложением к ней ведомости контейнеров. В накладной в графе «Наименование груза» указывается «Комплект собственных порожних контейнеров, ведомость прилагается»; в графе «Тара конт., кг.» указывается суммарная масса тары контейнеров, указанных в ведомости; в графе «Брутто, кг.»указывается суммарная масса брутто контейнеров по ведомости.</w:t>
      </w:r>
    </w:p>
    <w:p w14:paraId="07537708" w14:textId="77777777" w:rsidR="00133AF7" w:rsidRDefault="008A1AF8">
      <w:pPr>
        <w:ind w:firstLine="397"/>
        <w:jc w:val="both"/>
      </w:pPr>
      <w:r>
        <w:rPr>
          <w:rStyle w:val="s0"/>
        </w:rPr>
        <w:t>При отправлении комплекта (нескольких) контейнеров, загруженных грузом одной позиции номенклатуры грузов, от одного грузоотправителя на одной станции отправления в адрес одного грузополучателя на одну станцию назначения допускается оформление одной накладной на комплект контейнеров с приложением к ней ведомости контейнеров.</w:t>
      </w:r>
    </w:p>
    <w:p w14:paraId="280A22E2" w14:textId="77777777" w:rsidR="00133AF7" w:rsidRDefault="008A1AF8">
      <w:pPr>
        <w:ind w:firstLine="397"/>
        <w:jc w:val="both"/>
      </w:pPr>
      <w:r>
        <w:rPr>
          <w:rStyle w:val="s0"/>
        </w:rPr>
        <w:t>В накладной в графе «Наименование груза» под наименованием груза указывается «Комплект контейнеров, ведомость прилагается»;</w:t>
      </w:r>
    </w:p>
    <w:p w14:paraId="27E8FBB0" w14:textId="77777777" w:rsidR="00133AF7" w:rsidRDefault="008A1AF8">
      <w:pPr>
        <w:ind w:firstLine="397"/>
        <w:jc w:val="both"/>
      </w:pPr>
      <w:r>
        <w:rPr>
          <w:rStyle w:val="s0"/>
        </w:rPr>
        <w:t>в графе «Брутто, кг.»указывается суммарная масса брутто контейнеров по ведомости;</w:t>
      </w:r>
    </w:p>
    <w:p w14:paraId="300C62A2" w14:textId="77777777" w:rsidR="00133AF7" w:rsidRDefault="008A1AF8">
      <w:pPr>
        <w:ind w:firstLine="397"/>
        <w:jc w:val="both"/>
      </w:pPr>
      <w:r>
        <w:rPr>
          <w:rStyle w:val="s0"/>
        </w:rPr>
        <w:t>в графе «Нетто, кг.»указывается суммарная масса нетто груза в контейнерах, указанных в ведомости.</w:t>
      </w:r>
    </w:p>
    <w:p w14:paraId="6630B691" w14:textId="77777777" w:rsidR="00133AF7" w:rsidRDefault="008A1AF8">
      <w:pPr>
        <w:ind w:firstLine="397"/>
        <w:jc w:val="both"/>
      </w:pPr>
      <w:r>
        <w:rPr>
          <w:rStyle w:val="s0"/>
        </w:rPr>
        <w:t xml:space="preserve">198. На каждый груженый специализированный контейнер, погруженный на железнодорожную платформу или в полувагон, грузоотправитель оформляет оригинал железнодорожной транспортной накладной формы ГУ-29 к согласно </w:t>
      </w:r>
      <w:hyperlink w:anchor="sub18" w:history="1">
        <w:r>
          <w:rPr>
            <w:rStyle w:val="a3"/>
          </w:rPr>
          <w:t>приложению 18</w:t>
        </w:r>
      </w:hyperlink>
      <w:r>
        <w:rPr>
          <w:rStyle w:val="s0"/>
        </w:rPr>
        <w:t xml:space="preserve"> к настоящим Правилам. На каждом бланке накладной в верхней части ее лицевой стороны в графе «Тип отправки» проставляется большими буквами «СКХ», что соответствует обозначению специализированных контейнеров всех типов.</w:t>
      </w:r>
    </w:p>
    <w:p w14:paraId="75D8D115" w14:textId="77777777" w:rsidR="00133AF7" w:rsidRDefault="008A1AF8">
      <w:pPr>
        <w:ind w:firstLine="397"/>
        <w:jc w:val="both"/>
      </w:pPr>
      <w:r>
        <w:rPr>
          <w:rStyle w:val="s0"/>
        </w:rPr>
        <w:t>В тех случаях, когда техническими условиями размещения и крепления грузов в вагонах и контейнерах не предусмотрен способ размещения и крепления специализированных контейнеров данного типа и массы брутто, в накладной в графе 3 грузоотправитель делает отметку: «Контейнер размещен и укреплен согласно утвержденному чертежу _______ от _____».</w:t>
      </w:r>
    </w:p>
    <w:p w14:paraId="19DA0EDD" w14:textId="77777777" w:rsidR="00133AF7" w:rsidRDefault="008A1AF8">
      <w:pPr>
        <w:ind w:firstLine="397"/>
        <w:jc w:val="both"/>
      </w:pPr>
      <w:r>
        <w:rPr>
          <w:rStyle w:val="s0"/>
        </w:rPr>
        <w:t xml:space="preserve">199. При перевозках порожних специализированных контейнеров в вагонах или мелкими отправками в накладной в графе «Наименование груза» указывается: «порожний </w:t>
      </w:r>
      <w:r>
        <w:rPr>
          <w:rStyle w:val="s0"/>
        </w:rPr>
        <w:lastRenderedPageBreak/>
        <w:t>СКХ», а в графе «Масса груза, кг, определенная грузоотправителем» - общая масса всех порожних контейнеров (масса тары контейнеров согласно трафарету), следующих по данной накладной.</w:t>
      </w:r>
    </w:p>
    <w:p w14:paraId="5D78EE0E" w14:textId="77777777" w:rsidR="00133AF7" w:rsidRDefault="008A1AF8">
      <w:pPr>
        <w:ind w:firstLine="397"/>
        <w:jc w:val="both"/>
      </w:pPr>
      <w:r>
        <w:rPr>
          <w:rStyle w:val="s0"/>
        </w:rPr>
        <w:t>200. При заполнении перевозочных документов на грузы, предъявляемые к перевозке в транспортных пакетах, грузоотправитель и перевозчик в соответствующих графах накладной, дорожной ведомости, корешке дорожной ведомости и квитанции о приеме груза указывают:</w:t>
      </w:r>
    </w:p>
    <w:p w14:paraId="03516AA7" w14:textId="77777777" w:rsidR="00133AF7" w:rsidRDefault="008A1AF8">
      <w:pPr>
        <w:ind w:firstLine="397"/>
        <w:jc w:val="both"/>
      </w:pPr>
      <w:r>
        <w:rPr>
          <w:rStyle w:val="s0"/>
        </w:rPr>
        <w:t>в графе «Количество мест»: в числителе - количество пакетов, в знаменателе - общее количество грузовых мест в пакетах (только по грузам, принимаемым к перевозке со счетом мест);</w:t>
      </w:r>
    </w:p>
    <w:p w14:paraId="65753ACB" w14:textId="77777777" w:rsidR="00133AF7" w:rsidRDefault="008A1AF8">
      <w:pPr>
        <w:ind w:firstLine="397"/>
        <w:jc w:val="both"/>
      </w:pPr>
      <w:r>
        <w:rPr>
          <w:rStyle w:val="s0"/>
        </w:rPr>
        <w:t>под наименованием груза - «пакет»;</w:t>
      </w:r>
    </w:p>
    <w:p w14:paraId="5D5D6B71" w14:textId="77777777" w:rsidR="00133AF7" w:rsidRDefault="008A1AF8">
      <w:pPr>
        <w:ind w:firstLine="397"/>
        <w:jc w:val="both"/>
      </w:pPr>
      <w:r>
        <w:rPr>
          <w:rStyle w:val="s0"/>
        </w:rPr>
        <w:t>в графе «Масса груза» - масса груза брутто (вместе с пакетирующими средствами), а при перевозке сборных отправок, состоящих из нескольких наименований грузов, - также масса груза каждого наименования;</w:t>
      </w:r>
    </w:p>
    <w:p w14:paraId="63EFBBE5" w14:textId="77777777" w:rsidR="00133AF7" w:rsidRDefault="008A1AF8">
      <w:pPr>
        <w:ind w:firstLine="397"/>
        <w:jc w:val="both"/>
      </w:pPr>
      <w:r>
        <w:rPr>
          <w:rStyle w:val="s0"/>
        </w:rPr>
        <w:t>при перевозке грузов мелкими отправками в транспортных пакетах, сформированных с применением поддонов, в накладной в графе «Масса груза» указывают: в числителе - масса пакета брутто, в знаменателе - масса пакета нетто (масса пакета без учета массы поддона).</w:t>
      </w:r>
    </w:p>
    <w:p w14:paraId="7F0824F7" w14:textId="77777777" w:rsidR="00133AF7" w:rsidRDefault="008A1AF8">
      <w:pPr>
        <w:ind w:firstLine="397"/>
        <w:jc w:val="both"/>
      </w:pPr>
      <w:r>
        <w:rPr>
          <w:rStyle w:val="s0"/>
        </w:rPr>
        <w:t>201. По полным перевозочным документам перевозятся порожние собственные или арендованные цистерны и бункерные полувагоны.</w:t>
      </w:r>
    </w:p>
    <w:p w14:paraId="767F23B2" w14:textId="77777777" w:rsidR="00133AF7" w:rsidRDefault="008A1AF8">
      <w:pPr>
        <w:ind w:firstLine="397"/>
        <w:jc w:val="both"/>
      </w:pPr>
      <w:r>
        <w:rPr>
          <w:rStyle w:val="s0"/>
        </w:rPr>
        <w:t>При этом в графе накладной «Наименование груза» грузоотправитель порожней цистерны указывает (после ее очистки): «Порожняя цистерна из-под перевозки (указывается полное наименование груза) прибывшая по накладной №___ со станции________ (указывается номер накладной, наименование станции) полностью слита, очищена, промыта и нейтрализована».</w:t>
      </w:r>
    </w:p>
    <w:p w14:paraId="06894932" w14:textId="77777777" w:rsidR="00133AF7" w:rsidRDefault="008A1AF8">
      <w:pPr>
        <w:ind w:firstLine="397"/>
        <w:jc w:val="both"/>
      </w:pPr>
      <w:r>
        <w:rPr>
          <w:rStyle w:val="s0"/>
        </w:rPr>
        <w:t>При этом грузоотправитель проставляет в накладной соответствующие перевезенному в ней грузу штемпеля об опасности и номер аварийной карточки.</w:t>
      </w:r>
    </w:p>
    <w:p w14:paraId="5BC9BB6F" w14:textId="77777777" w:rsidR="00133AF7" w:rsidRDefault="008A1AF8">
      <w:pPr>
        <w:ind w:firstLine="397"/>
        <w:jc w:val="both"/>
      </w:pPr>
      <w:r>
        <w:rPr>
          <w:rStyle w:val="s0"/>
        </w:rPr>
        <w:t>202. При наличии у грузоотправителя доступа к САС грузоотправитель заполняет данные в электронном досье перевозки в порядке, установленном в параграфе 1 «Заполнение накладной грузоотправителем» настоящей Главы. Станция отправления заполняет электронное досье перевозки в порядке, установленном в параграфе 2 «Заполнение накладной станцией отправления» настоящей Главы. Порядок электронного обмена данными определяется технологиями функционирования автоматизированной информационной системы перевозчика и информационного взаимодействия между грузоотправителем (грузополучателем) и перевозчиком.</w:t>
      </w:r>
    </w:p>
    <w:p w14:paraId="65287AF9" w14:textId="77777777" w:rsidR="00133AF7" w:rsidRDefault="008A1AF8">
      <w:pPr>
        <w:ind w:firstLine="397"/>
        <w:jc w:val="both"/>
      </w:pPr>
      <w:r>
        <w:rPr>
          <w:rStyle w:val="s0"/>
        </w:rPr>
        <w:t>203. При раскредитовании документов, оформленных с использованием электронного досье перевозки, станция назначения вносит в электронное досье перевозки сведения в порядке, установленном в параграфе 4 «Заполнение накладной на станции назначения» и параграфе 5 «Заполнение дорожной ведомости на станции назначения» настоящей Главы.</w:t>
      </w:r>
    </w:p>
    <w:p w14:paraId="5D0280A4" w14:textId="77777777" w:rsidR="00133AF7" w:rsidRDefault="008A1AF8">
      <w:pPr>
        <w:ind w:firstLine="397"/>
        <w:jc w:val="both"/>
      </w:pPr>
      <w:r>
        <w:rPr>
          <w:rStyle w:val="s0"/>
        </w:rPr>
        <w:t>204. Электронные перевозочные и сопроводительные документы выдаются на станциях назначения в электронном или бумажном виде. При распечатывании бумажных копий форм ГУ-27-У-ВЦ, ГУ-29-У-ВЦ и электронных сопроводительных документов все штемпели, надписи и подписи, проставление которых предусмотрено настоящим Правилами, на бумажных перевозочных документах станциями отправления и в пути следования представляются в машино-печатном виде.</w:t>
      </w:r>
    </w:p>
    <w:p w14:paraId="440DF9C8" w14:textId="77777777" w:rsidR="00133AF7" w:rsidRDefault="008A1AF8">
      <w:pPr>
        <w:ind w:firstLine="397"/>
        <w:jc w:val="both"/>
      </w:pPr>
      <w:r>
        <w:rPr>
          <w:rStyle w:val="s0"/>
        </w:rPr>
        <w:t>Бумажные копии заверяются:</w:t>
      </w:r>
    </w:p>
    <w:p w14:paraId="67343E34" w14:textId="77777777" w:rsidR="00133AF7" w:rsidRDefault="008A1AF8">
      <w:pPr>
        <w:ind w:firstLine="397"/>
        <w:jc w:val="both"/>
      </w:pPr>
      <w:r>
        <w:rPr>
          <w:rStyle w:val="s0"/>
        </w:rPr>
        <w:t>бумажная копия электронного досье перевозки, распечатанная по форме ГУ-27-У-ВЦ - подписью товарного кассира, представителем перевозчика на станции и календарным штемпелем перевозчика в графе «Оформление выдачи груза»;</w:t>
      </w:r>
    </w:p>
    <w:p w14:paraId="5A4334D8" w14:textId="77777777" w:rsidR="00133AF7" w:rsidRDefault="008A1AF8">
      <w:pPr>
        <w:ind w:firstLine="397"/>
        <w:jc w:val="both"/>
      </w:pPr>
      <w:r>
        <w:rPr>
          <w:rStyle w:val="s0"/>
        </w:rPr>
        <w:lastRenderedPageBreak/>
        <w:t>бумажная копия электронного досье перевозки, распечатанная по форме ГУ-29-У-ВЦ - подписями представителя грузополучателя, раскредитовавшего электронную накладную, и товарного кассира после данных о раскредитовании, а также календарным штемпелем перевозчика назначения в графе «Оформление выдачи груза»;</w:t>
      </w:r>
    </w:p>
    <w:p w14:paraId="5F4F2825" w14:textId="77777777" w:rsidR="00133AF7" w:rsidRDefault="008A1AF8">
      <w:pPr>
        <w:ind w:firstLine="397"/>
        <w:jc w:val="both"/>
      </w:pPr>
      <w:r>
        <w:rPr>
          <w:rStyle w:val="s0"/>
        </w:rPr>
        <w:t>бумажные копии иных оформленных в электронном виде сопроводительных документов - календарным штемпелем перевозчика назначения.</w:t>
      </w:r>
    </w:p>
    <w:p w14:paraId="7AC3FFEF" w14:textId="77777777" w:rsidR="00133AF7" w:rsidRDefault="008A1AF8">
      <w:pPr>
        <w:ind w:firstLine="397"/>
        <w:jc w:val="both"/>
      </w:pPr>
      <w:r>
        <w:rPr>
          <w:rStyle w:val="s0"/>
        </w:rPr>
        <w:t>Допускается при наличии у грузополучателя доступа к САС перевозчика выдача накладной на прибывший в его адрес груз в электронном виде.</w:t>
      </w:r>
    </w:p>
    <w:p w14:paraId="4C3E74A0" w14:textId="77777777" w:rsidR="00133AF7" w:rsidRDefault="008A1AF8">
      <w:pPr>
        <w:ind w:firstLine="397"/>
        <w:jc w:val="both"/>
      </w:pPr>
      <w:r>
        <w:rPr>
          <w:rStyle w:val="s0"/>
        </w:rPr>
        <w:t>205. Допускается оформление перевозки контейнеров с использованием электронного досье перевозки, при этом бумажной копией электронного перевозочного документа является накладная ГУ-29 к на перевозку грузов в универсальном контейнере. Накладная ГУ-29 к выдается на печать как на рулонной бумаге телетайпного формата (узкая), так и на отдельных листах 11 формата.</w:t>
      </w:r>
    </w:p>
    <w:p w14:paraId="130D0142" w14:textId="77777777" w:rsidR="00133AF7" w:rsidRDefault="008A1AF8">
      <w:pPr>
        <w:ind w:firstLine="397"/>
        <w:jc w:val="both"/>
      </w:pPr>
      <w:r>
        <w:rPr>
          <w:rStyle w:val="s0"/>
        </w:rPr>
        <w:t>В накладную вносятся только номера контейнеров, зарегистрированные в Автоматизированном банке данных инвентарного парка универсальных контейнеров.</w:t>
      </w:r>
    </w:p>
    <w:p w14:paraId="74F6005D" w14:textId="77777777" w:rsidR="00133AF7" w:rsidRDefault="008A1AF8">
      <w:pPr>
        <w:ind w:firstLine="397"/>
        <w:jc w:val="both"/>
      </w:pPr>
      <w:r>
        <w:rPr>
          <w:rStyle w:val="s0"/>
        </w:rPr>
        <w:t>При оформлении перевозки с использованием электронного досье перевозки контейнер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технологией организации перевозок.</w:t>
      </w:r>
    </w:p>
    <w:p w14:paraId="1C78E341" w14:textId="77777777" w:rsidR="00133AF7" w:rsidRDefault="008A1AF8">
      <w:pPr>
        <w:ind w:firstLine="397"/>
        <w:jc w:val="both"/>
      </w:pPr>
      <w:r>
        <w:rPr>
          <w:rStyle w:val="s0"/>
        </w:rPr>
        <w:t>Электронное досье перевозки оформляется на автоматизированном рабочем месте товарного кассира и передается через сеть электронного обмена данными в АИС перевозчика. Информационная система обеспечивает сохранность и безопасность данных электронного перевозочного документа, соблюдение конфиденциальности и защиту от несанкционированного доступа к сведениям.</w:t>
      </w:r>
    </w:p>
    <w:p w14:paraId="64B2E4A4" w14:textId="77777777" w:rsidR="00133AF7" w:rsidRDefault="008A1AF8">
      <w:pPr>
        <w:ind w:firstLine="397"/>
        <w:jc w:val="both"/>
      </w:pPr>
      <w:r>
        <w:rPr>
          <w:rStyle w:val="s0"/>
        </w:rPr>
        <w:t>Договор перевозки с использованием электронного досье перевозки считается заключенным после приема в автоматизированном рабочем месте товарного кассира из АИС перевозчика положительного подтверждения получения АИС сообщения-электронного документа (квитанции) и выдачи грузоотправителю квитанции о приеме груза (в бумажном или электронном виде).</w:t>
      </w:r>
    </w:p>
    <w:p w14:paraId="3DFA51FA" w14:textId="77777777" w:rsidR="00133AF7" w:rsidRDefault="008A1AF8">
      <w:pPr>
        <w:ind w:firstLine="397"/>
        <w:jc w:val="both"/>
      </w:pPr>
      <w:r>
        <w:rPr>
          <w:rStyle w:val="s0"/>
        </w:rPr>
        <w:t xml:space="preserve">При наличии у грузоотправителя или грузополучателя собственной автоматизированной системы оформление допускается путем передачи перевозочных документов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В электронном обмене данными применяются электронно-цифровые подписи в соответствии со </w:t>
      </w:r>
      <w:hyperlink r:id="rId35" w:anchor="sub_id=100000" w:history="1">
        <w:r>
          <w:rPr>
            <w:rStyle w:val="a3"/>
          </w:rPr>
          <w:t>статьей 10</w:t>
        </w:r>
      </w:hyperlink>
      <w:r>
        <w:rPr>
          <w:rStyle w:val="s0"/>
        </w:rPr>
        <w:t xml:space="preserve"> Закона Республики Казахстан от 7 января 2003 года «Об электронном документе и электронной цифровой подписи» или соглашением сторон.</w:t>
      </w:r>
    </w:p>
    <w:p w14:paraId="4727BAF6" w14:textId="77777777" w:rsidR="00133AF7" w:rsidRDefault="008A1AF8">
      <w:pPr>
        <w:ind w:firstLine="397"/>
        <w:jc w:val="both"/>
      </w:pPr>
      <w:r>
        <w:rPr>
          <w:rStyle w:val="s0"/>
        </w:rPr>
        <w:t>Ввод данных в электронном досье перевозки по реквизитам правомочного лица производится грузоотправителем, станцией отправления, станциями в пути следования, станцией назначения.</w:t>
      </w:r>
    </w:p>
    <w:p w14:paraId="5A3C52B9" w14:textId="77777777" w:rsidR="00133AF7" w:rsidRDefault="008A1AF8">
      <w:pPr>
        <w:ind w:firstLine="397"/>
        <w:jc w:val="both"/>
      </w:pPr>
      <w:r>
        <w:rPr>
          <w:rStyle w:val="s0"/>
        </w:rPr>
        <w:t>206. При оформлении перевозочных документов в пункте распыления груза уполномоченное грузоотправителем, грузополучателем лицо, если оно имеет доступ к САС перевозчика, вносит в электронную накладную сведения, предусмотренные технологией функционирования автоматизированной системы перевозчика. При необходимости выдается бумажная копия электронной накладной.</w:t>
      </w:r>
    </w:p>
    <w:p w14:paraId="573E5780" w14:textId="77777777" w:rsidR="00133AF7" w:rsidRDefault="008A1AF8">
      <w:pPr>
        <w:ind w:firstLine="397"/>
        <w:jc w:val="both"/>
      </w:pPr>
      <w:r>
        <w:rPr>
          <w:rStyle w:val="s0"/>
        </w:rPr>
        <w:t> </w:t>
      </w:r>
    </w:p>
    <w:p w14:paraId="0DAFB09B" w14:textId="77777777" w:rsidR="00133AF7" w:rsidRDefault="008A1AF8">
      <w:pPr>
        <w:ind w:firstLine="397"/>
        <w:jc w:val="both"/>
      </w:pPr>
      <w:r>
        <w:rPr>
          <w:rStyle w:val="s0"/>
        </w:rPr>
        <w:t> </w:t>
      </w:r>
    </w:p>
    <w:p w14:paraId="2816DB63" w14:textId="77777777" w:rsidR="00133AF7" w:rsidRDefault="008A1AF8">
      <w:pPr>
        <w:jc w:val="center"/>
      </w:pPr>
      <w:bookmarkStart w:id="19" w:name="SUB20700"/>
      <w:bookmarkEnd w:id="19"/>
      <w:r>
        <w:rPr>
          <w:rStyle w:val="s1"/>
        </w:rPr>
        <w:t>Параграф 9. Заполнение пересылочной накладной</w:t>
      </w:r>
    </w:p>
    <w:p w14:paraId="0FEB3DD5" w14:textId="77777777" w:rsidR="00133AF7" w:rsidRDefault="008A1AF8">
      <w:pPr>
        <w:ind w:firstLine="397"/>
        <w:jc w:val="both"/>
      </w:pPr>
      <w:r>
        <w:rPr>
          <w:rStyle w:val="s0"/>
        </w:rPr>
        <w:t> </w:t>
      </w:r>
    </w:p>
    <w:p w14:paraId="4EAFD830" w14:textId="77777777" w:rsidR="00133AF7" w:rsidRDefault="008A1AF8">
      <w:pPr>
        <w:ind w:firstLine="397"/>
        <w:jc w:val="both"/>
      </w:pPr>
      <w:r>
        <w:rPr>
          <w:rStyle w:val="s0"/>
        </w:rPr>
        <w:t xml:space="preserve">207. Перевозка порожних вагонов перевозчика оформляется пересылочной накладной по форме ГУ-27сп согласно </w:t>
      </w:r>
      <w:hyperlink w:anchor="sub19" w:history="1">
        <w:r>
          <w:rPr>
            <w:rStyle w:val="a3"/>
          </w:rPr>
          <w:t>приложению 19</w:t>
        </w:r>
      </w:hyperlink>
      <w:r>
        <w:rPr>
          <w:rStyle w:val="s0"/>
        </w:rPr>
        <w:t xml:space="preserve"> к настоящим Правилам.</w:t>
      </w:r>
    </w:p>
    <w:p w14:paraId="4B059209" w14:textId="77777777" w:rsidR="00133AF7" w:rsidRDefault="008A1AF8">
      <w:pPr>
        <w:ind w:firstLine="397"/>
        <w:jc w:val="both"/>
      </w:pPr>
      <w:r>
        <w:rPr>
          <w:rStyle w:val="s0"/>
        </w:rPr>
        <w:t>208. Перевозка порожних цистерн, бункерных полувагонов перевозчика, следующих в пункты налива нефти и нефтепродуктов, оформляется:</w:t>
      </w:r>
    </w:p>
    <w:p w14:paraId="2FC052FD" w14:textId="77777777" w:rsidR="00133AF7" w:rsidRDefault="008A1AF8">
      <w:pPr>
        <w:ind w:firstLine="397"/>
        <w:jc w:val="both"/>
      </w:pPr>
      <w:r>
        <w:rPr>
          <w:rStyle w:val="s0"/>
        </w:rPr>
        <w:t xml:space="preserve">пересылочной накладной по форме ГУ-27дс согласно </w:t>
      </w:r>
      <w:hyperlink w:anchor="sub19" w:history="1">
        <w:r>
          <w:rPr>
            <w:rStyle w:val="a3"/>
          </w:rPr>
          <w:t>приложению 19</w:t>
        </w:r>
      </w:hyperlink>
      <w:r>
        <w:rPr>
          <w:rStyle w:val="s0"/>
        </w:rPr>
        <w:t xml:space="preserve"> к настоящим Правилам - при перевозке порожних цистерн перевозчика из-под слива светлых нефтепродуктов;</w:t>
      </w:r>
    </w:p>
    <w:p w14:paraId="003C8716" w14:textId="77777777" w:rsidR="00133AF7" w:rsidRDefault="008A1AF8">
      <w:pPr>
        <w:ind w:firstLine="397"/>
        <w:jc w:val="both"/>
      </w:pPr>
      <w:r>
        <w:rPr>
          <w:rStyle w:val="s0"/>
        </w:rPr>
        <w:t xml:space="preserve">пересылочной накладной по форме ГУ-27дт согласно </w:t>
      </w:r>
      <w:hyperlink w:anchor="sub19" w:history="1">
        <w:r>
          <w:rPr>
            <w:rStyle w:val="a3"/>
          </w:rPr>
          <w:t>приложению 19</w:t>
        </w:r>
      </w:hyperlink>
      <w:r>
        <w:rPr>
          <w:rStyle w:val="s0"/>
        </w:rPr>
        <w:t xml:space="preserve"> к настоящим Правилам - при перевозке бункерных полувагонов и порожних цистерн перевозчика из-под слива темных нефтепродуктов.</w:t>
      </w:r>
    </w:p>
    <w:p w14:paraId="2D16FBEF" w14:textId="77777777" w:rsidR="00133AF7" w:rsidRDefault="008A1AF8">
      <w:pPr>
        <w:ind w:firstLine="397"/>
        <w:jc w:val="both"/>
      </w:pPr>
      <w:r>
        <w:rPr>
          <w:rStyle w:val="s0"/>
        </w:rPr>
        <w:t>209. Пересылочная накладная оформляется грузополучателем на каждый выгруженный им вагон и предъявляется станции одновременно с уведомлением об окончании выгрузки (слива) груза. Без предъявления пересылочной накладной вагоны станцией не принимаются.</w:t>
      </w:r>
    </w:p>
    <w:p w14:paraId="65CBC85B" w14:textId="77777777" w:rsidR="00133AF7" w:rsidRDefault="008A1AF8">
      <w:pPr>
        <w:ind w:firstLine="397"/>
        <w:jc w:val="both"/>
      </w:pPr>
      <w:r>
        <w:rPr>
          <w:rStyle w:val="s0"/>
        </w:rPr>
        <w:t>210. Одновременно с пересылочной накладной грузополучатель заполняет на каждый выгруженный им вагон корешок пересылочной накладной, остающийся на станции отправления порожнего вагона.</w:t>
      </w:r>
    </w:p>
    <w:p w14:paraId="55D22CB0" w14:textId="77777777" w:rsidR="00133AF7" w:rsidRDefault="008A1AF8">
      <w:pPr>
        <w:ind w:firstLine="397"/>
        <w:jc w:val="both"/>
      </w:pPr>
      <w:r>
        <w:rPr>
          <w:rStyle w:val="s0"/>
        </w:rPr>
        <w:t>211. Перевозчик, получив от грузополучателя пересылочную накладную, проверяет правильность ее заполнения, наличие разборчивой подписи и печати (штемпеля) грузополучателя в графе, подтверждающей полноту выгрузки (слива) и очистки вагона.</w:t>
      </w:r>
    </w:p>
    <w:p w14:paraId="7B094FC6" w14:textId="77777777" w:rsidR="00133AF7" w:rsidRDefault="008A1AF8">
      <w:pPr>
        <w:ind w:firstLine="397"/>
        <w:jc w:val="both"/>
      </w:pPr>
      <w:r>
        <w:rPr>
          <w:rStyle w:val="s0"/>
        </w:rPr>
        <w:t>212. Оборотная сторона пересылочной накладной, содержащая результаты осмотра прибывшего вагона, заполняется на станции новой погрузки этого вагона в случаях неполной выгрузки, не очистки и непригодности вагона к очередной погрузке.</w:t>
      </w:r>
    </w:p>
    <w:p w14:paraId="2F465817" w14:textId="77777777" w:rsidR="00133AF7" w:rsidRDefault="008A1AF8">
      <w:pPr>
        <w:ind w:firstLine="397"/>
        <w:jc w:val="both"/>
      </w:pPr>
      <w:r>
        <w:rPr>
          <w:rStyle w:val="s0"/>
        </w:rPr>
        <w:t>213. Все формы пересылочных накладных имеют типографскую нумерацию и состоят из накладной и корешка накладной. Пересылочная накладная сопровождает перевозки порожнего вагона, а корешок этой накладной остается в делах станции выгрузки (слива) и отправления порожнего вагона.</w:t>
      </w:r>
    </w:p>
    <w:p w14:paraId="38AE3941" w14:textId="77777777" w:rsidR="00133AF7" w:rsidRDefault="008A1AF8">
      <w:pPr>
        <w:ind w:firstLine="397"/>
        <w:jc w:val="both"/>
      </w:pPr>
      <w:r>
        <w:rPr>
          <w:rStyle w:val="s0"/>
        </w:rPr>
        <w:t> </w:t>
      </w:r>
    </w:p>
    <w:p w14:paraId="0ED756B9" w14:textId="77777777" w:rsidR="00133AF7" w:rsidRDefault="008A1AF8">
      <w:pPr>
        <w:ind w:firstLine="397"/>
        <w:jc w:val="both"/>
      </w:pPr>
      <w:r>
        <w:rPr>
          <w:rStyle w:val="s0"/>
        </w:rPr>
        <w:t> </w:t>
      </w:r>
    </w:p>
    <w:p w14:paraId="76269E18" w14:textId="77777777" w:rsidR="00133AF7" w:rsidRDefault="008A1AF8">
      <w:pPr>
        <w:jc w:val="center"/>
      </w:pPr>
      <w:bookmarkStart w:id="20" w:name="SUB21400"/>
      <w:bookmarkEnd w:id="20"/>
      <w:r>
        <w:rPr>
          <w:rStyle w:val="s1"/>
        </w:rPr>
        <w:t>Глава 8. Порядок перевозки массовых грузов маршрутами и группами вагонов по одной накладной</w:t>
      </w:r>
    </w:p>
    <w:p w14:paraId="428BE2F9" w14:textId="77777777" w:rsidR="00133AF7" w:rsidRDefault="008A1AF8">
      <w:pPr>
        <w:ind w:firstLine="397"/>
        <w:jc w:val="both"/>
      </w:pPr>
      <w:r>
        <w:rPr>
          <w:rStyle w:val="s0"/>
        </w:rPr>
        <w:t> </w:t>
      </w:r>
    </w:p>
    <w:p w14:paraId="0B8F45CC" w14:textId="77777777" w:rsidR="00133AF7" w:rsidRDefault="008A1AF8">
      <w:pPr>
        <w:ind w:firstLine="397"/>
        <w:jc w:val="both"/>
      </w:pPr>
      <w:r>
        <w:rPr>
          <w:rStyle w:val="s0"/>
        </w:rPr>
        <w:t>214. Предъявляемые к перевозке группами вагонов грузы, оформляются по одной накладной при соблюдении следующих условий:</w:t>
      </w:r>
    </w:p>
    <w:p w14:paraId="127566B3" w14:textId="77777777" w:rsidR="00133AF7" w:rsidRDefault="008A1AF8">
      <w:pPr>
        <w:ind w:firstLine="397"/>
        <w:jc w:val="both"/>
      </w:pPr>
      <w:r>
        <w:rPr>
          <w:rStyle w:val="s0"/>
        </w:rPr>
        <w:t>1) однородность грузов;</w:t>
      </w:r>
    </w:p>
    <w:p w14:paraId="3CF18E5C" w14:textId="77777777" w:rsidR="00133AF7" w:rsidRDefault="008A1AF8">
      <w:pPr>
        <w:ind w:firstLine="397"/>
        <w:jc w:val="both"/>
      </w:pPr>
      <w:r>
        <w:rPr>
          <w:rStyle w:val="s0"/>
        </w:rPr>
        <w:t>2) отправка грузов предъявляется одним грузоотправителем на одной станции отправления;</w:t>
      </w:r>
    </w:p>
    <w:p w14:paraId="19EF3524" w14:textId="77777777" w:rsidR="00133AF7" w:rsidRDefault="008A1AF8">
      <w:pPr>
        <w:ind w:firstLine="397"/>
        <w:jc w:val="both"/>
      </w:pPr>
      <w:r>
        <w:rPr>
          <w:rStyle w:val="s0"/>
        </w:rPr>
        <w:t>3) отправка грузов направляется в адрес одного грузополучателя на одну станцию назначения;</w:t>
      </w:r>
    </w:p>
    <w:p w14:paraId="08D67821" w14:textId="77777777" w:rsidR="00133AF7" w:rsidRDefault="008A1AF8">
      <w:pPr>
        <w:ind w:firstLine="397"/>
        <w:jc w:val="both"/>
      </w:pPr>
      <w:r>
        <w:rPr>
          <w:rStyle w:val="s0"/>
        </w:rPr>
        <w:t>4) масса груза и количество вагонов в пути следования грузоотправителем, грузополучателем или перевозчиком не изменяются.</w:t>
      </w:r>
    </w:p>
    <w:p w14:paraId="26CB397F" w14:textId="77777777" w:rsidR="00133AF7" w:rsidRDefault="008A1AF8">
      <w:pPr>
        <w:ind w:firstLine="397"/>
        <w:jc w:val="both"/>
      </w:pPr>
      <w:r>
        <w:rPr>
          <w:rStyle w:val="s0"/>
        </w:rPr>
        <w:t>По письменному заявлению грузоотправителя допускается перевозка вагонов с однородным грузом, следующих на одну станцию назначения в адрес одного грузополучателя, маршрутом (группой) по одной накладной при согласии грузополучателя и перевозчика.</w:t>
      </w:r>
    </w:p>
    <w:p w14:paraId="5D6976C1" w14:textId="77777777" w:rsidR="00133AF7" w:rsidRDefault="008A1AF8">
      <w:pPr>
        <w:ind w:firstLine="397"/>
        <w:jc w:val="both"/>
      </w:pPr>
      <w:r>
        <w:rPr>
          <w:rStyle w:val="s0"/>
        </w:rPr>
        <w:t>215. При формировании отправительского маршрута, отдельными накладными оформляются как ядро маршрута, так и каждая группа вагонов, находящихся в составе прицепной части маршрута, а также каждый одиночный вагон прицепной части маршрута. Допускается оформление по одной накладной перевозка животных группой вагонов, сопровождаемых проводником.</w:t>
      </w:r>
    </w:p>
    <w:p w14:paraId="31FDBE1A" w14:textId="77777777" w:rsidR="00133AF7" w:rsidRDefault="008A1AF8">
      <w:pPr>
        <w:ind w:firstLine="397"/>
        <w:jc w:val="both"/>
      </w:pPr>
      <w:r>
        <w:rPr>
          <w:rStyle w:val="s0"/>
        </w:rPr>
        <w:t xml:space="preserve">Накладная формы ГУ-27е согласно </w:t>
      </w:r>
      <w:hyperlink w:anchor="sub20" w:history="1">
        <w:r>
          <w:rPr>
            <w:rStyle w:val="a3"/>
          </w:rPr>
          <w:t>приложению 20</w:t>
        </w:r>
      </w:hyperlink>
      <w:r>
        <w:rPr>
          <w:rStyle w:val="s0"/>
        </w:rPr>
        <w:t xml:space="preserve"> к настоящим Правилам заполняется в соответствии с настоящим Правилам. При этом в ее названии грузоотправитель зачеркивает:</w:t>
      </w:r>
    </w:p>
    <w:p w14:paraId="6E72CC2D" w14:textId="77777777" w:rsidR="00133AF7" w:rsidRDefault="008A1AF8">
      <w:pPr>
        <w:ind w:firstLine="397"/>
        <w:jc w:val="both"/>
      </w:pPr>
      <w:r>
        <w:rPr>
          <w:rStyle w:val="s0"/>
        </w:rPr>
        <w:t>при перевозке грузов маршрутной отправкой - слова «или группу вагонов»;</w:t>
      </w:r>
    </w:p>
    <w:p w14:paraId="450FC74B" w14:textId="77777777" w:rsidR="00133AF7" w:rsidRDefault="008A1AF8">
      <w:pPr>
        <w:ind w:firstLine="397"/>
        <w:jc w:val="both"/>
      </w:pPr>
      <w:r>
        <w:rPr>
          <w:rStyle w:val="s0"/>
        </w:rPr>
        <w:t>при перевозке грузов групповой отправкой - слова «маршрут или». Количество мест и масса груза, а также провозная плата указываются в накладной по каждому вагону в соответствующих графах, а общее количество мест, масса всей отправки груза и общая сумма провозных платежей - на лицевой стороне накладной.</w:t>
      </w:r>
    </w:p>
    <w:p w14:paraId="095D6649" w14:textId="77777777" w:rsidR="00133AF7" w:rsidRDefault="008A1AF8">
      <w:pPr>
        <w:ind w:firstLine="397"/>
        <w:jc w:val="both"/>
      </w:pPr>
      <w:r>
        <w:rPr>
          <w:rStyle w:val="s0"/>
        </w:rPr>
        <w:t>Сведения о запорно-пломбировочных устройствах по каждому вагону группы указываются грузоотправителем в прикладываемом к накладной дополнительном листе. Дополнительный лист заполняется и подписывается грузоотправителем в трех экземплярах. В накладной под наименованием груза грузоотправителем делается отметка «Сведения о запорно-пломбировочных устройствах смотри в дополнительном листе». Накладная и три экземпляра дополнительного листа предъявляются грузоотправителем на станцию отправления. Станцией во все экземпляры дополнительного листа вносится номер накладной. Первый и второй экземпляры дополнительного листа прикладываются станцией отправления соответственно к накладной и к корешку дорожной ведомости, а третий экземпляр вместе с квитанцией о приеме груза возвращается грузоотправителю.</w:t>
      </w:r>
    </w:p>
    <w:p w14:paraId="5F29B06C" w14:textId="77777777" w:rsidR="00133AF7" w:rsidRDefault="008A1AF8">
      <w:pPr>
        <w:ind w:firstLine="397"/>
        <w:jc w:val="both"/>
      </w:pPr>
      <w:r>
        <w:rPr>
          <w:rStyle w:val="s0"/>
        </w:rPr>
        <w:t>При оформлении перевозки с использованием электронного досье перевозки накладная формы ГУ-27-У-ВЦ заполняется в соответствии с настоящим Правилами. При этом количество мест, масса груза, сведения о запорно-пломбировочных устройствах, а также провозная плата указываются по каждому вагону.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w:t>
      </w:r>
    </w:p>
    <w:p w14:paraId="5D61F806" w14:textId="77777777" w:rsidR="00133AF7" w:rsidRDefault="008A1AF8">
      <w:pPr>
        <w:ind w:firstLine="397"/>
        <w:jc w:val="both"/>
      </w:pPr>
      <w:r>
        <w:rPr>
          <w:rStyle w:val="s0"/>
        </w:rPr>
        <w:t>216. Переадресовка грузов, следующих по одной накладной маршрутной или групповой отправками, осуществляется перевозчиком по заявке грузоотправителей (грузополучателя).</w:t>
      </w:r>
    </w:p>
    <w:p w14:paraId="1274E163" w14:textId="77777777" w:rsidR="00133AF7" w:rsidRDefault="008A1AF8">
      <w:pPr>
        <w:ind w:firstLine="397"/>
        <w:jc w:val="both"/>
      </w:pPr>
      <w:r>
        <w:rPr>
          <w:rStyle w:val="s0"/>
        </w:rPr>
        <w:t>217. В случае отцепки в пути следования вагона (группы вагонов) от маршрутной или групповой отправки (далее - основной отправки) вследствие его (их) неисправности станция, где произведена отцепка вагона (группы вагонов), составляет об этом акт общей формы ГУ-23 в двух экземплярах с указанием в нем причин отцепки вагона (группы вагонов), а также номера отправки, наименований и кодов станции назначения груза, наименования и кода грузополучателя, его почтового адреса, наименования и кода груза.</w:t>
      </w:r>
    </w:p>
    <w:p w14:paraId="28F75953" w14:textId="77777777" w:rsidR="00133AF7" w:rsidRDefault="008A1AF8">
      <w:pPr>
        <w:ind w:firstLine="397"/>
        <w:jc w:val="both"/>
      </w:pPr>
      <w:r>
        <w:rPr>
          <w:rStyle w:val="s0"/>
        </w:rPr>
        <w:t>В графе «Отметки в пути следования» накладной и дорожной ведомости, которые следуют с основной отправкой, делается отметка с указанием номера отцепленного вагона (вагонов), наименования станции отцепки, причины отцепки, номера акта общей формы и даты его составления. Внесенные данные заверяются подписью соответствующего работника станции и календарным штемпелем. При недостатке места в накладной (дорожной ведомости) сведения об отцепленных в пути следования вагонах заносятся в дополнительные листы размером, равным размеру накладной. В верхней части указанных листов записывается: «Дополнительный лист №__ к накладной (дорожной ведомости) №__». Дополнительные листы прикрепляются к накладной и дорожной ведомости. В графе «Отметки Национального оператора инфраструктуры» накладной делается запись «Продолжение данных об отцепленных вагонах смотри в дополнительном листе №__».</w:t>
      </w:r>
    </w:p>
    <w:p w14:paraId="342A8E22" w14:textId="77777777" w:rsidR="00133AF7" w:rsidRDefault="008A1AF8">
      <w:pPr>
        <w:ind w:firstLine="397"/>
        <w:jc w:val="both"/>
      </w:pPr>
      <w:r>
        <w:rPr>
          <w:rStyle w:val="s0"/>
        </w:rPr>
        <w:t>Первый экземпляр акта общей формы ГУ-23 прилагается к перевозочным документам, которые следуют с отправкой, второй экземпляр остается на хранении в делах станции, где произведена отцепка вагона. Данные об отцепленном вагоне (группе вагонов) также вычеркиваются из следовавшего с основной отправкой вагонного листа. Такое исправление с указанием причины отцепки вагона (группы вагонов) заверяется подписью соответствующего работника станции и календарным штемпелем перевозчика. После устранения станцией неисправности, на основании данных акта общей формы ГУ-23 на каждый отцепленный вагон составляются новый вагонный лист и досылочная дорожная ведомость, с которыми такой вагон следует на станцию назначения. При составлении досылочной дорожной ведомости в графе «Грузополучатель» указывается «ДС __________»(станции назначения груза), заполняется графа «Наименование груза», под которой делается отметка «Досылается к основной отправке станции _______________ ждт. № ______ для выдачи (наименование грузополучателя, его почтовый адрес)»и указываются сведения о запорно-пломбировочных устройствах.</w:t>
      </w:r>
    </w:p>
    <w:p w14:paraId="5F9B850B" w14:textId="77777777" w:rsidR="00133AF7" w:rsidRDefault="008A1AF8">
      <w:pPr>
        <w:ind w:firstLine="397"/>
        <w:jc w:val="both"/>
      </w:pPr>
      <w:r>
        <w:rPr>
          <w:rStyle w:val="s0"/>
        </w:rPr>
        <w:t>218. В случае отцепки в пути следования вследствие неисправности вагона (группы вагонов) от маршрутной или групповой отправки, перевозка которой осуществляется с использованием электронного досье перевозки, станция, на которой произошла отцепка, запрашивает из САС перевозчика бумажную копию электронной накладной по форме ГУ-27-У-ВЦ. При следовании отправки в сопровождении бумажных копий электронных перевозочных документов станция отцепки составляет акт общей формы ГУ-23 в двух экземплярах с указанием причины отцепки. В разделе «Отметки в пути следования» основной накладной формы ГУ-27-У-ВЦ и дорожной ведомости формы ГУ-29-У-ВЦ делается отметка с указанием номера отцепленного вагона, наименования станции отцепки, причины отцепки, номера акта общей формы ГУ-23 и даты его составления. Внесенные данные заверяются подписью ответственного работника станции и календарным штемпелем. Первый экземпляр акта прилагается к бумажным копиям электронных перевозочных документов, с которыми следует основная отправка. Второй экземпляр акта, сшитый с машинопечатным документом, полученным из САС перевозчика, остается в делах станции. Передача сообщений в САС перевозчика с информацией об отцепке с указанием акта и причин отцепки для корректировки электронного досье перевозки производится в соответствии с технологией функционирования САС перевозчика. При следовании отправки по безбумажной технологии только в сопровождении электронного досье перевозки акт общей формы ГУ-23 составляется в одном экземпляре, который остается с машинопечатной копией накладной формы ГУ-27-У-ВЦ, полученной из САС перевозчика, в делах станции. В электронное досье перевозки вносится информация об отцепке с указанием акта и причин отцепки согласно технологии функционирования САС перевозчика. После устранения неисправности вагона работник станции на основании данных машинопечатной накладной формы ГУ-27-У-ВЦ, полученной из АИС, и акта общей формы ГУ-23 оформляет на каждый отцепленный вагон электронную досылочную дорожную ведомость. В электронной досылочной дорожной ведомости в графе «Грузополучатель» указывается «ДС____»(станции назначения груза), а также сведения о номере вагона, коде и наименовании груза, номере основной отправки, коде и наименовании грузополучателя и его почтовом адресе, сведения о запорно-пломбировочных устройствах. Допускается следование вагона до станции назначения в сопровождении только электронной дорожной досылочной ведомости (безбумажная технология) или с ее бумажной копией.</w:t>
      </w:r>
    </w:p>
    <w:p w14:paraId="6C4BD6E7" w14:textId="77777777" w:rsidR="00133AF7" w:rsidRDefault="008A1AF8">
      <w:pPr>
        <w:ind w:firstLine="397"/>
        <w:jc w:val="both"/>
      </w:pPr>
      <w:r>
        <w:rPr>
          <w:rStyle w:val="s0"/>
        </w:rPr>
        <w:t>219. Станция назначения при выдаче груза, прибывшего маршрутной или групповой отправкой, при наличии в накладной отметки (отметок) об отцепке вагона (группы вагонов) в пути следования на основании приложенного к перевозочным документам акта (актов) общей формы ГУ-23 составляет коммерческий акт с указанием номеров не прибывших вагонов. В графе накладной «Отметки перевозчика» делается запись: «Отправка прибыл (а) в составе __ вагонов. На не прибывшие ___ вагонов №№ ________ составлен коммерческий акт № _______». Прибывший на станцию назначения по досылочной дорожной ведомости груз выдается в соответствии с настоящими Правилами грузополучателю после предъявления выданного ему экземпляра коммерческого акта и накладной на отправку. Представитель перевозчика на станции назначения во всех экземплярах коммерческого акта в разделе «Ж» и в накладной на отправку в графе «Отметки перевозчика» делает отметку о прибытии груза по досылочной дорожной ведомости с указанием номера досылочной дорожной ведомости, номера вагона, станции, оформившей досылку, даты оформления досылки и даты выдачи груза грузополучателю. По прибытии последнего вагона, указанного в коммерческом акте как не прибывшего, коммерческий акт грузополучателем возвращается станции назначения для хранения. Выдача груза, прибывшего по досылочной дорожной ведомости ранее прибытия основной отправки, производится под роспись грузополучателя в досылочной дорожной ведомости. По прибытии основной отправки в этом случае коммерческий акт не составляется.</w:t>
      </w:r>
    </w:p>
    <w:p w14:paraId="348048F1" w14:textId="77777777" w:rsidR="00133AF7" w:rsidRDefault="008A1AF8">
      <w:pPr>
        <w:ind w:firstLine="397"/>
        <w:jc w:val="both"/>
      </w:pPr>
      <w:r>
        <w:rPr>
          <w:rStyle w:val="s0"/>
        </w:rPr>
        <w:t>Провозная плата по досылочной дорожной ведомости не взимается.</w:t>
      </w:r>
    </w:p>
    <w:p w14:paraId="387B041E" w14:textId="77777777" w:rsidR="00133AF7" w:rsidRDefault="008A1AF8">
      <w:pPr>
        <w:ind w:firstLine="397"/>
        <w:jc w:val="both"/>
      </w:pPr>
      <w:r>
        <w:rPr>
          <w:rStyle w:val="s0"/>
        </w:rPr>
        <w:t>220. При прибытии на станцию назначения основной маршрутной или групповой отправки с использованием электронного досье перевозки, в котором имеются отметки об отцепке вагона (группы вагонов) в пути следования станцией назначения, на основании акта (актов) общей формы ГУ-23 об отцепке вагона (группы вагонов) составляется коммерческий акт с указанием номеров не прибывших вагонов. Передача информации в САС производится в соответствии с технологией функционирования САС.</w:t>
      </w:r>
    </w:p>
    <w:p w14:paraId="6259C013" w14:textId="77777777" w:rsidR="00133AF7" w:rsidRDefault="008A1AF8">
      <w:pPr>
        <w:ind w:firstLine="397"/>
        <w:jc w:val="both"/>
      </w:pPr>
      <w:r>
        <w:rPr>
          <w:rStyle w:val="s0"/>
        </w:rPr>
        <w:t>221. При обнаружении на станции назначения несоответствия между количеством или номерами прибывших вагонов с данными, указанными в перевозочных документах, в сопровождении которых следовала отправка, оформление выдачи груза производится в соответствии с настоящими Правилами в зависимости от способа оформления перевозочных документов (в бумажном или электронном виде).</w:t>
      </w:r>
    </w:p>
    <w:p w14:paraId="282A7631" w14:textId="77777777" w:rsidR="00133AF7" w:rsidRDefault="008A1AF8">
      <w:pPr>
        <w:ind w:firstLine="397"/>
        <w:jc w:val="both"/>
      </w:pPr>
      <w:r>
        <w:rPr>
          <w:rStyle w:val="s0"/>
        </w:rPr>
        <w:t>222. При выдаче груза, прибывшего маршрутной или групповой отправками, станция назначения производит окончательный расчет, связанный с перевозкой груза, по накладной (электронной накладной) за количество вагонов, указанных в накладной. Оформление выдачи груза, прибывшего по маршрутной (групповой) отправке с использованием электронного досье перевозки, производится в соответствии с настоящими Правилами.</w:t>
      </w:r>
    </w:p>
    <w:p w14:paraId="0004EEC0" w14:textId="77777777" w:rsidR="00133AF7" w:rsidRDefault="008A1AF8">
      <w:pPr>
        <w:ind w:firstLine="397"/>
        <w:jc w:val="both"/>
      </w:pPr>
      <w:r>
        <w:rPr>
          <w:rStyle w:val="s0"/>
        </w:rPr>
        <w:t> </w:t>
      </w:r>
    </w:p>
    <w:p w14:paraId="5847F106" w14:textId="77777777" w:rsidR="00133AF7" w:rsidRDefault="008A1AF8">
      <w:pPr>
        <w:ind w:firstLine="397"/>
        <w:jc w:val="both"/>
      </w:pPr>
      <w:r>
        <w:rPr>
          <w:rStyle w:val="s0"/>
        </w:rPr>
        <w:t> </w:t>
      </w:r>
    </w:p>
    <w:p w14:paraId="5AF652A3" w14:textId="77777777" w:rsidR="00133AF7" w:rsidRDefault="008A1AF8">
      <w:pPr>
        <w:jc w:val="center"/>
      </w:pPr>
      <w:bookmarkStart w:id="21" w:name="SUB22300"/>
      <w:bookmarkEnd w:id="21"/>
      <w:r>
        <w:rPr>
          <w:rStyle w:val="s1"/>
        </w:rPr>
        <w:t>Глава 9. Порядок перевозки грузов с объявленной ценностью</w:t>
      </w:r>
    </w:p>
    <w:p w14:paraId="36CD2EA7" w14:textId="77777777" w:rsidR="00133AF7" w:rsidRDefault="008A1AF8">
      <w:pPr>
        <w:jc w:val="center"/>
      </w:pPr>
      <w:r>
        <w:rPr>
          <w:rStyle w:val="s1"/>
        </w:rPr>
        <w:t> </w:t>
      </w:r>
    </w:p>
    <w:p w14:paraId="788384AC" w14:textId="77777777" w:rsidR="00133AF7" w:rsidRDefault="008A1AF8">
      <w:pPr>
        <w:ind w:firstLine="397"/>
        <w:jc w:val="both"/>
      </w:pPr>
      <w:r>
        <w:rPr>
          <w:rStyle w:val="s0"/>
        </w:rPr>
        <w:t>223. Грузоотправители в случае необходимости предъявляют подготовленные к перевозкам грузы с объявлением их ценности.</w:t>
      </w:r>
    </w:p>
    <w:p w14:paraId="6885A9AD" w14:textId="77777777" w:rsidR="00133AF7" w:rsidRDefault="008A1AF8">
      <w:pPr>
        <w:ind w:firstLine="397"/>
        <w:jc w:val="both"/>
      </w:pPr>
      <w:r>
        <w:rPr>
          <w:rStyle w:val="s0"/>
        </w:rPr>
        <w:t>Объявление ценности необходимо при предъявлении к перевозке следующих грузов:</w:t>
      </w:r>
    </w:p>
    <w:p w14:paraId="6ACB40F7" w14:textId="77777777" w:rsidR="00133AF7" w:rsidRDefault="008A1AF8">
      <w:pPr>
        <w:ind w:firstLine="397"/>
        <w:jc w:val="both"/>
      </w:pPr>
      <w:r>
        <w:rPr>
          <w:rStyle w:val="s0"/>
        </w:rPr>
        <w:t>1) золота, серебра и платины, а также изделий из них;</w:t>
      </w:r>
    </w:p>
    <w:p w14:paraId="12882BE2" w14:textId="77777777" w:rsidR="00133AF7" w:rsidRDefault="008A1AF8">
      <w:pPr>
        <w:ind w:firstLine="397"/>
        <w:jc w:val="both"/>
      </w:pPr>
      <w:r>
        <w:rPr>
          <w:rStyle w:val="s0"/>
        </w:rPr>
        <w:t>2) драгоценных камней;</w:t>
      </w:r>
    </w:p>
    <w:p w14:paraId="0D08432A" w14:textId="77777777" w:rsidR="00133AF7" w:rsidRDefault="008A1AF8">
      <w:pPr>
        <w:ind w:firstLine="397"/>
        <w:jc w:val="both"/>
      </w:pPr>
      <w:r>
        <w:rPr>
          <w:rStyle w:val="s0"/>
        </w:rPr>
        <w:t>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w:t>
      </w:r>
    </w:p>
    <w:p w14:paraId="11054F5E" w14:textId="77777777" w:rsidR="00133AF7" w:rsidRDefault="008A1AF8">
      <w:pPr>
        <w:ind w:firstLine="397"/>
        <w:jc w:val="both"/>
      </w:pPr>
      <w:r>
        <w:rPr>
          <w:rStyle w:val="s0"/>
        </w:rPr>
        <w:t>4) заснятых фильмов;</w:t>
      </w:r>
    </w:p>
    <w:p w14:paraId="13C289F7" w14:textId="77777777" w:rsidR="00133AF7" w:rsidRDefault="008A1AF8">
      <w:pPr>
        <w:ind w:firstLine="397"/>
        <w:jc w:val="both"/>
      </w:pPr>
      <w:r>
        <w:rPr>
          <w:rStyle w:val="s0"/>
        </w:rPr>
        <w:t>5) картин;</w:t>
      </w:r>
    </w:p>
    <w:p w14:paraId="293380C7" w14:textId="77777777" w:rsidR="00133AF7" w:rsidRDefault="008A1AF8">
      <w:pPr>
        <w:ind w:firstLine="397"/>
        <w:jc w:val="both"/>
      </w:pPr>
      <w:r>
        <w:rPr>
          <w:rStyle w:val="s0"/>
        </w:rPr>
        <w:t>6) статуй;</w:t>
      </w:r>
    </w:p>
    <w:p w14:paraId="37E0270A" w14:textId="77777777" w:rsidR="00133AF7" w:rsidRDefault="008A1AF8">
      <w:pPr>
        <w:ind w:firstLine="397"/>
        <w:jc w:val="both"/>
      </w:pPr>
      <w:r>
        <w:rPr>
          <w:rStyle w:val="s0"/>
        </w:rPr>
        <w:t>7) художественных изделий;</w:t>
      </w:r>
    </w:p>
    <w:p w14:paraId="2D466ED2" w14:textId="77777777" w:rsidR="00133AF7" w:rsidRDefault="008A1AF8">
      <w:pPr>
        <w:ind w:firstLine="397"/>
        <w:jc w:val="both"/>
      </w:pPr>
      <w:r>
        <w:rPr>
          <w:rStyle w:val="s0"/>
        </w:rPr>
        <w:t>8) антикварных вещей;</w:t>
      </w:r>
    </w:p>
    <w:p w14:paraId="02162D02" w14:textId="77777777" w:rsidR="00133AF7" w:rsidRDefault="008A1AF8">
      <w:pPr>
        <w:ind w:firstLine="397"/>
        <w:jc w:val="both"/>
      </w:pPr>
      <w:r>
        <w:rPr>
          <w:rStyle w:val="s0"/>
        </w:rPr>
        <w:t>9) домашних вещей.</w:t>
      </w:r>
    </w:p>
    <w:p w14:paraId="27C95A7A" w14:textId="77777777" w:rsidR="00133AF7" w:rsidRDefault="008A1AF8">
      <w:pPr>
        <w:ind w:firstLine="397"/>
        <w:jc w:val="both"/>
      </w:pPr>
      <w:r>
        <w:rPr>
          <w:rStyle w:val="s0"/>
        </w:rPr>
        <w:t>Объявление ценности остальных грузов производится только по желанию грузоотправителя.</w:t>
      </w:r>
    </w:p>
    <w:p w14:paraId="72A0CF5D" w14:textId="77777777" w:rsidR="00133AF7" w:rsidRDefault="008A1AF8">
      <w:pPr>
        <w:ind w:firstLine="397"/>
        <w:jc w:val="both"/>
      </w:pPr>
      <w:r>
        <w:rPr>
          <w:rStyle w:val="s0"/>
        </w:rPr>
        <w:t>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коробка).</w:t>
      </w:r>
    </w:p>
    <w:p w14:paraId="1E4019D9" w14:textId="77777777" w:rsidR="00133AF7" w:rsidRDefault="008A1AF8">
      <w:pPr>
        <w:ind w:firstLine="397"/>
        <w:jc w:val="both"/>
      </w:pPr>
      <w:r>
        <w:rPr>
          <w:rStyle w:val="s0"/>
        </w:rPr>
        <w:t>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w:t>
      </w:r>
    </w:p>
    <w:p w14:paraId="1C2C6570" w14:textId="77777777" w:rsidR="00133AF7" w:rsidRDefault="008A1AF8">
      <w:pPr>
        <w:ind w:firstLine="397"/>
        <w:jc w:val="both"/>
      </w:pPr>
      <w:r>
        <w:rPr>
          <w:rStyle w:val="s0"/>
        </w:rPr>
        <w:t>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w:t>
      </w:r>
    </w:p>
    <w:p w14:paraId="6E3C37BA" w14:textId="77777777" w:rsidR="00133AF7" w:rsidRDefault="008A1AF8">
      <w:pPr>
        <w:ind w:firstLine="397"/>
        <w:jc w:val="both"/>
      </w:pPr>
      <w:r>
        <w:rPr>
          <w:rStyle w:val="s0"/>
        </w:rPr>
        <w:t>224. Ценность грузов объявляется исходя из их стоимости.</w:t>
      </w:r>
    </w:p>
    <w:p w14:paraId="1732C3B3" w14:textId="77777777" w:rsidR="00133AF7" w:rsidRDefault="008A1AF8">
      <w:pPr>
        <w:ind w:firstLine="397"/>
        <w:jc w:val="both"/>
      </w:pPr>
      <w:r>
        <w:rPr>
          <w:rStyle w:val="s0"/>
        </w:rPr>
        <w:t>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обычно взимается за аналогичный товар.</w:t>
      </w:r>
    </w:p>
    <w:p w14:paraId="118A5783" w14:textId="77777777" w:rsidR="00133AF7" w:rsidRDefault="008A1AF8">
      <w:pPr>
        <w:ind w:firstLine="397"/>
        <w:jc w:val="both"/>
      </w:pPr>
      <w:r>
        <w:rPr>
          <w:rStyle w:val="s0"/>
        </w:rPr>
        <w:t xml:space="preserve">225. При предъявлении к перевозке грузов с объявленной ценностью грузоотправитель вместе с накладной представляет перевозчику на станции отправления опись на перевозку грузов с объявленной ценностью формы ГУ-112 согласно </w:t>
      </w:r>
      <w:hyperlink w:anchor="sub21" w:history="1">
        <w:r>
          <w:rPr>
            <w:rStyle w:val="a3"/>
          </w:rPr>
          <w:t>приложению 21</w:t>
        </w:r>
      </w:hyperlink>
      <w:r>
        <w:rPr>
          <w:rStyle w:val="s0"/>
        </w:rPr>
        <w:t xml:space="preserve"> к настоящим Правилам.</w:t>
      </w:r>
    </w:p>
    <w:p w14:paraId="034BF9E3" w14:textId="77777777" w:rsidR="00133AF7" w:rsidRDefault="008A1AF8">
      <w:pPr>
        <w:ind w:firstLine="397"/>
        <w:jc w:val="both"/>
      </w:pPr>
      <w:r>
        <w:rPr>
          <w:rStyle w:val="s0"/>
        </w:rPr>
        <w:t>При предъявлении к перевозке по одной накладной грузов различной ценности их отличительные признаки, количество мест и их ценность указываются в описи отдельной строкой.</w:t>
      </w:r>
    </w:p>
    <w:p w14:paraId="14BE1CE9" w14:textId="77777777" w:rsidR="00133AF7" w:rsidRDefault="008A1AF8">
      <w:pPr>
        <w:ind w:firstLine="397"/>
        <w:jc w:val="both"/>
      </w:pPr>
      <w:r>
        <w:rPr>
          <w:rStyle w:val="s0"/>
        </w:rPr>
        <w:t>Опись на перевозку грузов с объявленной ценностью составляется в трех экземплярах, один из которых возвращается грузоотправителю, второй закрепляется внутри вагона, контейнера на видном месте, либо вкладывается в одно из грузовых мест при перевозке грузов мелкой отправкой, а третий экземпляр описи остается у перевозчика на станции отправления.</w:t>
      </w:r>
    </w:p>
    <w:p w14:paraId="5C67C6E6" w14:textId="77777777" w:rsidR="00133AF7" w:rsidRDefault="008A1AF8">
      <w:pPr>
        <w:ind w:firstLine="397"/>
        <w:jc w:val="both"/>
      </w:pPr>
      <w:r>
        <w:rPr>
          <w:rStyle w:val="s0"/>
        </w:rPr>
        <w:t>226. Перевозчик требует осмотра предъявленного к перевозке груза для проверки его ценности, если имеется основание предполагать, что ценность груза грузоотправителем завышена.</w:t>
      </w:r>
    </w:p>
    <w:p w14:paraId="14465580" w14:textId="77777777" w:rsidR="00133AF7" w:rsidRDefault="008A1AF8">
      <w:pPr>
        <w:ind w:firstLine="397"/>
        <w:jc w:val="both"/>
      </w:pPr>
      <w:r>
        <w:rPr>
          <w:rStyle w:val="s0"/>
        </w:rPr>
        <w:t>227. При оформлении представленных грузоотправителем перевозочных документов, представитель перевозчика на станции отправления:</w:t>
      </w:r>
    </w:p>
    <w:p w14:paraId="694AD136" w14:textId="77777777" w:rsidR="00133AF7" w:rsidRDefault="008A1AF8">
      <w:pPr>
        <w:ind w:firstLine="397"/>
        <w:jc w:val="both"/>
      </w:pPr>
      <w:r>
        <w:rPr>
          <w:rStyle w:val="s0"/>
        </w:rPr>
        <w:t>проверяет правильность заполнения грузоотправителем описи,</w:t>
      </w:r>
    </w:p>
    <w:p w14:paraId="7648E9EB" w14:textId="77777777" w:rsidR="00133AF7" w:rsidRDefault="008A1AF8">
      <w:pPr>
        <w:ind w:firstLine="397"/>
        <w:jc w:val="both"/>
      </w:pPr>
      <w:r>
        <w:rPr>
          <w:rStyle w:val="s0"/>
        </w:rPr>
        <w:t>указывает в ней номер железнодорожной накладной,</w:t>
      </w:r>
    </w:p>
    <w:p w14:paraId="6642CC63" w14:textId="77777777" w:rsidR="00133AF7" w:rsidRDefault="008A1AF8">
      <w:pPr>
        <w:ind w:firstLine="397"/>
        <w:jc w:val="both"/>
      </w:pPr>
      <w:r>
        <w:rPr>
          <w:rStyle w:val="s0"/>
        </w:rPr>
        <w:t>подписывается в строке «Опись принята»</w:t>
      </w:r>
    </w:p>
    <w:p w14:paraId="2BA7E116" w14:textId="77777777" w:rsidR="00133AF7" w:rsidRDefault="008A1AF8">
      <w:pPr>
        <w:ind w:firstLine="397"/>
        <w:jc w:val="both"/>
      </w:pPr>
      <w:r>
        <w:rPr>
          <w:rStyle w:val="s0"/>
        </w:rPr>
        <w:t>проставляет календарный штемпель перевозчика отправления.</w:t>
      </w:r>
    </w:p>
    <w:p w14:paraId="6272CAC7" w14:textId="77777777" w:rsidR="00133AF7" w:rsidRDefault="008A1AF8">
      <w:pPr>
        <w:ind w:firstLine="397"/>
        <w:jc w:val="both"/>
      </w:pPr>
      <w:r>
        <w:rPr>
          <w:rStyle w:val="s0"/>
        </w:rPr>
        <w:t>Если опись составлена на нескольких листах, календарный штемпель и подписи грузоотправителя и представителя перевозчика на станции проставляются на каждом листе.</w:t>
      </w:r>
    </w:p>
    <w:p w14:paraId="68DA2090" w14:textId="77777777" w:rsidR="00133AF7" w:rsidRDefault="008A1AF8">
      <w:pPr>
        <w:ind w:firstLine="397"/>
        <w:jc w:val="both"/>
      </w:pPr>
      <w:r>
        <w:rPr>
          <w:rStyle w:val="s0"/>
        </w:rPr>
        <w:t>228. За объявленную ценность грузов грузоотправитель уплачивает перевозчику сбор согласно Тарифному руководству (прейскуранту) перевозчика. Размер взимаемого сбора указывается в перевозочных документах.</w:t>
      </w:r>
    </w:p>
    <w:p w14:paraId="13202036" w14:textId="77777777" w:rsidR="00133AF7" w:rsidRDefault="008A1AF8">
      <w:pPr>
        <w:ind w:firstLine="397"/>
        <w:jc w:val="both"/>
      </w:pPr>
      <w:r>
        <w:rPr>
          <w:rStyle w:val="s0"/>
        </w:rPr>
        <w:t> </w:t>
      </w:r>
    </w:p>
    <w:p w14:paraId="528080AC" w14:textId="77777777" w:rsidR="00133AF7" w:rsidRDefault="008A1AF8">
      <w:pPr>
        <w:ind w:firstLine="397"/>
        <w:jc w:val="both"/>
      </w:pPr>
      <w:r>
        <w:rPr>
          <w:rStyle w:val="s0"/>
        </w:rPr>
        <w:t> </w:t>
      </w:r>
    </w:p>
    <w:p w14:paraId="26D52426" w14:textId="77777777" w:rsidR="00133AF7" w:rsidRDefault="008A1AF8">
      <w:pPr>
        <w:jc w:val="center"/>
      </w:pPr>
      <w:bookmarkStart w:id="22" w:name="SUB22900"/>
      <w:bookmarkEnd w:id="22"/>
      <w:r>
        <w:rPr>
          <w:rStyle w:val="s1"/>
        </w:rPr>
        <w:t>Глава 10. Нормы точности взвешивания грузов на вагонных весах</w:t>
      </w:r>
    </w:p>
    <w:p w14:paraId="59D87B3A" w14:textId="77777777" w:rsidR="00133AF7" w:rsidRDefault="008A1AF8">
      <w:pPr>
        <w:ind w:firstLine="397"/>
        <w:jc w:val="both"/>
      </w:pPr>
      <w:r>
        <w:rPr>
          <w:rStyle w:val="s0"/>
        </w:rPr>
        <w:t> </w:t>
      </w:r>
    </w:p>
    <w:p w14:paraId="60FC4D77" w14:textId="77777777" w:rsidR="00133AF7" w:rsidRDefault="008A1AF8">
      <w:pPr>
        <w:ind w:firstLine="397"/>
        <w:jc w:val="both"/>
      </w:pPr>
      <w:r>
        <w:rPr>
          <w:rStyle w:val="s0"/>
        </w:rPr>
        <w:t>229. Погрешность взвешивания грузов на вагонных весах не должна превышать пределов, установленных стандартами, другими нормативно-техническими актами, техническими регламентами, техническими условиями и техническими паспортами завода-изготовителя вагонных весов.</w:t>
      </w:r>
    </w:p>
    <w:p w14:paraId="4A34AF90" w14:textId="77777777" w:rsidR="00133AF7" w:rsidRDefault="008A1AF8">
      <w:pPr>
        <w:ind w:firstLine="397"/>
        <w:jc w:val="both"/>
      </w:pPr>
      <w:r>
        <w:rPr>
          <w:rStyle w:val="s0"/>
        </w:rPr>
        <w:t xml:space="preserve">Нормы точности взвешивания грузов на вагонных весах приведены в </w:t>
      </w:r>
      <w:hyperlink w:anchor="sub22" w:history="1">
        <w:r>
          <w:rPr>
            <w:rStyle w:val="a3"/>
          </w:rPr>
          <w:t>приложении 22</w:t>
        </w:r>
      </w:hyperlink>
      <w:r>
        <w:rPr>
          <w:rStyle w:val="s0"/>
        </w:rPr>
        <w:t xml:space="preserve"> к настоящим Правилам.</w:t>
      </w:r>
    </w:p>
    <w:p w14:paraId="623FFF47" w14:textId="77777777" w:rsidR="00133AF7" w:rsidRDefault="008A1AF8">
      <w:pPr>
        <w:ind w:firstLine="397"/>
        <w:jc w:val="both"/>
      </w:pPr>
      <w:r>
        <w:rPr>
          <w:rStyle w:val="s0"/>
        </w:rPr>
        <w:t> </w:t>
      </w:r>
    </w:p>
    <w:p w14:paraId="4C312A13" w14:textId="77777777" w:rsidR="00133AF7" w:rsidRDefault="008A1AF8">
      <w:pPr>
        <w:ind w:firstLine="397"/>
        <w:jc w:val="both"/>
      </w:pPr>
      <w:r>
        <w:rPr>
          <w:rStyle w:val="s0"/>
        </w:rPr>
        <w:t> </w:t>
      </w:r>
    </w:p>
    <w:p w14:paraId="1527E83B" w14:textId="77777777" w:rsidR="00133AF7" w:rsidRDefault="008A1AF8">
      <w:pPr>
        <w:jc w:val="center"/>
      </w:pPr>
      <w:bookmarkStart w:id="23" w:name="SUB23000"/>
      <w:bookmarkEnd w:id="23"/>
      <w:r>
        <w:rPr>
          <w:rStyle w:val="s1"/>
        </w:rPr>
        <w:t>Глава 11. Нормы естественной убыли массы грузов</w:t>
      </w:r>
    </w:p>
    <w:p w14:paraId="3704E44B" w14:textId="77777777" w:rsidR="00133AF7" w:rsidRDefault="008A1AF8">
      <w:pPr>
        <w:ind w:firstLine="397"/>
        <w:jc w:val="both"/>
      </w:pPr>
      <w:r>
        <w:rPr>
          <w:rStyle w:val="s0"/>
        </w:rPr>
        <w:t> </w:t>
      </w:r>
    </w:p>
    <w:p w14:paraId="51B6E850" w14:textId="77777777" w:rsidR="00133AF7" w:rsidRDefault="008A1AF8">
      <w:pPr>
        <w:ind w:firstLine="397"/>
        <w:jc w:val="both"/>
      </w:pPr>
      <w:r>
        <w:rPr>
          <w:rStyle w:val="s0"/>
        </w:rPr>
        <w:t>230. В отношении грузов, которые вследствие своих естественных свойств подвержены убыли в массе при перевозке, перевозчик, независимо от пройденного грузом расстояния, отвечает лишь за ту часть недостачи, которая превышает нижеследующие нормы в процентах:</w:t>
      </w:r>
    </w:p>
    <w:p w14:paraId="70FB2172" w14:textId="77777777" w:rsidR="00133AF7" w:rsidRDefault="008A1AF8">
      <w:pPr>
        <w:ind w:firstLine="397"/>
        <w:jc w:val="both"/>
      </w:pPr>
      <w:r>
        <w:rPr>
          <w:rStyle w:val="s0"/>
        </w:rPr>
        <w:t>1) два процента от массы жидких или сданных к перевозке в сыром (влажном) состоянии грузов;</w:t>
      </w:r>
    </w:p>
    <w:p w14:paraId="6D3F1131" w14:textId="77777777" w:rsidR="00133AF7" w:rsidRDefault="008A1AF8">
      <w:pPr>
        <w:ind w:firstLine="397"/>
        <w:jc w:val="both"/>
      </w:pPr>
      <w:r>
        <w:rPr>
          <w:rStyle w:val="s0"/>
        </w:rPr>
        <w:t>2) один процент от массы сухих грузов.</w:t>
      </w:r>
    </w:p>
    <w:p w14:paraId="27836B87" w14:textId="77777777" w:rsidR="00133AF7" w:rsidRDefault="008A1AF8">
      <w:pPr>
        <w:ind w:firstLine="397"/>
        <w:jc w:val="both"/>
      </w:pPr>
      <w:r>
        <w:rPr>
          <w:rStyle w:val="s0"/>
        </w:rPr>
        <w:t>Для грузов, перевозимых навалом, насыпью или наливом, если они перегружаются в пути следования, указанные нормы увеличиваются на 0,3 % на каждую перегрузку.</w:t>
      </w:r>
    </w:p>
    <w:p w14:paraId="77C0F514" w14:textId="77777777" w:rsidR="00133AF7" w:rsidRDefault="008A1AF8">
      <w:pPr>
        <w:ind w:firstLine="397"/>
        <w:jc w:val="both"/>
      </w:pPr>
      <w:r>
        <w:rPr>
          <w:rStyle w:val="s0"/>
        </w:rPr>
        <w:t>В отношении грузов, которые вследствие своих естественных свойств не подвержены убыли в массе при перевозке, перевозчик, независимо от пройденного грузом расстояния, отвечает лишь за ту часть недостачи, которая превышает 0,2 % от массы груза.</w:t>
      </w:r>
    </w:p>
    <w:p w14:paraId="4086F4B4" w14:textId="77777777" w:rsidR="00133AF7" w:rsidRDefault="008A1AF8">
      <w:pPr>
        <w:ind w:firstLine="397"/>
        <w:jc w:val="both"/>
      </w:pPr>
      <w:r>
        <w:rPr>
          <w:rStyle w:val="s0"/>
        </w:rPr>
        <w:t>Если по одной накладной перевозятся несколько мест груза, то убыль исчисляется для каждого места, если его масса была отдельно указана в накладной или может быть установлена иным способом.</w:t>
      </w:r>
    </w:p>
    <w:p w14:paraId="146681B9" w14:textId="77777777" w:rsidR="00133AF7" w:rsidRDefault="008A1AF8">
      <w:pPr>
        <w:ind w:firstLine="397"/>
        <w:jc w:val="both"/>
      </w:pPr>
      <w:r>
        <w:rPr>
          <w:rStyle w:val="s0"/>
        </w:rPr>
        <w:t>231. При смешанных перевозках грузов нормы естественной убыли массы, для каждого вида транспорта, участвующего в перевозке, применяются в одинарном размере за все расстояние перевозки на данном виде транспорта.</w:t>
      </w:r>
    </w:p>
    <w:p w14:paraId="3B8B5200" w14:textId="77777777" w:rsidR="00133AF7" w:rsidRDefault="008A1AF8">
      <w:pPr>
        <w:ind w:firstLine="397"/>
        <w:jc w:val="both"/>
      </w:pPr>
      <w:r>
        <w:rPr>
          <w:rStyle w:val="s0"/>
        </w:rPr>
        <w:t> </w:t>
      </w:r>
    </w:p>
    <w:p w14:paraId="6AD5A1E3" w14:textId="77777777" w:rsidR="00133AF7" w:rsidRDefault="008A1AF8">
      <w:pPr>
        <w:ind w:firstLine="397"/>
        <w:jc w:val="both"/>
      </w:pPr>
      <w:r>
        <w:rPr>
          <w:rStyle w:val="s0"/>
        </w:rPr>
        <w:t> </w:t>
      </w:r>
    </w:p>
    <w:p w14:paraId="20B08424" w14:textId="77777777" w:rsidR="00133AF7" w:rsidRDefault="008A1AF8">
      <w:pPr>
        <w:jc w:val="center"/>
      </w:pPr>
      <w:bookmarkStart w:id="24" w:name="SUB23200"/>
      <w:bookmarkEnd w:id="24"/>
      <w:r>
        <w:rPr>
          <w:rStyle w:val="s1"/>
        </w:rPr>
        <w:t>Глава 12. Порядок расчетов по перевозкам и провозной плате</w:t>
      </w:r>
    </w:p>
    <w:p w14:paraId="2ECA2A87" w14:textId="77777777" w:rsidR="00133AF7" w:rsidRDefault="008A1AF8">
      <w:pPr>
        <w:ind w:firstLine="397"/>
        <w:jc w:val="both"/>
      </w:pPr>
      <w:r>
        <w:rPr>
          <w:rStyle w:val="s0"/>
        </w:rPr>
        <w:t> </w:t>
      </w:r>
    </w:p>
    <w:p w14:paraId="1CCE4188" w14:textId="77777777" w:rsidR="00133AF7" w:rsidRDefault="008A1AF8">
      <w:pPr>
        <w:ind w:firstLine="397"/>
        <w:jc w:val="both"/>
      </w:pPr>
      <w:r>
        <w:rPr>
          <w:rStyle w:val="s0"/>
        </w:rPr>
        <w:t>232. Платежи за перевозку грузов, проезд проводников, сопровождающих грузы, за погрузку, выгрузку, плату за пользование вагонами инвентарного парка, сборов за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с использованием платежных карт или централизованно через расчетные организации путем списания денег с лицевых счетов плательщика (с имеющейся суммы предоплаты) по договору организации расчетов.</w:t>
      </w:r>
    </w:p>
    <w:p w14:paraId="2FB4B2A2" w14:textId="77777777" w:rsidR="00133AF7" w:rsidRDefault="008A1AF8">
      <w:pPr>
        <w:ind w:firstLine="397"/>
        <w:jc w:val="both"/>
      </w:pPr>
      <w:r>
        <w:rPr>
          <w:rStyle w:val="s0"/>
        </w:rPr>
        <w:t>233. При несвоевременной выгрузке (разгрузке) грузов грузополучателями перевозчик увеличивает плату за пользование вагонами и контейнерами инвентарного парка, задержанными свыше двадцати четырех часов сверх технологического времени выгрузки (разгрузки) грузов, но не более чем в десять раз.</w:t>
      </w:r>
    </w:p>
    <w:p w14:paraId="4235BB7B" w14:textId="77777777" w:rsidR="00133AF7" w:rsidRDefault="008A1AF8">
      <w:pPr>
        <w:ind w:firstLine="397"/>
        <w:jc w:val="both"/>
      </w:pPr>
      <w:r>
        <w:rPr>
          <w:rStyle w:val="s0"/>
        </w:rPr>
        <w:t>В случае простоя вагонов, увеличенный размер платы за пользование вагонами и контейнерами перевозчика вводится не ранее суток после того, как на станции будет вывешено объявление об увеличении платы.</w:t>
      </w:r>
    </w:p>
    <w:p w14:paraId="2266343A" w14:textId="77777777" w:rsidR="00133AF7" w:rsidRDefault="008A1AF8">
      <w:pPr>
        <w:ind w:firstLine="397"/>
        <w:jc w:val="both"/>
      </w:pPr>
      <w:r>
        <w:rPr>
          <w:rStyle w:val="s0"/>
        </w:rPr>
        <w:t>234. Все платежи, причитающиеся за перевозки грузов, и иные платежи и сборы, связанные с перевозками, установленные настоящими Правилами и Тарифным руководством (прейскурантом) перевозчика, вносятся грузоотправителем, экспедитором до момента отправления груза, если иное не предусмотрено договором.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p w14:paraId="45EE670B" w14:textId="77777777" w:rsidR="00133AF7" w:rsidRDefault="008A1AF8">
      <w:pPr>
        <w:ind w:firstLine="397"/>
        <w:jc w:val="both"/>
      </w:pPr>
      <w:r>
        <w:rPr>
          <w:rStyle w:val="s0"/>
        </w:rPr>
        <w:t>235. Окончательный расчет за перевозку грузов производится грузополучателем по прибытии груза на станцию назначения. При этом до оформления выдачи грузов представитель перевозчика на станции проверяет правильность взысканной провозной платы, начисляет и предъявляет недоборы, допущенные на станции отправления, а также все платежи и сборы, образовавшиеся в пути следования и на станции назначения.</w:t>
      </w:r>
    </w:p>
    <w:p w14:paraId="65F3DFE5" w14:textId="77777777" w:rsidR="00133AF7" w:rsidRDefault="008A1AF8">
      <w:pPr>
        <w:ind w:firstLine="397"/>
        <w:jc w:val="both"/>
      </w:pPr>
      <w:r>
        <w:rPr>
          <w:rStyle w:val="s0"/>
        </w:rPr>
        <w:t>Возврат сумм перебора в этих случаях производится в претензионном порядке.</w:t>
      </w:r>
    </w:p>
    <w:p w14:paraId="57E1384B" w14:textId="77777777" w:rsidR="00133AF7" w:rsidRDefault="008A1AF8">
      <w:pPr>
        <w:ind w:firstLine="397"/>
        <w:jc w:val="both"/>
      </w:pPr>
      <w:r>
        <w:rPr>
          <w:rStyle w:val="s0"/>
        </w:rPr>
        <w:t>236. При наличии у грузоотправителя доступа к САС перевозчика выдача квитанции о приеме груза с указанием суммы провозной платы допускается в электронном виде.</w:t>
      </w:r>
    </w:p>
    <w:p w14:paraId="763988DC" w14:textId="77777777" w:rsidR="00133AF7" w:rsidRDefault="008A1AF8">
      <w:pPr>
        <w:ind w:firstLine="397"/>
        <w:jc w:val="both"/>
      </w:pPr>
      <w:r>
        <w:rPr>
          <w:rStyle w:val="s0"/>
        </w:rPr>
        <w:t>237. В случаях возникновения необходимости взыскания дополнительных провозных платежей или сборов с грузополучателя (возникших в пути следования или на станции назначения), взыскание производится в том же порядке.</w:t>
      </w:r>
    </w:p>
    <w:p w14:paraId="1844442E" w14:textId="77777777" w:rsidR="00133AF7" w:rsidRDefault="008A1AF8">
      <w:pPr>
        <w:ind w:firstLine="397"/>
        <w:jc w:val="both"/>
      </w:pPr>
      <w:r>
        <w:rPr>
          <w:rStyle w:val="s0"/>
        </w:rPr>
        <w:t>Если для перегрузки отправки на станции примыкания железных дорог разной ширины колеи из одного вагона одной ширины колеи потребуется два или более вагонов другой ширины колеи, провозные платежи за груз, погруженный в каждый из вагонов, исчисляются отдельно как за самостоятельную отправку.</w:t>
      </w:r>
    </w:p>
    <w:p w14:paraId="0DF84DB0" w14:textId="77777777" w:rsidR="00133AF7" w:rsidRDefault="008A1AF8">
      <w:pPr>
        <w:ind w:firstLine="397"/>
        <w:jc w:val="both"/>
      </w:pPr>
      <w:r>
        <w:rPr>
          <w:rStyle w:val="s0"/>
        </w:rPr>
        <w:t>238. При оформлении перевозки с использованием электронного досье перевозки отметки о расчетах за перевозки, указанные в настоящих Правилах, формируются в электронном досье перевозки.</w:t>
      </w:r>
    </w:p>
    <w:p w14:paraId="09C91C87" w14:textId="77777777" w:rsidR="00133AF7" w:rsidRDefault="008A1AF8">
      <w:pPr>
        <w:ind w:firstLine="397"/>
        <w:jc w:val="both"/>
      </w:pPr>
      <w:r>
        <w:rPr>
          <w:rStyle w:val="s0"/>
        </w:rPr>
        <w:t>239. В случае изменения пути следования в связи с возникновением препятствий к перевозке груза по причинам, не зависящим от перевозчика, провозные платежи исчисляются за перевозку по измененному пути следования.</w:t>
      </w:r>
    </w:p>
    <w:p w14:paraId="03581461" w14:textId="77777777" w:rsidR="00133AF7" w:rsidRDefault="008A1AF8">
      <w:pPr>
        <w:ind w:firstLine="397"/>
        <w:jc w:val="both"/>
      </w:pPr>
      <w:r>
        <w:rPr>
          <w:rStyle w:val="s0"/>
        </w:rPr>
        <w:t>240. В случае перегрузки в пути следования одной отправки из одного вагона в два или более вагона, по причинам, не зависящим от перевозчика, провозные платежи за груз, погруженный в каждый из вагонов, исчисляются отдельно как за самостоятельную отправку.</w:t>
      </w:r>
    </w:p>
    <w:p w14:paraId="65127C97" w14:textId="77777777" w:rsidR="00133AF7" w:rsidRDefault="008A1AF8">
      <w:pPr>
        <w:ind w:firstLine="397"/>
        <w:jc w:val="both"/>
      </w:pPr>
      <w:r>
        <w:rPr>
          <w:rStyle w:val="s0"/>
        </w:rPr>
        <w:t>241. За неправильное указание в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наряду с возмещением убытков, причиненных данными обстоятельствами, взыскивается штраф в размере пятикратной стоимости перевозки.</w:t>
      </w:r>
    </w:p>
    <w:p w14:paraId="1142A545" w14:textId="77777777" w:rsidR="00133AF7" w:rsidRDefault="008A1AF8">
      <w:pPr>
        <w:ind w:firstLine="397"/>
        <w:jc w:val="both"/>
      </w:pPr>
      <w:r>
        <w:rPr>
          <w:rStyle w:val="s0"/>
        </w:rPr>
        <w:t> </w:t>
      </w:r>
    </w:p>
    <w:p w14:paraId="44CAF792" w14:textId="77777777" w:rsidR="00133AF7" w:rsidRDefault="008A1AF8">
      <w:pPr>
        <w:ind w:firstLine="397"/>
        <w:jc w:val="both"/>
      </w:pPr>
      <w:r>
        <w:rPr>
          <w:rStyle w:val="s0"/>
        </w:rPr>
        <w:t> </w:t>
      </w:r>
    </w:p>
    <w:p w14:paraId="39887C06" w14:textId="77777777" w:rsidR="00133AF7" w:rsidRDefault="008A1AF8">
      <w:pPr>
        <w:jc w:val="center"/>
      </w:pPr>
      <w:bookmarkStart w:id="25" w:name="SUB24200"/>
      <w:bookmarkEnd w:id="25"/>
      <w:r>
        <w:rPr>
          <w:rStyle w:val="s1"/>
        </w:rPr>
        <w:t>Глава 13. Порядок заключения договоров на подачу-уборку вагонов и обязательные условия таких договоров</w:t>
      </w:r>
    </w:p>
    <w:p w14:paraId="440ABFCE" w14:textId="77777777" w:rsidR="00133AF7" w:rsidRDefault="008A1AF8">
      <w:pPr>
        <w:ind w:firstLine="397"/>
        <w:jc w:val="both"/>
      </w:pPr>
      <w:r>
        <w:rPr>
          <w:rStyle w:val="s0"/>
        </w:rPr>
        <w:t> </w:t>
      </w:r>
    </w:p>
    <w:p w14:paraId="6B6D2291" w14:textId="77777777" w:rsidR="00133AF7" w:rsidRDefault="008A1AF8">
      <w:pPr>
        <w:ind w:firstLine="397"/>
        <w:jc w:val="both"/>
      </w:pPr>
      <w:r>
        <w:rPr>
          <w:rStyle w:val="s0"/>
        </w:rPr>
        <w:t>242. Железнодорожные подъездные пути примыкают непосредственно или через другие подъездные пути к магистральным и (или) станционным путям.</w:t>
      </w:r>
    </w:p>
    <w:p w14:paraId="54D4019F" w14:textId="77777777" w:rsidR="00133AF7" w:rsidRDefault="008A1AF8">
      <w:pPr>
        <w:ind w:firstLine="397"/>
        <w:jc w:val="both"/>
      </w:pPr>
      <w:r>
        <w:rPr>
          <w:rStyle w:val="s0"/>
        </w:rPr>
        <w:t>243. В зависимости от принадлежности подъездного пути и локомотива, обслуживающего подъездной путь, заключаются следующие виды договоров:</w:t>
      </w:r>
    </w:p>
    <w:p w14:paraId="644F0ECB" w14:textId="77777777" w:rsidR="00133AF7" w:rsidRDefault="008A1AF8">
      <w:pPr>
        <w:ind w:firstLine="397"/>
        <w:jc w:val="both"/>
      </w:pPr>
      <w:r>
        <w:rPr>
          <w:rStyle w:val="s0"/>
        </w:rPr>
        <w:t>1) договор на подачу-уборку вагонов - между перевозчиком и ветвевладельцем, грузоотправителем (грузополучателем), имеющим подъездной путь и локомотив на праве собственности или иных законных основаниях;</w:t>
      </w:r>
    </w:p>
    <w:p w14:paraId="47F78060" w14:textId="77777777" w:rsidR="00133AF7" w:rsidRDefault="008A1AF8">
      <w:pPr>
        <w:ind w:firstLine="397"/>
        <w:jc w:val="both"/>
      </w:pPr>
      <w:r>
        <w:rPr>
          <w:rStyle w:val="s0"/>
        </w:rPr>
        <w:t>2) договор на подачу-уборку вагонов - между перевозчиком и ветвевладельцем или контрагентом при обслуживании их локомотивами национального оператора инфраструктуры или перевозчика.</w:t>
      </w:r>
    </w:p>
    <w:p w14:paraId="7D04BBA9" w14:textId="77777777" w:rsidR="00133AF7" w:rsidRDefault="008A1AF8">
      <w:pPr>
        <w:ind w:firstLine="397"/>
        <w:jc w:val="both"/>
      </w:pPr>
      <w:r>
        <w:rPr>
          <w:rStyle w:val="s0"/>
        </w:rPr>
        <w:t>244. Договоры на подачу-уборку вагонов разрабатываются перевозчиком 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w:t>
      </w:r>
    </w:p>
    <w:p w14:paraId="39A04BF7" w14:textId="77777777" w:rsidR="00133AF7" w:rsidRDefault="008A1AF8">
      <w:pPr>
        <w:ind w:firstLine="397"/>
        <w:jc w:val="both"/>
      </w:pPr>
      <w:r>
        <w:rPr>
          <w:rStyle w:val="s0"/>
        </w:rPr>
        <w:t>245. Единый технологический процесс работы подъездного пути и станции примыкания (далее - ЕТП) разрабатывается для подъездных путей организаций, обслуживаемых собственными локомотивами и имеющих среднесуточный грузооборот 50 вагонов и более.</w:t>
      </w:r>
    </w:p>
    <w:p w14:paraId="558F0916" w14:textId="77777777" w:rsidR="00133AF7" w:rsidRDefault="008A1AF8">
      <w:pPr>
        <w:ind w:firstLine="397"/>
        <w:jc w:val="both"/>
      </w:pPr>
      <w:r>
        <w:rPr>
          <w:rStyle w:val="s0"/>
        </w:rPr>
        <w:t>Грузооборот подъездного пути определяется числом погруженных и выгруженных вагонов в течение года, поделенным на число дней в году.</w:t>
      </w:r>
    </w:p>
    <w:p w14:paraId="6B5C8055" w14:textId="77777777" w:rsidR="00133AF7" w:rsidRDefault="008A1AF8">
      <w:pPr>
        <w:ind w:firstLine="397"/>
        <w:jc w:val="both"/>
      </w:pPr>
      <w:r>
        <w:rPr>
          <w:rStyle w:val="s0"/>
        </w:rPr>
        <w:t>Разработка ЕТП производится совместной комиссией, в состав которой входят уполномоченные представители перевозчика, Национального оператора инфраструктуры и ветвевладельца. В случае изменения технологии основного производства подъездного пути или истечения срока действия договора на подачу - уборку вагонов ЕТП составляется вновь или корректируется. Необходимость разработки или корректировки ЕТП определяется Перевозчиком, Национальным оператором инфраструктуры и ветвевладельцем. При разработке ЕТП используются Правила разработки единых технологических процессов работы подъездных путей и станций примыкания.</w:t>
      </w:r>
    </w:p>
    <w:p w14:paraId="56B439EF" w14:textId="77777777" w:rsidR="00133AF7" w:rsidRDefault="008A1AF8">
      <w:pPr>
        <w:ind w:firstLine="397"/>
        <w:jc w:val="both"/>
      </w:pPr>
      <w:r>
        <w:rPr>
          <w:rStyle w:val="s0"/>
        </w:rPr>
        <w:t>246. Разработанный проект ЕТП направляется перевозчиком ветвевладельцу. Ветвевладелец в месячный срок рассматривает его и возвращает подписанный проект ЕТП перевозчику. Если по проекту имеются замечания, то независимо от этого ветвевладелец подписывает проект ЕТП и вместе с протоколом разногласий (с обоснованием) в месячный срок возвращает перевозчику.</w:t>
      </w:r>
    </w:p>
    <w:p w14:paraId="5B1F65CE" w14:textId="77777777" w:rsidR="00133AF7" w:rsidRDefault="008A1AF8">
      <w:pPr>
        <w:ind w:firstLine="397"/>
        <w:jc w:val="both"/>
      </w:pPr>
      <w:r>
        <w:rPr>
          <w:rStyle w:val="s0"/>
        </w:rPr>
        <w:t>О наличие разногласий ветвевладелец указывает в проекте ЕТП.</w:t>
      </w:r>
    </w:p>
    <w:p w14:paraId="5E9183D3" w14:textId="77777777" w:rsidR="00133AF7" w:rsidRDefault="008A1AF8">
      <w:pPr>
        <w:ind w:firstLine="397"/>
        <w:jc w:val="both"/>
      </w:pPr>
      <w:r>
        <w:rPr>
          <w:rStyle w:val="s0"/>
        </w:rPr>
        <w:t>247. Если ветвевладелец в установленный месячный срок не возвратит подписанный ЕТП или возвратит его без подписи и протокола разногласий, он вступает в силу в редакции Перевозчика.</w:t>
      </w:r>
    </w:p>
    <w:p w14:paraId="0F7B1663" w14:textId="77777777" w:rsidR="00133AF7" w:rsidRDefault="008A1AF8">
      <w:pPr>
        <w:ind w:firstLine="397"/>
        <w:jc w:val="both"/>
      </w:pPr>
      <w:r>
        <w:rPr>
          <w:rStyle w:val="s0"/>
        </w:rPr>
        <w:t>248. При получении подписанного проекта ЕТП с протоколом разногласий представитель перевозчика в месячный срок рассматривает протокол разногласий. О дате рассмотрения разногласий ветвевладелец извещается представителем перевозчика не позднее, чем за 10 календарных дней до назначенной даты рассмотрения.</w:t>
      </w:r>
    </w:p>
    <w:p w14:paraId="00169A8D" w14:textId="77777777" w:rsidR="00133AF7" w:rsidRDefault="008A1AF8">
      <w:pPr>
        <w:ind w:firstLine="397"/>
        <w:jc w:val="both"/>
      </w:pPr>
      <w:r>
        <w:rPr>
          <w:rStyle w:val="s0"/>
        </w:rPr>
        <w:t>Если при рассмотрении разногласий остались несогласованные вопросы, которые не удалось решить, проект ЕТП с протоколом разногласий направляется представителем перевозчика в течение 15 календарных дней после оформления протокола разногласий перевозчику.</w:t>
      </w:r>
    </w:p>
    <w:p w14:paraId="7E33CABE" w14:textId="77777777" w:rsidR="00133AF7" w:rsidRDefault="008A1AF8">
      <w:pPr>
        <w:ind w:firstLine="397"/>
        <w:jc w:val="both"/>
      </w:pPr>
      <w:r>
        <w:rPr>
          <w:rStyle w:val="s0"/>
        </w:rPr>
        <w:t>При получении проекта ЕТП перевозчик в месячный срок рассматривает вопросы, оставшиеся не согласованными. О дате рассмотрения разногласий ветвевладелец извещается не менее чем за 25 календарных дней до назначенной даты рассмотрения.</w:t>
      </w:r>
    </w:p>
    <w:p w14:paraId="23F5CBB8" w14:textId="77777777" w:rsidR="00133AF7" w:rsidRDefault="008A1AF8">
      <w:pPr>
        <w:ind w:firstLine="397"/>
        <w:jc w:val="both"/>
      </w:pPr>
      <w:r>
        <w:rPr>
          <w:rStyle w:val="s0"/>
        </w:rPr>
        <w:t>После рассмотрения протокола разногласий ЕТП подписывается перевозчиком или Национальным оператором инфраструктуры.</w:t>
      </w:r>
    </w:p>
    <w:p w14:paraId="27951A4D" w14:textId="77777777" w:rsidR="00133AF7" w:rsidRDefault="008A1AF8">
      <w:pPr>
        <w:ind w:firstLine="397"/>
        <w:jc w:val="both"/>
      </w:pPr>
      <w:r>
        <w:rPr>
          <w:rStyle w:val="s0"/>
        </w:rPr>
        <w:t>При неявке ветвевладельца, без уважительной причины, для рассмотрения протокола разногласий, ЕТП вступает в силу в редакции перевозчика. Если перевозчик в установленные сроки не назначает дату рассмотрения протокола разногласий, ЕТП - вступает в силу в редакции ветвевладельца.</w:t>
      </w:r>
    </w:p>
    <w:p w14:paraId="1E1EC841" w14:textId="77777777" w:rsidR="00133AF7" w:rsidRDefault="008A1AF8">
      <w:pPr>
        <w:ind w:firstLine="397"/>
        <w:jc w:val="both"/>
      </w:pPr>
      <w:r>
        <w:rPr>
          <w:rStyle w:val="s0"/>
        </w:rPr>
        <w:t>249. Рассмотренные разногласия по ЕТП оформляются протоколом за подписями перевозчика и ветвевладельца. Оставшиеся неурегулированными разногласия передаются перевозчиком на рассмотрение в судебные органы.</w:t>
      </w:r>
    </w:p>
    <w:p w14:paraId="1DF515A5" w14:textId="77777777" w:rsidR="00133AF7" w:rsidRDefault="008A1AF8">
      <w:pPr>
        <w:ind w:firstLine="397"/>
        <w:jc w:val="both"/>
      </w:pPr>
      <w:r>
        <w:rPr>
          <w:rStyle w:val="s0"/>
        </w:rPr>
        <w:t xml:space="preserve">250. Договорами на подачу-уборку вагонов устанавливаются порядок подачи-уборки вагонов, а также технологическое время погрузки и выгрузки (разгрузки) или технологические сроки оборота вагонов. При расчете технологических сроков оборота вагонов используются сроки на выполнение погрузочно-разгрузочных операций с грузовыми вагонами, приведенные в главе 14 настоящих Правил, в таблицах 1-28 </w:t>
      </w:r>
      <w:hyperlink w:anchor="sub24" w:history="1">
        <w:r>
          <w:rPr>
            <w:rStyle w:val="a3"/>
          </w:rPr>
          <w:t>приложения 24</w:t>
        </w:r>
      </w:hyperlink>
      <w:r>
        <w:rPr>
          <w:rStyle w:val="s0"/>
        </w:rPr>
        <w:t xml:space="preserve"> к настоящим Правилам и </w:t>
      </w:r>
      <w:hyperlink w:anchor="sub26" w:history="1">
        <w:r>
          <w:rPr>
            <w:rStyle w:val="a3"/>
          </w:rPr>
          <w:t>приложения 26</w:t>
        </w:r>
      </w:hyperlink>
      <w:r>
        <w:rPr>
          <w:rStyle w:val="s0"/>
        </w:rPr>
        <w:t xml:space="preserve"> к настоящим Правилам.</w:t>
      </w:r>
    </w:p>
    <w:p w14:paraId="5E4C1EFA" w14:textId="77777777" w:rsidR="00133AF7" w:rsidRDefault="008A1AF8">
      <w:pPr>
        <w:ind w:firstLine="397"/>
        <w:jc w:val="both"/>
      </w:pPr>
      <w:r>
        <w:rPr>
          <w:rStyle w:val="s0"/>
        </w:rPr>
        <w:t>251. При обслуживании подъездного пути контрагента локомотивом ветвевладельца, отношения между ними регулируются договором без участия перевозчика.</w:t>
      </w:r>
    </w:p>
    <w:p w14:paraId="294D33F7" w14:textId="77777777" w:rsidR="00133AF7" w:rsidRDefault="008A1AF8">
      <w:pPr>
        <w:ind w:firstLine="397"/>
        <w:jc w:val="both"/>
      </w:pPr>
      <w:r>
        <w:rPr>
          <w:rStyle w:val="s0"/>
        </w:rPr>
        <w:t>При обслуживании подъездного пути контрагента, примыкающего к путям другого ветвевладельца, локомотивом перевозчика, между контрагентом и перевозчиком заключается договор на подачу - уборку вагонов. Такой договор заключается на основании письменного согласия ветвевладельца на пропуск вагонов контрагента по своим путям.</w:t>
      </w:r>
    </w:p>
    <w:p w14:paraId="11CF47BA" w14:textId="77777777" w:rsidR="00133AF7" w:rsidRDefault="008A1AF8">
      <w:pPr>
        <w:ind w:firstLine="397"/>
        <w:jc w:val="both"/>
      </w:pPr>
      <w:r>
        <w:rPr>
          <w:rStyle w:val="s0"/>
        </w:rPr>
        <w:t>Расчеты, связанные с амортизацией, содержанием и ремонтом подъездного пути основного ветвевладельца, а также урегулирование разногласий, возникшие между контрагентом и ветвевладельцем, производятся между контрагентом и ветвевладельцем без участия Национального оператора инфраструктуры или перевозчика.</w:t>
      </w:r>
    </w:p>
    <w:p w14:paraId="57FF5880" w14:textId="77777777" w:rsidR="00133AF7" w:rsidRDefault="008A1AF8">
      <w:pPr>
        <w:ind w:firstLine="397"/>
        <w:jc w:val="both"/>
      </w:pPr>
      <w:r>
        <w:rPr>
          <w:rStyle w:val="s0"/>
        </w:rPr>
        <w:t>Если контрагенты в пределах подъездного пути ветвевладельца имеют только склады, площадки для хранения грузов и погрузочно-разгрузочные механизмы, то с ними договоры на подачу-уборку вагонов локомотивом Национального оператора инфраструктуры или перевозчика не заключаются. Порядок обслуживания этих предприятий устанавливается договором на подачу-уборку вагонов, заключаемым перевозчиком с ветвевладельцем.</w:t>
      </w:r>
    </w:p>
    <w:p w14:paraId="79F30D99" w14:textId="77777777" w:rsidR="00133AF7" w:rsidRDefault="008A1AF8">
      <w:pPr>
        <w:ind w:firstLine="397"/>
        <w:jc w:val="both"/>
      </w:pPr>
      <w:r>
        <w:rPr>
          <w:rStyle w:val="s0"/>
        </w:rPr>
        <w:t>252. Договоры на подачу-уборку вагонов заключаются сроком на пять лет.</w:t>
      </w:r>
    </w:p>
    <w:p w14:paraId="7C5DA462" w14:textId="77777777" w:rsidR="00133AF7" w:rsidRDefault="008A1AF8">
      <w:pPr>
        <w:ind w:firstLine="397"/>
        <w:jc w:val="both"/>
      </w:pPr>
      <w:r>
        <w:rPr>
          <w:rStyle w:val="s0"/>
        </w:rPr>
        <w:t>В случае изменения технического оснащения, технологии работы станции или подъездного пути в договоры вносятся изменения, дополнения, которые оформляются дополнительными соглашениями или заключаются новые договоры.</w:t>
      </w:r>
    </w:p>
    <w:p w14:paraId="2F7842E8" w14:textId="77777777" w:rsidR="00133AF7" w:rsidRDefault="008A1AF8">
      <w:pPr>
        <w:ind w:firstLine="397"/>
        <w:jc w:val="both"/>
      </w:pPr>
      <w:r>
        <w:rPr>
          <w:rStyle w:val="s0"/>
        </w:rPr>
        <w:t>253. Договоры на подачу-уборку вагонов с предприятиями филиалов и представительств национальной железнодорожной компании не заключаются. Порядок подачи-уборки вагонов, технологические сроки нахождения их на подъездных путях и все другие условия устанавливается приказом Национального оператора инфраструктуры. Приказ издается сроком на пять лет.</w:t>
      </w:r>
    </w:p>
    <w:p w14:paraId="33AB8923" w14:textId="77777777" w:rsidR="00133AF7" w:rsidRDefault="008A1AF8">
      <w:pPr>
        <w:ind w:firstLine="397"/>
        <w:jc w:val="both"/>
      </w:pPr>
      <w:r>
        <w:rPr>
          <w:rStyle w:val="s0"/>
        </w:rPr>
        <w:t>В случае изменения технического оснащения, технологии работы станции или предприятия в приказ вносятся изменения или дополнения.</w:t>
      </w:r>
    </w:p>
    <w:p w14:paraId="56B8C8CC" w14:textId="77777777" w:rsidR="00133AF7" w:rsidRDefault="008A1AF8">
      <w:pPr>
        <w:ind w:firstLine="397"/>
        <w:jc w:val="both"/>
      </w:pPr>
      <w:r>
        <w:rPr>
          <w:rStyle w:val="s0"/>
        </w:rPr>
        <w:t>254. Порядок подачи-уборки вагонов на пути станции, предназначенные для выполнения погрузки и выгрузки грузов, технологические сроки нахождения вагонов на этих путях и все другие условия устанавливаются Национальным оператором инфраструктуры.</w:t>
      </w:r>
    </w:p>
    <w:p w14:paraId="09FC2616" w14:textId="77777777" w:rsidR="00133AF7" w:rsidRDefault="008A1AF8">
      <w:pPr>
        <w:ind w:firstLine="397"/>
        <w:jc w:val="both"/>
      </w:pPr>
      <w:r>
        <w:rPr>
          <w:rStyle w:val="s0"/>
        </w:rPr>
        <w:t>255. В случае изменения ветвевладельца, с которым заключен договор на подачу - уборку вагонов, между новым ветвевладельцем и перевозчиком заключается новый договор на подачу - уборку вагонов.</w:t>
      </w:r>
    </w:p>
    <w:p w14:paraId="294DC3A7" w14:textId="77777777" w:rsidR="00133AF7" w:rsidRDefault="008A1AF8">
      <w:pPr>
        <w:ind w:firstLine="397"/>
        <w:jc w:val="both"/>
      </w:pPr>
      <w:r>
        <w:rPr>
          <w:rStyle w:val="s0"/>
        </w:rPr>
        <w:t>256. Перевозчик совместно с ветвевладельцем не позднее чем за три месяца до истечения срока действия договора на подачу-уборку вагонов приступает к разработке проекта нового договора.</w:t>
      </w:r>
    </w:p>
    <w:p w14:paraId="2757B736" w14:textId="77777777" w:rsidR="00133AF7" w:rsidRDefault="008A1AF8">
      <w:pPr>
        <w:ind w:firstLine="397"/>
        <w:jc w:val="both"/>
      </w:pPr>
      <w:r>
        <w:rPr>
          <w:rStyle w:val="s0"/>
        </w:rPr>
        <w:t>257. До заключения договора на подачу - уборку вагонов ветвевладелец представляет Перевозчику документы, подтверждающие право владения подъездным путем.</w:t>
      </w:r>
    </w:p>
    <w:p w14:paraId="6B1C486A" w14:textId="77777777" w:rsidR="00133AF7" w:rsidRDefault="008A1AF8">
      <w:pPr>
        <w:ind w:firstLine="397"/>
        <w:jc w:val="both"/>
      </w:pPr>
      <w:r>
        <w:rPr>
          <w:rStyle w:val="s0"/>
        </w:rPr>
        <w:t xml:space="preserve">258. При разработке договора на подачу-уборку вагонов учитываются данные инструкции о порядке обслуживания и организации движения на подъездном пути, технического паспорта, плана, продольный профиль подъездного пути, чертежи искусственных сооружений и данные акта обследования подъездного пути, оформленного по форме, согласно </w:t>
      </w:r>
      <w:hyperlink w:anchor="sub25" w:history="1">
        <w:r>
          <w:rPr>
            <w:rStyle w:val="a3"/>
          </w:rPr>
          <w:t>приложению 25</w:t>
        </w:r>
      </w:hyperlink>
      <w:r>
        <w:rPr>
          <w:rStyle w:val="s0"/>
        </w:rPr>
        <w:t xml:space="preserve"> к настоящим Правилам.</w:t>
      </w:r>
    </w:p>
    <w:p w14:paraId="3712F462" w14:textId="77777777" w:rsidR="00133AF7" w:rsidRDefault="008A1AF8">
      <w:pPr>
        <w:ind w:firstLine="397"/>
        <w:jc w:val="both"/>
      </w:pPr>
      <w:r>
        <w:rPr>
          <w:rStyle w:val="s0"/>
        </w:rPr>
        <w:t xml:space="preserve">259. Перед заключением договора на подачу - уборку вагонов Национальный оператор инфраструктуры совместно с перевозчиком и ветвевладельцем производит обследование подъездного пути и его технической оснащенности. Результаты обследования оформляются актом обследования подъездного пути по форме, согласно </w:t>
      </w:r>
      <w:hyperlink w:anchor="sub25" w:history="1">
        <w:r>
          <w:rPr>
            <w:rStyle w:val="a3"/>
          </w:rPr>
          <w:t>приложению 25</w:t>
        </w:r>
      </w:hyperlink>
      <w:r>
        <w:rPr>
          <w:rStyle w:val="s0"/>
        </w:rPr>
        <w:t xml:space="preserve"> к настоящим Правилам, в котором указываются все сведения, необходимые для разработки проекта договора.</w:t>
      </w:r>
    </w:p>
    <w:p w14:paraId="6D362067" w14:textId="77777777" w:rsidR="00133AF7" w:rsidRDefault="008A1AF8">
      <w:pPr>
        <w:ind w:firstLine="397"/>
        <w:jc w:val="both"/>
      </w:pPr>
      <w:r>
        <w:rPr>
          <w:rStyle w:val="s0"/>
        </w:rPr>
        <w:t>260. Акт обследования подъездного пути подписывается комиссией в составе уполномоченных представителей Национального оператора инфраструктуры, ветвевладельца и перевозчика. Обследование подъездного пути возглавляют начальник станции и уполномоченный представитель ветвевладельца. Ветвевладелец, участвующий в обследовании, подписывает акт обследования подъездного пути, а в случае несогласия с данными, внесенными в акт, подписывает его и письменно излагает в нем свои замечания.</w:t>
      </w:r>
    </w:p>
    <w:p w14:paraId="5085F03A" w14:textId="77777777" w:rsidR="00133AF7" w:rsidRDefault="008A1AF8">
      <w:pPr>
        <w:ind w:firstLine="397"/>
        <w:jc w:val="both"/>
      </w:pPr>
      <w:r>
        <w:rPr>
          <w:rStyle w:val="s0"/>
        </w:rPr>
        <w:t>Акт обследования подъездного пути составляется в трех экземплярах, один из которых остается у ветвевладельца, второй в делах станции, третий передается перевозчику. По требованию перевозчика к предназначенному для него экземпляру акта обследования подъездного пути ветвевладельцем прикладывается масштабная схема и план подъездного пути с нанесенными на нем пунктами погрузки и выгрузки и с указанием специализации железнодорожных путей, складов и механизмов.</w:t>
      </w:r>
    </w:p>
    <w:p w14:paraId="3D5DAE9F" w14:textId="77777777" w:rsidR="00133AF7" w:rsidRDefault="008A1AF8">
      <w:pPr>
        <w:ind w:firstLine="397"/>
        <w:jc w:val="both"/>
      </w:pPr>
      <w:r>
        <w:rPr>
          <w:rStyle w:val="s0"/>
        </w:rPr>
        <w:t>261. Разработка договора на подачу-уборку вагонов осуществляется перевозчиком в соответствии с настоящими Правилами.</w:t>
      </w:r>
    </w:p>
    <w:p w14:paraId="4E00E386" w14:textId="77777777" w:rsidR="00133AF7" w:rsidRDefault="008A1AF8">
      <w:pPr>
        <w:ind w:firstLine="397"/>
        <w:jc w:val="both"/>
      </w:pPr>
      <w:r>
        <w:rPr>
          <w:rStyle w:val="s0"/>
        </w:rPr>
        <w:t>Два экземпляра подписанного проекта договора перевозчик направляет на подпись ветвевладельцу. Ветвевладелец подписывает проект полученного договора и возвращает его перевозчику в месячный срок.</w:t>
      </w:r>
    </w:p>
    <w:p w14:paraId="13257CC0" w14:textId="77777777" w:rsidR="00133AF7" w:rsidRDefault="008A1AF8">
      <w:pPr>
        <w:ind w:firstLine="397"/>
        <w:jc w:val="both"/>
      </w:pPr>
      <w:r>
        <w:rPr>
          <w:rStyle w:val="s0"/>
        </w:rPr>
        <w:t>Указанный срок исчисляется:</w:t>
      </w:r>
    </w:p>
    <w:p w14:paraId="202F88E6" w14:textId="77777777" w:rsidR="00133AF7" w:rsidRDefault="008A1AF8">
      <w:pPr>
        <w:ind w:firstLine="397"/>
        <w:jc w:val="both"/>
      </w:pPr>
      <w:r>
        <w:rPr>
          <w:rStyle w:val="s0"/>
        </w:rPr>
        <w:t>при пересылке проекта договора нарочным - с даты расписки адресата в получении договора с указанием должности и фамилии принявшего его лица;</w:t>
      </w:r>
    </w:p>
    <w:p w14:paraId="5AA3AD67" w14:textId="77777777" w:rsidR="00133AF7" w:rsidRDefault="008A1AF8">
      <w:pPr>
        <w:ind w:firstLine="397"/>
        <w:jc w:val="both"/>
      </w:pPr>
      <w:r>
        <w:rPr>
          <w:rStyle w:val="s0"/>
        </w:rPr>
        <w:t>при пересылке по почте с уведомлением - с даты получения адресатом проекта договора, указанной в уведомлении.</w:t>
      </w:r>
    </w:p>
    <w:p w14:paraId="54403E0E" w14:textId="77777777" w:rsidR="00133AF7" w:rsidRDefault="008A1AF8">
      <w:pPr>
        <w:ind w:firstLine="397"/>
        <w:jc w:val="both"/>
      </w:pPr>
      <w:r>
        <w:rPr>
          <w:rStyle w:val="s0"/>
        </w:rPr>
        <w:t>Если при подписании договора у ветвевладельца возникнут возражения по его условиям, он составляет протокол разногласий и два его экземпляра вместе с подписанным проектом договора направляет перевозчику. Наличие разногласий оговаривается в договоре.</w:t>
      </w:r>
    </w:p>
    <w:p w14:paraId="3F997FAB" w14:textId="77777777" w:rsidR="00133AF7" w:rsidRDefault="008A1AF8">
      <w:pPr>
        <w:ind w:firstLine="397"/>
        <w:jc w:val="both"/>
      </w:pPr>
      <w:r>
        <w:rPr>
          <w:rStyle w:val="s0"/>
        </w:rPr>
        <w:t>В случае невозврата ветвевладельцем перевозчику подписанного проекта договора в месячный срок договор вступает в силу в редакции перевозчика.</w:t>
      </w:r>
    </w:p>
    <w:p w14:paraId="7EC3A220" w14:textId="77777777" w:rsidR="00133AF7" w:rsidRDefault="008A1AF8">
      <w:pPr>
        <w:ind w:firstLine="397"/>
        <w:jc w:val="both"/>
      </w:pPr>
      <w:r>
        <w:rPr>
          <w:rStyle w:val="s0"/>
        </w:rPr>
        <w:t>Перевозчик в течение месяца с даты получения протокола разногласий рассматривает его. О дате совместного рассмотрения разногласий перевозчик извещает ветвевладельца не позднее, чем за 10 календарных дней до назначенной даты рассмотрения разногласий. Если перевозчик в месячный срок не назначит дату рассмотрения разногласий, договор вступает в силу в редакции ветвевладельца.</w:t>
      </w:r>
    </w:p>
    <w:p w14:paraId="322FB21E" w14:textId="77777777" w:rsidR="00133AF7" w:rsidRDefault="008A1AF8">
      <w:pPr>
        <w:ind w:firstLine="397"/>
        <w:jc w:val="both"/>
      </w:pPr>
      <w:r>
        <w:rPr>
          <w:rStyle w:val="s0"/>
        </w:rPr>
        <w:t>Разногласия по договору на подачу-уборку вагонов рассматриваются и разрешаются уполномоченными представителями перевозчика и ветвевладельцем.</w:t>
      </w:r>
    </w:p>
    <w:p w14:paraId="6AD0F28D" w14:textId="77777777" w:rsidR="00133AF7" w:rsidRDefault="008A1AF8">
      <w:pPr>
        <w:ind w:firstLine="397"/>
        <w:jc w:val="both"/>
      </w:pPr>
      <w:r>
        <w:rPr>
          <w:rStyle w:val="s0"/>
        </w:rPr>
        <w:t>В случае неявки представителя ветвевладельца для рассмотрения протокола разногласий, договор на подачу-уборку вагонов на подъездной путь вступает в силу в редакции перевозчика или Национального оператора инфраструктуры.</w:t>
      </w:r>
    </w:p>
    <w:p w14:paraId="6CF5FA44" w14:textId="77777777" w:rsidR="00133AF7" w:rsidRDefault="008A1AF8">
      <w:pPr>
        <w:ind w:firstLine="397"/>
        <w:jc w:val="both"/>
      </w:pPr>
      <w:r>
        <w:rPr>
          <w:rStyle w:val="s0"/>
        </w:rPr>
        <w:t>В случае если стороны не пришли к согласию по условиям договора, спор передается перевозчиком на рассмотрение в судебные органы в пятнадцатидневный срок после подписания протокола разногласий.</w:t>
      </w:r>
    </w:p>
    <w:p w14:paraId="338EE409" w14:textId="77777777" w:rsidR="00133AF7" w:rsidRDefault="008A1AF8">
      <w:pPr>
        <w:ind w:firstLine="397"/>
        <w:jc w:val="both"/>
      </w:pPr>
      <w:r>
        <w:rPr>
          <w:rStyle w:val="s0"/>
        </w:rPr>
        <w:t>По вопросам обеспечения безопасности движения и сохранности подвижного состава решения принимает уполномоченный представитель Национального оператора инфраструктуры.</w:t>
      </w:r>
    </w:p>
    <w:p w14:paraId="0BCF0550" w14:textId="77777777" w:rsidR="00133AF7" w:rsidRDefault="008A1AF8">
      <w:pPr>
        <w:ind w:firstLine="397"/>
        <w:jc w:val="both"/>
      </w:pPr>
      <w:r>
        <w:rPr>
          <w:rStyle w:val="s0"/>
        </w:rPr>
        <w:t>До разрешения спорных вопросов все отношения сторон регулируются ранее заключенным договором на подачу-уборку вагонов.</w:t>
      </w:r>
    </w:p>
    <w:p w14:paraId="200B91F3" w14:textId="77777777" w:rsidR="00133AF7" w:rsidRDefault="008A1AF8">
      <w:pPr>
        <w:ind w:firstLine="397"/>
        <w:jc w:val="both"/>
      </w:pPr>
      <w:r>
        <w:rPr>
          <w:rStyle w:val="s0"/>
        </w:rPr>
        <w:t>262. Контрагент, согласно договору с основным ветвевладельцем, выполняющим транспортное обслуживание контрагента своим локомотивом, может поручить такому ветвевладельцу получение груза либо самостоятельно осуществить приемку груза и вагона.</w:t>
      </w:r>
    </w:p>
    <w:p w14:paraId="76EAE07B" w14:textId="77777777" w:rsidR="00133AF7" w:rsidRDefault="008A1AF8">
      <w:pPr>
        <w:ind w:firstLine="397"/>
        <w:jc w:val="both"/>
      </w:pPr>
      <w:r>
        <w:rPr>
          <w:rStyle w:val="s0"/>
        </w:rPr>
        <w:t>263. Взаимоотношения перевозчика с морскими и речными портами при перевозках грузов, регулируются договорами на подачу-уборку вагонов.</w:t>
      </w:r>
    </w:p>
    <w:p w14:paraId="2BB2BA48" w14:textId="77777777" w:rsidR="00133AF7" w:rsidRDefault="008A1AF8">
      <w:pPr>
        <w:ind w:firstLine="397"/>
        <w:jc w:val="both"/>
      </w:pPr>
      <w:r>
        <w:rPr>
          <w:rStyle w:val="s0"/>
        </w:rPr>
        <w:t>264. Подача вагонов на подъездные пути в период их строительства допускается на условиях краткосрочного договора, заключаемого между перевозчиком и организацией, осуществляющей строительство, или организацией, для которой строится подъездной путь, сроком не более одного года.</w:t>
      </w:r>
    </w:p>
    <w:p w14:paraId="02A12FB5" w14:textId="77777777" w:rsidR="00133AF7" w:rsidRDefault="008A1AF8">
      <w:pPr>
        <w:ind w:firstLine="397"/>
        <w:jc w:val="both"/>
      </w:pPr>
      <w:r>
        <w:rPr>
          <w:rStyle w:val="s0"/>
        </w:rPr>
        <w:t>Договор подписывается после утверждения инструкции о порядке обслуживания и организации движения на подъездном пути, регламентирующей порядок и условия передвижения локомотивов и вагонов на строящемся подъездном пути.</w:t>
      </w:r>
    </w:p>
    <w:p w14:paraId="7CAFD42B" w14:textId="77777777" w:rsidR="00133AF7" w:rsidRDefault="008A1AF8">
      <w:pPr>
        <w:ind w:firstLine="397"/>
        <w:jc w:val="both"/>
      </w:pPr>
      <w:r>
        <w:rPr>
          <w:rStyle w:val="s0"/>
        </w:rPr>
        <w:t>265. Случаи повреждения на подъездном пути вагонов, кроме принадлежащих ветвевладельцу, оформляются актом о повреждении вагона формы ВУ-25, который подписывается уполномоченными представителями перевозчика и ветвевладельца.</w:t>
      </w:r>
    </w:p>
    <w:p w14:paraId="006B7648" w14:textId="77777777" w:rsidR="00133AF7" w:rsidRDefault="008A1AF8">
      <w:pPr>
        <w:ind w:firstLine="397"/>
        <w:jc w:val="both"/>
      </w:pPr>
      <w:r>
        <w:rPr>
          <w:rStyle w:val="s0"/>
        </w:rPr>
        <w:t>266. На каждый подъездной путь по окончании строительства и приема подъездного пути в эксплуатацию с участием уполномоченного представителя Национального оператора инфраструктуры, разрабатывается инструкция о порядке обслуживания и организации движения на подъездном пути (далее - Инструкция). Инструкция разрабатывается ветвевладельцем и утверждается Национальным оператором инфраструктуры. Ветвевладельцы, контрагенты, Национальный оператор инфраструктуры и перевозчики, осуществляющие работу на подъездных путях, должны соблюдать требования Инструкции.</w:t>
      </w:r>
    </w:p>
    <w:p w14:paraId="35A5478D" w14:textId="77777777" w:rsidR="00133AF7" w:rsidRDefault="008A1AF8">
      <w:pPr>
        <w:ind w:firstLine="397"/>
        <w:jc w:val="both"/>
      </w:pPr>
      <w:r>
        <w:rPr>
          <w:rStyle w:val="s0"/>
        </w:rPr>
        <w:t>До утверждения Инструкции подача вагонов на подъездной путь не допускается. Указанная Инструкция пересматривается при изменении технического оснащения подъездного пути или технологии его работы. В случае изменения владельца подъездного пути утверждается новая Инструкция.</w:t>
      </w:r>
    </w:p>
    <w:p w14:paraId="20B6CA30" w14:textId="77777777" w:rsidR="00133AF7" w:rsidRDefault="008A1AF8">
      <w:pPr>
        <w:ind w:firstLine="397"/>
        <w:jc w:val="both"/>
      </w:pPr>
      <w:r>
        <w:rPr>
          <w:rStyle w:val="s0"/>
        </w:rPr>
        <w:t>267. Инструкция содержит следующие основные разделы:</w:t>
      </w:r>
    </w:p>
    <w:p w14:paraId="1F7749D6" w14:textId="77777777" w:rsidR="00133AF7" w:rsidRDefault="008A1AF8">
      <w:pPr>
        <w:ind w:firstLine="397"/>
        <w:jc w:val="both"/>
      </w:pPr>
      <w:r>
        <w:rPr>
          <w:rStyle w:val="s0"/>
        </w:rPr>
        <w:t>1) характеристика подъездного пути;</w:t>
      </w:r>
    </w:p>
    <w:p w14:paraId="3E586BA3" w14:textId="77777777" w:rsidR="00133AF7" w:rsidRDefault="008A1AF8">
      <w:pPr>
        <w:ind w:firstLine="397"/>
        <w:jc w:val="both"/>
      </w:pPr>
      <w:r>
        <w:rPr>
          <w:rStyle w:val="s0"/>
        </w:rPr>
        <w:t>2) порядок приемо-сдаточных операций;</w:t>
      </w:r>
    </w:p>
    <w:p w14:paraId="61261E56" w14:textId="77777777" w:rsidR="00133AF7" w:rsidRDefault="008A1AF8">
      <w:pPr>
        <w:ind w:firstLine="397"/>
        <w:jc w:val="both"/>
      </w:pPr>
      <w:r>
        <w:rPr>
          <w:rStyle w:val="s0"/>
        </w:rPr>
        <w:t>3) порядок подачи-уборки вагонов на подъездной путь;</w:t>
      </w:r>
    </w:p>
    <w:p w14:paraId="0E66A615" w14:textId="77777777" w:rsidR="00133AF7" w:rsidRDefault="008A1AF8">
      <w:pPr>
        <w:ind w:firstLine="397"/>
        <w:jc w:val="both"/>
      </w:pPr>
      <w:r>
        <w:rPr>
          <w:rStyle w:val="s0"/>
        </w:rPr>
        <w:t>4) порядок производства маневровой работы на подъездном пути;</w:t>
      </w:r>
    </w:p>
    <w:p w14:paraId="12FE2921" w14:textId="77777777" w:rsidR="00133AF7" w:rsidRDefault="008A1AF8">
      <w:pPr>
        <w:ind w:firstLine="397"/>
        <w:jc w:val="both"/>
      </w:pPr>
      <w:r>
        <w:rPr>
          <w:rStyle w:val="s0"/>
        </w:rPr>
        <w:t>5) меры безопасности движения при работе с опасными грузами;</w:t>
      </w:r>
    </w:p>
    <w:p w14:paraId="3B7CA4FD" w14:textId="77777777" w:rsidR="00133AF7" w:rsidRDefault="008A1AF8">
      <w:pPr>
        <w:ind w:firstLine="397"/>
        <w:jc w:val="both"/>
      </w:pPr>
      <w:r>
        <w:rPr>
          <w:rStyle w:val="s0"/>
        </w:rPr>
        <w:t>268. За подачу вагонов локомотивом перевозчика к фронтам погрузки и выгрузки на подъездном пути или на приемо-сдаточные (выставочные) пути, и за уборку вагонов взимается сбор за подачу-уборку вагонов.</w:t>
      </w:r>
    </w:p>
    <w:p w14:paraId="37D25B1F" w14:textId="77777777" w:rsidR="00133AF7" w:rsidRDefault="008A1AF8">
      <w:pPr>
        <w:ind w:firstLine="397"/>
        <w:jc w:val="both"/>
      </w:pPr>
      <w:r>
        <w:rPr>
          <w:rStyle w:val="s0"/>
        </w:rPr>
        <w:t>Расстояние, за которое взыскивается сбор за подачу-уборку вагонов, указывается в договоре на подачу-уборку вагонов.</w:t>
      </w:r>
    </w:p>
    <w:p w14:paraId="1BFE8C9B" w14:textId="77777777" w:rsidR="00133AF7" w:rsidRDefault="008A1AF8">
      <w:pPr>
        <w:ind w:firstLine="397"/>
        <w:jc w:val="both"/>
      </w:pPr>
      <w:r>
        <w:rPr>
          <w:rStyle w:val="s0"/>
        </w:rPr>
        <w:t>Расстояние подачи-уборки вагонов определяется от оси железнодорожного вокзала по схеме или паспортным данным подъездного пути, техническо-распорядительному акту станции (ТРА) или схеме станции, а при их отсутствии по фактическим замером.</w:t>
      </w:r>
    </w:p>
    <w:p w14:paraId="0F64CFB5" w14:textId="77777777" w:rsidR="00133AF7" w:rsidRDefault="008A1AF8">
      <w:pPr>
        <w:ind w:firstLine="397"/>
        <w:jc w:val="both"/>
      </w:pPr>
      <w:r>
        <w:rPr>
          <w:rStyle w:val="s0"/>
        </w:rPr>
        <w:t>При обслуживании подъездного пути локомотивом перевозчика, Национального оператора инфраструктуры расстояние подачи-уборки вагонов определяется от оси железнодорожного вокзала до пунктов погрузки, выгрузки (разгрузки) грузов на подъездных путях в оба конца.</w:t>
      </w:r>
    </w:p>
    <w:p w14:paraId="29810B7A" w14:textId="77777777" w:rsidR="00133AF7" w:rsidRDefault="008A1AF8">
      <w:pPr>
        <w:ind w:firstLine="397"/>
        <w:jc w:val="both"/>
      </w:pPr>
      <w:r>
        <w:rPr>
          <w:rStyle w:val="s0"/>
        </w:rPr>
        <w:t>При наличии на подъездном пути нескольких пунктов подачи-уборки вагонов расстояние подачи-уборки вагонов определяется как средневзвешенное в зависимости от расстояния и количества вагонов по каждому пункту.</w:t>
      </w:r>
    </w:p>
    <w:p w14:paraId="56A20E0D" w14:textId="77777777" w:rsidR="00133AF7" w:rsidRDefault="008A1AF8">
      <w:pPr>
        <w:ind w:firstLine="397"/>
        <w:jc w:val="both"/>
      </w:pPr>
      <w:r>
        <w:rPr>
          <w:rStyle w:val="s0"/>
        </w:rPr>
        <w:t>При обслуживании подъездного пути локомотивом ветвевладельца расстояние подачи-уборки вагонов на приемосдаточные (выставочные) пути определяется, включая длину этих путей, от оси пассажирского здания (железнодорожного вокзала) в оба конца.</w:t>
      </w:r>
    </w:p>
    <w:p w14:paraId="2201F48C" w14:textId="77777777" w:rsidR="00133AF7" w:rsidRDefault="008A1AF8">
      <w:pPr>
        <w:ind w:firstLine="397"/>
        <w:jc w:val="both"/>
      </w:pPr>
      <w:r>
        <w:rPr>
          <w:rStyle w:val="s0"/>
        </w:rPr>
        <w:t>В случае отсутствия пассажирского здания (железнодорожного вокзала) расстояние подачи-уборки вагонов определяется от оси помещения дежурного по станции.</w:t>
      </w:r>
    </w:p>
    <w:p w14:paraId="400F60F2" w14:textId="77777777" w:rsidR="00133AF7" w:rsidRDefault="008A1AF8">
      <w:pPr>
        <w:ind w:firstLine="397"/>
        <w:jc w:val="both"/>
      </w:pPr>
      <w:r>
        <w:rPr>
          <w:rStyle w:val="s0"/>
        </w:rPr>
        <w:t>269. Время нахождения вагонов, контейнеров у грузоотправителя, грузополучателя, ветвевладельца, в случае обслуживания локомотивом Национального оператора инфраструктуры, перевозчика, исчисляется с момента фактической подачи вагонов к месту погрузки или выгрузки грузов до момента получения станцией от грузоотправителей, грузополучателей, ветвевладельцев уведомления о готовности вагонов к уборке с последующим письменным подтверждением.</w:t>
      </w:r>
    </w:p>
    <w:p w14:paraId="290705B2" w14:textId="77777777" w:rsidR="00133AF7" w:rsidRDefault="008A1AF8">
      <w:pPr>
        <w:ind w:firstLine="397"/>
        <w:jc w:val="both"/>
      </w:pPr>
      <w:r>
        <w:rPr>
          <w:rStyle w:val="s0"/>
        </w:rPr>
        <w:t>Время нахождения вагонов на подъездных путях, обслуживаемых локомотивом владельца этих путей, исчисляется с момента передачи ветвевладельцу вагонов на выставочных путях до момента их приема на выставочных путях.</w:t>
      </w:r>
    </w:p>
    <w:p w14:paraId="0D725914" w14:textId="77777777" w:rsidR="00133AF7" w:rsidRDefault="008A1AF8">
      <w:pPr>
        <w:ind w:firstLine="397"/>
        <w:jc w:val="both"/>
      </w:pPr>
      <w:r>
        <w:rPr>
          <w:rStyle w:val="s0"/>
        </w:rPr>
        <w:t>270. При подаче-уборке вагонов по уведомлениям, расписанию или через установленные интервалы времени время нахождения их на подъездном пути исчисляется при подаче:</w:t>
      </w:r>
    </w:p>
    <w:p w14:paraId="76D01ED1" w14:textId="77777777" w:rsidR="00133AF7" w:rsidRDefault="008A1AF8">
      <w:pPr>
        <w:ind w:firstLine="397"/>
        <w:jc w:val="both"/>
      </w:pPr>
      <w:r>
        <w:rPr>
          <w:rStyle w:val="s0"/>
        </w:rPr>
        <w:t>1) по уведомлениям - не ранее срока, указанного в уведомлении;</w:t>
      </w:r>
    </w:p>
    <w:p w14:paraId="293B2DDD" w14:textId="77777777" w:rsidR="00133AF7" w:rsidRDefault="008A1AF8">
      <w:pPr>
        <w:ind w:firstLine="397"/>
        <w:jc w:val="both"/>
      </w:pPr>
      <w:r>
        <w:rPr>
          <w:rStyle w:val="s0"/>
        </w:rPr>
        <w:t>2) по расписанию - не ранее срока, предусмотренного расписанием;</w:t>
      </w:r>
    </w:p>
    <w:p w14:paraId="5E5B4D87" w14:textId="77777777" w:rsidR="00133AF7" w:rsidRDefault="008A1AF8">
      <w:pPr>
        <w:ind w:firstLine="397"/>
        <w:jc w:val="both"/>
      </w:pPr>
      <w:r>
        <w:rPr>
          <w:rStyle w:val="s0"/>
        </w:rPr>
        <w:t>3) по интервалам - не ранее истечения интервала времени после предыдущей подачи.</w:t>
      </w:r>
    </w:p>
    <w:p w14:paraId="6FBA1080" w14:textId="77777777" w:rsidR="00133AF7" w:rsidRDefault="008A1AF8">
      <w:pPr>
        <w:ind w:firstLine="397"/>
        <w:jc w:val="both"/>
      </w:pPr>
      <w:r>
        <w:rPr>
          <w:rStyle w:val="s0"/>
        </w:rPr>
        <w:t>При подаче перевозчиком вагонов без уведомления, поданные вагоны засчитываются за грузополучателем, грузоотправителем, ветвевладельцем и время их нахождения на подъездном пути исчисляется по истечении двух часов после фактической подачи вагонов.</w:t>
      </w:r>
    </w:p>
    <w:p w14:paraId="5018043F" w14:textId="77777777" w:rsidR="00133AF7" w:rsidRDefault="008A1AF8">
      <w:pPr>
        <w:ind w:firstLine="397"/>
        <w:jc w:val="both"/>
      </w:pPr>
      <w:r>
        <w:rPr>
          <w:rStyle w:val="s0"/>
        </w:rPr>
        <w:t>При подаче вагонов с нарушением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грузополучателя, грузоотправителя, ветвевладельца о предстоящей подаче.</w:t>
      </w:r>
    </w:p>
    <w:p w14:paraId="4467C791" w14:textId="77777777" w:rsidR="00133AF7" w:rsidRDefault="008A1AF8">
      <w:pPr>
        <w:ind w:firstLine="397"/>
        <w:jc w:val="both"/>
      </w:pPr>
      <w:r>
        <w:rPr>
          <w:rStyle w:val="s0"/>
        </w:rPr>
        <w:t>271. Подача вагонов грузоотправителю (грузополучателю), не имеющему подъездного пути, на подъездной путь ветвевладельца производится при его согласии. Такое согласие должно быть оформлено письменным соглашением ветвевладельца с грузоотправителем (грузополучателем). При согласии перевозчика с условиями соглашения он подписывает его и дает разрешение на подачу вагонов на подъездной путь. Соглашение остается в делах станции. В ведомостях подачи-уборки вагонов, оформленных на грузоотправителя (грузополучателя), делается ссылка на соглашение.</w:t>
      </w:r>
    </w:p>
    <w:p w14:paraId="5C5FE7FB" w14:textId="77777777" w:rsidR="00133AF7" w:rsidRDefault="008A1AF8">
      <w:pPr>
        <w:ind w:firstLine="397"/>
        <w:jc w:val="both"/>
      </w:pPr>
      <w:r>
        <w:rPr>
          <w:rStyle w:val="s0"/>
        </w:rPr>
        <w:t xml:space="preserve">Форма соглашения указана в </w:t>
      </w:r>
      <w:hyperlink w:anchor="sub23" w:history="1">
        <w:r>
          <w:rPr>
            <w:rStyle w:val="a3"/>
          </w:rPr>
          <w:t>приложении 23</w:t>
        </w:r>
      </w:hyperlink>
      <w:r>
        <w:rPr>
          <w:rStyle w:val="s0"/>
        </w:rPr>
        <w:t xml:space="preserve"> к настоящим Правилам.</w:t>
      </w:r>
    </w:p>
    <w:p w14:paraId="66536E02" w14:textId="77777777" w:rsidR="00133AF7" w:rsidRDefault="008A1AF8">
      <w:pPr>
        <w:ind w:firstLine="397"/>
        <w:jc w:val="both"/>
      </w:pPr>
      <w:r>
        <w:rPr>
          <w:rStyle w:val="s0"/>
        </w:rPr>
        <w:t>272. Учет времени нахождения вагонов на подъездном пути осуществляется номерным способом по ведомостям подачи - уборки вагонов по форме установленной перевозчиком.</w:t>
      </w:r>
    </w:p>
    <w:p w14:paraId="29B03D29" w14:textId="77777777" w:rsidR="00133AF7" w:rsidRDefault="008A1AF8">
      <w:pPr>
        <w:ind w:firstLine="397"/>
        <w:jc w:val="both"/>
      </w:pPr>
      <w:r>
        <w:rPr>
          <w:rStyle w:val="s0"/>
        </w:rPr>
        <w:t>При наличии у ветвевладельца доступа к САС перевозчика оформление и передача приемосдаточных документов осуществляется в электронном виде.</w:t>
      </w:r>
    </w:p>
    <w:p w14:paraId="69272017" w14:textId="77777777" w:rsidR="00133AF7" w:rsidRDefault="008A1AF8">
      <w:pPr>
        <w:ind w:firstLine="397"/>
        <w:jc w:val="both"/>
      </w:pPr>
      <w:r>
        <w:rPr>
          <w:rStyle w:val="s0"/>
        </w:rPr>
        <w:t>273. Задержка вагонов, контейнеров на станции назначения в ожидании подачи их на подъездной путь под выгрузку, перегрузку, по причинам, зависящим от грузополучателя, ветвевладельца, а также задержка подачи порожних вагонов, прибывших под погрузку грузов, по причинам, зависящим от грузоотправителя, ветвевладельца, оформляются актом общей формы ГУ-23, для дальнейшего взимания платы за занятие станционных путей, а за вагоны, контейнеры перевозчика также взимания платы за пользование вагонами, контейнерами в ожидании подачи под грузовые операции, с включением в него номеров задержанных вагонов, контейнеров. Фактом задержки является невозможность подачи Перевозчиком вагонов, контейнеров в срок, установленный договором.</w:t>
      </w:r>
    </w:p>
    <w:p w14:paraId="1D06F62A" w14:textId="77777777" w:rsidR="00133AF7" w:rsidRDefault="008A1AF8">
      <w:pPr>
        <w:ind w:firstLine="397"/>
        <w:jc w:val="both"/>
      </w:pPr>
      <w:r>
        <w:rPr>
          <w:rStyle w:val="s0"/>
        </w:rPr>
        <w:t>Задержка подачи порожних собственных или арендованных вагонов, прибывающих по полным перевозочным документам, оформляется актом общей формы ГУ-23 для взимания платы за занятие станционных путей, независимо от принятой заявки (плана) на перевозку грузов.</w:t>
      </w:r>
    </w:p>
    <w:p w14:paraId="2F1E5AA3" w14:textId="77777777" w:rsidR="00133AF7" w:rsidRDefault="008A1AF8">
      <w:pPr>
        <w:ind w:firstLine="397"/>
        <w:jc w:val="both"/>
      </w:pPr>
      <w:r>
        <w:rPr>
          <w:rStyle w:val="s0"/>
        </w:rPr>
        <w:t>274. При задержке груженых вагонов и порожних собственных и арендованных вагонов на промежуточных станциях из-за неприема их станцией назначения по причинам, зависящим от грузополучателя, ветвевладельца на станции назначения, представитель перевозчика издает приказ о задержке вагонов на промежуточной станции и уведомляет об этом перевозчика. На основании этого приказа представитель перевозчика на станции назначения уведомляет грузополучателя, ветвевладельца о задержке вагонов в порядке установленном договором на подачу-уборку вагонов, а представитель перевозчика на промежуточной станции составляет акт общей формы ГУ-23 для дальнейшего взимания платежей за занятие станционных путей и за вагоны, контейнеры инвентарного парка, платы за пользование вагонами, контейнерами.</w:t>
      </w:r>
    </w:p>
    <w:p w14:paraId="3A87ED97" w14:textId="77777777" w:rsidR="00133AF7" w:rsidRDefault="008A1AF8">
      <w:pPr>
        <w:ind w:firstLine="397"/>
        <w:jc w:val="both"/>
      </w:pPr>
      <w:r>
        <w:rPr>
          <w:rStyle w:val="s0"/>
        </w:rPr>
        <w:t>275. Задержка вагонов на подъездном пути вследствие обстоятельств непреодолимой силы, а также чрезвычайных ситуаций природного и техногенного характера, военных действий, введения чрезвычайного положения, блокады, эпидемии, которые вызвали перерыв движения на подъездном пути, и иных обстоятельств, при которых запрещено проводить операции по погрузке, выгрузке (разгрузке) грузов, а также аварий, которые произошли у грузоотправителя, грузополучателя, ветвевладельца и в результате которых прекращено осуществление их основной производственной деятельности, оформляется актом общей формы ГУ-23. К акту общей формы ГУ-23 должно быть приложено заключение компетентных органов о причине и квалификации обстоятельства, в результате которого нельзя производить операции по погрузке, выгрузке (разгрузке) на подъездном пути.</w:t>
      </w:r>
    </w:p>
    <w:p w14:paraId="0BB2938C" w14:textId="77777777" w:rsidR="00133AF7" w:rsidRDefault="008A1AF8">
      <w:pPr>
        <w:ind w:firstLine="397"/>
        <w:jc w:val="both"/>
      </w:pPr>
      <w:r>
        <w:rPr>
          <w:rStyle w:val="s0"/>
        </w:rPr>
        <w:t> </w:t>
      </w:r>
    </w:p>
    <w:p w14:paraId="5CD32598" w14:textId="77777777" w:rsidR="00133AF7" w:rsidRDefault="008A1AF8">
      <w:pPr>
        <w:ind w:firstLine="397"/>
        <w:jc w:val="both"/>
      </w:pPr>
      <w:r>
        <w:rPr>
          <w:rStyle w:val="s0"/>
        </w:rPr>
        <w:t> </w:t>
      </w:r>
    </w:p>
    <w:p w14:paraId="2B5619DA" w14:textId="77777777" w:rsidR="00133AF7" w:rsidRDefault="008A1AF8">
      <w:pPr>
        <w:jc w:val="center"/>
      </w:pPr>
      <w:bookmarkStart w:id="26" w:name="SUB27600"/>
      <w:bookmarkEnd w:id="26"/>
      <w:r>
        <w:rPr>
          <w:rStyle w:val="s1"/>
        </w:rPr>
        <w:t>Глава 14. Сроки погрузки и выгрузки (разгрузки)</w:t>
      </w:r>
    </w:p>
    <w:p w14:paraId="212A8DAC" w14:textId="77777777" w:rsidR="00133AF7" w:rsidRDefault="008A1AF8">
      <w:pPr>
        <w:jc w:val="center"/>
      </w:pPr>
      <w:r>
        <w:rPr>
          <w:rStyle w:val="s1"/>
        </w:rPr>
        <w:t> </w:t>
      </w:r>
    </w:p>
    <w:p w14:paraId="7889D247" w14:textId="77777777" w:rsidR="00133AF7" w:rsidRDefault="008A1AF8">
      <w:pPr>
        <w:ind w:firstLine="397"/>
        <w:jc w:val="both"/>
      </w:pPr>
      <w:r>
        <w:rPr>
          <w:rStyle w:val="s0"/>
        </w:rPr>
        <w:t>276. Технологическое время (сроки) погрузки, выгрузки (разгрузки) используется при:</w:t>
      </w:r>
    </w:p>
    <w:p w14:paraId="5A54E2FB" w14:textId="77777777" w:rsidR="00133AF7" w:rsidRDefault="008A1AF8">
      <w:pPr>
        <w:ind w:firstLine="397"/>
        <w:jc w:val="both"/>
      </w:pPr>
      <w:r>
        <w:rPr>
          <w:rStyle w:val="s0"/>
        </w:rPr>
        <w:t>1) разработке технологического процесса работы грузовой станции;</w:t>
      </w:r>
    </w:p>
    <w:p w14:paraId="05949453" w14:textId="77777777" w:rsidR="00133AF7" w:rsidRDefault="008A1AF8">
      <w:pPr>
        <w:ind w:firstLine="397"/>
        <w:jc w:val="both"/>
      </w:pPr>
      <w:r>
        <w:rPr>
          <w:rStyle w:val="s0"/>
        </w:rPr>
        <w:t>2) разработке единого технологического процесса работы подъездного пути и станции примыкания;</w:t>
      </w:r>
    </w:p>
    <w:p w14:paraId="300ADF2A" w14:textId="77777777" w:rsidR="00133AF7" w:rsidRDefault="008A1AF8">
      <w:pPr>
        <w:ind w:firstLine="397"/>
        <w:jc w:val="both"/>
      </w:pPr>
      <w:r>
        <w:rPr>
          <w:rStyle w:val="s0"/>
        </w:rPr>
        <w:t>3) расчете технологического времени (срока) оборота вагонов на подъездном пути;</w:t>
      </w:r>
    </w:p>
    <w:p w14:paraId="2C200BC7" w14:textId="77777777" w:rsidR="00133AF7" w:rsidRDefault="008A1AF8">
      <w:pPr>
        <w:ind w:firstLine="397"/>
        <w:jc w:val="both"/>
      </w:pPr>
      <w:r>
        <w:rPr>
          <w:rStyle w:val="s0"/>
        </w:rPr>
        <w:t>4) расчете интервала времени, через который осуществляется подача-уборка загонов на/с подъездной путь;</w:t>
      </w:r>
    </w:p>
    <w:p w14:paraId="647089A3" w14:textId="77777777" w:rsidR="00133AF7" w:rsidRDefault="008A1AF8">
      <w:pPr>
        <w:ind w:firstLine="397"/>
        <w:jc w:val="both"/>
      </w:pPr>
      <w:r>
        <w:rPr>
          <w:rStyle w:val="s0"/>
        </w:rPr>
        <w:t>5) определении перерабатывающей способности подъездного пути, которая учитывается грузоотправителем при оформлении заявки на перевозку грузов в части соответствия размеров погрузки выгрузочным возможностям грузополучателей.</w:t>
      </w:r>
    </w:p>
    <w:p w14:paraId="4C5D22D5" w14:textId="77777777" w:rsidR="00133AF7" w:rsidRDefault="008A1AF8">
      <w:pPr>
        <w:ind w:firstLine="397"/>
        <w:jc w:val="both"/>
      </w:pPr>
      <w:r>
        <w:rPr>
          <w:rStyle w:val="s0"/>
        </w:rPr>
        <w:t>277. Технологическое время на выполнение погрузочно-разгрузочных операций предусматривается в договорах на подачу-уборку вагонов.</w:t>
      </w:r>
    </w:p>
    <w:p w14:paraId="2C0E1F72" w14:textId="77777777" w:rsidR="00133AF7" w:rsidRDefault="008A1AF8">
      <w:pPr>
        <w:ind w:firstLine="397"/>
        <w:jc w:val="both"/>
      </w:pPr>
      <w:r>
        <w:rPr>
          <w:rStyle w:val="s0"/>
        </w:rPr>
        <w:t xml:space="preserve">278. Технологическое время (сроки) погрузки и выгрузки (разгрузки) механизированным и немеханизированным способом устанавливается в соответствии с </w:t>
      </w:r>
      <w:hyperlink w:anchor="sub24" w:history="1">
        <w:r>
          <w:rPr>
            <w:rStyle w:val="a3"/>
          </w:rPr>
          <w:t>приложением 24</w:t>
        </w:r>
      </w:hyperlink>
      <w:r>
        <w:rPr>
          <w:rStyle w:val="s0"/>
        </w:rPr>
        <w:t xml:space="preserve"> к настоящим Правилам. Если на подъездном пути применяются погрузочно-рагрузочные механизмы илипогрузка и выгрузка (разгрузка) грузов производится механизированным способом, не указанным в </w:t>
      </w:r>
      <w:hyperlink w:anchor="sub24" w:history="1">
        <w:r>
          <w:rPr>
            <w:rStyle w:val="a3"/>
          </w:rPr>
          <w:t>приложение 24,</w:t>
        </w:r>
      </w:hyperlink>
      <w:r>
        <w:rPr>
          <w:rStyle w:val="s0"/>
        </w:rPr>
        <w:t xml:space="preserve"> технологическое время (сроки) погрузки и выгрузки (разгрузки) грузов рассчитывается в соответствии с </w:t>
      </w:r>
      <w:hyperlink w:anchor="sub26" w:history="1">
        <w:r>
          <w:rPr>
            <w:rStyle w:val="a3"/>
          </w:rPr>
          <w:t>приложением 26</w:t>
        </w:r>
      </w:hyperlink>
      <w:r>
        <w:rPr>
          <w:rStyle w:val="s0"/>
        </w:rPr>
        <w:t xml:space="preserve"> к настоящим Правилам. На время проведения необходимых расчетов перевозчик устанавливает, но не более чем на полгода, технологическое время погрузки и выгрузки (разгрузки) грузов в соответствии с </w:t>
      </w:r>
      <w:hyperlink w:anchor="sub24" w:history="1">
        <w:r>
          <w:rPr>
            <w:rStyle w:val="a3"/>
          </w:rPr>
          <w:t>приложением 24</w:t>
        </w:r>
      </w:hyperlink>
      <w:r>
        <w:rPr>
          <w:rStyle w:val="s0"/>
        </w:rPr>
        <w:t xml:space="preserve"> к настоящим Правилам.</w:t>
      </w:r>
    </w:p>
    <w:p w14:paraId="34D918A1" w14:textId="77777777" w:rsidR="00133AF7" w:rsidRDefault="008A1AF8">
      <w:pPr>
        <w:ind w:firstLine="397"/>
        <w:jc w:val="both"/>
      </w:pPr>
      <w:r>
        <w:rPr>
          <w:rStyle w:val="s0"/>
        </w:rPr>
        <w:t>279. При перевозках грузов в восьмиосных вагонах технологическое время (срок) на выполнение погрузочно-разгрузочных операций увеличивается на 100 % по сравнению с технологическим временем, установленным для четырехосных вагонов.</w:t>
      </w:r>
    </w:p>
    <w:p w14:paraId="0792A585" w14:textId="77777777" w:rsidR="00133AF7" w:rsidRDefault="008A1AF8">
      <w:pPr>
        <w:ind w:firstLine="397"/>
        <w:jc w:val="both"/>
      </w:pPr>
      <w:r>
        <w:rPr>
          <w:rStyle w:val="s0"/>
        </w:rPr>
        <w:t>280. Технологическое время (срок) на погрузку, выгрузку (разгрузку) негабаритных грузов и грузов, перевозимых на транспортерах и специально оборудованных платформах устанавливается перевозчиком совместно с грузоотправителем, грузополучателем, ветвевладельцем, исходя из местных условий работы станций.</w:t>
      </w:r>
    </w:p>
    <w:p w14:paraId="1FE4884E" w14:textId="77777777" w:rsidR="00133AF7" w:rsidRDefault="008A1AF8">
      <w:pPr>
        <w:ind w:firstLine="397"/>
        <w:jc w:val="both"/>
      </w:pPr>
      <w:r>
        <w:rPr>
          <w:rStyle w:val="s0"/>
        </w:rPr>
        <w:t>281. Технологическое время (срок) налива и слива для всей одновременно поданной партии цистерн и бункерных полувагонов в местах налива и слива не превышает:</w:t>
      </w:r>
    </w:p>
    <w:p w14:paraId="1D4DD987" w14:textId="77777777" w:rsidR="00133AF7" w:rsidRDefault="008A1AF8">
      <w:pPr>
        <w:ind w:firstLine="397"/>
        <w:jc w:val="both"/>
      </w:pPr>
      <w:r>
        <w:rPr>
          <w:rStyle w:val="s0"/>
        </w:rPr>
        <w:t>Для налива:</w:t>
      </w:r>
    </w:p>
    <w:p w14:paraId="4E9EC491" w14:textId="77777777" w:rsidR="00133AF7" w:rsidRDefault="008A1AF8">
      <w:pPr>
        <w:ind w:firstLine="397"/>
        <w:jc w:val="both"/>
      </w:pPr>
      <w:r>
        <w:rPr>
          <w:rStyle w:val="s0"/>
        </w:rPr>
        <w:t>1) в пунктах механизированного налива независимо от рода груза и грузоподъемности цистерн и бункерных полувагонов - 2 часа;</w:t>
      </w:r>
    </w:p>
    <w:p w14:paraId="3BE7D52E" w14:textId="77777777" w:rsidR="00133AF7" w:rsidRDefault="008A1AF8">
      <w:pPr>
        <w:ind w:firstLine="397"/>
        <w:jc w:val="both"/>
      </w:pPr>
      <w:r>
        <w:rPr>
          <w:rStyle w:val="s0"/>
        </w:rPr>
        <w:t>2) в пунктах немеханизированного налива независимо от рода груза для цистерн и бункерных полувагонов, имеющих четыре и более осей - 3 часа;</w:t>
      </w:r>
    </w:p>
    <w:p w14:paraId="47EA0BC5" w14:textId="77777777" w:rsidR="00133AF7" w:rsidRDefault="008A1AF8">
      <w:pPr>
        <w:ind w:firstLine="397"/>
        <w:jc w:val="both"/>
      </w:pPr>
      <w:r>
        <w:rPr>
          <w:rStyle w:val="s0"/>
        </w:rPr>
        <w:t>Для слива:</w:t>
      </w:r>
    </w:p>
    <w:p w14:paraId="78D25809" w14:textId="77777777" w:rsidR="00133AF7" w:rsidRDefault="008A1AF8">
      <w:pPr>
        <w:ind w:firstLine="397"/>
        <w:jc w:val="both"/>
      </w:pPr>
      <w:r>
        <w:rPr>
          <w:rStyle w:val="s0"/>
        </w:rPr>
        <w:t>3) в пунктах механизированного слива для цистерн и бункерных полувагонов, имеющих четыре и более осей - 2 часа;</w:t>
      </w:r>
    </w:p>
    <w:p w14:paraId="38883872" w14:textId="77777777" w:rsidR="00133AF7" w:rsidRDefault="008A1AF8">
      <w:pPr>
        <w:ind w:firstLine="397"/>
        <w:jc w:val="both"/>
      </w:pPr>
      <w:r>
        <w:rPr>
          <w:rStyle w:val="s0"/>
        </w:rPr>
        <w:t>4) в пунктах немеханизированного слива для цистерн, имеющих четыре и более осей - 4 часа.</w:t>
      </w:r>
    </w:p>
    <w:p w14:paraId="5CEA4BE6" w14:textId="77777777" w:rsidR="00133AF7" w:rsidRDefault="008A1AF8">
      <w:pPr>
        <w:ind w:firstLine="397"/>
        <w:jc w:val="both"/>
      </w:pPr>
      <w:r>
        <w:rPr>
          <w:rStyle w:val="s0"/>
        </w:rPr>
        <w:t>Пунктами механизированного налива и слива считаются такие пункты, где налив цистерн производится самотеком из хранилищ или при помощи насосов с механическим приводом, а слив из цистерн производится при помощи таких же насосов или самотеком через нижнее сливное отверстие цистерн.</w:t>
      </w:r>
    </w:p>
    <w:p w14:paraId="236E9245" w14:textId="77777777" w:rsidR="00133AF7" w:rsidRDefault="008A1AF8">
      <w:pPr>
        <w:ind w:firstLine="397"/>
        <w:jc w:val="both"/>
      </w:pPr>
      <w:r>
        <w:rPr>
          <w:rStyle w:val="s0"/>
        </w:rPr>
        <w:t>Пунктами немеханизированного налива и слива считаются такие пункты, где налив цистерн производится ручными насосами.</w:t>
      </w:r>
    </w:p>
    <w:p w14:paraId="63EE2121" w14:textId="77777777" w:rsidR="00133AF7" w:rsidRDefault="008A1AF8">
      <w:pPr>
        <w:ind w:firstLine="397"/>
        <w:jc w:val="both"/>
      </w:pPr>
      <w:r>
        <w:rPr>
          <w:rStyle w:val="s0"/>
        </w:rPr>
        <w:t>282. При поступлении на пункт слива топлива Т-1, Т-2, ТС-1 и авиационного бензина, при необходимости, устанавливается дополнительное время - 35 минут, на всю партию прибывшего груза, для производства анализа.</w:t>
      </w:r>
    </w:p>
    <w:p w14:paraId="4179D471" w14:textId="77777777" w:rsidR="00133AF7" w:rsidRDefault="008A1AF8">
      <w:pPr>
        <w:ind w:firstLine="397"/>
        <w:jc w:val="both"/>
      </w:pPr>
      <w:r>
        <w:rPr>
          <w:rStyle w:val="s0"/>
        </w:rPr>
        <w:t>283. В случае затруднения слива вязких и застывающих грузов и необходимости их разогрева в холодный период года технологическое время устанавливается с учетом дополнительного времени на разогрев и слив таких грузов.</w:t>
      </w:r>
    </w:p>
    <w:p w14:paraId="79D7CAA4" w14:textId="77777777" w:rsidR="00133AF7" w:rsidRDefault="008A1AF8">
      <w:pPr>
        <w:ind w:firstLine="397"/>
        <w:jc w:val="both"/>
      </w:pPr>
      <w:r>
        <w:rPr>
          <w:rStyle w:val="s0"/>
        </w:rPr>
        <w:t>Дополнительное технологическое время на разогрев и слив вязких и застывающих грузов принимается не более:</w:t>
      </w:r>
    </w:p>
    <w:p w14:paraId="6685DC61" w14:textId="77777777" w:rsidR="00133AF7" w:rsidRDefault="008A1AF8">
      <w:pPr>
        <w:ind w:firstLine="397"/>
        <w:jc w:val="both"/>
      </w:pPr>
      <w:r>
        <w:rPr>
          <w:rStyle w:val="s0"/>
        </w:rPr>
        <w:t>для грузов І группы - 4 часа;</w:t>
      </w:r>
    </w:p>
    <w:p w14:paraId="3864572C" w14:textId="77777777" w:rsidR="00133AF7" w:rsidRDefault="008A1AF8">
      <w:pPr>
        <w:ind w:firstLine="397"/>
        <w:jc w:val="both"/>
      </w:pPr>
      <w:r>
        <w:rPr>
          <w:rStyle w:val="s0"/>
        </w:rPr>
        <w:t>для грузов II группы - 6 часов;</w:t>
      </w:r>
    </w:p>
    <w:p w14:paraId="7C70F5F8" w14:textId="77777777" w:rsidR="00133AF7" w:rsidRDefault="008A1AF8">
      <w:pPr>
        <w:ind w:firstLine="397"/>
        <w:jc w:val="both"/>
      </w:pPr>
      <w:r>
        <w:rPr>
          <w:rStyle w:val="s0"/>
        </w:rPr>
        <w:t>для грузов III группы - 8 часов;</w:t>
      </w:r>
    </w:p>
    <w:p w14:paraId="149913C6" w14:textId="77777777" w:rsidR="00133AF7" w:rsidRDefault="008A1AF8">
      <w:pPr>
        <w:ind w:firstLine="397"/>
        <w:jc w:val="both"/>
      </w:pPr>
      <w:r>
        <w:rPr>
          <w:rStyle w:val="s0"/>
        </w:rPr>
        <w:t>для грузов IV группы - 10 часов.</w:t>
      </w:r>
    </w:p>
    <w:p w14:paraId="4F983CF7" w14:textId="77777777" w:rsidR="00133AF7" w:rsidRDefault="008A1AF8">
      <w:pPr>
        <w:ind w:firstLine="397"/>
        <w:jc w:val="both"/>
      </w:pPr>
      <w:r>
        <w:rPr>
          <w:rStyle w:val="s0"/>
        </w:rPr>
        <w:t>В случае немеханизированного слива грузов І группы технологическое время увеличивается для цистерны, имеющей четыре и более осей - на 2 часа.</w:t>
      </w:r>
    </w:p>
    <w:p w14:paraId="1E67A5C0" w14:textId="77777777" w:rsidR="00133AF7" w:rsidRDefault="008A1AF8">
      <w:pPr>
        <w:ind w:firstLine="397"/>
        <w:jc w:val="both"/>
      </w:pPr>
      <w:r>
        <w:rPr>
          <w:rStyle w:val="s0"/>
        </w:rPr>
        <w:t>При сливе из цистерн с паровой рубашкой устанавливается дополнительное технологическое время, которое не превышает: для грузов І и II групп - 3 часа; III и IV групп - 4 часа.</w:t>
      </w:r>
    </w:p>
    <w:p w14:paraId="094E7E4F" w14:textId="77777777" w:rsidR="00133AF7" w:rsidRDefault="008A1AF8">
      <w:pPr>
        <w:ind w:firstLine="397"/>
        <w:jc w:val="both"/>
      </w:pPr>
      <w:r>
        <w:rPr>
          <w:rStyle w:val="s0"/>
        </w:rPr>
        <w:t>При необходимости разогрева вязких и застывающих грузов в теплый период года технологическое время слива увеличивается для грузов І и II групп, а также при сливе из цистерн с паровой рубашкой - на 1 час; для грузов III и IV групп - на 2 часа.</w:t>
      </w:r>
    </w:p>
    <w:p w14:paraId="23506216" w14:textId="77777777" w:rsidR="00133AF7" w:rsidRDefault="008A1AF8">
      <w:pPr>
        <w:ind w:firstLine="397"/>
        <w:jc w:val="both"/>
      </w:pPr>
      <w:r>
        <w:rPr>
          <w:rStyle w:val="s0"/>
        </w:rPr>
        <w:t>284. Необходимость увеличения технологического времени на слив вязких и застывающих грузов определяется представителем перевозчика на станции в каждом отдельном случае по заявке грузополучателя на основе представляемых грузополучателем данных о физико-химических свойствах грузов, времени нахождения их в пути следования, температурных условий, применяемых способах слива и производительности.</w:t>
      </w:r>
    </w:p>
    <w:p w14:paraId="5DCFA11C" w14:textId="77777777" w:rsidR="00133AF7" w:rsidRDefault="008A1AF8">
      <w:pPr>
        <w:ind w:firstLine="397"/>
        <w:jc w:val="both"/>
      </w:pPr>
      <w:r>
        <w:rPr>
          <w:rStyle w:val="s0"/>
        </w:rPr>
        <w:t xml:space="preserve">285. При подаче вагонов под сдвоенные операции, когда по договору на подачу-уборку вагонов установлен отдельный срок на сдвоенные операции (выгрузка и погрузка), то есть время, по истечении которого вагоны из-под выгрузки зачисляются под погрузку, в ведомости подачи-уборки вагонов формы ГУ-46 согласно </w:t>
      </w:r>
      <w:hyperlink w:anchor="sub11" w:history="1">
        <w:r>
          <w:rPr>
            <w:rStyle w:val="a3"/>
          </w:rPr>
          <w:t>приложению 11</w:t>
        </w:r>
      </w:hyperlink>
      <w:r>
        <w:rPr>
          <w:rStyle w:val="s0"/>
        </w:rPr>
        <w:t xml:space="preserve"> к настоящим Правилам, в графе «Примечание» напротив тех вагонов, которые были выгружены и погружены делается отметка «Сдвоенная операция». Если срок на сдвоенную операцию не установлен, то запись производится, как при двух самостоятельных операциях. При этом в графе «Примечание» делаются соответственно отметки «Оставлен под погрузку» или «Из-под выгрузки».</w:t>
      </w:r>
    </w:p>
    <w:p w14:paraId="01649514" w14:textId="77777777" w:rsidR="00133AF7" w:rsidRDefault="008A1AF8">
      <w:pPr>
        <w:ind w:firstLine="397"/>
        <w:jc w:val="both"/>
      </w:pPr>
      <w:r>
        <w:rPr>
          <w:rStyle w:val="s0"/>
        </w:rPr>
        <w:t>Техническая готовность под погрузку грузов подтверждается подписью осмотрщика вагонов в книге ВУ-14.</w:t>
      </w:r>
    </w:p>
    <w:p w14:paraId="0AB7D4F2" w14:textId="77777777" w:rsidR="00133AF7" w:rsidRDefault="008A1AF8">
      <w:pPr>
        <w:ind w:firstLine="397"/>
        <w:jc w:val="both"/>
      </w:pPr>
      <w:r>
        <w:rPr>
          <w:rStyle w:val="s0"/>
        </w:rPr>
        <w:t>286. Технологическое время (срок)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учитывается максимальное совмещение операций.</w:t>
      </w:r>
    </w:p>
    <w:p w14:paraId="4970EFA1" w14:textId="77777777" w:rsidR="00133AF7" w:rsidRDefault="008A1AF8">
      <w:pPr>
        <w:ind w:firstLine="397"/>
        <w:jc w:val="both"/>
      </w:pPr>
      <w:r>
        <w:rPr>
          <w:rStyle w:val="s0"/>
        </w:rPr>
        <w:t>287. Технологический срок оборота вагонов на подъездных путях организаций, обслуживаемых их локомотивами, включает:</w:t>
      </w:r>
    </w:p>
    <w:p w14:paraId="0CA5BCCF" w14:textId="77777777" w:rsidR="00133AF7" w:rsidRDefault="008A1AF8">
      <w:pPr>
        <w:ind w:firstLine="397"/>
        <w:jc w:val="both"/>
      </w:pPr>
      <w:r>
        <w:rPr>
          <w:rStyle w:val="s0"/>
        </w:rPr>
        <w:t>1) время на приемо-сдаточные операции, которое определяется в зависимости от числа вагонов в передаче из расчета 1 минута на вагон, но не более 30 минут на всю одновременно передаваемую партию вагонов;</w:t>
      </w:r>
    </w:p>
    <w:p w14:paraId="4D490DBE" w14:textId="77777777" w:rsidR="00133AF7" w:rsidRDefault="008A1AF8">
      <w:pPr>
        <w:ind w:firstLine="397"/>
        <w:jc w:val="both"/>
      </w:pPr>
      <w:r>
        <w:rPr>
          <w:rStyle w:val="s0"/>
        </w:rPr>
        <w:t>2) время на передвижение вагонов на подъездном пути и на выполнение маневровых операций, которое определяется расчетным путем исходя из расстояния и скорости передвижения.</w:t>
      </w:r>
    </w:p>
    <w:p w14:paraId="06A102E0" w14:textId="77777777" w:rsidR="00133AF7" w:rsidRDefault="008A1AF8">
      <w:pPr>
        <w:ind w:firstLine="397"/>
        <w:jc w:val="both"/>
      </w:pPr>
      <w:r>
        <w:rPr>
          <w:rStyle w:val="s0"/>
        </w:rPr>
        <w:t>Скорость передвижения принимается в размере, установленном Инструкцией о порядке обслуживания и организации движения на подъездном пути;</w:t>
      </w:r>
    </w:p>
    <w:p w14:paraId="69F7FE79" w14:textId="77777777" w:rsidR="00133AF7" w:rsidRDefault="008A1AF8">
      <w:pPr>
        <w:ind w:firstLine="397"/>
        <w:jc w:val="both"/>
      </w:pPr>
      <w:r>
        <w:rPr>
          <w:rStyle w:val="s0"/>
        </w:rPr>
        <w:t xml:space="preserve">3) технологическое время на погрузку, выгрузку (разгрузку) вагонов соответствии с </w:t>
      </w:r>
      <w:hyperlink w:anchor="sub24" w:history="1">
        <w:r>
          <w:rPr>
            <w:rStyle w:val="a3"/>
          </w:rPr>
          <w:t>приложениями 24, 26</w:t>
        </w:r>
      </w:hyperlink>
      <w:r>
        <w:rPr>
          <w:rStyle w:val="s0"/>
        </w:rPr>
        <w:t xml:space="preserve"> к настоящим Правилам;</w:t>
      </w:r>
    </w:p>
    <w:p w14:paraId="69EA6383" w14:textId="77777777" w:rsidR="00133AF7" w:rsidRDefault="008A1AF8">
      <w:pPr>
        <w:ind w:firstLine="397"/>
        <w:jc w:val="both"/>
      </w:pPr>
      <w:r>
        <w:rPr>
          <w:rStyle w:val="s0"/>
        </w:rPr>
        <w:t>4) время на расформирование и формирование составов на подъездных путях определяется расчетным путем или на основе хронометражных наблюдений и не должно превышать 25 минут на расформирование и 30 минут на формирование состава.</w:t>
      </w:r>
    </w:p>
    <w:p w14:paraId="5FF88695" w14:textId="77777777" w:rsidR="00133AF7" w:rsidRDefault="008A1AF8">
      <w:pPr>
        <w:ind w:firstLine="397"/>
        <w:jc w:val="both"/>
      </w:pPr>
      <w:r>
        <w:rPr>
          <w:rStyle w:val="s0"/>
        </w:rPr>
        <w:t>При наличии на подъездном пути контрагентов срок оборота вагонов определяется с учетом работы контрагентов.</w:t>
      </w:r>
    </w:p>
    <w:p w14:paraId="5C4FF4D8" w14:textId="77777777" w:rsidR="00133AF7" w:rsidRDefault="008A1AF8">
      <w:pPr>
        <w:ind w:firstLine="397"/>
        <w:jc w:val="both"/>
      </w:pPr>
      <w:r>
        <w:rPr>
          <w:rStyle w:val="s0"/>
        </w:rPr>
        <w:t> </w:t>
      </w:r>
    </w:p>
    <w:p w14:paraId="0270DFD5" w14:textId="77777777" w:rsidR="00133AF7" w:rsidRDefault="008A1AF8">
      <w:pPr>
        <w:ind w:firstLine="397"/>
        <w:jc w:val="both"/>
      </w:pPr>
      <w:r>
        <w:rPr>
          <w:rStyle w:val="s0"/>
        </w:rPr>
        <w:t> </w:t>
      </w:r>
    </w:p>
    <w:p w14:paraId="3F47AE4B" w14:textId="77777777" w:rsidR="00133AF7" w:rsidRDefault="008A1AF8">
      <w:pPr>
        <w:jc w:val="center"/>
      </w:pPr>
      <w:bookmarkStart w:id="27" w:name="SUB28800"/>
      <w:bookmarkEnd w:id="27"/>
      <w:r>
        <w:rPr>
          <w:rStyle w:val="s1"/>
        </w:rPr>
        <w:t>Глава 15. Сроки доставки и правила исчисления сроков доставки</w:t>
      </w:r>
    </w:p>
    <w:p w14:paraId="3BF64AC4" w14:textId="77777777" w:rsidR="00133AF7" w:rsidRDefault="008A1AF8">
      <w:pPr>
        <w:jc w:val="center"/>
      </w:pPr>
      <w:r>
        <w:rPr>
          <w:rStyle w:val="s1"/>
        </w:rPr>
        <w:t> </w:t>
      </w:r>
    </w:p>
    <w:p w14:paraId="729F11AC" w14:textId="77777777" w:rsidR="00133AF7" w:rsidRDefault="008A1AF8">
      <w:pPr>
        <w:ind w:firstLine="397"/>
        <w:jc w:val="both"/>
      </w:pPr>
      <w:r>
        <w:rPr>
          <w:rStyle w:val="s0"/>
        </w:rPr>
        <w:t>288. Срок доставки груза, а также собственных (арендованных) порожних вагонов - норма времени на продвижение груза от станции отправления до станции назначения, исходя из расстояния, по которому рассчитывается провозная плата; исчисляется в сутках, складывается из норм времени на операции, связанные с отправлением и прибытием груза, перемещением его по участкам и норм времени на дополнительные операции.</w:t>
      </w:r>
    </w:p>
    <w:p w14:paraId="5B75F6D5" w14:textId="77777777" w:rsidR="00133AF7" w:rsidRDefault="008A1AF8">
      <w:pPr>
        <w:ind w:firstLine="397"/>
        <w:jc w:val="both"/>
      </w:pPr>
      <w:r>
        <w:rPr>
          <w:rStyle w:val="s0"/>
        </w:rPr>
        <w:t>289. Неполные сутки при исчислении сроков доставки грузов считаются за полные.</w:t>
      </w:r>
    </w:p>
    <w:p w14:paraId="578B3340" w14:textId="77777777" w:rsidR="00133AF7" w:rsidRDefault="008A1AF8">
      <w:pPr>
        <w:ind w:firstLine="397"/>
        <w:jc w:val="both"/>
      </w:pPr>
      <w:r>
        <w:rPr>
          <w:rStyle w:val="s0"/>
        </w:rPr>
        <w:t>290. Исчисление срока доставки груза начинается с 24 часов дня приема груза для перевозки, указанного в календарном штемпеле перевозчика на накладкой и квитанции о приеме груза.</w:t>
      </w:r>
    </w:p>
    <w:p w14:paraId="123A1158" w14:textId="77777777" w:rsidR="00133AF7" w:rsidRDefault="008A1AF8">
      <w:pPr>
        <w:ind w:firstLine="397"/>
        <w:jc w:val="both"/>
      </w:pPr>
      <w:r>
        <w:rPr>
          <w:rStyle w:val="s0"/>
        </w:rPr>
        <w:t>291. Дата истечения срока доставки груза указывается перевозчиком на станции отправления в перевозочных документах, в том числе, выдаваемой грузоотправителю квитанции о приеме груза (дубликате накладной).</w:t>
      </w:r>
    </w:p>
    <w:p w14:paraId="58B81071" w14:textId="77777777" w:rsidR="00133AF7" w:rsidRDefault="008A1AF8">
      <w:pPr>
        <w:ind w:firstLine="397"/>
        <w:jc w:val="both"/>
      </w:pPr>
      <w:r>
        <w:rPr>
          <w:rStyle w:val="s0"/>
        </w:rPr>
        <w:t xml:space="preserve">292. Сроки доставки грузов, для которых предоставлены отдельные вагоны, включая отправки группами вагонов, исчисляются исходя из норм суточного пробега согласно </w:t>
      </w:r>
      <w:hyperlink w:anchor="sub8" w:history="1">
        <w:r>
          <w:rPr>
            <w:rStyle w:val="a3"/>
          </w:rPr>
          <w:t>приложению 8</w:t>
        </w:r>
      </w:hyperlink>
      <w:r>
        <w:rPr>
          <w:rStyle w:val="s0"/>
        </w:rPr>
        <w:t xml:space="preserve"> к настоящим Правилам.</w:t>
      </w:r>
    </w:p>
    <w:p w14:paraId="285BB716" w14:textId="77777777" w:rsidR="00133AF7" w:rsidRDefault="008A1AF8">
      <w:pPr>
        <w:ind w:firstLine="397"/>
        <w:jc w:val="both"/>
      </w:pPr>
      <w:r>
        <w:rPr>
          <w:rStyle w:val="s0"/>
        </w:rPr>
        <w:t>293. При перевозке грузов отправительскими маршрутами сроки доставки грузов исчисляются исходя из нормы суточного пробега, установленной для маршрутных отправок. Эти сроки исчисляются:</w:t>
      </w:r>
    </w:p>
    <w:p w14:paraId="618BA061" w14:textId="77777777" w:rsidR="00133AF7" w:rsidRDefault="008A1AF8">
      <w:pPr>
        <w:ind w:firstLine="397"/>
        <w:jc w:val="both"/>
      </w:pPr>
      <w:r>
        <w:rPr>
          <w:rStyle w:val="s0"/>
        </w:rPr>
        <w:t>1) для прямых маршрутов, погруженных грузоотправителем на одной станции отправления на одну станцию назначения, - исходя из суточной нормы пробега, установленной для маршрутных отправок, на все расстояние перевозки;</w:t>
      </w:r>
    </w:p>
    <w:p w14:paraId="44949DD4" w14:textId="77777777" w:rsidR="00133AF7" w:rsidRDefault="008A1AF8">
      <w:pPr>
        <w:ind w:firstLine="397"/>
        <w:jc w:val="both"/>
      </w:pPr>
      <w:r>
        <w:rPr>
          <w:rStyle w:val="s0"/>
        </w:rPr>
        <w:t>2) для отправительских маршрутов, направляемых на станции распыления (расформирования), - отдельно на расстояние от станции отправления до станции распыления (расформирования), - исходя из нормы суточного пробега, установленной для маршрутных отправок, и отдельно от станции распыления (расформирования) до станции назначения - исходя из норм суточного пробега, установленных для повагонных отправок, при этом нормативным поясом дальности считается оставшееся расстояние перевозки;</w:t>
      </w:r>
    </w:p>
    <w:p w14:paraId="147799C5" w14:textId="77777777" w:rsidR="00133AF7" w:rsidRDefault="008A1AF8">
      <w:pPr>
        <w:ind w:firstLine="397"/>
        <w:jc w:val="both"/>
      </w:pPr>
      <w:r>
        <w:rPr>
          <w:rStyle w:val="s0"/>
        </w:rPr>
        <w:t>3) при наличии в составе маршрута ядра (основной части отправительского маршрута установленного веса, которая следует без переформирования до станции назначения в случае изменения веса поезда в пути следования) - исходя из нормы суточного пробега для маршрутных отправок только для вагонов, включенных в указанное ядро.</w:t>
      </w:r>
    </w:p>
    <w:p w14:paraId="4B52E68B" w14:textId="77777777" w:rsidR="00133AF7" w:rsidRDefault="008A1AF8">
      <w:pPr>
        <w:ind w:firstLine="397"/>
        <w:jc w:val="both"/>
      </w:pPr>
      <w:r>
        <w:rPr>
          <w:rStyle w:val="s0"/>
        </w:rPr>
        <w:t>294. Сроки доставки грузов, исчисленные исходя из норм суточного пробега, увеличиваются на:</w:t>
      </w:r>
    </w:p>
    <w:p w14:paraId="46634361" w14:textId="77777777" w:rsidR="00133AF7" w:rsidRDefault="008A1AF8">
      <w:pPr>
        <w:ind w:firstLine="397"/>
        <w:jc w:val="both"/>
      </w:pPr>
      <w:r>
        <w:rPr>
          <w:rStyle w:val="s0"/>
        </w:rPr>
        <w:t>1) 2 суток - на операции, связанные с отправлением и прибытием груза (1 сутки для станции отправления и 1 сутки для станции назначения);</w:t>
      </w:r>
    </w:p>
    <w:p w14:paraId="691CB4C1" w14:textId="77777777" w:rsidR="00133AF7" w:rsidRDefault="008A1AF8">
      <w:pPr>
        <w:ind w:firstLine="397"/>
        <w:jc w:val="both"/>
      </w:pPr>
      <w:r>
        <w:rPr>
          <w:rStyle w:val="s0"/>
        </w:rPr>
        <w:t>2) 2 суток - для каждой промежуточной станции, производящей погрузку, рефрижераторной секции, в случаях ее погрузки, на нескольких станциях;</w:t>
      </w:r>
    </w:p>
    <w:p w14:paraId="0D4F4C1F" w14:textId="77777777" w:rsidR="00133AF7" w:rsidRDefault="008A1AF8">
      <w:pPr>
        <w:ind w:firstLine="397"/>
        <w:jc w:val="both"/>
      </w:pPr>
      <w:r>
        <w:rPr>
          <w:rStyle w:val="s0"/>
        </w:rPr>
        <w:t>3) 1 сутки, связанные с перевалкой грузов, при передаче на другой вид транспорта, приеме с другого вида транспорта грузов, перевозимых в прямом смешанном сообщении;</w:t>
      </w:r>
    </w:p>
    <w:p w14:paraId="36280C57" w14:textId="77777777" w:rsidR="00133AF7" w:rsidRDefault="008A1AF8">
      <w:pPr>
        <w:ind w:firstLine="397"/>
        <w:jc w:val="both"/>
      </w:pPr>
      <w:r>
        <w:rPr>
          <w:rStyle w:val="s0"/>
        </w:rPr>
        <w:t>4) 2 суток - при паромной переправе вагонов;</w:t>
      </w:r>
    </w:p>
    <w:p w14:paraId="396E3F98" w14:textId="77777777" w:rsidR="00133AF7" w:rsidRDefault="008A1AF8">
      <w:pPr>
        <w:ind w:firstLine="397"/>
        <w:jc w:val="both"/>
      </w:pPr>
      <w:r>
        <w:rPr>
          <w:rStyle w:val="s0"/>
        </w:rPr>
        <w:t>5) 2 суток - при перегрузке грузов в вагоны с колесными парами другой ширины колеи;</w:t>
      </w:r>
    </w:p>
    <w:p w14:paraId="558A89D4" w14:textId="77777777" w:rsidR="00133AF7" w:rsidRDefault="008A1AF8">
      <w:pPr>
        <w:ind w:firstLine="397"/>
        <w:jc w:val="both"/>
      </w:pPr>
      <w:r>
        <w:rPr>
          <w:rStyle w:val="s0"/>
        </w:rPr>
        <w:t>6) 2 суток - при перестановке колесных пар вагонов с одной ширины колеи на другую;</w:t>
      </w:r>
    </w:p>
    <w:p w14:paraId="3ED65B2A" w14:textId="77777777" w:rsidR="00133AF7" w:rsidRDefault="008A1AF8">
      <w:pPr>
        <w:ind w:firstLine="397"/>
        <w:jc w:val="both"/>
      </w:pPr>
      <w:r>
        <w:rPr>
          <w:rStyle w:val="s0"/>
        </w:rPr>
        <w:t>7) 1 сутки - на операции, связанные с переадресовкой груза;</w:t>
      </w:r>
    </w:p>
    <w:p w14:paraId="4074293C" w14:textId="77777777" w:rsidR="00133AF7" w:rsidRDefault="008A1AF8">
      <w:pPr>
        <w:ind w:firstLine="397"/>
        <w:jc w:val="both"/>
      </w:pPr>
      <w:r>
        <w:rPr>
          <w:rStyle w:val="s0"/>
        </w:rPr>
        <w:t>8) 1 сутки - при перевозке грузов на расстояние до 1000 километров, 2 суток - при перевозке на расстояние свыше 1000 километров грузов, перевозимых в контейнерах, для их накопления и сортировки.</w:t>
      </w:r>
    </w:p>
    <w:p w14:paraId="435EA782" w14:textId="77777777" w:rsidR="00133AF7" w:rsidRDefault="008A1AF8">
      <w:pPr>
        <w:jc w:val="both"/>
      </w:pPr>
      <w:r>
        <w:rPr>
          <w:rStyle w:val="s3"/>
        </w:rPr>
        <w:t xml:space="preserve">Пункт 295 изложен в редакции </w:t>
      </w:r>
      <w:hyperlink r:id="rId36" w:anchor="sub_id=295" w:history="1">
        <w:r>
          <w:rPr>
            <w:rStyle w:val="a3"/>
            <w:i/>
            <w:iCs/>
          </w:rPr>
          <w:t>приказа</w:t>
        </w:r>
      </w:hyperlink>
      <w:r>
        <w:rPr>
          <w:rStyle w:val="s3"/>
        </w:rPr>
        <w:t xml:space="preserve"> Министра индустрии и инфраструктурного развития РК от 05.05.21 г. № 220 (</w:t>
      </w:r>
      <w:hyperlink r:id="rId37" w:anchor="sub_id=29500" w:history="1">
        <w:r>
          <w:rPr>
            <w:rStyle w:val="a3"/>
            <w:i/>
            <w:iCs/>
          </w:rPr>
          <w:t>см. стар. ред.</w:t>
        </w:r>
      </w:hyperlink>
      <w:r>
        <w:rPr>
          <w:rStyle w:val="s3"/>
        </w:rPr>
        <w:t>)</w:t>
      </w:r>
    </w:p>
    <w:p w14:paraId="214CEF5C" w14:textId="77777777" w:rsidR="00133AF7" w:rsidRDefault="008A1AF8">
      <w:pPr>
        <w:ind w:firstLine="397"/>
        <w:jc w:val="both"/>
      </w:pPr>
      <w:r>
        <w:rPr>
          <w:rStyle w:val="s0"/>
        </w:rPr>
        <w:t>295. Сроки доставки грузов увеличиваются на все время задержки в случаях:</w:t>
      </w:r>
    </w:p>
    <w:p w14:paraId="1F875AB1" w14:textId="77777777" w:rsidR="00133AF7" w:rsidRDefault="008A1AF8">
      <w:pPr>
        <w:ind w:firstLine="397"/>
        <w:jc w:val="both"/>
      </w:pPr>
      <w:r>
        <w:rPr>
          <w:rStyle w:val="s0"/>
        </w:rPr>
        <w:t>1) задержки грузов таможенными и другими органами государственного контроля в пути следования более чем на 1 сутки, учитывая, что пограничные, таможенные, фитосанитарные и другие органы осуществляют свою деятельность на территории станции в режиме работы станции;</w:t>
      </w:r>
    </w:p>
    <w:p w14:paraId="26AEE99B" w14:textId="77777777" w:rsidR="00133AF7" w:rsidRDefault="008A1AF8">
      <w:pPr>
        <w:ind w:firstLine="397"/>
        <w:jc w:val="both"/>
      </w:pPr>
      <w:r>
        <w:rPr>
          <w:rStyle w:val="s0"/>
        </w:rPr>
        <w:t>2) задержки грузов в пути следования для исправления погрузки, устранения перегруза грузов, допущенного по вине грузоотправителя;</w:t>
      </w:r>
    </w:p>
    <w:p w14:paraId="1F44A6B8" w14:textId="77777777" w:rsidR="00133AF7" w:rsidRDefault="008A1AF8">
      <w:pPr>
        <w:ind w:firstLine="397"/>
        <w:jc w:val="both"/>
      </w:pPr>
      <w:r>
        <w:rPr>
          <w:rStyle w:val="s0"/>
        </w:rPr>
        <w:t>3) задержки вагонов, контейнеров в пути следования, связанной с исправлением их технического или коммерческого состояния, возникшей по независящим от перевозчика причинам;</w:t>
      </w:r>
    </w:p>
    <w:p w14:paraId="27BC984B" w14:textId="77777777" w:rsidR="00133AF7" w:rsidRDefault="008A1AF8">
      <w:pPr>
        <w:ind w:firstLine="397"/>
        <w:jc w:val="both"/>
      </w:pPr>
      <w:r>
        <w:rPr>
          <w:rStyle w:val="s0"/>
        </w:rPr>
        <w:t>4) задержки вагонов, контейнеров в пути следования вследствие непреодолимой силы, военных действий, блокады, эпидемий или иных обстоятельств, препятствующих осуществлению перевозок грузов;</w:t>
      </w:r>
    </w:p>
    <w:p w14:paraId="092B389C" w14:textId="77777777" w:rsidR="00133AF7" w:rsidRDefault="008A1AF8">
      <w:pPr>
        <w:ind w:firstLine="397"/>
        <w:jc w:val="both"/>
      </w:pPr>
      <w:r>
        <w:rPr>
          <w:rStyle w:val="s0"/>
        </w:rPr>
        <w:t>5) задержки вагонов, контейнеров в пути следования вследствие неприёма станцией назначения по причинам, зависящим от грузоотправителя (грузополучателя), указанного в перевозочном документе.</w:t>
      </w:r>
    </w:p>
    <w:p w14:paraId="5A277776" w14:textId="77777777" w:rsidR="00133AF7" w:rsidRDefault="008A1AF8">
      <w:pPr>
        <w:ind w:firstLine="397"/>
        <w:jc w:val="both"/>
      </w:pPr>
      <w:r>
        <w:rPr>
          <w:rStyle w:val="s0"/>
        </w:rPr>
        <w:t>При возникновении препятствий к перевозке по вине грузоотправителя, грузополучателя или экспедитора перевозчик уведомляет их об этом в течение суток.</w:t>
      </w:r>
    </w:p>
    <w:p w14:paraId="371ECBF3" w14:textId="77777777" w:rsidR="00133AF7" w:rsidRDefault="008A1AF8">
      <w:pPr>
        <w:ind w:firstLine="397"/>
        <w:jc w:val="both"/>
      </w:pPr>
      <w:r>
        <w:rPr>
          <w:rStyle w:val="s0"/>
        </w:rPr>
        <w:t>О причинах задержки груза, предусмотренных настоящим пунктом, и о продолжительности этой задержки перевозчиком составляется акт общей формы ГУ-23 в двух экземплярах. Первый экземпляр акта прикладывается к перевозочным документам и на станции назначения - к дорожной ведомости. В графе накладной «Отметки перевозчика» и в дорожной ведомости под наименованием груза делается отметка следующего содержания: «Груз задержан на станции __________________ для ___________________ (указывается причина задержки).</w:t>
      </w:r>
    </w:p>
    <w:p w14:paraId="3382FA33" w14:textId="77777777" w:rsidR="00133AF7" w:rsidRDefault="008A1AF8">
      <w:pPr>
        <w:ind w:firstLine="397"/>
        <w:jc w:val="both"/>
      </w:pPr>
      <w:r>
        <w:rPr>
          <w:rStyle w:val="s0"/>
        </w:rPr>
        <w:t>Срок доставки увеличивается на ____ сутки, о чем составлен акт общей формы № _______ от «__»________ 20__ года». Отметка удостоверяется подписью перевозчика, или уполномоченного им лица, и календарным штемпелем перевозчика.</w:t>
      </w:r>
    </w:p>
    <w:p w14:paraId="42C556F6" w14:textId="77777777" w:rsidR="00133AF7" w:rsidRDefault="008A1AF8">
      <w:pPr>
        <w:ind w:firstLine="397"/>
        <w:jc w:val="both"/>
      </w:pPr>
      <w:r>
        <w:rPr>
          <w:rStyle w:val="s0"/>
        </w:rPr>
        <w:t>При осуществлении перевозки с использованием электронного досье перевозки, указанные в настоящем пункте отметки проставляются в бумажных копиях электронной накладной и дорожной ведомости. Ввод информации в электронное досье перевозки о задержке груза и увеличении срока доставки производится при наличии данной функциональной возможности в САС перевозчика.</w:t>
      </w:r>
    </w:p>
    <w:p w14:paraId="27A5EC71" w14:textId="77777777" w:rsidR="00133AF7" w:rsidRDefault="008A1AF8">
      <w:pPr>
        <w:ind w:firstLine="397"/>
        <w:jc w:val="both"/>
      </w:pPr>
      <w:r>
        <w:rPr>
          <w:rStyle w:val="s0"/>
        </w:rPr>
        <w:t>296. Сроки доставки негабаритных грузов, кроме грузов 6-ой степени негабаритности и сверхнегабаритных, определяются по фактически пройденному расстоянию, исходя из следующих норм:</w:t>
      </w:r>
    </w:p>
    <w:p w14:paraId="236C730F" w14:textId="77777777" w:rsidR="00133AF7" w:rsidRDefault="008A1AF8">
      <w:pPr>
        <w:ind w:firstLine="397"/>
        <w:jc w:val="both"/>
      </w:pPr>
      <w:r>
        <w:rPr>
          <w:rStyle w:val="s0"/>
        </w:rPr>
        <w:t>1 сутки на каждые 100 километров (при расстоянии менее 100 километров считаются за полные) следования - для грузов с первой по четвертую степень негабаритности включительно;</w:t>
      </w:r>
    </w:p>
    <w:p w14:paraId="1286CF48" w14:textId="77777777" w:rsidR="00133AF7" w:rsidRDefault="008A1AF8">
      <w:pPr>
        <w:ind w:firstLine="397"/>
        <w:jc w:val="both"/>
      </w:pPr>
      <w:r>
        <w:rPr>
          <w:rStyle w:val="s0"/>
        </w:rPr>
        <w:t>1 сутки на каждые 80 километров (при расстоянии менее 80 километров считаются за полные) следования - для грузов пятой степени негабаритности.</w:t>
      </w:r>
    </w:p>
    <w:p w14:paraId="58CAC5E9" w14:textId="77777777" w:rsidR="00133AF7" w:rsidRDefault="008A1AF8">
      <w:pPr>
        <w:ind w:firstLine="397"/>
        <w:jc w:val="both"/>
      </w:pPr>
      <w:r>
        <w:rPr>
          <w:rStyle w:val="s0"/>
        </w:rPr>
        <w:t>Сроки доставки для грузов шестой степени негабаритности и для сверхнегабаритных, требующих специального ограничения скорости на весь путь следования, не устанавливаются.</w:t>
      </w:r>
    </w:p>
    <w:p w14:paraId="761763CB" w14:textId="77777777" w:rsidR="00133AF7" w:rsidRDefault="008A1AF8">
      <w:pPr>
        <w:ind w:firstLine="397"/>
        <w:jc w:val="both"/>
      </w:pPr>
      <w:r>
        <w:rPr>
          <w:rStyle w:val="s0"/>
        </w:rPr>
        <w:t>297. Сроки доставки грузов с 1-ой по 5-ую степень негабаритности (включительно) увеличиваются на 1 сутки - на отправление с момента получения разрешения на пропуск груза.</w:t>
      </w:r>
    </w:p>
    <w:p w14:paraId="7A5C4F04" w14:textId="77777777" w:rsidR="00133AF7" w:rsidRDefault="008A1AF8">
      <w:pPr>
        <w:ind w:firstLine="397"/>
        <w:jc w:val="both"/>
      </w:pPr>
      <w:r>
        <w:rPr>
          <w:rStyle w:val="s0"/>
        </w:rPr>
        <w:t>298. Сроки доставки грузов на станции строящейся железнодорожной линии или отправляемых со станций такой линии на магистральные пути, перевозимых по единому перевозочному документу, определяются как сумма сроков доставки отдельно за расстояние по магистральным путям и отдельно за расстояние по строящейся железнодорожной линии.</w:t>
      </w:r>
    </w:p>
    <w:p w14:paraId="4250386D" w14:textId="77777777" w:rsidR="00133AF7" w:rsidRDefault="008A1AF8">
      <w:pPr>
        <w:ind w:firstLine="397"/>
        <w:jc w:val="both"/>
      </w:pPr>
      <w:r>
        <w:rPr>
          <w:rStyle w:val="s0"/>
        </w:rPr>
        <w:t>Сроки доставки грузов за расстояние по строящейся железнодорожной линии исчисляются исходя из уменьшенных в два раза норм суточного пробега, с увеличением на 2 суток на осуществление операций по передаче грузов с магистральных путей на строящуюся железнодорожную линию и обратно.</w:t>
      </w:r>
    </w:p>
    <w:p w14:paraId="1A917DB3" w14:textId="77777777" w:rsidR="00133AF7" w:rsidRDefault="008A1AF8">
      <w:pPr>
        <w:ind w:firstLine="397"/>
        <w:jc w:val="both"/>
      </w:pPr>
      <w:r>
        <w:rPr>
          <w:rStyle w:val="s0"/>
        </w:rPr>
        <w:t>В случае перевозки грузов в рефрижераторной секции в адрес нескольких грузополучателей, расположенных на одной или разных станциях назначения строящейся железнодорожной линии, при исчислении срока их доставки по строящейся железнодорожной линии нормы суточного пробега, уменьшаются в три раза.</w:t>
      </w:r>
    </w:p>
    <w:p w14:paraId="5A8FF62C" w14:textId="77777777" w:rsidR="00133AF7" w:rsidRDefault="008A1AF8">
      <w:pPr>
        <w:ind w:firstLine="397"/>
        <w:jc w:val="both"/>
      </w:pPr>
      <w:r>
        <w:rPr>
          <w:rStyle w:val="s0"/>
        </w:rPr>
        <w:t>299. Срок доставки считается выполненным, если груз прибыл на станцию назначения до истечения срока доставки и перевозчик уведомляет грузополучателя о прибытии груза и возможности передачи груза в распоряжение грузополучателя.</w:t>
      </w:r>
    </w:p>
    <w:p w14:paraId="5FE3CE06" w14:textId="77777777" w:rsidR="00133AF7" w:rsidRDefault="008A1AF8">
      <w:pPr>
        <w:ind w:firstLine="397"/>
        <w:jc w:val="both"/>
      </w:pPr>
      <w:r>
        <w:rPr>
          <w:rStyle w:val="s0"/>
        </w:rPr>
        <w:t>Грузы также считаются доставленными в срок в случае прибытия на станцию назначения до истечения установленного срока доставки и задержки приема вагона, контейнера, по причинам, зависящим от грузополучателя, о чем составляется акт общей формы.</w:t>
      </w:r>
    </w:p>
    <w:p w14:paraId="4163A66E" w14:textId="77777777" w:rsidR="00133AF7" w:rsidRDefault="008A1AF8">
      <w:pPr>
        <w:ind w:firstLine="397"/>
        <w:jc w:val="both"/>
      </w:pPr>
      <w:r>
        <w:rPr>
          <w:rStyle w:val="s0"/>
        </w:rPr>
        <w:t>Порожний собственный, арендованный вагон считается доставленным в срок, если на станции назначения он передан перевозчиком грузополучателю или лицу им уполномоченному, до истечений срока доставки.</w:t>
      </w:r>
    </w:p>
    <w:p w14:paraId="26F4932B" w14:textId="77777777" w:rsidR="00133AF7" w:rsidRDefault="008A1AF8">
      <w:pPr>
        <w:ind w:firstLine="397"/>
        <w:jc w:val="both"/>
      </w:pPr>
      <w:r>
        <w:rPr>
          <w:rStyle w:val="s0"/>
        </w:rPr>
        <w:t>300. При заключении договоров, предусматривающих иные сроки доставки грузов, чем определены настоящими Правилами, перевозчик делает отметку в накладной в графе «Особые заявления и отметки грузоотправителя».</w:t>
      </w:r>
    </w:p>
    <w:p w14:paraId="0FBE9DDC" w14:textId="77777777" w:rsidR="00133AF7" w:rsidRDefault="008A1AF8">
      <w:pPr>
        <w:ind w:firstLine="397"/>
        <w:jc w:val="both"/>
      </w:pPr>
      <w:r>
        <w:rPr>
          <w:rStyle w:val="s0"/>
        </w:rPr>
        <w:t>301. Штраф за просрочку в доставке грузов перевозчиком не уплачивается, если грузополучателем груз не получен в течение 1 суток после уведомления перевозчиком о прибытии груза и возможности передачи его в распоряжение грузополучателя.</w:t>
      </w:r>
    </w:p>
    <w:p w14:paraId="1EBAAE1B" w14:textId="77777777" w:rsidR="00133AF7" w:rsidRDefault="008A1AF8">
      <w:pPr>
        <w:ind w:firstLine="397"/>
        <w:jc w:val="both"/>
      </w:pPr>
      <w:r>
        <w:rPr>
          <w:rStyle w:val="s0"/>
        </w:rPr>
        <w:t> </w:t>
      </w:r>
    </w:p>
    <w:p w14:paraId="7AB60996" w14:textId="77777777" w:rsidR="00133AF7" w:rsidRDefault="008A1AF8">
      <w:pPr>
        <w:ind w:firstLine="397"/>
        <w:jc w:val="both"/>
      </w:pPr>
      <w:r>
        <w:rPr>
          <w:rStyle w:val="s0"/>
        </w:rPr>
        <w:t> </w:t>
      </w:r>
    </w:p>
    <w:p w14:paraId="349AC025" w14:textId="77777777" w:rsidR="00133AF7" w:rsidRDefault="008A1AF8">
      <w:pPr>
        <w:jc w:val="center"/>
      </w:pPr>
      <w:bookmarkStart w:id="28" w:name="SUB30200"/>
      <w:bookmarkEnd w:id="28"/>
      <w:r>
        <w:rPr>
          <w:rStyle w:val="s1"/>
        </w:rPr>
        <w:t>Глава 16. Хранение грузов</w:t>
      </w:r>
    </w:p>
    <w:p w14:paraId="2FCA20A3" w14:textId="77777777" w:rsidR="00133AF7" w:rsidRDefault="008A1AF8">
      <w:pPr>
        <w:jc w:val="center"/>
      </w:pPr>
      <w:r>
        <w:rPr>
          <w:rStyle w:val="s1"/>
        </w:rPr>
        <w:t> </w:t>
      </w:r>
    </w:p>
    <w:p w14:paraId="7852D4D8" w14:textId="77777777" w:rsidR="00133AF7" w:rsidRDefault="008A1AF8">
      <w:pPr>
        <w:ind w:firstLine="397"/>
        <w:jc w:val="both"/>
      </w:pPr>
      <w:r>
        <w:rPr>
          <w:rStyle w:val="s0"/>
        </w:rPr>
        <w:t>302. Допускается хранение грузов:</w:t>
      </w:r>
    </w:p>
    <w:p w14:paraId="1CBC5530" w14:textId="77777777" w:rsidR="00133AF7" w:rsidRDefault="008A1AF8">
      <w:pPr>
        <w:ind w:firstLine="397"/>
        <w:jc w:val="both"/>
      </w:pPr>
      <w:r>
        <w:rPr>
          <w:rStyle w:val="s0"/>
        </w:rPr>
        <w:t>1) на местах погрузки и выгрузки на путях станции, предназначенных для выполнения погрузки и выгрузки грузов:</w:t>
      </w:r>
    </w:p>
    <w:p w14:paraId="001CC984" w14:textId="77777777" w:rsidR="00133AF7" w:rsidRDefault="008A1AF8">
      <w:pPr>
        <w:ind w:firstLine="397"/>
        <w:jc w:val="both"/>
      </w:pPr>
      <w:r>
        <w:rPr>
          <w:rStyle w:val="s0"/>
        </w:rPr>
        <w:t>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w:t>
      </w:r>
    </w:p>
    <w:p w14:paraId="6B6B6D78" w14:textId="77777777" w:rsidR="00133AF7" w:rsidRDefault="008A1AF8">
      <w:pPr>
        <w:ind w:firstLine="397"/>
        <w:jc w:val="both"/>
      </w:pPr>
      <w:r>
        <w:rPr>
          <w:rStyle w:val="s0"/>
        </w:rPr>
        <w:t>при осуществлении погрузки и при простое вагонов в ожидании оформления перевозочных документов;</w:t>
      </w:r>
    </w:p>
    <w:p w14:paraId="13538E5B" w14:textId="77777777" w:rsidR="00133AF7" w:rsidRDefault="008A1AF8">
      <w:pPr>
        <w:ind w:firstLine="397"/>
        <w:jc w:val="both"/>
      </w:pPr>
      <w:r>
        <w:rPr>
          <w:rStyle w:val="s0"/>
        </w:rPr>
        <w:t>2) находящихся в вагонах, контейнерах и подлежащих выгрузке силами грузополучателя, а также грузы на своих осях, простаивающих на станционных путях.</w:t>
      </w:r>
    </w:p>
    <w:p w14:paraId="0789015E" w14:textId="77777777" w:rsidR="00133AF7" w:rsidRDefault="008A1AF8">
      <w:pPr>
        <w:ind w:firstLine="397"/>
        <w:jc w:val="both"/>
      </w:pPr>
      <w:r>
        <w:rPr>
          <w:rStyle w:val="s0"/>
        </w:rPr>
        <w:t xml:space="preserve">303. В открытых складах, на платформах и площадках - местах погрузки и выгрузки, допускается хранение грузов, указанных в Перечне грузов, хранение которых допускается на открытых складах, платформах и площадках согласно </w:t>
      </w:r>
      <w:hyperlink w:anchor="sub27" w:history="1">
        <w:r>
          <w:rPr>
            <w:rStyle w:val="a3"/>
          </w:rPr>
          <w:t>приложению 27</w:t>
        </w:r>
      </w:hyperlink>
      <w:r>
        <w:rPr>
          <w:rStyle w:val="s0"/>
        </w:rPr>
        <w:t xml:space="preserve"> к настоящим Правилам.</w:t>
      </w:r>
    </w:p>
    <w:p w14:paraId="2E06317D" w14:textId="77777777" w:rsidR="00133AF7" w:rsidRDefault="008A1AF8">
      <w:pPr>
        <w:ind w:firstLine="397"/>
        <w:jc w:val="both"/>
      </w:pPr>
      <w:r>
        <w:rPr>
          <w:rStyle w:val="s0"/>
        </w:rPr>
        <w:t xml:space="preserve">Предельные сроки (время) хранения грузов на местах погрузки и выгрузки отражены в </w:t>
      </w:r>
      <w:hyperlink w:anchor="sub28" w:history="1">
        <w:r>
          <w:rPr>
            <w:rStyle w:val="a3"/>
          </w:rPr>
          <w:t>приложении 28</w:t>
        </w:r>
      </w:hyperlink>
      <w:r>
        <w:rPr>
          <w:rStyle w:val="s0"/>
        </w:rPr>
        <w:t xml:space="preserve"> к настоящим Правилам.</w:t>
      </w:r>
    </w:p>
    <w:p w14:paraId="3EA5670C" w14:textId="77777777" w:rsidR="00133AF7" w:rsidRDefault="008A1AF8">
      <w:pPr>
        <w:ind w:firstLine="397"/>
        <w:jc w:val="both"/>
      </w:pPr>
      <w:r>
        <w:rPr>
          <w:rStyle w:val="s0"/>
        </w:rPr>
        <w:t>При завозе груза на места погрузки и выгрузки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за время нахождения такого груза на территории станции с грузоотправителя взимается сбор за хранение груза.</w:t>
      </w:r>
    </w:p>
    <w:p w14:paraId="6A6EFAA5" w14:textId="77777777" w:rsidR="00133AF7" w:rsidRDefault="008A1AF8">
      <w:pPr>
        <w:ind w:firstLine="397"/>
        <w:jc w:val="both"/>
      </w:pPr>
      <w:r>
        <w:rPr>
          <w:rStyle w:val="s0"/>
        </w:rPr>
        <w:t>304. Для хранения грузов устанавливаются предельные сроки (время) хранения.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w:t>
      </w:r>
    </w:p>
    <w:p w14:paraId="3E926A20" w14:textId="77777777" w:rsidR="00133AF7" w:rsidRDefault="008A1AF8">
      <w:pPr>
        <w:ind w:firstLine="397"/>
        <w:jc w:val="both"/>
      </w:pPr>
      <w:r>
        <w:rPr>
          <w:rStyle w:val="s0"/>
        </w:rPr>
        <w:t>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накладной путем проставления календарного штемпеля перевозчика.</w:t>
      </w:r>
    </w:p>
    <w:p w14:paraId="11FE33D5" w14:textId="77777777" w:rsidR="00133AF7" w:rsidRDefault="008A1AF8">
      <w:pPr>
        <w:ind w:firstLine="397"/>
        <w:jc w:val="both"/>
      </w:pPr>
      <w:r>
        <w:rPr>
          <w:rStyle w:val="s0"/>
        </w:rPr>
        <w:t>305. Имущественную ответственность за порчу груза, вызванную нахождением его на местах погрузки и выгрузки, по зависящим от грузоотправителя, грузополучателя причинам, несет грузоотправитель, грузополучатель.</w:t>
      </w:r>
    </w:p>
    <w:p w14:paraId="60171C90" w14:textId="77777777" w:rsidR="00133AF7" w:rsidRDefault="008A1AF8">
      <w:pPr>
        <w:ind w:firstLine="397"/>
        <w:jc w:val="both"/>
      </w:pPr>
      <w:r>
        <w:rPr>
          <w:rStyle w:val="s0"/>
        </w:rPr>
        <w:t>306. За хранение грузов, взимаются сборы, указанные в Тарифном руководстве (прейскуранте) перевозчика.</w:t>
      </w:r>
    </w:p>
    <w:p w14:paraId="71AFA444" w14:textId="77777777" w:rsidR="00133AF7" w:rsidRDefault="008A1AF8">
      <w:pPr>
        <w:ind w:firstLine="397"/>
        <w:jc w:val="both"/>
      </w:pPr>
      <w:r>
        <w:rPr>
          <w:rStyle w:val="s0"/>
        </w:rPr>
        <w:t>307. Сбор за хранение начисляется за:</w:t>
      </w:r>
    </w:p>
    <w:p w14:paraId="7A3DAA61" w14:textId="77777777" w:rsidR="00133AF7" w:rsidRDefault="008A1AF8">
      <w:pPr>
        <w:ind w:firstLine="397"/>
        <w:jc w:val="both"/>
      </w:pPr>
      <w:r>
        <w:rPr>
          <w:rStyle w:val="s0"/>
        </w:rPr>
        <w:t>грузы, выгруженные на местах погрузки-выгрузки, с момента выгрузки;</w:t>
      </w:r>
    </w:p>
    <w:p w14:paraId="2ABE37D0" w14:textId="77777777" w:rsidR="00133AF7" w:rsidRDefault="008A1AF8">
      <w:pPr>
        <w:ind w:firstLine="397"/>
        <w:jc w:val="both"/>
      </w:pPr>
      <w:r>
        <w:rPr>
          <w:rStyle w:val="s0"/>
        </w:rPr>
        <w:t>грузы в вагонах, контейнерах, простаивающих на станционных путях, на местах погрузки-выгрузки, расположенных на станционных путях, подлежащие выгрузке средствами грузополучателя, а также грузы на своих осях, простаивающие на станционных путях, по истечении двадцати четырех часов с момента уведомления грузополучателя о прибытии груза на станцию назначения;</w:t>
      </w:r>
    </w:p>
    <w:p w14:paraId="5E6FE1AE" w14:textId="77777777" w:rsidR="00133AF7" w:rsidRDefault="008A1AF8">
      <w:pPr>
        <w:ind w:firstLine="397"/>
        <w:jc w:val="both"/>
      </w:pPr>
      <w:r>
        <w:rPr>
          <w:rStyle w:val="s0"/>
        </w:rPr>
        <w:t>по истечении двадцати четырех часов с момента уведомления грузополучателя о прибытии груза на станцию назначения:</w:t>
      </w:r>
    </w:p>
    <w:p w14:paraId="0531B61E" w14:textId="77777777" w:rsidR="00133AF7" w:rsidRDefault="008A1AF8">
      <w:pPr>
        <w:ind w:firstLine="397"/>
        <w:jc w:val="both"/>
      </w:pPr>
      <w:r>
        <w:rPr>
          <w:rStyle w:val="s0"/>
        </w:rPr>
        <w:t>грузы в вагонах, контейнерах, грузы на своих осях, простаивающие на станционных путях в ожидании переадресовки по истечении двадцати четырех часов с момента уведомления грузополучателя о прибытии груза на станцию назначения.</w:t>
      </w:r>
    </w:p>
    <w:p w14:paraId="5F245192" w14:textId="77777777" w:rsidR="00133AF7" w:rsidRDefault="008A1AF8">
      <w:pPr>
        <w:ind w:firstLine="397"/>
        <w:jc w:val="both"/>
      </w:pPr>
      <w:r>
        <w:rPr>
          <w:rStyle w:val="s0"/>
        </w:rPr>
        <w:t>308. Увеличенный в соответствии с Тарифным руководством (прейскурантом) перевозчика до десятикратного размера сбор за хранение применяется по истечении сорока восьми часов с момента уведомления грузополучателя о прибытии груза на станцию назначения, после вывешивания объявления об увеличении сбора.</w:t>
      </w:r>
    </w:p>
    <w:p w14:paraId="0F5A427B" w14:textId="77777777" w:rsidR="00133AF7" w:rsidRDefault="008A1AF8">
      <w:pPr>
        <w:ind w:firstLine="397"/>
        <w:jc w:val="both"/>
      </w:pPr>
      <w:r>
        <w:rPr>
          <w:rStyle w:val="s0"/>
        </w:rPr>
        <w:t> </w:t>
      </w:r>
    </w:p>
    <w:p w14:paraId="14B52681" w14:textId="77777777" w:rsidR="00133AF7" w:rsidRDefault="008A1AF8">
      <w:pPr>
        <w:ind w:firstLine="397"/>
        <w:jc w:val="both"/>
      </w:pPr>
      <w:r>
        <w:rPr>
          <w:rStyle w:val="s0"/>
        </w:rPr>
        <w:t> </w:t>
      </w:r>
    </w:p>
    <w:p w14:paraId="0492D0B9" w14:textId="77777777" w:rsidR="00133AF7" w:rsidRDefault="008A1AF8">
      <w:pPr>
        <w:jc w:val="center"/>
      </w:pPr>
      <w:bookmarkStart w:id="29" w:name="SUB30900"/>
      <w:bookmarkEnd w:id="29"/>
      <w:r>
        <w:rPr>
          <w:rStyle w:val="s1"/>
        </w:rPr>
        <w:t>Глава 17. Порядок удержания, реализации грузов, передачи грузов государственным органам</w:t>
      </w:r>
    </w:p>
    <w:p w14:paraId="0F5E02FB" w14:textId="77777777" w:rsidR="00133AF7" w:rsidRDefault="008A1AF8">
      <w:pPr>
        <w:ind w:firstLine="397"/>
        <w:jc w:val="both"/>
      </w:pPr>
      <w:r>
        <w:rPr>
          <w:rStyle w:val="s0"/>
        </w:rPr>
        <w:t> </w:t>
      </w:r>
    </w:p>
    <w:p w14:paraId="24A50C62" w14:textId="77777777" w:rsidR="00133AF7" w:rsidRDefault="008A1AF8">
      <w:pPr>
        <w:ind w:firstLine="397"/>
        <w:jc w:val="both"/>
      </w:pPr>
      <w:r>
        <w:rPr>
          <w:rStyle w:val="s0"/>
        </w:rPr>
        <w:t>309. Перевозчик удерживает, либо реализует груз при невозможности доставить или выдать грузополучателю, вследствие:</w:t>
      </w:r>
    </w:p>
    <w:p w14:paraId="6AD8E417" w14:textId="77777777" w:rsidR="00133AF7" w:rsidRDefault="008A1AF8">
      <w:pPr>
        <w:ind w:firstLine="397"/>
        <w:jc w:val="both"/>
      </w:pPr>
      <w:r>
        <w:rPr>
          <w:rStyle w:val="s0"/>
        </w:rPr>
        <w:t>возможной порчи или утраты груза при дальнейшей перевозке;</w:t>
      </w:r>
    </w:p>
    <w:p w14:paraId="1DB3340E" w14:textId="77777777" w:rsidR="00133AF7" w:rsidRDefault="008A1AF8">
      <w:pPr>
        <w:ind w:firstLine="397"/>
        <w:jc w:val="both"/>
      </w:pPr>
      <w:r>
        <w:rPr>
          <w:rStyle w:val="s0"/>
        </w:rPr>
        <w:t>неполучения указаний грузоотправителя как поступить с грузом, прибывшим в адрес грузополучателя, которого нет в районе станции назначения;</w:t>
      </w:r>
    </w:p>
    <w:p w14:paraId="7EE0AD90" w14:textId="77777777" w:rsidR="00133AF7" w:rsidRDefault="008A1AF8">
      <w:pPr>
        <w:ind w:firstLine="397"/>
        <w:jc w:val="both"/>
      </w:pPr>
      <w:r>
        <w:rPr>
          <w:rStyle w:val="s0"/>
        </w:rPr>
        <w:t>поставки груза, не предусмотренного договором;</w:t>
      </w:r>
    </w:p>
    <w:p w14:paraId="0C6F5B29" w14:textId="77777777" w:rsidR="00133AF7" w:rsidRDefault="008A1AF8">
      <w:pPr>
        <w:ind w:firstLine="397"/>
        <w:jc w:val="both"/>
      </w:pPr>
      <w:r>
        <w:rPr>
          <w:rStyle w:val="s0"/>
        </w:rPr>
        <w:t>обнаружения груза, принадлежность которого не может быть установлена (без документов);</w:t>
      </w:r>
    </w:p>
    <w:p w14:paraId="2708F276" w14:textId="77777777" w:rsidR="00133AF7" w:rsidRDefault="008A1AF8">
      <w:pPr>
        <w:ind w:firstLine="397"/>
        <w:jc w:val="both"/>
      </w:pPr>
      <w:r>
        <w:rPr>
          <w:rStyle w:val="s0"/>
        </w:rPr>
        <w:t>уклонения грузополучателя от оплаты за перевозку груза и иных причитающихся перевозчику платежей;</w:t>
      </w:r>
    </w:p>
    <w:p w14:paraId="1D4A660C" w14:textId="77777777" w:rsidR="00133AF7" w:rsidRDefault="008A1AF8">
      <w:pPr>
        <w:ind w:firstLine="397"/>
        <w:jc w:val="both"/>
      </w:pPr>
      <w:r>
        <w:rPr>
          <w:rStyle w:val="s0"/>
        </w:rPr>
        <w:t>нахождения груза на станции свыше предельных сроков хранения.</w:t>
      </w:r>
    </w:p>
    <w:p w14:paraId="4A399148" w14:textId="77777777" w:rsidR="00133AF7" w:rsidRDefault="008A1AF8">
      <w:pPr>
        <w:ind w:firstLine="397"/>
        <w:jc w:val="both"/>
      </w:pPr>
      <w:r>
        <w:rPr>
          <w:rStyle w:val="s0"/>
        </w:rPr>
        <w:t xml:space="preserve">310. Реализация груза, передача груза государственным органам Республики Казахстан производится в соответствии с настоящими Правилами, </w:t>
      </w:r>
      <w:hyperlink r:id="rId38" w:anchor="sub_id=520000" w:history="1">
        <w:r>
          <w:rPr>
            <w:rStyle w:val="a3"/>
          </w:rPr>
          <w:t>статьей 52</w:t>
        </w:r>
      </w:hyperlink>
      <w:r>
        <w:rPr>
          <w:rStyle w:val="s0"/>
        </w:rPr>
        <w:t xml:space="preserve"> Закона, и </w:t>
      </w:r>
      <w:hyperlink r:id="rId39" w:anchor="sub_id=2420000" w:history="1">
        <w:r>
          <w:rPr>
            <w:rStyle w:val="a3"/>
          </w:rPr>
          <w:t>статьей 242</w:t>
        </w:r>
      </w:hyperlink>
      <w:r>
        <w:rPr>
          <w:rStyle w:val="s0"/>
        </w:rPr>
        <w:t xml:space="preserve"> Гражданского Кодекса Республики Казахстан.</w:t>
      </w:r>
    </w:p>
    <w:p w14:paraId="1D875678" w14:textId="77777777" w:rsidR="00133AF7" w:rsidRDefault="008A1AF8">
      <w:pPr>
        <w:ind w:firstLine="397"/>
        <w:jc w:val="both"/>
      </w:pPr>
      <w:r>
        <w:rPr>
          <w:rStyle w:val="s0"/>
        </w:rPr>
        <w:t>311. Все грузы, поступившие на склад реализации, записываются в книгу установленной формы.</w:t>
      </w:r>
    </w:p>
    <w:p w14:paraId="6C0CEEDE" w14:textId="77777777" w:rsidR="00133AF7" w:rsidRDefault="008A1AF8">
      <w:pPr>
        <w:ind w:firstLine="397"/>
        <w:jc w:val="both"/>
      </w:pPr>
      <w:r>
        <w:rPr>
          <w:rStyle w:val="s0"/>
        </w:rPr>
        <w:t>312. Грузы реализуются после проведения экспертизы качества и оценочной стоимости в соответствии локальным актом перевозчика.</w:t>
      </w:r>
    </w:p>
    <w:p w14:paraId="47349A1B" w14:textId="77777777" w:rsidR="00133AF7" w:rsidRDefault="008A1AF8">
      <w:pPr>
        <w:ind w:firstLine="397"/>
        <w:jc w:val="both"/>
      </w:pPr>
      <w:r>
        <w:rPr>
          <w:rStyle w:val="s0"/>
        </w:rPr>
        <w:t>313. После оценки грузов их реализация производится по акту приема-сдачи, составляемому представителем перевозчика и представителя лица, приобретающего груз.</w:t>
      </w:r>
    </w:p>
    <w:p w14:paraId="4808E788" w14:textId="77777777" w:rsidR="00133AF7" w:rsidRDefault="008A1AF8">
      <w:pPr>
        <w:ind w:firstLine="397"/>
        <w:jc w:val="both"/>
      </w:pPr>
      <w:r>
        <w:rPr>
          <w:rStyle w:val="s0"/>
        </w:rPr>
        <w:t>Акты оценки и приема-сдачи грузов составляют в трех экземплярах, из которых:</w:t>
      </w:r>
    </w:p>
    <w:p w14:paraId="18A73190" w14:textId="77777777" w:rsidR="00133AF7" w:rsidRDefault="008A1AF8">
      <w:pPr>
        <w:ind w:firstLine="397"/>
        <w:jc w:val="both"/>
      </w:pPr>
      <w:r>
        <w:rPr>
          <w:rStyle w:val="s0"/>
        </w:rPr>
        <w:t>первый остается у перевозчика;</w:t>
      </w:r>
    </w:p>
    <w:p w14:paraId="61251D07" w14:textId="77777777" w:rsidR="00133AF7" w:rsidRDefault="008A1AF8">
      <w:pPr>
        <w:ind w:firstLine="397"/>
        <w:jc w:val="both"/>
      </w:pPr>
      <w:r>
        <w:rPr>
          <w:rStyle w:val="s0"/>
        </w:rPr>
        <w:t>второй выдается представителю лица, приобретающего груз;</w:t>
      </w:r>
    </w:p>
    <w:p w14:paraId="67D78CD4" w14:textId="77777777" w:rsidR="00133AF7" w:rsidRDefault="008A1AF8">
      <w:pPr>
        <w:ind w:firstLine="397"/>
        <w:jc w:val="both"/>
      </w:pPr>
      <w:r>
        <w:rPr>
          <w:rStyle w:val="s0"/>
        </w:rPr>
        <w:t>третий остается на складе реализации.</w:t>
      </w:r>
    </w:p>
    <w:p w14:paraId="53428173" w14:textId="77777777" w:rsidR="00133AF7" w:rsidRDefault="008A1AF8">
      <w:pPr>
        <w:ind w:firstLine="397"/>
        <w:jc w:val="both"/>
      </w:pPr>
      <w:r>
        <w:rPr>
          <w:rStyle w:val="s0"/>
        </w:rPr>
        <w:t>314. Реализация грузов производится после осуществления предварительной оплаты покупателем стоимости груза на счет перевозчика.</w:t>
      </w:r>
    </w:p>
    <w:p w14:paraId="396CE9DA" w14:textId="77777777" w:rsidR="00133AF7" w:rsidRDefault="008A1AF8">
      <w:pPr>
        <w:ind w:firstLine="397"/>
        <w:jc w:val="both"/>
      </w:pPr>
      <w:r>
        <w:rPr>
          <w:rStyle w:val="s0"/>
        </w:rPr>
        <w:t>Сумма, полученная перевозчиком за реализованный груз, за вычетом всех причитающихся перевозчику платежей хранится перевозчиком на условиях депозита до окончания срока претензионной и исковой давности.</w:t>
      </w:r>
    </w:p>
    <w:p w14:paraId="22541834" w14:textId="77777777" w:rsidR="00133AF7" w:rsidRDefault="008A1AF8">
      <w:pPr>
        <w:ind w:firstLine="397"/>
        <w:jc w:val="both"/>
      </w:pPr>
      <w:r>
        <w:rPr>
          <w:rStyle w:val="s0"/>
        </w:rPr>
        <w:t>При отсутствии претензии грузоотправителя/грузополучателя о возврате денег от реализации груза, она по истечении установленного законодательством Республики Казахстан о железнодорожном транспорте срока исковой давности признается доходом перевозчика.</w:t>
      </w:r>
    </w:p>
    <w:p w14:paraId="0F314BB9" w14:textId="77777777" w:rsidR="00133AF7" w:rsidRDefault="008A1AF8">
      <w:pPr>
        <w:ind w:firstLine="397"/>
        <w:jc w:val="both"/>
      </w:pPr>
      <w:r>
        <w:rPr>
          <w:rStyle w:val="s0"/>
        </w:rPr>
        <w:t>315. Обнаруженные в домашних вещах денежные знаки вносятся в банк, обслуживающий перевозчика на условиях депозита до окончания срока претензионной и исковой давности.</w:t>
      </w:r>
    </w:p>
    <w:p w14:paraId="7132C0F6" w14:textId="77777777" w:rsidR="00133AF7" w:rsidRDefault="008A1AF8">
      <w:pPr>
        <w:ind w:firstLine="397"/>
        <w:jc w:val="both"/>
      </w:pPr>
      <w:r>
        <w:rPr>
          <w:rStyle w:val="s0"/>
        </w:rPr>
        <w:t>Расходы, связанные с оформлением депозита компенсируются из суммы обнаруженных денежных знаков.</w:t>
      </w:r>
    </w:p>
    <w:p w14:paraId="43218585" w14:textId="77777777" w:rsidR="00133AF7" w:rsidRDefault="008A1AF8">
      <w:pPr>
        <w:ind w:firstLine="397"/>
        <w:jc w:val="both"/>
      </w:pPr>
      <w:r>
        <w:rPr>
          <w:rStyle w:val="s0"/>
        </w:rPr>
        <w:t>Расчетно-кассовые отделения банка выдают перевозчику квитанцию в приеме денежных знаков.</w:t>
      </w:r>
    </w:p>
    <w:p w14:paraId="780C055F" w14:textId="77777777" w:rsidR="00133AF7" w:rsidRDefault="008A1AF8">
      <w:pPr>
        <w:ind w:firstLine="397"/>
        <w:jc w:val="both"/>
      </w:pPr>
      <w:r>
        <w:rPr>
          <w:rStyle w:val="s0"/>
        </w:rPr>
        <w:t>По истечении трех месяцев невостребованные грузоотправителем деньги перечисляются на счет перевозчика.</w:t>
      </w:r>
    </w:p>
    <w:p w14:paraId="00370759" w14:textId="77777777" w:rsidR="00133AF7" w:rsidRDefault="008A1AF8">
      <w:pPr>
        <w:ind w:firstLine="397"/>
        <w:jc w:val="both"/>
      </w:pPr>
      <w:r>
        <w:rPr>
          <w:rStyle w:val="s0"/>
        </w:rPr>
        <w:t>Обнаруженные в домашних вещах ценные бумаги, драгоценные металлы, камни и жемчуг, а также изделия из них пересылаются по описи с указанием в ней наименования ценностей, их количества и массы в Национальный банк Республики Казахстан.</w:t>
      </w:r>
    </w:p>
    <w:p w14:paraId="5A21A24B" w14:textId="77777777" w:rsidR="00133AF7" w:rsidRDefault="008A1AF8">
      <w:pPr>
        <w:ind w:firstLine="397"/>
        <w:jc w:val="both"/>
      </w:pPr>
      <w:r>
        <w:rPr>
          <w:rStyle w:val="s0"/>
        </w:rPr>
        <w:t>При этом первый экземпляр описи вкладывается в посылку, второй направляется одновременно с посылкой отдельным пакетом, а третий остается в делах перевозчика или склада реализации.</w:t>
      </w:r>
    </w:p>
    <w:p w14:paraId="575C0398" w14:textId="77777777" w:rsidR="00133AF7" w:rsidRDefault="008A1AF8">
      <w:pPr>
        <w:ind w:firstLine="397"/>
        <w:jc w:val="both"/>
      </w:pPr>
      <w:r>
        <w:rPr>
          <w:rStyle w:val="s0"/>
        </w:rPr>
        <w:t> </w:t>
      </w:r>
    </w:p>
    <w:p w14:paraId="0002B91C" w14:textId="77777777" w:rsidR="00133AF7" w:rsidRDefault="008A1AF8">
      <w:pPr>
        <w:ind w:firstLine="397"/>
        <w:jc w:val="both"/>
      </w:pPr>
      <w:r>
        <w:rPr>
          <w:rStyle w:val="s0"/>
        </w:rPr>
        <w:t> </w:t>
      </w:r>
    </w:p>
    <w:p w14:paraId="03842751" w14:textId="77777777" w:rsidR="00133AF7" w:rsidRDefault="008A1AF8">
      <w:pPr>
        <w:jc w:val="center"/>
      </w:pPr>
      <w:bookmarkStart w:id="30" w:name="SUB31600"/>
      <w:bookmarkEnd w:id="30"/>
      <w:r>
        <w:rPr>
          <w:rStyle w:val="s1"/>
        </w:rPr>
        <w:t>Глава 18. Порядок переадресовки, возврата грузоотправителю</w:t>
      </w:r>
    </w:p>
    <w:p w14:paraId="7FE4EE1E" w14:textId="77777777" w:rsidR="00133AF7" w:rsidRDefault="008A1AF8">
      <w:pPr>
        <w:jc w:val="center"/>
      </w:pPr>
      <w:r>
        <w:rPr>
          <w:rStyle w:val="s1"/>
        </w:rPr>
        <w:t> </w:t>
      </w:r>
    </w:p>
    <w:p w14:paraId="0C8FFC92" w14:textId="77777777" w:rsidR="00133AF7" w:rsidRDefault="008A1AF8">
      <w:pPr>
        <w:ind w:firstLine="397"/>
        <w:jc w:val="both"/>
      </w:pPr>
      <w:r>
        <w:rPr>
          <w:rStyle w:val="s0"/>
        </w:rPr>
        <w:t>316. Перевозчик по заявлению в произвольной форме грузоотправителя или грузополучателя может произвести переадресовку (изменение договора перевозки) перевозимого груза с изменением указанных в перевозочных документах грузополучателя и/или станции назначения. Заявление о переадресовке перевозимого груза подается в письменном виде (в том числе по факсу, телетайпу и телеграфу) грузоотправителем или грузополучателем в адрес перевозчика.</w:t>
      </w:r>
    </w:p>
    <w:p w14:paraId="0AD91761" w14:textId="77777777" w:rsidR="00133AF7" w:rsidRDefault="008A1AF8">
      <w:pPr>
        <w:ind w:firstLine="397"/>
        <w:jc w:val="both"/>
      </w:pPr>
      <w:r>
        <w:rPr>
          <w:rStyle w:val="s0"/>
        </w:rPr>
        <w:t>В заявлении о переадресовке груза указывается:</w:t>
      </w:r>
    </w:p>
    <w:p w14:paraId="45628967" w14:textId="77777777" w:rsidR="00133AF7" w:rsidRDefault="008A1AF8">
      <w:pPr>
        <w:ind w:firstLine="397"/>
        <w:jc w:val="both"/>
      </w:pPr>
      <w:r>
        <w:rPr>
          <w:rStyle w:val="s0"/>
        </w:rPr>
        <w:t>номер вагона или контейнера;</w:t>
      </w:r>
    </w:p>
    <w:p w14:paraId="703E11DA" w14:textId="77777777" w:rsidR="00133AF7" w:rsidRDefault="008A1AF8">
      <w:pPr>
        <w:ind w:firstLine="397"/>
        <w:jc w:val="both"/>
      </w:pPr>
      <w:r>
        <w:rPr>
          <w:rStyle w:val="s0"/>
        </w:rPr>
        <w:t>номер накладной;</w:t>
      </w:r>
    </w:p>
    <w:p w14:paraId="183FC572" w14:textId="77777777" w:rsidR="00133AF7" w:rsidRDefault="008A1AF8">
      <w:pPr>
        <w:ind w:firstLine="397"/>
        <w:jc w:val="both"/>
      </w:pPr>
      <w:r>
        <w:rPr>
          <w:rStyle w:val="s0"/>
        </w:rPr>
        <w:t>наименование груза;</w:t>
      </w:r>
    </w:p>
    <w:p w14:paraId="61865398" w14:textId="77777777" w:rsidR="00133AF7" w:rsidRDefault="008A1AF8">
      <w:pPr>
        <w:ind w:firstLine="397"/>
        <w:jc w:val="both"/>
      </w:pPr>
      <w:r>
        <w:rPr>
          <w:rStyle w:val="s0"/>
        </w:rPr>
        <w:t>наименование грузоотправителя, станции и железной дороги отправления;</w:t>
      </w:r>
    </w:p>
    <w:p w14:paraId="7941DC5C" w14:textId="77777777" w:rsidR="00133AF7" w:rsidRDefault="008A1AF8">
      <w:pPr>
        <w:ind w:firstLine="397"/>
        <w:jc w:val="both"/>
      </w:pPr>
      <w:r>
        <w:rPr>
          <w:rStyle w:val="s0"/>
        </w:rPr>
        <w:t>наименование первоначального грузополучателя;</w:t>
      </w:r>
    </w:p>
    <w:p w14:paraId="6EAFB612" w14:textId="77777777" w:rsidR="00133AF7" w:rsidRDefault="008A1AF8">
      <w:pPr>
        <w:ind w:firstLine="397"/>
        <w:jc w:val="both"/>
      </w:pPr>
      <w:r>
        <w:rPr>
          <w:rStyle w:val="s0"/>
        </w:rPr>
        <w:t>наименование станции и железной дороги первоначального назначения;</w:t>
      </w:r>
    </w:p>
    <w:p w14:paraId="65E8CC18" w14:textId="77777777" w:rsidR="00133AF7" w:rsidRDefault="008A1AF8">
      <w:pPr>
        <w:ind w:firstLine="397"/>
        <w:jc w:val="both"/>
      </w:pPr>
      <w:r>
        <w:rPr>
          <w:rStyle w:val="s0"/>
        </w:rPr>
        <w:t>наименование станции и железной дороги нового назначения;</w:t>
      </w:r>
    </w:p>
    <w:p w14:paraId="2EEAA2CA" w14:textId="77777777" w:rsidR="00133AF7" w:rsidRDefault="008A1AF8">
      <w:pPr>
        <w:ind w:firstLine="397"/>
        <w:jc w:val="both"/>
      </w:pPr>
      <w:r>
        <w:rPr>
          <w:rStyle w:val="s0"/>
        </w:rPr>
        <w:t>наименование нового грузополучателя.</w:t>
      </w:r>
    </w:p>
    <w:p w14:paraId="7A73F2B3" w14:textId="77777777" w:rsidR="00133AF7" w:rsidRDefault="008A1AF8">
      <w:pPr>
        <w:ind w:firstLine="397"/>
        <w:jc w:val="both"/>
      </w:pPr>
      <w:r>
        <w:rPr>
          <w:rStyle w:val="s0"/>
        </w:rPr>
        <w:t>При переадресовке во внутриреспубликанском сообщении к заявлению прилагается квитанция о приеме груза, а при переадресовке в международном сообщении к заявлению прилагается дубликат накладной.</w:t>
      </w:r>
    </w:p>
    <w:p w14:paraId="4D32BCA1" w14:textId="77777777" w:rsidR="00133AF7" w:rsidRDefault="008A1AF8">
      <w:pPr>
        <w:ind w:firstLine="397"/>
        <w:jc w:val="both"/>
      </w:pPr>
      <w:r>
        <w:rPr>
          <w:rStyle w:val="s0"/>
        </w:rPr>
        <w:t>317. Переадресовка грузов перевозчиком может производиться на станции назначения или в пути следования.</w:t>
      </w:r>
    </w:p>
    <w:p w14:paraId="2E7B5337" w14:textId="77777777" w:rsidR="00133AF7" w:rsidRDefault="008A1AF8">
      <w:pPr>
        <w:ind w:firstLine="397"/>
        <w:jc w:val="both"/>
      </w:pPr>
      <w:r>
        <w:rPr>
          <w:rStyle w:val="s0"/>
        </w:rPr>
        <w:t>Не допускается изменение договора перевозки, которое приводит к делению отправки.</w:t>
      </w:r>
    </w:p>
    <w:p w14:paraId="4C343FF1" w14:textId="77777777" w:rsidR="00133AF7" w:rsidRDefault="008A1AF8">
      <w:pPr>
        <w:ind w:firstLine="397"/>
        <w:jc w:val="both"/>
      </w:pPr>
      <w:r>
        <w:rPr>
          <w:rStyle w:val="s0"/>
        </w:rPr>
        <w:t>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p>
    <w:p w14:paraId="0B85EE06" w14:textId="77777777" w:rsidR="00133AF7" w:rsidRDefault="008A1AF8">
      <w:pPr>
        <w:ind w:firstLine="397"/>
        <w:jc w:val="both"/>
      </w:pPr>
      <w:r>
        <w:rPr>
          <w:rStyle w:val="s0"/>
        </w:rPr>
        <w:t>318. Переадресовка груза, находящегося под таможенным контролем, проводится при согласии соответствующего таможенного органа.</w:t>
      </w:r>
    </w:p>
    <w:p w14:paraId="2C091E1E" w14:textId="77777777" w:rsidR="00133AF7" w:rsidRDefault="008A1AF8">
      <w:pPr>
        <w:ind w:firstLine="397"/>
        <w:jc w:val="both"/>
      </w:pPr>
      <w:r>
        <w:rPr>
          <w:rStyle w:val="s0"/>
        </w:rPr>
        <w:t>Изменение места доставки товара разрешается таможенным органом при соблюдении целостности средств идентификации при условии их наложения.</w:t>
      </w:r>
    </w:p>
    <w:p w14:paraId="74D538BE" w14:textId="77777777" w:rsidR="00133AF7" w:rsidRDefault="008A1AF8">
      <w:pPr>
        <w:ind w:firstLine="397"/>
        <w:jc w:val="both"/>
      </w:pPr>
      <w:r>
        <w:rPr>
          <w:rStyle w:val="s0"/>
        </w:rPr>
        <w:t>319. Перевозчик возвращает груз грузоотправителю за его счет в случаях:</w:t>
      </w:r>
    </w:p>
    <w:p w14:paraId="32EEB4AE" w14:textId="77777777" w:rsidR="00133AF7" w:rsidRDefault="008A1AF8">
      <w:pPr>
        <w:ind w:firstLine="397"/>
        <w:jc w:val="both"/>
      </w:pPr>
      <w:r>
        <w:rPr>
          <w:rStyle w:val="s0"/>
        </w:rPr>
        <w:t>прибытия груза в адрес ненадлежащего грузополучателя;</w:t>
      </w:r>
    </w:p>
    <w:p w14:paraId="0A96412B" w14:textId="77777777" w:rsidR="00133AF7" w:rsidRDefault="008A1AF8">
      <w:pPr>
        <w:ind w:firstLine="397"/>
        <w:jc w:val="both"/>
      </w:pPr>
      <w:r>
        <w:rPr>
          <w:rStyle w:val="s0"/>
        </w:rPr>
        <w:t>отказа от получения груза грузополучателем, указанным в договоре перевозки;</w:t>
      </w:r>
    </w:p>
    <w:p w14:paraId="414ECCD0" w14:textId="77777777" w:rsidR="00133AF7" w:rsidRDefault="008A1AF8">
      <w:pPr>
        <w:ind w:firstLine="397"/>
        <w:jc w:val="both"/>
      </w:pPr>
      <w:r>
        <w:rPr>
          <w:rStyle w:val="s0"/>
        </w:rPr>
        <w:t>уклонения грузополучателя от исполнения обязательств по получению груза;</w:t>
      </w:r>
    </w:p>
    <w:p w14:paraId="07141844" w14:textId="77777777" w:rsidR="00133AF7" w:rsidRDefault="008A1AF8">
      <w:pPr>
        <w:ind w:firstLine="397"/>
        <w:jc w:val="both"/>
      </w:pPr>
      <w:r>
        <w:rPr>
          <w:rStyle w:val="s0"/>
        </w:rPr>
        <w:t>отсутствия распоряжения по грузу от грузоотправителя в течение четырех суток (в отношении скоропортящихся грузов - двух суток);</w:t>
      </w:r>
    </w:p>
    <w:p w14:paraId="28F38DDF" w14:textId="77777777" w:rsidR="00133AF7" w:rsidRDefault="008A1AF8">
      <w:pPr>
        <w:ind w:firstLine="397"/>
        <w:jc w:val="both"/>
      </w:pPr>
      <w:r>
        <w:rPr>
          <w:rStyle w:val="s0"/>
        </w:rPr>
        <w:t>задержки вагонов и контейнеров с грузом в пути следования и невозможности дальнейшего следования груза по причинам независящим от перевозчика.</w:t>
      </w:r>
    </w:p>
    <w:p w14:paraId="22965B16" w14:textId="77777777" w:rsidR="00133AF7" w:rsidRDefault="008A1AF8">
      <w:pPr>
        <w:ind w:firstLine="397"/>
        <w:jc w:val="both"/>
      </w:pPr>
      <w:r>
        <w:rPr>
          <w:rStyle w:val="s0"/>
        </w:rPr>
        <w:t>320. При наличии у грузоотправителя или грузополучателя доступа к САС перевозчика заявление о переадресовке передается в электронном виде.</w:t>
      </w:r>
    </w:p>
    <w:p w14:paraId="7D3121DF" w14:textId="77777777" w:rsidR="00133AF7" w:rsidRDefault="008A1AF8">
      <w:pPr>
        <w:ind w:firstLine="397"/>
        <w:jc w:val="both"/>
      </w:pPr>
      <w:r>
        <w:rPr>
          <w:rStyle w:val="s0"/>
        </w:rPr>
        <w:t>321. Юридические лица представляют заявления о переадресовке груза на фирменном бланке, в случае отсутствия фирменного бланка, с проставлением печати (при наличии) на заявлении. Заявление о переадресовке груза подписывается руководителем организации, заявляющей о переадресовке. Физические лица в заявлении о переадресовке груза указывают номер паспорта или удостоверения личности, индивидуальный идентификационный номер и адрес места жительства.</w:t>
      </w:r>
    </w:p>
    <w:p w14:paraId="60ED61C5" w14:textId="77777777" w:rsidR="00133AF7" w:rsidRDefault="008A1AF8">
      <w:pPr>
        <w:ind w:firstLine="397"/>
        <w:jc w:val="both"/>
      </w:pPr>
      <w:r>
        <w:rPr>
          <w:rStyle w:val="s0"/>
        </w:rPr>
        <w:t>Переадресовка груза осуществляется перевозчиком при условии представления лицом, уполномоченным грузоотправителем или грузополучателем доверенности на предоставление ему права оформления переадресовки данного груза. На станции, осуществляющей переадресовку груза по новым перевозочным документам или по первоначальным перевозочным документам, предъявленная представителю перевозчика доверенность хранится у перевозчика.</w:t>
      </w:r>
    </w:p>
    <w:p w14:paraId="0DCCA2DA" w14:textId="77777777" w:rsidR="00133AF7" w:rsidRDefault="008A1AF8">
      <w:pPr>
        <w:ind w:firstLine="397"/>
        <w:jc w:val="both"/>
      </w:pPr>
      <w:r>
        <w:rPr>
          <w:rStyle w:val="s0"/>
        </w:rPr>
        <w:t>322. Разрешение на переадресовку груза направляется в письменном виде перевозчику для осуществления такой переадресовки.</w:t>
      </w:r>
    </w:p>
    <w:p w14:paraId="7E904854" w14:textId="77777777" w:rsidR="00133AF7" w:rsidRDefault="008A1AF8">
      <w:pPr>
        <w:ind w:firstLine="397"/>
        <w:jc w:val="both"/>
      </w:pPr>
      <w:r>
        <w:rPr>
          <w:rStyle w:val="s0"/>
        </w:rPr>
        <w:t>При переадресовке в пути следования разрешение на переадресовку груза адресуется начальнику станции, на которой должна состоятся переадресовка, а копия - начальнику станции первоначального назначения. О произведенной переадресовке осуществившая ее станция сообщает по телеграфу станции первоначального назначения.</w:t>
      </w:r>
    </w:p>
    <w:p w14:paraId="0033B522" w14:textId="77777777" w:rsidR="00133AF7" w:rsidRDefault="008A1AF8">
      <w:pPr>
        <w:ind w:firstLine="397"/>
        <w:jc w:val="both"/>
      </w:pPr>
      <w:r>
        <w:rPr>
          <w:rStyle w:val="s0"/>
        </w:rPr>
        <w:t>323. Переадресовка грузов проводится:</w:t>
      </w:r>
    </w:p>
    <w:p w14:paraId="5AB87B25" w14:textId="77777777" w:rsidR="00133AF7" w:rsidRDefault="008A1AF8">
      <w:pPr>
        <w:ind w:firstLine="397"/>
        <w:jc w:val="both"/>
      </w:pPr>
      <w:r>
        <w:rPr>
          <w:rStyle w:val="s0"/>
        </w:rPr>
        <w:t>1) по старым документам с оформлением дополнительной дорожной ведомости - при следовании со станций железных дорог СНГ, Грузии, Латвии, Литвы и Эстонии и назначением на станции Республики Казахстан (документ СМГС) с переадресовкой на новую станцию назначения, расположенную на железных дорогах СНГ, Грузии, Латвии, Литвы и Эстонии;</w:t>
      </w:r>
    </w:p>
    <w:p w14:paraId="72591135" w14:textId="77777777" w:rsidR="00133AF7" w:rsidRDefault="008A1AF8">
      <w:pPr>
        <w:ind w:firstLine="397"/>
        <w:jc w:val="both"/>
      </w:pPr>
      <w:r>
        <w:rPr>
          <w:rStyle w:val="s0"/>
        </w:rPr>
        <w:t>2) по новым документам СМГС - при следовании со станций Республики Казахстан назначением на станции Республики Казахстана, оформленных по внутренним документам, переадресовка на новую станцию назначения, расположенную на железных дорогах СНГ, Грузии, Латвии, Литвы и Эстонии;</w:t>
      </w:r>
    </w:p>
    <w:p w14:paraId="5DF61384" w14:textId="77777777" w:rsidR="00133AF7" w:rsidRDefault="008A1AF8">
      <w:pPr>
        <w:ind w:firstLine="397"/>
        <w:jc w:val="both"/>
      </w:pPr>
      <w:r>
        <w:rPr>
          <w:rStyle w:val="s0"/>
        </w:rPr>
        <w:t>3) по старым документам СМГС - при следовании со станций железных дорог СНГ, Грузии, Латвии, Литвы и Эстонии назначением на станции Республики Казахстан переадресовка на новую станцию назначения Республики Казахстан;</w:t>
      </w:r>
    </w:p>
    <w:p w14:paraId="44579322" w14:textId="77777777" w:rsidR="00133AF7" w:rsidRDefault="008A1AF8">
      <w:pPr>
        <w:ind w:firstLine="397"/>
        <w:jc w:val="both"/>
      </w:pPr>
      <w:r>
        <w:rPr>
          <w:rStyle w:val="s0"/>
        </w:rPr>
        <w:t>4) по новым документам - при следовании со станций и назначением на станции Республики Казахстан (перевозка внутри республики, оформленная по внутренним документам) на новую станцию назначения Республики Казахстан.</w:t>
      </w:r>
    </w:p>
    <w:p w14:paraId="6EB45392" w14:textId="77777777" w:rsidR="00133AF7" w:rsidRDefault="008A1AF8">
      <w:pPr>
        <w:ind w:firstLine="397"/>
        <w:jc w:val="both"/>
      </w:pPr>
      <w:r>
        <w:rPr>
          <w:rStyle w:val="s0"/>
        </w:rPr>
        <w:t>5) по старым документам - при следовании грузов на своих осях со станций и назначением на станции Республики Казахстан (перевозка во внутриреспубликанском сообщении, оформленная по внутренним документам) на новую станцию назначения Республики Казахстан.</w:t>
      </w:r>
    </w:p>
    <w:p w14:paraId="16F6E82D" w14:textId="77777777" w:rsidR="00133AF7" w:rsidRDefault="008A1AF8">
      <w:pPr>
        <w:ind w:firstLine="397"/>
        <w:jc w:val="both"/>
      </w:pPr>
      <w:r>
        <w:rPr>
          <w:rStyle w:val="s0"/>
        </w:rPr>
        <w:t>324. При оформлении переадресовки заявитель (грузоотправитель или грузополучатель) производит расчеты за перевозку груза по первоначальным перевозочным документам и вносит все платежи по новым перевозочным документам.</w:t>
      </w:r>
    </w:p>
    <w:p w14:paraId="1935BBA0" w14:textId="77777777" w:rsidR="00133AF7" w:rsidRDefault="008A1AF8">
      <w:pPr>
        <w:ind w:firstLine="397"/>
        <w:jc w:val="both"/>
      </w:pPr>
      <w:r>
        <w:rPr>
          <w:rStyle w:val="s0"/>
        </w:rPr>
        <w:t>325. 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p>
    <w:p w14:paraId="3D6BA239" w14:textId="77777777" w:rsidR="00133AF7" w:rsidRDefault="008A1AF8">
      <w:pPr>
        <w:ind w:firstLine="397"/>
        <w:jc w:val="both"/>
      </w:pPr>
      <w:r>
        <w:rPr>
          <w:rStyle w:val="s0"/>
        </w:rPr>
        <w:t>326. При оформлении переадресовки перевозчик делает соответствующую отметку о переадресовке в оригинале накладной и дорожной ведомости.</w:t>
      </w:r>
    </w:p>
    <w:p w14:paraId="653B27EA" w14:textId="77777777" w:rsidR="00133AF7" w:rsidRDefault="008A1AF8">
      <w:pPr>
        <w:ind w:firstLine="397"/>
        <w:jc w:val="both"/>
      </w:pPr>
      <w:r>
        <w:rPr>
          <w:rStyle w:val="s0"/>
        </w:rPr>
        <w:t>327. При переадресовке грузов, перевозимых на открытом подвижном составе с оформлением новых перевозочных документов, отметки, имеющиеся в графе 1 оборотной стороны первоначальной накладной, переносятся в новые перевозочные документы с приложением к ним схемы размещения и крепления груза, если она была приложена к первоначальным перевозочным документам.</w:t>
      </w:r>
    </w:p>
    <w:p w14:paraId="29773997" w14:textId="77777777" w:rsidR="00133AF7" w:rsidRDefault="008A1AF8">
      <w:pPr>
        <w:ind w:firstLine="397"/>
        <w:jc w:val="both"/>
      </w:pPr>
      <w:r>
        <w:rPr>
          <w:rStyle w:val="s0"/>
        </w:rPr>
        <w:t>328. Переадресовка скоропортящихся грузов при нарушении сроков доставки, температурного режима перевозки, порядка вентилирования, других условий перевозки, которые могут повлечь ухудшения качества груза, а также грузов в вагонах с неисправными запорно-пломбировочными устройствами и актами попутных станций разрешается при обнаружении указанных недостатков после проверки состояния и качества груза с выдачей нового документа о его качестве.</w:t>
      </w:r>
    </w:p>
    <w:p w14:paraId="5DE919D0" w14:textId="77777777" w:rsidR="00133AF7" w:rsidRDefault="008A1AF8">
      <w:pPr>
        <w:ind w:firstLine="397"/>
        <w:jc w:val="both"/>
      </w:pPr>
      <w:r>
        <w:rPr>
          <w:rStyle w:val="s0"/>
        </w:rPr>
        <w:t>329. Переадресовка грузов в неисправных вагонах, контейнерах,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разрешается при условии устранения обнаруженных недостатков.</w:t>
      </w:r>
    </w:p>
    <w:p w14:paraId="52903719" w14:textId="77777777" w:rsidR="00133AF7" w:rsidRDefault="008A1AF8">
      <w:pPr>
        <w:ind w:firstLine="397"/>
        <w:jc w:val="both"/>
      </w:pPr>
      <w:r>
        <w:rPr>
          <w:rStyle w:val="s0"/>
        </w:rPr>
        <w:t>330. При отсутствии в районе станции назначения грузополучателя, указанного в накладной, переадресовка груза производится по первоначальным перевозочным документам только в пределах Республики Казахстан с взиманием причитающихся перевозчику платежей с грузополучателя на станции нового назначения.</w:t>
      </w:r>
    </w:p>
    <w:p w14:paraId="019EA190" w14:textId="77777777" w:rsidR="00133AF7" w:rsidRDefault="008A1AF8">
      <w:pPr>
        <w:ind w:firstLine="397"/>
        <w:jc w:val="both"/>
      </w:pPr>
      <w:r>
        <w:rPr>
          <w:rStyle w:val="s0"/>
        </w:rPr>
        <w:t>При перевозке груза по электронному досье перевозки в случае отсутствия грузополучателя в районе станции назначения, станция может передать запрос грузоотправителю посредством электронного обмена данными о том, как распорядиться грузом, в соответствии с технологией информационного взаимодействия грузоотправителя и перевозчика.</w:t>
      </w:r>
    </w:p>
    <w:p w14:paraId="3DA8BEDF" w14:textId="77777777" w:rsidR="00133AF7" w:rsidRDefault="008A1AF8">
      <w:pPr>
        <w:ind w:firstLine="397"/>
        <w:jc w:val="both"/>
      </w:pPr>
      <w:r>
        <w:rPr>
          <w:rStyle w:val="s0"/>
        </w:rPr>
        <w:t>331. В случае изменения грузополучателя или станции назначения сторона, по заявлению которой проведено такое изменение, является ответственной перед первоначальным грузополучателем за последствия такого изменения и производит расчеты между грузоотправителем, первоначальным грузополучателем и фактическим грузополучателем.</w:t>
      </w:r>
    </w:p>
    <w:p w14:paraId="0DAF3547" w14:textId="77777777" w:rsidR="00133AF7" w:rsidRDefault="008A1AF8">
      <w:pPr>
        <w:ind w:firstLine="397"/>
        <w:jc w:val="both"/>
      </w:pPr>
      <w:r>
        <w:rPr>
          <w:rStyle w:val="s0"/>
        </w:rPr>
        <w:t>С момента переадресовки груза грузополучателем на него распространяются обязанности грузоотправителя по договору перевозки.</w:t>
      </w:r>
    </w:p>
    <w:p w14:paraId="159B8F94" w14:textId="77777777" w:rsidR="00133AF7" w:rsidRDefault="008A1AF8">
      <w:pPr>
        <w:ind w:firstLine="397"/>
        <w:jc w:val="both"/>
      </w:pPr>
      <w:r>
        <w:rPr>
          <w:rStyle w:val="s0"/>
        </w:rPr>
        <w:t>Действия грузоотправителя на переадресовку груза прекращается с момента выдачи накладной грузополучателю или прибытия груза на входную пограничную станцию страны назначения, если у перевозчика уже имеется письменное заявление грузополучателя об изменении договора перевозки.</w:t>
      </w:r>
    </w:p>
    <w:p w14:paraId="0BDFEFBE" w14:textId="77777777" w:rsidR="00133AF7" w:rsidRDefault="008A1AF8">
      <w:pPr>
        <w:ind w:firstLine="397"/>
        <w:jc w:val="both"/>
      </w:pPr>
      <w:r>
        <w:rPr>
          <w:rStyle w:val="s0"/>
        </w:rPr>
        <w:t>332. Переадресовка груза, перевозимого по электронному досье перевозки, может проводиться с оформлением дальнейшей перевозки по новым электронным перевозочным документам или по первоначальным электронным перевозочным документам.</w:t>
      </w:r>
    </w:p>
    <w:p w14:paraId="28FD10BC" w14:textId="77777777" w:rsidR="00133AF7" w:rsidRDefault="008A1AF8">
      <w:pPr>
        <w:ind w:firstLine="397"/>
        <w:jc w:val="both"/>
      </w:pPr>
      <w:r>
        <w:rPr>
          <w:rStyle w:val="s0"/>
        </w:rPr>
        <w:t>Порядок заполнения электронных перевозочных документов при оформлении переадресовки аналогичен порядку заполнения перевозочных документов, изложенному в главе 7 настоящих Правил.</w:t>
      </w:r>
    </w:p>
    <w:p w14:paraId="0F77C56E" w14:textId="77777777" w:rsidR="00133AF7" w:rsidRDefault="008A1AF8">
      <w:pPr>
        <w:ind w:firstLine="397"/>
        <w:jc w:val="both"/>
      </w:pPr>
      <w:r>
        <w:rPr>
          <w:rStyle w:val="s0"/>
        </w:rPr>
        <w:t xml:space="preserve">Станция оформления переадресовки получает из САС перевозчика и печатает бумажные копии первоначальных перевозочных документов - накладную по форме ГУ-27-У-ВЦ согласно </w:t>
      </w:r>
      <w:hyperlink w:anchor="sub29" w:history="1">
        <w:r>
          <w:rPr>
            <w:rStyle w:val="a3"/>
          </w:rPr>
          <w:t>приложению 29</w:t>
        </w:r>
      </w:hyperlink>
      <w:r>
        <w:rPr>
          <w:rStyle w:val="s0"/>
        </w:rPr>
        <w:t xml:space="preserve"> к настоящим Правилам и дорожную ведомость по форме ГУ-29-У-ВЦ согласно </w:t>
      </w:r>
      <w:hyperlink w:anchor="sub30" w:history="1">
        <w:r>
          <w:rPr>
            <w:rStyle w:val="a3"/>
          </w:rPr>
          <w:t>приложению 30</w:t>
        </w:r>
      </w:hyperlink>
      <w:r>
        <w:rPr>
          <w:rStyle w:val="s0"/>
        </w:rPr>
        <w:t xml:space="preserve"> к настоящим Правилам. Стороне, оформляющей переадресовку груза с составлением новых электронных перевозочных документов, станцией выдается бумажная копия новой электронной накладной формы ГУ-27-У-ВЦ согласно </w:t>
      </w:r>
      <w:hyperlink w:anchor="sub29" w:history="1">
        <w:r>
          <w:rPr>
            <w:rStyle w:val="a3"/>
          </w:rPr>
          <w:t>приложению 29</w:t>
        </w:r>
      </w:hyperlink>
      <w:r>
        <w:rPr>
          <w:rStyle w:val="s0"/>
        </w:rPr>
        <w:t xml:space="preserve"> к настоящим Правилам, заверенная подписью товарного кассира в графе «Товарный кассир» и календарным штемпелем в графе «Штемпель станции отправления (приема груза к перевозке)».</w:t>
      </w:r>
    </w:p>
    <w:p w14:paraId="00DDCB3B" w14:textId="77777777" w:rsidR="00133AF7" w:rsidRDefault="008A1AF8">
      <w:pPr>
        <w:ind w:firstLine="397"/>
        <w:jc w:val="both"/>
      </w:pPr>
      <w:r>
        <w:rPr>
          <w:rStyle w:val="s0"/>
        </w:rPr>
        <w:t>Станция переадресовки производит передачу сообщений о переадресовке и оформление новых электронных перевозочных документов в соответствии с САС перевозчика.</w:t>
      </w:r>
    </w:p>
    <w:p w14:paraId="57CA47BC" w14:textId="77777777" w:rsidR="00133AF7" w:rsidRDefault="008A1AF8">
      <w:pPr>
        <w:ind w:firstLine="397"/>
        <w:jc w:val="both"/>
      </w:pPr>
      <w:r>
        <w:rPr>
          <w:rStyle w:val="s0"/>
        </w:rPr>
        <w:t>В случае, когда перевозка груза до новой станции назначения по какой-либо причине не может производиться по электронному досье перевозки, станция, где проводится переадресовка, оформляет обычный комплект перевозочных документов.</w:t>
      </w:r>
    </w:p>
    <w:p w14:paraId="062EE512" w14:textId="77777777" w:rsidR="00133AF7" w:rsidRDefault="008A1AF8">
      <w:pPr>
        <w:ind w:firstLine="397"/>
        <w:jc w:val="both"/>
      </w:pPr>
      <w:r>
        <w:rPr>
          <w:rStyle w:val="s0"/>
        </w:rPr>
        <w:t xml:space="preserve">Если дальнейшая перевозка будет производиться по первоначальным перевозочным документам, то с грузом следует бумажная копия электронной накладной по форме ГУ-27-У-ВЦ согласно </w:t>
      </w:r>
      <w:hyperlink w:anchor="sub29" w:history="1">
        <w:r>
          <w:rPr>
            <w:rStyle w:val="a3"/>
          </w:rPr>
          <w:t>приложению 29</w:t>
        </w:r>
      </w:hyperlink>
      <w:r>
        <w:rPr>
          <w:rStyle w:val="s0"/>
        </w:rPr>
        <w:t xml:space="preserve"> к настоящим Правилам с отметкой о переадресовке в графе «Отметки перевозчика», заверенная в той же графе календарным штемпелем, подписью товарного кассира, и бумажная копия дорожной ведомости формы ГУ-29-У-ВЦ для перевозок грузов (кроме наливных) согласно </w:t>
      </w:r>
      <w:hyperlink w:anchor="sub30" w:history="1">
        <w:r>
          <w:rPr>
            <w:rStyle w:val="a3"/>
          </w:rPr>
          <w:t>приложению 30</w:t>
        </w:r>
      </w:hyperlink>
      <w:r>
        <w:rPr>
          <w:rStyle w:val="s0"/>
        </w:rPr>
        <w:t xml:space="preserve"> к настоящим Правилам. При этом в бумажных копиях электронной накладной в графе «Станция назначения» указываются наименование и код новой станции назначения, в графе «Грузополучатель» - наименование и код нового грузополучателя, в графе «Его почтовый адрес» - почтовый адрес нового грузополучателя.</w:t>
      </w:r>
    </w:p>
    <w:p w14:paraId="5016A673" w14:textId="77777777" w:rsidR="00133AF7" w:rsidRDefault="008A1AF8">
      <w:pPr>
        <w:ind w:firstLine="397"/>
        <w:jc w:val="both"/>
      </w:pPr>
      <w:r>
        <w:rPr>
          <w:rStyle w:val="s0"/>
        </w:rPr>
        <w:t>333. За переадресовку груза перевозчик взимает сбор в размере, установленном Тарифным руководством (прейскурантом) перевозчика.</w:t>
      </w:r>
    </w:p>
    <w:p w14:paraId="0FFC6B7D" w14:textId="77777777" w:rsidR="00133AF7" w:rsidRDefault="008A1AF8">
      <w:pPr>
        <w:ind w:firstLine="397"/>
        <w:jc w:val="both"/>
      </w:pPr>
      <w:r>
        <w:rPr>
          <w:rStyle w:val="s0"/>
        </w:rPr>
        <w:t>334. За время нахождения вагонов, контейнеров инвентарного парка с грузами, грузов на своих осях в ожидании их переадресовки по причинам, зависящим от грузоотправителя, грузополучателя, перевозчиком взимается плата за пользование вагонами, контейнерами инвентарного парка, сбор за хранение груза, платежи за занятие станционных путей до момента оформления переадресовки.</w:t>
      </w:r>
    </w:p>
    <w:p w14:paraId="61B4487D" w14:textId="77777777" w:rsidR="00133AF7" w:rsidRDefault="008A1AF8">
      <w:pPr>
        <w:ind w:firstLine="397"/>
        <w:jc w:val="both"/>
      </w:pPr>
      <w:r>
        <w:rPr>
          <w:rStyle w:val="s0"/>
        </w:rPr>
        <w:t> </w:t>
      </w:r>
    </w:p>
    <w:p w14:paraId="5C4DD872" w14:textId="77777777" w:rsidR="00133AF7" w:rsidRDefault="008A1AF8">
      <w:pPr>
        <w:ind w:firstLine="397"/>
        <w:jc w:val="both"/>
      </w:pPr>
      <w:r>
        <w:rPr>
          <w:rStyle w:val="s0"/>
        </w:rPr>
        <w:t> </w:t>
      </w:r>
    </w:p>
    <w:p w14:paraId="317582FA" w14:textId="77777777" w:rsidR="00133AF7" w:rsidRDefault="008A1AF8">
      <w:pPr>
        <w:jc w:val="center"/>
      </w:pPr>
      <w:bookmarkStart w:id="31" w:name="SUB33500"/>
      <w:bookmarkEnd w:id="31"/>
      <w:r>
        <w:rPr>
          <w:rStyle w:val="s1"/>
        </w:rPr>
        <w:t>Глава 19. Порядок перевозки насыпью и навалом</w:t>
      </w:r>
    </w:p>
    <w:p w14:paraId="042E8A70" w14:textId="77777777" w:rsidR="00133AF7" w:rsidRDefault="008A1AF8">
      <w:pPr>
        <w:jc w:val="center"/>
      </w:pPr>
      <w:r>
        <w:rPr>
          <w:rStyle w:val="s1"/>
        </w:rPr>
        <w:t> </w:t>
      </w:r>
    </w:p>
    <w:p w14:paraId="0881A775" w14:textId="77777777" w:rsidR="00133AF7" w:rsidRDefault="008A1AF8">
      <w:pPr>
        <w:ind w:firstLine="397"/>
        <w:jc w:val="both"/>
      </w:pPr>
      <w:r>
        <w:rPr>
          <w:rStyle w:val="s0"/>
        </w:rPr>
        <w:t>335. Насыпью перевозятся грузы, представляющие собой однородную массу фракционных составляющих (частиц, кусков), в форме порошка, зерен, гранул, капсул, обладающих взаимной подвижностью (сыпучестью).</w:t>
      </w:r>
    </w:p>
    <w:p w14:paraId="7101F2E4" w14:textId="77777777" w:rsidR="00133AF7" w:rsidRDefault="008A1AF8">
      <w:pPr>
        <w:ind w:firstLine="397"/>
        <w:jc w:val="both"/>
      </w:pPr>
      <w:r>
        <w:rPr>
          <w:rStyle w:val="s0"/>
        </w:rPr>
        <w:t>336. Навалом перевозятся грузы, которые не обладают свойством сыпучести и имеют неоднородный фракционный состав, перевозимые без просчета мест.</w:t>
      </w:r>
    </w:p>
    <w:p w14:paraId="72D0084A" w14:textId="77777777" w:rsidR="00133AF7" w:rsidRDefault="008A1AF8">
      <w:pPr>
        <w:ind w:firstLine="397"/>
        <w:jc w:val="both"/>
      </w:pPr>
      <w:r>
        <w:rPr>
          <w:rStyle w:val="s0"/>
        </w:rPr>
        <w:t>337. Навалом в непакетированном виде отправками в вагонах перевозятся грузы, погрузка которых производится без счета мест (штук) и которые не обладают свойством сыпучести и имеют неоднородный фракционный состав, которые по своим физическим свойствам не могут быть отнесены к насыпным грузам.</w:t>
      </w:r>
    </w:p>
    <w:p w14:paraId="31DAFBA4" w14:textId="77777777" w:rsidR="00133AF7" w:rsidRDefault="008A1AF8">
      <w:pPr>
        <w:ind w:firstLine="397"/>
        <w:jc w:val="both"/>
      </w:pPr>
      <w:r>
        <w:rPr>
          <w:rStyle w:val="s0"/>
        </w:rPr>
        <w:t>338. Грузы, требующие защиты от атмосферных осадков и распыления, перевозятся насыпью и навалом в специализированных крытых вагонах (например, в вагонах-муковозах, зерновозах, цементовозах, минераловозах), специализированных контейнерах. Для перевозки грузов навалом в упакованном виде могут использоваться крытые вагоны. Перед погрузкой грузов, подлежащих к перевозке насыпью или навалом, грузоотправитель принимает меры по заделке конструктивных зазоров вагонов. Заделка зазоров вагонов необходима для исключения просыпания в пути следования грузов на железнодорожные пути и загрязнения окружающей среды. Перевозка грузов навалом и насыпью в крытых вагонах допускается только с установленными грузоотправителем дверными заграждениями.</w:t>
      </w:r>
    </w:p>
    <w:p w14:paraId="38F486B0" w14:textId="77777777" w:rsidR="00133AF7" w:rsidRDefault="008A1AF8">
      <w:pPr>
        <w:ind w:firstLine="397"/>
        <w:jc w:val="both"/>
      </w:pPr>
      <w:r>
        <w:rPr>
          <w:rStyle w:val="s0"/>
        </w:rPr>
        <w:t>Для заграждения дверных проемов вагонов применяются щиты, доски, горбыли, заграждения из других плотных материалов. Обеспечение дверными заграждений в вагоне производится силами и средствами грузоотправителя. Грузоотправитель перед погрузкой убеждается в том, что вагоны и щиты исправны в коммерческом отношении, очищены, не заражены вредителями, не имеют отверстий и щелей, через которые может произойти утечка зерна. При выгрузке груза грузополучатель снимает дверные заграждения, не повреждая вагон.</w:t>
      </w:r>
    </w:p>
    <w:p w14:paraId="17DFEC0D" w14:textId="77777777" w:rsidR="00133AF7" w:rsidRDefault="008A1AF8">
      <w:pPr>
        <w:ind w:firstLine="397"/>
        <w:jc w:val="both"/>
      </w:pPr>
      <w:r>
        <w:rPr>
          <w:rStyle w:val="s0"/>
        </w:rPr>
        <w:t xml:space="preserve">Хлебные грузы, семена масличных и бобовых культур предъявляются к перевозке грузоотправителем внутри Республики Казахстан при наличии карантинного сертификата, на экспорт при наличии фитосанитарного сертификата в соответствии со </w:t>
      </w:r>
      <w:hyperlink r:id="rId40" w:anchor="sub_id=130000" w:history="1">
        <w:r>
          <w:rPr>
            <w:rStyle w:val="a3"/>
          </w:rPr>
          <w:t>статьей 13</w:t>
        </w:r>
      </w:hyperlink>
      <w:r>
        <w:rPr>
          <w:rStyle w:val="s0"/>
        </w:rPr>
        <w:t xml:space="preserve"> Закона Республики Казахстан от 11 февраля 1999 года «О карантине растений».</w:t>
      </w:r>
    </w:p>
    <w:p w14:paraId="046F6799" w14:textId="77777777" w:rsidR="00133AF7" w:rsidRDefault="008A1AF8">
      <w:pPr>
        <w:ind w:firstLine="397"/>
        <w:jc w:val="both"/>
      </w:pPr>
      <w:r>
        <w:rPr>
          <w:rStyle w:val="s0"/>
        </w:rPr>
        <w:t>При оформлении перевозочных документов на перевозку грузов насыпью или навалом в накладной в графе «Количество мест» грузоотправителем указывается соответственно «насыпью» или «навалом».</w:t>
      </w:r>
    </w:p>
    <w:p w14:paraId="40E606E3" w14:textId="77777777" w:rsidR="00133AF7" w:rsidRDefault="008A1AF8">
      <w:pPr>
        <w:ind w:firstLine="397"/>
        <w:jc w:val="both"/>
      </w:pPr>
      <w:r>
        <w:rPr>
          <w:rStyle w:val="s0"/>
        </w:rPr>
        <w:t>339. Грузы, не требующие защиты от атмосферных осадков, перевозятся навалом и насыпью в открытом подвижном составе, в том числе в специализированных открытых вагонах (например, думпкары, хоппер-дозаторы).</w:t>
      </w:r>
    </w:p>
    <w:p w14:paraId="53A3160B" w14:textId="77777777" w:rsidR="00133AF7" w:rsidRDefault="008A1AF8">
      <w:pPr>
        <w:ind w:firstLine="397"/>
        <w:jc w:val="both"/>
      </w:pPr>
      <w:r>
        <w:rPr>
          <w:rStyle w:val="s0"/>
        </w:rPr>
        <w:t>В случае, если при наружном осмотре погрузки на открытом подвижном составе визуально невозможно рассчитать количество мест, то во всех случаях в накладной в графе «Количество мест» указывается «навалом».</w:t>
      </w:r>
    </w:p>
    <w:p w14:paraId="32918D32" w14:textId="77777777" w:rsidR="00133AF7" w:rsidRDefault="008A1AF8">
      <w:pPr>
        <w:ind w:firstLine="397"/>
        <w:jc w:val="both"/>
      </w:pPr>
      <w:r>
        <w:rPr>
          <w:rStyle w:val="s0"/>
        </w:rPr>
        <w:t>В целях сохранности грузов, перевозимых насыпью на открытом подвижном составе грузоотправитель применяет в качестве защитных средств щиты, доски, сетку, брезент или заграждения из других материалов такой же прочности.</w:t>
      </w:r>
    </w:p>
    <w:p w14:paraId="14E291E8" w14:textId="77777777" w:rsidR="00133AF7" w:rsidRDefault="008A1AF8">
      <w:pPr>
        <w:ind w:firstLine="397"/>
        <w:jc w:val="both"/>
      </w:pPr>
      <w:r>
        <w:rPr>
          <w:rStyle w:val="s0"/>
        </w:rPr>
        <w:t>При оформлении перевозочных документов на перевозку грузов насыпью в специализированных вагонах и глуходонных полувагонах грузоотправитель в накладной в графе «Особые заявления и отметки грузоотправителя» делает отметку следующего содержания: «Перевозка в специализированных вагонах (или соответственно в глуходонных полувагонах) с грузополучателем согласована. Устройства разгрузки имеются».</w:t>
      </w:r>
    </w:p>
    <w:p w14:paraId="5304237B" w14:textId="77777777" w:rsidR="00133AF7" w:rsidRDefault="008A1AF8">
      <w:pPr>
        <w:ind w:firstLine="397"/>
        <w:jc w:val="both"/>
      </w:pPr>
      <w:r>
        <w:rPr>
          <w:rStyle w:val="s0"/>
        </w:rPr>
        <w:t xml:space="preserve">Перечень грузов, перевозимых насыпью и навалом, указаны в </w:t>
      </w:r>
      <w:hyperlink w:anchor="sub31" w:history="1">
        <w:r>
          <w:rPr>
            <w:rStyle w:val="a3"/>
          </w:rPr>
          <w:t>приложениях 31, 32</w:t>
        </w:r>
      </w:hyperlink>
      <w:r>
        <w:rPr>
          <w:rStyle w:val="s0"/>
        </w:rPr>
        <w:t xml:space="preserve"> к настоящим Правилам.</w:t>
      </w:r>
    </w:p>
    <w:p w14:paraId="60D21A58" w14:textId="77777777" w:rsidR="00133AF7" w:rsidRDefault="008A1AF8">
      <w:pPr>
        <w:ind w:firstLine="397"/>
        <w:jc w:val="both"/>
      </w:pPr>
      <w:r>
        <w:rPr>
          <w:rStyle w:val="s0"/>
        </w:rPr>
        <w:t> </w:t>
      </w:r>
    </w:p>
    <w:p w14:paraId="77499B0D" w14:textId="77777777" w:rsidR="00133AF7" w:rsidRDefault="008A1AF8">
      <w:pPr>
        <w:ind w:firstLine="397"/>
        <w:jc w:val="both"/>
      </w:pPr>
      <w:r>
        <w:rPr>
          <w:rStyle w:val="s0"/>
        </w:rPr>
        <w:t> </w:t>
      </w:r>
    </w:p>
    <w:p w14:paraId="5DCE2FF1" w14:textId="77777777" w:rsidR="00133AF7" w:rsidRDefault="008A1AF8">
      <w:pPr>
        <w:jc w:val="center"/>
      </w:pPr>
      <w:bookmarkStart w:id="32" w:name="SUB34000"/>
      <w:bookmarkEnd w:id="32"/>
      <w:r>
        <w:rPr>
          <w:rStyle w:val="s1"/>
        </w:rPr>
        <w:t>Глава 20. Порядок перевозки на открытом подвижном составе</w:t>
      </w:r>
    </w:p>
    <w:p w14:paraId="4A1211E2" w14:textId="77777777" w:rsidR="00133AF7" w:rsidRDefault="008A1AF8">
      <w:pPr>
        <w:ind w:firstLine="397"/>
        <w:jc w:val="both"/>
      </w:pPr>
      <w:r>
        <w:rPr>
          <w:rStyle w:val="s0"/>
        </w:rPr>
        <w:t> </w:t>
      </w:r>
    </w:p>
    <w:p w14:paraId="3244E312" w14:textId="77777777" w:rsidR="00133AF7" w:rsidRDefault="008A1AF8">
      <w:pPr>
        <w:ind w:firstLine="397"/>
        <w:jc w:val="both"/>
      </w:pPr>
      <w:r>
        <w:rPr>
          <w:rStyle w:val="s0"/>
        </w:rPr>
        <w:t>340. К перевозке на открытом подвижном составе (полувагон, платформа, транспортер и другие спецвагоны открытого типа) допускаются грузы тарные и штучные грузы, которые по своим размерам и массе не могут перевозиться в других видах вагонов, в контейнерах, грузы, перевозимые навалом и насыпью, не требующие защиты от атмосферных осадков.</w:t>
      </w:r>
    </w:p>
    <w:p w14:paraId="17C7E675" w14:textId="77777777" w:rsidR="00133AF7" w:rsidRDefault="008A1AF8">
      <w:pPr>
        <w:ind w:firstLine="397"/>
        <w:jc w:val="both"/>
      </w:pPr>
      <w:r>
        <w:rPr>
          <w:rStyle w:val="s0"/>
        </w:rPr>
        <w:t>341. Вид открытого подвижного состава выбирается грузоотправителем в зависимости от рода перевозимого груза, условий погрузки, выгрузки (разгрузки), наличия устройств и механизмов для их проведения. Производство погрузочно-разгрузочных работ выполняются в соответствии с требованиями нормативно-технических документов, содержащих требования по обеспечению сохранности вагонов, контейнеров.</w:t>
      </w:r>
    </w:p>
    <w:p w14:paraId="6AE0E3D4" w14:textId="77777777" w:rsidR="00133AF7" w:rsidRDefault="008A1AF8">
      <w:pPr>
        <w:ind w:firstLine="397"/>
        <w:jc w:val="both"/>
      </w:pPr>
      <w:r>
        <w:rPr>
          <w:rStyle w:val="s0"/>
        </w:rPr>
        <w:t xml:space="preserve">342. Перечень грузов, перевозка которых допускается на открытом подвижном составе, указан в </w:t>
      </w:r>
      <w:hyperlink w:anchor="sub33" w:history="1">
        <w:r>
          <w:rPr>
            <w:rStyle w:val="a3"/>
          </w:rPr>
          <w:t>приложении 33</w:t>
        </w:r>
      </w:hyperlink>
      <w:r>
        <w:rPr>
          <w:rStyle w:val="s0"/>
        </w:rPr>
        <w:t xml:space="preserve"> к настоящим Правилам.</w:t>
      </w:r>
    </w:p>
    <w:p w14:paraId="5091273D" w14:textId="77777777" w:rsidR="00133AF7" w:rsidRDefault="008A1AF8">
      <w:pPr>
        <w:ind w:firstLine="397"/>
        <w:jc w:val="both"/>
      </w:pPr>
      <w:r>
        <w:rPr>
          <w:rStyle w:val="s0"/>
        </w:rPr>
        <w:t>343. Род и вид открытого подвижного состава в зависимости от его специализации выбирается грузоотправителем в зависимости от свойств груза, вида применяемых для его погрузки, выгрузки сооружений, устройств, механизмов.</w:t>
      </w:r>
    </w:p>
    <w:p w14:paraId="6B9B264D" w14:textId="77777777" w:rsidR="00133AF7" w:rsidRDefault="008A1AF8">
      <w:pPr>
        <w:ind w:firstLine="397"/>
        <w:jc w:val="both"/>
      </w:pPr>
      <w:r>
        <w:rPr>
          <w:rStyle w:val="s0"/>
        </w:rPr>
        <w:t>344. Для упаковки груза, перевозимого в открытом подвижном составе, в зависимости от его свойств, применяется транспортная тара, отвечающая требованиям соответствующих стандартов, технических условий. Применение легкогорючих материалов для упаковки и укрытия грузов при перевозке в открытом подвижном составе не допускается.</w:t>
      </w:r>
    </w:p>
    <w:p w14:paraId="3A193B54" w14:textId="77777777" w:rsidR="00133AF7" w:rsidRDefault="008A1AF8">
      <w:pPr>
        <w:ind w:firstLine="397"/>
        <w:jc w:val="both"/>
      </w:pPr>
      <w:r>
        <w:rPr>
          <w:rStyle w:val="s0"/>
        </w:rPr>
        <w:t xml:space="preserve">345. Перевозка в открытом подвижном составе опасных грузов производится в соответствии с </w:t>
      </w:r>
      <w:hyperlink w:anchor="sub56900" w:history="1">
        <w:r>
          <w:rPr>
            <w:rStyle w:val="a3"/>
          </w:rPr>
          <w:t>главой 31</w:t>
        </w:r>
      </w:hyperlink>
      <w:r>
        <w:rPr>
          <w:rStyle w:val="s0"/>
        </w:rPr>
        <w:t xml:space="preserve"> настоящих Правил и с правилами перевозок опасных грузов.</w:t>
      </w:r>
    </w:p>
    <w:p w14:paraId="7505D9F5" w14:textId="77777777" w:rsidR="00133AF7" w:rsidRDefault="008A1AF8">
      <w:pPr>
        <w:ind w:firstLine="397"/>
        <w:jc w:val="both"/>
      </w:pPr>
      <w:r>
        <w:rPr>
          <w:rStyle w:val="s0"/>
        </w:rPr>
        <w:t>346. Лом, отходы черных металлов, сплавы из них перевозятся подготовленными в соответствии со стандартами в состоянии, безопасном для перевозки, обезвреженными от огневзрывоопасных и радиоактивных материалов, очищенными от вредных химических веществ и сопровождаются документом, удостоверяющим их взрывобезопасность.</w:t>
      </w:r>
    </w:p>
    <w:p w14:paraId="7C87810A" w14:textId="77777777" w:rsidR="00133AF7" w:rsidRDefault="008A1AF8">
      <w:pPr>
        <w:ind w:firstLine="397"/>
        <w:jc w:val="both"/>
      </w:pPr>
      <w:r>
        <w:rPr>
          <w:rStyle w:val="s0"/>
        </w:rPr>
        <w:t xml:space="preserve">347. Возможность транспортировки указанных в Перечне грузов, перевозка которых допускается на открытом подвижном составе согласно </w:t>
      </w:r>
      <w:hyperlink w:anchor="sub33" w:history="1">
        <w:r>
          <w:rPr>
            <w:rStyle w:val="a3"/>
          </w:rPr>
          <w:t>приложению 33</w:t>
        </w:r>
      </w:hyperlink>
      <w:r>
        <w:rPr>
          <w:rStyle w:val="s0"/>
        </w:rPr>
        <w:t xml:space="preserve"> к настоящим Правилам, содержащих мелкие фракции (частицы, размер которых не превышает 13 миллиметров) на открытом подвижном составе определяется грузоотправителем.</w:t>
      </w:r>
    </w:p>
    <w:p w14:paraId="756E5258" w14:textId="77777777" w:rsidR="00133AF7" w:rsidRDefault="008A1AF8">
      <w:pPr>
        <w:ind w:firstLine="397"/>
        <w:jc w:val="both"/>
      </w:pPr>
      <w:r>
        <w:rPr>
          <w:rStyle w:val="s0"/>
        </w:rPr>
        <w:t>348. Перед погрузкой грузов, содержащих мелкие фракции, грузоотправитель убеждается в том, что перевозка предъявляемого груза в данном подвижном составе не вызовет его потерь, загрязнения им железнодорожного пути и окружающей природной среды. Если при исправности платформы или кузова вагона потери груза возможны через конструктивные зазоры, то грузоотправитель принимает дополнительные меры против просыпания для обеспечения сохранности грузов.</w:t>
      </w:r>
    </w:p>
    <w:p w14:paraId="2459E199" w14:textId="77777777" w:rsidR="00133AF7" w:rsidRDefault="008A1AF8">
      <w:pPr>
        <w:ind w:firstLine="397"/>
        <w:jc w:val="both"/>
      </w:pPr>
      <w:r>
        <w:rPr>
          <w:rStyle w:val="s0"/>
        </w:rPr>
        <w:t>349. При погрузке на открытый подвижной состав грузов, содержащих мелкие фракции, грузоотправитель принимает меры, предотвращающие выдувание мелких частиц груза при движении, а также осыпание груза в случаях погрузки его выше уровня бортов вагонов (с «шапкой»). Указанные меры разрабатываются грузоотправителем для каждого вида груза. Поверхность груза во всех случаях разравнивается и уплотняется в соответствии с условиями размещения и крепления грузов в вагонах и контейнерах,. При этом «шапке» в поперечном сечении придается форма трапеции. Нижнее основание «шапки» после уплотнения груза не превышает верхнюю обвязку кузова полувагона.</w:t>
      </w:r>
    </w:p>
    <w:p w14:paraId="27306627" w14:textId="77777777" w:rsidR="00133AF7" w:rsidRDefault="008A1AF8">
      <w:pPr>
        <w:ind w:firstLine="397"/>
        <w:jc w:val="both"/>
      </w:pPr>
      <w:r>
        <w:rPr>
          <w:rStyle w:val="s0"/>
        </w:rPr>
        <w:t>Для разравнивания и уплотнения груза в вагонах могут применяться механизированные установки и другие приспособления.</w:t>
      </w:r>
    </w:p>
    <w:p w14:paraId="06CBA928" w14:textId="77777777" w:rsidR="00133AF7" w:rsidRDefault="008A1AF8">
      <w:pPr>
        <w:ind w:firstLine="397"/>
        <w:jc w:val="both"/>
      </w:pPr>
      <w:r>
        <w:rPr>
          <w:rStyle w:val="s0"/>
        </w:rPr>
        <w:t>350. В случаях погрузки минерально-строительных грузов выше бортов полувагона основание «шапки» груза должно быть ниже уровня бортов не менее чем на 50 миллиметров.</w:t>
      </w:r>
    </w:p>
    <w:p w14:paraId="4E2525D8" w14:textId="77777777" w:rsidR="00133AF7" w:rsidRDefault="008A1AF8">
      <w:pPr>
        <w:ind w:firstLine="397"/>
        <w:jc w:val="both"/>
      </w:pPr>
      <w:r>
        <w:rPr>
          <w:rStyle w:val="s0"/>
        </w:rPr>
        <w:t xml:space="preserve">351. Грузы, подвергающиеся смерзанию, перевозятся в соответствии с </w:t>
      </w:r>
      <w:hyperlink w:anchor="sub41000" w:history="1">
        <w:r>
          <w:rPr>
            <w:rStyle w:val="a3"/>
          </w:rPr>
          <w:t>главой 25</w:t>
        </w:r>
      </w:hyperlink>
      <w:r>
        <w:rPr>
          <w:rStyle w:val="s0"/>
        </w:rPr>
        <w:t xml:space="preserve"> настоящих Правил.</w:t>
      </w:r>
    </w:p>
    <w:p w14:paraId="02299FCC" w14:textId="77777777" w:rsidR="00133AF7" w:rsidRDefault="008A1AF8">
      <w:pPr>
        <w:ind w:firstLine="397"/>
        <w:jc w:val="both"/>
      </w:pPr>
      <w:r>
        <w:rPr>
          <w:rStyle w:val="s0"/>
        </w:rPr>
        <w:t> </w:t>
      </w:r>
    </w:p>
    <w:p w14:paraId="11E3FDCC" w14:textId="77777777" w:rsidR="00133AF7" w:rsidRDefault="008A1AF8">
      <w:pPr>
        <w:ind w:firstLine="397"/>
        <w:jc w:val="both"/>
      </w:pPr>
      <w:r>
        <w:rPr>
          <w:rStyle w:val="s0"/>
        </w:rPr>
        <w:t> </w:t>
      </w:r>
    </w:p>
    <w:p w14:paraId="728C46C9" w14:textId="77777777" w:rsidR="00133AF7" w:rsidRDefault="008A1AF8">
      <w:pPr>
        <w:jc w:val="center"/>
      </w:pPr>
      <w:bookmarkStart w:id="33" w:name="SUB35200"/>
      <w:bookmarkEnd w:id="33"/>
      <w:r>
        <w:rPr>
          <w:rStyle w:val="s1"/>
        </w:rPr>
        <w:t>Глава 21. Порядок перевозки в сопровождении проводников</w:t>
      </w:r>
    </w:p>
    <w:p w14:paraId="0A848F66" w14:textId="77777777" w:rsidR="00133AF7" w:rsidRDefault="008A1AF8">
      <w:pPr>
        <w:jc w:val="center"/>
      </w:pPr>
      <w:r>
        <w:rPr>
          <w:rStyle w:val="s1"/>
        </w:rPr>
        <w:t> </w:t>
      </w:r>
    </w:p>
    <w:p w14:paraId="1A7DF1A2" w14:textId="77777777" w:rsidR="00133AF7" w:rsidRDefault="008A1AF8">
      <w:pPr>
        <w:ind w:firstLine="397"/>
        <w:jc w:val="both"/>
      </w:pPr>
      <w:r>
        <w:rPr>
          <w:rStyle w:val="s0"/>
        </w:rPr>
        <w:t>352. В сопровождении проводников грузоотправителей, грузополучателей перевозятся следующие грузы, погруженные в вагон:</w:t>
      </w:r>
    </w:p>
    <w:p w14:paraId="6CAB8274" w14:textId="77777777" w:rsidR="00133AF7" w:rsidRDefault="008A1AF8">
      <w:pPr>
        <w:ind w:firstLine="397"/>
        <w:jc w:val="both"/>
      </w:pPr>
      <w:r>
        <w:rPr>
          <w:rStyle w:val="s0"/>
        </w:rPr>
        <w:t>грузы, требующие обслуживания в пути следования;</w:t>
      </w:r>
    </w:p>
    <w:p w14:paraId="0AB89B99" w14:textId="77777777" w:rsidR="00133AF7" w:rsidRDefault="008A1AF8">
      <w:pPr>
        <w:ind w:firstLine="397"/>
        <w:jc w:val="both"/>
      </w:pPr>
      <w:r>
        <w:rPr>
          <w:rStyle w:val="s0"/>
        </w:rPr>
        <w:t>скоропортящиеся грузы, требующие обслуживания при перевозке, если оборудование рефрижераторных вагонов, рефрижераторных контейнеров обслуживается лицами, не являющимися работниками перевозчика, то эти лица считаются проводниками и на них оформляются предусмотренные для проводника документы;</w:t>
      </w:r>
    </w:p>
    <w:p w14:paraId="6735EF02" w14:textId="77777777" w:rsidR="00133AF7" w:rsidRDefault="008A1AF8">
      <w:pPr>
        <w:ind w:firstLine="397"/>
        <w:jc w:val="both"/>
      </w:pPr>
      <w:r>
        <w:rPr>
          <w:rStyle w:val="s0"/>
        </w:rPr>
        <w:t>животные;</w:t>
      </w:r>
    </w:p>
    <w:p w14:paraId="1B1F02EF" w14:textId="77777777" w:rsidR="00133AF7" w:rsidRDefault="008A1AF8">
      <w:pPr>
        <w:ind w:firstLine="397"/>
        <w:jc w:val="both"/>
      </w:pPr>
      <w:r>
        <w:rPr>
          <w:rStyle w:val="s0"/>
        </w:rPr>
        <w:t>груз на своих осях: локомотивы, вагоны моторвагонных поездов, краны на железнодорожном ходу, путевые и строительные машины на железнодорожном ходу.</w:t>
      </w:r>
    </w:p>
    <w:p w14:paraId="0FC0512F" w14:textId="77777777" w:rsidR="00133AF7" w:rsidRDefault="008A1AF8">
      <w:pPr>
        <w:ind w:firstLine="397"/>
        <w:jc w:val="both"/>
      </w:pPr>
      <w:r>
        <w:rPr>
          <w:rStyle w:val="s0"/>
        </w:rPr>
        <w:t>353. В накладной грузоотправителем под наименованием груза делается отметка о том, что груз следует в сопровождении проводников с указанием количества проводников, их фамилий, имени, отчества (полностью).</w:t>
      </w:r>
    </w:p>
    <w:p w14:paraId="5FF7410E" w14:textId="77777777" w:rsidR="00133AF7" w:rsidRDefault="008A1AF8">
      <w:pPr>
        <w:ind w:firstLine="397"/>
        <w:jc w:val="both"/>
      </w:pPr>
      <w:r>
        <w:rPr>
          <w:rStyle w:val="s0"/>
        </w:rPr>
        <w:t>354. В случае возникновения препятствий к перевозке и необходимости выдачи груза проводник осуществляет функции грузоотправителя. О возложении на проводника функций грузоотправителя делается отметка в накладной в графе «Особые заявления и отметки грузоотправителя» с точным описанием предоставляемых проводнику полномочий.</w:t>
      </w:r>
    </w:p>
    <w:p w14:paraId="2B878CC8" w14:textId="77777777" w:rsidR="00133AF7" w:rsidRDefault="008A1AF8">
      <w:pPr>
        <w:ind w:firstLine="397"/>
        <w:jc w:val="both"/>
      </w:pPr>
      <w:r>
        <w:rPr>
          <w:rStyle w:val="s0"/>
        </w:rPr>
        <w:t>Доверенность на предоставление от имени юридического лица таких полномочий выдается за подписью его руководителя или иного лица, уполномоченного на это его учредительными документами, заверенными печатью (при наличии) этой организации.</w:t>
      </w:r>
    </w:p>
    <w:p w14:paraId="0A308E34" w14:textId="77777777" w:rsidR="00133AF7" w:rsidRDefault="008A1AF8">
      <w:pPr>
        <w:ind w:firstLine="397"/>
        <w:jc w:val="both"/>
      </w:pPr>
      <w:r>
        <w:rPr>
          <w:rStyle w:val="s0"/>
        </w:rPr>
        <w:t>При оформлении перевозки с использованием электронного досье перевозки предусмотренные настоящим пунктом Правил сведения вносятся в электронное досье перевозки в соответствии с технологией функционирования автоматизированной информационной системы железнодорожного транспорта и системой электронного документооборота между грузоотправителем и перевозчиком.</w:t>
      </w:r>
    </w:p>
    <w:p w14:paraId="03CC278D" w14:textId="77777777" w:rsidR="00133AF7" w:rsidRDefault="008A1AF8">
      <w:pPr>
        <w:ind w:firstLine="397"/>
        <w:jc w:val="both"/>
      </w:pPr>
      <w:r>
        <w:rPr>
          <w:rStyle w:val="s0"/>
        </w:rPr>
        <w:t>355. Проезд проводников допускается:</w:t>
      </w:r>
    </w:p>
    <w:p w14:paraId="4A160AB6" w14:textId="77777777" w:rsidR="00133AF7" w:rsidRDefault="008A1AF8">
      <w:pPr>
        <w:ind w:firstLine="397"/>
        <w:jc w:val="both"/>
      </w:pPr>
      <w:r>
        <w:rPr>
          <w:rStyle w:val="s0"/>
        </w:rPr>
        <w:t>в вагоне, в котором перевозится груз;</w:t>
      </w:r>
    </w:p>
    <w:p w14:paraId="4AA5D4B0" w14:textId="77777777" w:rsidR="00133AF7" w:rsidRDefault="008A1AF8">
      <w:pPr>
        <w:ind w:firstLine="397"/>
        <w:jc w:val="both"/>
      </w:pPr>
      <w:r>
        <w:rPr>
          <w:rStyle w:val="s0"/>
        </w:rPr>
        <w:t>в отдельном вагоне, предоставленном перевозчиком по заявке грузоотправителя;</w:t>
      </w:r>
    </w:p>
    <w:p w14:paraId="56DD4558" w14:textId="77777777" w:rsidR="00133AF7" w:rsidRDefault="008A1AF8">
      <w:pPr>
        <w:ind w:firstLine="397"/>
        <w:jc w:val="both"/>
      </w:pPr>
      <w:r>
        <w:rPr>
          <w:rStyle w:val="s0"/>
        </w:rPr>
        <w:t>в отдельном вагоне, принадлежащем грузоотправителю, грузополучателю или арендованном ими.</w:t>
      </w:r>
    </w:p>
    <w:p w14:paraId="01BA1FE8" w14:textId="77777777" w:rsidR="00133AF7" w:rsidRDefault="008A1AF8">
      <w:pPr>
        <w:ind w:firstLine="397"/>
        <w:jc w:val="both"/>
      </w:pPr>
      <w:r>
        <w:rPr>
          <w:rStyle w:val="s0"/>
        </w:rPr>
        <w:t>За проезд проводников, сопровождающих груз, с грузоотправителя взимается плата в размере, установленном Тарифным руководством (прейскурантом) перевозчика. Плата за проезд проводников указывается в накладной.</w:t>
      </w:r>
    </w:p>
    <w:p w14:paraId="5C66C013" w14:textId="77777777" w:rsidR="00133AF7" w:rsidRDefault="008A1AF8">
      <w:pPr>
        <w:ind w:firstLine="397"/>
        <w:jc w:val="both"/>
      </w:pPr>
      <w:r>
        <w:rPr>
          <w:rStyle w:val="s0"/>
        </w:rPr>
        <w:t>356. Проводник перевозит с собой в вагоне бесплатно принадлежащую ему ручную кладь весом не свыше тридцати пяти килограммов.</w:t>
      </w:r>
    </w:p>
    <w:p w14:paraId="6CE38CF7" w14:textId="77777777" w:rsidR="00133AF7" w:rsidRDefault="008A1AF8">
      <w:pPr>
        <w:ind w:firstLine="397"/>
        <w:jc w:val="both"/>
      </w:pPr>
      <w:r>
        <w:rPr>
          <w:rStyle w:val="s0"/>
        </w:rPr>
        <w:t>При наличии у проводника ручной клади свыше установленной нормы с него за излишнюю массу ручной клади взимается провозная плата по тарифу (как для грузов для личных (бытовых) нужд).</w:t>
      </w:r>
    </w:p>
    <w:p w14:paraId="70A3DE6E" w14:textId="77777777" w:rsidR="00133AF7" w:rsidRDefault="008A1AF8">
      <w:pPr>
        <w:ind w:firstLine="397"/>
        <w:jc w:val="both"/>
      </w:pPr>
      <w:bookmarkStart w:id="34" w:name="SUB35700"/>
      <w:bookmarkEnd w:id="34"/>
      <w:r>
        <w:rPr>
          <w:rStyle w:val="s0"/>
        </w:rPr>
        <w:t xml:space="preserve">357. Проводник, которому доверено сопровождение и охрана груза, предъявляет станции отправления паспорт (удостоверение личности) и командировочное удостоверение, на основании которых, а также перевозочных документов проводнику выдается станцией отправления удостоверение проводнику груза формы ГУ-18 согласно </w:t>
      </w:r>
      <w:hyperlink w:anchor="sub34" w:history="1">
        <w:r>
          <w:rPr>
            <w:rStyle w:val="a3"/>
          </w:rPr>
          <w:t>приложению 34</w:t>
        </w:r>
      </w:hyperlink>
      <w:r>
        <w:rPr>
          <w:rStyle w:val="s0"/>
        </w:rPr>
        <w:t xml:space="preserve"> к настоящим Правилам, подписанное представителем перевозчика на станции или уполномоченным им работником и заверенное календарным штемпелем.</w:t>
      </w:r>
    </w:p>
    <w:p w14:paraId="59992828" w14:textId="77777777" w:rsidR="00133AF7" w:rsidRDefault="008A1AF8">
      <w:pPr>
        <w:ind w:firstLine="397"/>
        <w:jc w:val="both"/>
      </w:pPr>
      <w:r>
        <w:rPr>
          <w:rStyle w:val="s0"/>
        </w:rPr>
        <w:t>При получении удостоверения проводником в корешке дорожной ведомости под календарным штемпелем перевозчика отправления делается запись «Удостоверение получил» и поставлена подпись проводника с указанием фамилии, имени и отчества. При получении удостоверения проводник знакомится с изложенными в удостоверении основными обязанностями проводника и расписывается об этом в удостоверении и в книге регистрации выдачи удостоверений проводникам грузоотправителей (грузополучателей) станции отправления.</w:t>
      </w:r>
    </w:p>
    <w:p w14:paraId="63A66CA8" w14:textId="77777777" w:rsidR="00133AF7" w:rsidRDefault="008A1AF8">
      <w:pPr>
        <w:ind w:firstLine="397"/>
        <w:jc w:val="both"/>
      </w:pPr>
      <w:r>
        <w:rPr>
          <w:rStyle w:val="s0"/>
        </w:rPr>
        <w:t>358. Количество проводников для сопровождения грузов определяется грузоотправителем (грузополучателем). При этом, назначение проводников в количестве менее двух человек не допускается.</w:t>
      </w:r>
    </w:p>
    <w:p w14:paraId="02A358FA" w14:textId="77777777" w:rsidR="00133AF7" w:rsidRDefault="008A1AF8">
      <w:pPr>
        <w:ind w:firstLine="397"/>
        <w:jc w:val="both"/>
      </w:pPr>
      <w:r>
        <w:rPr>
          <w:rStyle w:val="s0"/>
        </w:rPr>
        <w:t xml:space="preserve">359. Дополнительные условия сопровождения опасных грузов устанавливаются </w:t>
      </w:r>
      <w:hyperlink w:anchor="sub56900" w:history="1">
        <w:r>
          <w:rPr>
            <w:rStyle w:val="a3"/>
          </w:rPr>
          <w:t>главой 31</w:t>
        </w:r>
      </w:hyperlink>
      <w:r>
        <w:rPr>
          <w:rStyle w:val="s0"/>
        </w:rPr>
        <w:t xml:space="preserve"> настоящих Правил.</w:t>
      </w:r>
    </w:p>
    <w:p w14:paraId="4F993088" w14:textId="77777777" w:rsidR="00133AF7" w:rsidRDefault="008A1AF8">
      <w:pPr>
        <w:ind w:firstLine="397"/>
        <w:jc w:val="both"/>
      </w:pPr>
      <w:r>
        <w:rPr>
          <w:rStyle w:val="s0"/>
        </w:rPr>
        <w:t>360. Грузоотправитель размещает и закрепляет, подлежащий сопровождению груз, в соответствии с требованиями технических условий размещения и крепления грузов.</w:t>
      </w:r>
    </w:p>
    <w:p w14:paraId="42E7B6B6" w14:textId="77777777" w:rsidR="00133AF7" w:rsidRDefault="008A1AF8">
      <w:pPr>
        <w:ind w:firstLine="397"/>
        <w:jc w:val="both"/>
      </w:pPr>
      <w:r>
        <w:rPr>
          <w:rStyle w:val="s0"/>
        </w:rPr>
        <w:t>361. Проводники пользуются фонарями, отвечающими требованиям пожарной безопасности, и чугунными печами стандартного типа с использованием твердого топлива (уголь, дрова). В пути следования проводники соблюдают требования пожарной и личной безопасности.</w:t>
      </w:r>
    </w:p>
    <w:p w14:paraId="4E5944C6" w14:textId="77777777" w:rsidR="00133AF7" w:rsidRDefault="008A1AF8">
      <w:pPr>
        <w:ind w:firstLine="397"/>
        <w:jc w:val="both"/>
      </w:pPr>
      <w:r>
        <w:rPr>
          <w:rStyle w:val="s0"/>
        </w:rPr>
        <w:t>При оборудовании грузоотправителем вагонов печами, грузоотправитель для целей пожаротушения обеспечивает проводников запасом воды в пластиковых или металлических емкостях объемом не менее 100 литров либо огнетушителем.</w:t>
      </w:r>
    </w:p>
    <w:p w14:paraId="51B045E8" w14:textId="77777777" w:rsidR="00133AF7" w:rsidRDefault="008A1AF8">
      <w:pPr>
        <w:ind w:firstLine="397"/>
        <w:jc w:val="both"/>
      </w:pPr>
      <w:r>
        <w:rPr>
          <w:rStyle w:val="s0"/>
        </w:rPr>
        <w:t>362. Все съемные приспособления необходимые для перевозки грузов в сопровождении проводников, не наносящие повреждений подвижному составу и удовлетворяющие требованиям безопасности движения и пожарной безопасности, предоставляет грузоотправитель.</w:t>
      </w:r>
    </w:p>
    <w:p w14:paraId="7276B749" w14:textId="77777777" w:rsidR="00133AF7" w:rsidRDefault="008A1AF8">
      <w:pPr>
        <w:ind w:firstLine="397"/>
        <w:jc w:val="both"/>
      </w:pPr>
      <w:r>
        <w:rPr>
          <w:rStyle w:val="s0"/>
        </w:rPr>
        <w:t>363. Установка печей и печного оборудования в грузовом вагоне производится в порядке, установленном требованиями пожарной безопасности. При установке печей расстояние между грузом и печью не менее 1 метра, а между верхним уровнем погрузки груза и потолком вагона - не менее 50 сантиметров. В вагонах, в которых наряду с грузом предполагается нахождение проводника, в дверных проемах грузы, запасы твердого топлива, другие материалов не размещаются.</w:t>
      </w:r>
    </w:p>
    <w:p w14:paraId="4F625BD6" w14:textId="77777777" w:rsidR="00133AF7" w:rsidRDefault="008A1AF8">
      <w:pPr>
        <w:ind w:firstLine="397"/>
        <w:jc w:val="both"/>
      </w:pPr>
      <w:r>
        <w:rPr>
          <w:rStyle w:val="s0"/>
        </w:rPr>
        <w:t>364. При установке в вагонах печей и печного оборудования, принадлежащих грузоотправителю (грузополучателю), грузоотправителем указывается их количество в графе 4 оборотной стороны накладной «Особые заявления и отметки грузоотправителя».</w:t>
      </w:r>
    </w:p>
    <w:p w14:paraId="0B6A0560" w14:textId="77777777" w:rsidR="00133AF7" w:rsidRDefault="008A1AF8">
      <w:pPr>
        <w:ind w:firstLine="397"/>
        <w:jc w:val="both"/>
      </w:pPr>
      <w:r>
        <w:rPr>
          <w:rStyle w:val="s0"/>
        </w:rPr>
        <w:t>365. Снабжение вагонов твердым топливом для печей на весь путь следования обеспечивается грузоотправителем.</w:t>
      </w:r>
    </w:p>
    <w:p w14:paraId="7D5CE52D" w14:textId="77777777" w:rsidR="00133AF7" w:rsidRDefault="008A1AF8">
      <w:pPr>
        <w:ind w:firstLine="397"/>
        <w:jc w:val="both"/>
      </w:pPr>
      <w:r>
        <w:rPr>
          <w:rStyle w:val="s0"/>
        </w:rPr>
        <w:t>366. В тех случаях, когда грузу угрожает порча, и доставить его в полной сохранности грузополучателю не представляется возможным, грузоотправитель либо уполномоченный на это проводник самостоятельно распоряжается грузом.</w:t>
      </w:r>
    </w:p>
    <w:p w14:paraId="6FD0DD1D" w14:textId="77777777" w:rsidR="00133AF7" w:rsidRDefault="008A1AF8">
      <w:pPr>
        <w:ind w:firstLine="397"/>
        <w:jc w:val="both"/>
      </w:pPr>
      <w:r>
        <w:rPr>
          <w:rStyle w:val="s0"/>
        </w:rPr>
        <w:t>При обнаружении в процессе перевозки нарушения крепления или устойчивости груза проводник подает письменное заявление начальнику станции для принятия решения об отцепке вагона и принимает меры по исправлению крепления, восстановлению размещения и устойчивости груза. Результаты проверки крепления или погрузки груза и время вынужденного простоя вагона по вине грузоотправителя оформляются актом общей формы ГУ-23 в двух экземплярах. Один экземпляр акта прикладывается к перевозочным документам и в графе 5 оборотной стороны накладной «Отметки перевозчика» указываются номер акта общей формы ГУ-23 и дата его составления. Второй экземпляр акта остается на станции, где произведена отцепка вагона.</w:t>
      </w:r>
    </w:p>
    <w:p w14:paraId="3ABFA5C9" w14:textId="77777777" w:rsidR="00133AF7" w:rsidRDefault="008A1AF8">
      <w:pPr>
        <w:ind w:firstLine="397"/>
        <w:jc w:val="both"/>
      </w:pPr>
      <w:r>
        <w:rPr>
          <w:rStyle w:val="s0"/>
        </w:rPr>
        <w:t>367. При обнаружении в пути следования технической неисправности вагонов, следующих в сопровождении проводников, и невозможности дальнейшего следования этих вагонов с данным поездом, такие вагоны отцепляются.</w:t>
      </w:r>
    </w:p>
    <w:p w14:paraId="6547DA6C" w14:textId="77777777" w:rsidR="00133AF7" w:rsidRDefault="008A1AF8">
      <w:pPr>
        <w:ind w:firstLine="397"/>
        <w:jc w:val="both"/>
      </w:pPr>
      <w:r>
        <w:rPr>
          <w:rStyle w:val="s0"/>
        </w:rPr>
        <w:t xml:space="preserve">При повреждении вагона, происшедшего по вине грузоотправителя или проводника, оформляется акт о повреждении вагона формы ВУ-25 согласно </w:t>
      </w:r>
      <w:hyperlink w:anchor="sub35" w:history="1">
        <w:r>
          <w:rPr>
            <w:rStyle w:val="a3"/>
          </w:rPr>
          <w:t>приложению 35</w:t>
        </w:r>
      </w:hyperlink>
      <w:r>
        <w:rPr>
          <w:rStyle w:val="s0"/>
        </w:rPr>
        <w:t xml:space="preserve"> к настоящим Правилам и акт общей формы ГУ-23. В случае несогласия с содержанием акта о повреждении вагона проводник подписывает его с замечаниями, указав мотивы несогласия. Первый экземпляр акта о повреждении вагона прилагается к перевозочным документам для вручения на станции назначения грузополучателю или к досылочной дорожной ведомости, если поврежденный вагон следовал в составе групповой отправки. При этом, в досылочной дорожной ведомости под наименованием груза или в графе 5 оборотной стороны накладной «Отметки перевозчика» указываются номер акта о повреждении вагона, дата и причина его составления. Второй экземпляр акта о повреждении вагона прилагается к счету за повреждение вагона, который выставляется перевозчиком для оплаты грузополучателю. Третий экземпляр акта о повреждении вагона остается на станции, где произошла отцепка вагона.</w:t>
      </w:r>
    </w:p>
    <w:p w14:paraId="1093493D" w14:textId="77777777" w:rsidR="00133AF7" w:rsidRDefault="008A1AF8">
      <w:pPr>
        <w:ind w:firstLine="397"/>
        <w:jc w:val="both"/>
      </w:pPr>
      <w:r>
        <w:rPr>
          <w:rStyle w:val="s0"/>
        </w:rPr>
        <w:t>Если группа вагонов, в составе которой оказался технически неисправный вагон, следовала в сопровождении нескольких проводников, то один из проводников остается с задержанным вагоном.</w:t>
      </w:r>
    </w:p>
    <w:p w14:paraId="7D6D6121" w14:textId="77777777" w:rsidR="00133AF7" w:rsidRDefault="008A1AF8">
      <w:pPr>
        <w:ind w:firstLine="397"/>
        <w:jc w:val="both"/>
      </w:pPr>
      <w:r>
        <w:rPr>
          <w:rStyle w:val="s0"/>
        </w:rPr>
        <w:t>В случае, когда для устранения технической неисправности вагона груз перегружен в другой вагон, об этом делается отметка в перевозочных документах или в досылочной дорожной ведомости (если отцепленный вагон следовал в составе групповой отправки).</w:t>
      </w:r>
    </w:p>
    <w:p w14:paraId="68342320" w14:textId="77777777" w:rsidR="00133AF7" w:rsidRDefault="008A1AF8">
      <w:pPr>
        <w:ind w:firstLine="397"/>
        <w:jc w:val="both"/>
      </w:pPr>
      <w:r>
        <w:rPr>
          <w:rStyle w:val="s0"/>
        </w:rPr>
        <w:t>368. В случае невозможности дальнейшего сопровождения груза проводниками (например, из-за болезни), представитель перевозчика на станции по письменному заявлению проводников уведомляет об этом грузоотправителя или грузополучателя через станцию отправления или назначения. В случаях, когда проводники не могут подать письменное заявление, основанием для передачи уведомления и изменения порядка сопровождения груза служит справка, представленная соответствующим уполномоченным для этого органом, организацией (например, медицинским учреждением, правоохранительным органом). По получению уведомления грузоотправитель или грузополучатель осуществляет замену проводников.</w:t>
      </w:r>
    </w:p>
    <w:p w14:paraId="33347172" w14:textId="77777777" w:rsidR="00133AF7" w:rsidRDefault="008A1AF8">
      <w:pPr>
        <w:ind w:firstLine="397"/>
        <w:jc w:val="both"/>
      </w:pPr>
      <w:r>
        <w:rPr>
          <w:rStyle w:val="s0"/>
        </w:rPr>
        <w:t xml:space="preserve">В этом случае вагоны с грузом задерживаются на станции до прибытия новых проводников грузоотправителя или грузополучателя, о чем составляется акт общей формы ГУ-23. Новым проводникам станция, на которой задержаны вагоны с грузом, выдает удостоверение в порядке, установленном </w:t>
      </w:r>
      <w:hyperlink w:anchor="sub35700" w:history="1">
        <w:r>
          <w:rPr>
            <w:rStyle w:val="a3"/>
          </w:rPr>
          <w:t>пунктом 357</w:t>
        </w:r>
      </w:hyperlink>
      <w:r>
        <w:rPr>
          <w:rStyle w:val="s0"/>
        </w:rPr>
        <w:t xml:space="preserve"> настоящих Правил. Сведения, о новых проводниках, станция, на которой задержаны вагоны с грузом, указывает в графе накладной «Отметки перевозчика», с которой следует груз.</w:t>
      </w:r>
    </w:p>
    <w:p w14:paraId="7DF0EEB0" w14:textId="77777777" w:rsidR="00133AF7" w:rsidRDefault="008A1AF8">
      <w:pPr>
        <w:ind w:firstLine="397"/>
        <w:jc w:val="both"/>
      </w:pPr>
      <w:r>
        <w:rPr>
          <w:rStyle w:val="s0"/>
        </w:rPr>
        <w:t>По прибытии груза на станцию назначения перевозчик, на основании приложенного к перевозочным документам акта общей формы ГУ-23, взимает с грузополучателя понесенные перевозчиком расходы, связанные с нахождением вагонов на станции в ожидании прибытия новых проводников.</w:t>
      </w:r>
    </w:p>
    <w:p w14:paraId="1F01D2B2" w14:textId="77777777" w:rsidR="00133AF7" w:rsidRDefault="008A1AF8">
      <w:pPr>
        <w:ind w:firstLine="397"/>
        <w:jc w:val="both"/>
      </w:pPr>
      <w:r>
        <w:rPr>
          <w:rStyle w:val="s0"/>
        </w:rPr>
        <w:t>Данные требования не распространяются на перевозку опасных грузов в сопровождении проводников.</w:t>
      </w:r>
    </w:p>
    <w:p w14:paraId="23FCBAC7" w14:textId="77777777" w:rsidR="00133AF7" w:rsidRDefault="008A1AF8">
      <w:pPr>
        <w:ind w:firstLine="397"/>
        <w:jc w:val="both"/>
      </w:pPr>
      <w:r>
        <w:rPr>
          <w:rStyle w:val="s0"/>
        </w:rPr>
        <w:t>369. Вагоны, следующие в сопровождении проводников, ставятся в состав поезда одной группой.</w:t>
      </w:r>
    </w:p>
    <w:p w14:paraId="31961C0A" w14:textId="77777777" w:rsidR="00133AF7" w:rsidRDefault="008A1AF8">
      <w:pPr>
        <w:ind w:firstLine="397"/>
        <w:jc w:val="both"/>
      </w:pPr>
      <w:r>
        <w:rPr>
          <w:rStyle w:val="s0"/>
        </w:rPr>
        <w:t>370. В тех случаях, когда грузу угрожает порча и доставить его в полной сохранности по первоначальному назначению невозможно, перевозчик по письменному требованию проводника отцепляет вагон и оказывает содействие проводнику к передаче груза другим организациям.</w:t>
      </w:r>
    </w:p>
    <w:p w14:paraId="66BE8ADD" w14:textId="77777777" w:rsidR="00133AF7" w:rsidRDefault="008A1AF8">
      <w:pPr>
        <w:ind w:firstLine="397"/>
        <w:jc w:val="both"/>
      </w:pPr>
      <w:r>
        <w:rPr>
          <w:rStyle w:val="s0"/>
        </w:rPr>
        <w:t> </w:t>
      </w:r>
    </w:p>
    <w:p w14:paraId="36E23B51" w14:textId="77777777" w:rsidR="00133AF7" w:rsidRDefault="008A1AF8">
      <w:pPr>
        <w:ind w:firstLine="397"/>
        <w:jc w:val="both"/>
      </w:pPr>
      <w:r>
        <w:rPr>
          <w:rStyle w:val="s0"/>
        </w:rPr>
        <w:t> </w:t>
      </w:r>
    </w:p>
    <w:p w14:paraId="200A7602" w14:textId="77777777" w:rsidR="00133AF7" w:rsidRDefault="008A1AF8">
      <w:pPr>
        <w:jc w:val="center"/>
      </w:pPr>
      <w:bookmarkStart w:id="35" w:name="SUB37100"/>
      <w:bookmarkEnd w:id="35"/>
      <w:r>
        <w:rPr>
          <w:rStyle w:val="s1"/>
        </w:rPr>
        <w:t>Глава 22. Порядок перевозки отправительскими маршрутами</w:t>
      </w:r>
    </w:p>
    <w:p w14:paraId="4C5DED90" w14:textId="77777777" w:rsidR="00133AF7" w:rsidRDefault="008A1AF8">
      <w:pPr>
        <w:jc w:val="center"/>
      </w:pPr>
      <w:r>
        <w:rPr>
          <w:rStyle w:val="s1"/>
        </w:rPr>
        <w:t> </w:t>
      </w:r>
    </w:p>
    <w:p w14:paraId="4A6F880D" w14:textId="77777777" w:rsidR="00133AF7" w:rsidRDefault="008A1AF8">
      <w:pPr>
        <w:ind w:firstLine="397"/>
        <w:jc w:val="both"/>
      </w:pPr>
      <w:r>
        <w:rPr>
          <w:rStyle w:val="s0"/>
        </w:rPr>
        <w:t>371. Отправительская маршрутизация перевозок грузов способствует сокращению сроков доставки грузов, ускорению оборота вагонов, уменьшению объема их переработки на станциях, экономии материальных средств, созданию условий обеспечения сохранности грузов при перевозках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w:t>
      </w:r>
    </w:p>
    <w:p w14:paraId="33C3334A" w14:textId="77777777" w:rsidR="00133AF7" w:rsidRDefault="008A1AF8">
      <w:pPr>
        <w:ind w:firstLine="397"/>
        <w:jc w:val="both"/>
      </w:pPr>
      <w:r>
        <w:rPr>
          <w:rStyle w:val="s0"/>
        </w:rPr>
        <w:t>372. Отправительская маршрутизация основывается на:</w:t>
      </w:r>
    </w:p>
    <w:p w14:paraId="62936C2E" w14:textId="77777777" w:rsidR="00133AF7" w:rsidRDefault="008A1AF8">
      <w:pPr>
        <w:ind w:firstLine="397"/>
        <w:jc w:val="both"/>
      </w:pPr>
      <w:r>
        <w:rPr>
          <w:rStyle w:val="s0"/>
        </w:rPr>
        <w:t>1) концентрации грузопотоков путем:</w:t>
      </w:r>
    </w:p>
    <w:p w14:paraId="4CAA19CB" w14:textId="77777777" w:rsidR="00133AF7" w:rsidRDefault="008A1AF8">
      <w:pPr>
        <w:ind w:firstLine="397"/>
        <w:jc w:val="both"/>
      </w:pPr>
      <w:r>
        <w:rPr>
          <w:rStyle w:val="s0"/>
        </w:rPr>
        <w:t>обеспечения рационального прикрепления потребителей к поставщикам и районов выгрузки (разгрузки) к участкам погрузки;</w:t>
      </w:r>
    </w:p>
    <w:p w14:paraId="34AC6EF7" w14:textId="77777777" w:rsidR="00133AF7" w:rsidRDefault="008A1AF8">
      <w:pPr>
        <w:ind w:firstLine="397"/>
        <w:jc w:val="both"/>
      </w:pPr>
      <w:r>
        <w:rPr>
          <w:rStyle w:val="s0"/>
        </w:rPr>
        <w:t>сгущения погрузки массовых грузов в отдельные маршрутные назначения;</w:t>
      </w:r>
    </w:p>
    <w:p w14:paraId="5629DAFD" w14:textId="77777777" w:rsidR="00133AF7" w:rsidRDefault="008A1AF8">
      <w:pPr>
        <w:ind w:firstLine="397"/>
        <w:jc w:val="both"/>
      </w:pPr>
      <w:r>
        <w:rPr>
          <w:rStyle w:val="s0"/>
        </w:rPr>
        <w:t>календарного планирования погрузки грузов по назначениям одним грузоотправителем с одной станции;</w:t>
      </w:r>
    </w:p>
    <w:p w14:paraId="1EC2ECE9" w14:textId="77777777" w:rsidR="00133AF7" w:rsidRDefault="008A1AF8">
      <w:pPr>
        <w:ind w:firstLine="397"/>
        <w:jc w:val="both"/>
      </w:pPr>
      <w:r>
        <w:rPr>
          <w:rStyle w:val="s0"/>
        </w:rPr>
        <w:t>накопления вагонов определенного назначения на подъездных путях предприятий или путях станции одного грузоотправителя;</w:t>
      </w:r>
    </w:p>
    <w:p w14:paraId="370767AF" w14:textId="77777777" w:rsidR="00133AF7" w:rsidRDefault="008A1AF8">
      <w:pPr>
        <w:ind w:firstLine="397"/>
        <w:jc w:val="both"/>
      </w:pPr>
      <w:r>
        <w:rPr>
          <w:rStyle w:val="s0"/>
        </w:rPr>
        <w:t>2) соблюдении плана формирования грузовых поездов при организации маршрутов назначением на станции распыления и обеспечения сохранного пропуска отправительских маршрутов или их ядра в полном составе от станций формирования до станций назначения;</w:t>
      </w:r>
    </w:p>
    <w:p w14:paraId="32217187" w14:textId="77777777" w:rsidR="00133AF7" w:rsidRDefault="008A1AF8">
      <w:pPr>
        <w:ind w:firstLine="397"/>
        <w:jc w:val="both"/>
      </w:pPr>
      <w:r>
        <w:rPr>
          <w:rStyle w:val="s0"/>
        </w:rPr>
        <w:t>3) рациональном использовании технических средств грузоотправителей, грузополучателей, перевозчиков и национального оператора инфраструктуры;</w:t>
      </w:r>
    </w:p>
    <w:p w14:paraId="480D106C" w14:textId="77777777" w:rsidR="00133AF7" w:rsidRDefault="008A1AF8">
      <w:pPr>
        <w:ind w:firstLine="397"/>
        <w:jc w:val="both"/>
      </w:pPr>
      <w:r>
        <w:rPr>
          <w:rStyle w:val="s0"/>
        </w:rPr>
        <w:t>4) постоянном совершенствовании форм и методов организации маршрутных перевозок.</w:t>
      </w:r>
    </w:p>
    <w:p w14:paraId="383BEAE8" w14:textId="77777777" w:rsidR="00133AF7" w:rsidRDefault="008A1AF8">
      <w:pPr>
        <w:ind w:firstLine="397"/>
        <w:jc w:val="both"/>
      </w:pPr>
      <w:r>
        <w:rPr>
          <w:rStyle w:val="s0"/>
        </w:rPr>
        <w:t>373. План организации (формирования) маршрутов, из вагонов, погруженных одним грузоотправителем на одной станции, назначением на одну станцию выгрузки или распыления предусматривает в соответствии с планом формирования грузовых поездов обязательное освобождение не менее одной станции от переработки маршрута</w:t>
      </w:r>
    </w:p>
    <w:p w14:paraId="6DAFA0CB" w14:textId="77777777" w:rsidR="00133AF7" w:rsidRDefault="008A1AF8">
      <w:pPr>
        <w:ind w:firstLine="397"/>
        <w:jc w:val="both"/>
      </w:pPr>
      <w:r>
        <w:rPr>
          <w:rStyle w:val="s0"/>
        </w:rPr>
        <w:t>374. Вес и длина маршрута устанавливается перевозчиком. Отклонение от установленных норм в сторону уменьшения длины маршрута не более чем на один физический вагон допускается по согласованию с Национальным оператором инфраструктуры. При невозможности формирования маршрутов на подъездном пути грузоотправителя установленной весовой нормы (к примеру, ограничение по фронту погрузки) предусматривается организация маршрутов из групп вагонов весом, кратным весу поездов магистральных направлений.</w:t>
      </w:r>
    </w:p>
    <w:p w14:paraId="05B875C6" w14:textId="77777777" w:rsidR="00133AF7" w:rsidRDefault="008A1AF8">
      <w:pPr>
        <w:ind w:firstLine="397"/>
        <w:jc w:val="both"/>
      </w:pPr>
      <w:r>
        <w:rPr>
          <w:rStyle w:val="s0"/>
        </w:rPr>
        <w:t>375. При наличии на направлении следования маршрутов станций изменения веса поезда (пунктов перелома) в сторону уменьшения, маршруты организуются из ядра (основная часть отправительского маршрута установленного веса, которая следует без переформирования до железнодорожной станции назначения в случае изменения веса поезда в пути следования) и прицепной части, следующей в составе до пунктов перелома веса. На направлениях, где установлены параллельные нормы веса или длины состава, такие маршруты пропускаются всеми станциями без изменения состава. Вес и длина ядра маршрутов устанавливается перевозчиком. Установленные нормы веса и длины ядра маршрутов для конкретных назначений объявляются грузоотправителям.</w:t>
      </w:r>
    </w:p>
    <w:p w14:paraId="108AE14F" w14:textId="77777777" w:rsidR="00133AF7" w:rsidRDefault="008A1AF8">
      <w:pPr>
        <w:ind w:firstLine="397"/>
        <w:jc w:val="both"/>
      </w:pPr>
      <w:r>
        <w:rPr>
          <w:rStyle w:val="s0"/>
        </w:rPr>
        <w:t>Не допускается расформирование ядра маршрутов в пути следования при изменении веса или длины его состава на станциях перелома весовых норм.</w:t>
      </w:r>
    </w:p>
    <w:p w14:paraId="3AF245E7" w14:textId="77777777" w:rsidR="00133AF7" w:rsidRDefault="008A1AF8">
      <w:pPr>
        <w:ind w:firstLine="397"/>
        <w:jc w:val="both"/>
      </w:pPr>
      <w:r>
        <w:rPr>
          <w:rStyle w:val="s0"/>
        </w:rPr>
        <w:t>Пополнение маршрута перевозчиком до полного веса или длины на станциях перелома весовых норм поездов осуществляется вагонами в соответствии с назначением отправительского маршрута, а при отсутствии таких вагонов - вагонами дальних назначений по плану формирования поездов, установленному для данной станции.</w:t>
      </w:r>
    </w:p>
    <w:p w14:paraId="7B707D37" w14:textId="77777777" w:rsidR="00133AF7" w:rsidRDefault="008A1AF8">
      <w:pPr>
        <w:ind w:firstLine="397"/>
        <w:jc w:val="both"/>
      </w:pPr>
      <w:r>
        <w:rPr>
          <w:rStyle w:val="s0"/>
        </w:rPr>
        <w:t>376. Маршруты по способу их организации и формирования перевозчиком подразделяются на:</w:t>
      </w:r>
    </w:p>
    <w:p w14:paraId="2580A011" w14:textId="77777777" w:rsidR="00133AF7" w:rsidRDefault="008A1AF8">
      <w:pPr>
        <w:ind w:firstLine="397"/>
        <w:jc w:val="both"/>
      </w:pPr>
      <w:r>
        <w:rPr>
          <w:rStyle w:val="s0"/>
        </w:rPr>
        <w:t>отправительские маршруты, сформированные из вагонов, погруженных одним грузоотправителем на одной станции, а также сформированные на одном подъездном пути из вагонов, погруженных ветвевладельцем и другими грузоотправителями-контрагентами данного подъездного пути;</w:t>
      </w:r>
    </w:p>
    <w:p w14:paraId="52897408" w14:textId="77777777" w:rsidR="00133AF7" w:rsidRDefault="008A1AF8">
      <w:pPr>
        <w:ind w:firstLine="397"/>
        <w:jc w:val="both"/>
      </w:pPr>
      <w:r>
        <w:rPr>
          <w:rStyle w:val="s0"/>
        </w:rPr>
        <w:t>ступенчатые маршруты, сформированные из вагонов, погруженных разными грузоотправителями на одной станции (станционный ступенчатый маршрут), одним грузоотправителем или несколькими грузоотправителями на одном или нескольких раздельных пунктах (участковый ступенчатый маршрут).</w:t>
      </w:r>
    </w:p>
    <w:p w14:paraId="7E353829" w14:textId="77777777" w:rsidR="00133AF7" w:rsidRDefault="008A1AF8">
      <w:pPr>
        <w:ind w:firstLine="397"/>
        <w:jc w:val="both"/>
      </w:pPr>
      <w:r>
        <w:rPr>
          <w:rStyle w:val="s0"/>
        </w:rPr>
        <w:t>По назначению включаемых вагонов маршруты подразделяются на:</w:t>
      </w:r>
    </w:p>
    <w:p w14:paraId="5AB87441" w14:textId="77777777" w:rsidR="00133AF7" w:rsidRDefault="008A1AF8">
      <w:pPr>
        <w:ind w:firstLine="397"/>
        <w:jc w:val="both"/>
      </w:pPr>
      <w:r>
        <w:rPr>
          <w:rStyle w:val="s0"/>
        </w:rPr>
        <w:t>1) прямые маршруты, сформированные из вагонов назначением на одну станцию выгрузки (разгрузки) в адрес одного или нескольких грузополучателей (перечень таких станций и грузополучателей, имеющих необходимые технические обустройства для приема грузов маршрутами, устанавливается Национальным оператором инфраструктуры);</w:t>
      </w:r>
    </w:p>
    <w:p w14:paraId="7150C916" w14:textId="77777777" w:rsidR="00133AF7" w:rsidRDefault="008A1AF8">
      <w:pPr>
        <w:ind w:firstLine="397"/>
        <w:jc w:val="both"/>
      </w:pPr>
      <w:r>
        <w:rPr>
          <w:rStyle w:val="s0"/>
        </w:rPr>
        <w:t>2) маршруты на станции одного участка выгрузки (разгрузки) с подборкой вагонов группами по станциям назначения (максимальное количество вагонов в группе в адрес одного грузополучателя соответствует выгрузочной способности его пункта выгрузки (разгрузки)), установленной в договоре на подачу-уборку вагонов с учетом ответственности грузоотправителя, грузополучателя;</w:t>
      </w:r>
    </w:p>
    <w:p w14:paraId="433F4B46" w14:textId="77777777" w:rsidR="00133AF7" w:rsidRDefault="008A1AF8">
      <w:pPr>
        <w:ind w:firstLine="397"/>
        <w:jc w:val="both"/>
      </w:pPr>
      <w:r>
        <w:rPr>
          <w:rStyle w:val="s0"/>
        </w:rPr>
        <w:t>3) маршруты назначением на станцию распыления, организованные по плану формирования грузовых поездов станций, расположенных на пути следования маршрута, с учетом наибольшего сокращения переработок в пути следования;</w:t>
      </w:r>
    </w:p>
    <w:p w14:paraId="6E37A70D" w14:textId="77777777" w:rsidR="00133AF7" w:rsidRDefault="008A1AF8">
      <w:pPr>
        <w:ind w:firstLine="397"/>
        <w:jc w:val="both"/>
      </w:pPr>
      <w:r>
        <w:rPr>
          <w:rStyle w:val="s0"/>
        </w:rPr>
        <w:t>4) маршруты в пункты распыления, где производится заадресовка вагонов по станциям выгрузки (разгрузки) и грузополучателям в пределах, установленных для этих пунктов районов действий (перечень пунктов распыления маршрутов и районов их действия устанавливается Национальным оператором инфраструктуры);</w:t>
      </w:r>
    </w:p>
    <w:p w14:paraId="681089C4" w14:textId="77777777" w:rsidR="00133AF7" w:rsidRDefault="008A1AF8">
      <w:pPr>
        <w:ind w:firstLine="397"/>
        <w:jc w:val="both"/>
      </w:pPr>
      <w:r>
        <w:rPr>
          <w:rStyle w:val="s0"/>
        </w:rPr>
        <w:t>5) маршруты на входные или распределительные станции, получающих топливные грузы, где проводится заадресовка вагонов с этими грузами по станциям выгрузки (разгрузки), (перечень входных и распределительных станций и районы их действия устанавливаются Национальным оператором инфраструктуры).</w:t>
      </w:r>
    </w:p>
    <w:p w14:paraId="5D8221B5" w14:textId="77777777" w:rsidR="00133AF7" w:rsidRDefault="008A1AF8">
      <w:pPr>
        <w:ind w:firstLine="397"/>
        <w:jc w:val="both"/>
      </w:pPr>
      <w:r>
        <w:rPr>
          <w:rStyle w:val="s0"/>
        </w:rPr>
        <w:t>Маршруты назначением, предусмотренным подпунктами 2), 3), 4) и 5), настоящего пункта относятся к маршрутам в распыление (расформирование).</w:t>
      </w:r>
    </w:p>
    <w:p w14:paraId="6454001B" w14:textId="77777777" w:rsidR="00133AF7" w:rsidRDefault="008A1AF8">
      <w:pPr>
        <w:ind w:firstLine="397"/>
        <w:jc w:val="both"/>
      </w:pPr>
      <w:r>
        <w:rPr>
          <w:rStyle w:val="s0"/>
        </w:rPr>
        <w:t>377. Отправительские и ступенчатые маршруты организуются из однородных и разнородных грузов.</w:t>
      </w:r>
    </w:p>
    <w:p w14:paraId="05950678" w14:textId="77777777" w:rsidR="00133AF7" w:rsidRDefault="008A1AF8">
      <w:pPr>
        <w:ind w:firstLine="397"/>
        <w:jc w:val="both"/>
      </w:pPr>
      <w:r>
        <w:rPr>
          <w:rStyle w:val="s0"/>
        </w:rPr>
        <w:t xml:space="preserve">При планировании перевозок грузов маршрутами предусматривается наибольшая дальность пробега маршрутов без переработки. Грузоотправители, наряду с заявкой на перевозку грузов представляют перевозчику заявку на перевозку грузов маршрутами формы ГУ-114 согласно </w:t>
      </w:r>
      <w:hyperlink w:anchor="sub6" w:history="1">
        <w:r>
          <w:rPr>
            <w:rStyle w:val="a3"/>
          </w:rPr>
          <w:t>приложению 6</w:t>
        </w:r>
      </w:hyperlink>
      <w:r>
        <w:rPr>
          <w:rStyle w:val="s0"/>
        </w:rPr>
        <w:t xml:space="preserve"> к настоящим Правилам, в трех экземплярах.</w:t>
      </w:r>
    </w:p>
    <w:p w14:paraId="4125EA55" w14:textId="77777777" w:rsidR="00133AF7" w:rsidRDefault="008A1AF8">
      <w:pPr>
        <w:ind w:firstLine="397"/>
        <w:jc w:val="both"/>
      </w:pPr>
      <w:r>
        <w:rPr>
          <w:rStyle w:val="s0"/>
        </w:rPr>
        <w:t>В представленных грузоотправителями месячных заявках на перевозки маршрутами, перевозчик проверяет технико-экономическую эффективность маршрутов, соответствие плана развернутому плану перевозок, исключают из плана маршруты, не обеспечивающие переработки вагонопотока. Месячные планы по маршрутизации перевозок грузов для станций разрабатываются на основе задания перевозчика.</w:t>
      </w:r>
    </w:p>
    <w:p w14:paraId="669B9651" w14:textId="77777777" w:rsidR="00133AF7" w:rsidRDefault="008A1AF8">
      <w:pPr>
        <w:ind w:firstLine="397"/>
        <w:jc w:val="both"/>
      </w:pPr>
      <w:r>
        <w:rPr>
          <w:rStyle w:val="s0"/>
        </w:rPr>
        <w:t>378. При перевозке грузов отправительскими маршрутами в пункты распыления в месячных заявках (планах) на перевозку грузов маршрутами грузоотправители указывают наименование пунктов распыления маршрутов, количество маршрутов и общее количество вагонов в них с распределением по станциям назначения выгрузки (разгрузки), входящим в район действия этого пункта распыления.</w:t>
      </w:r>
    </w:p>
    <w:p w14:paraId="79E2A0A7" w14:textId="77777777" w:rsidR="00133AF7" w:rsidRDefault="008A1AF8">
      <w:pPr>
        <w:ind w:firstLine="397"/>
        <w:jc w:val="both"/>
      </w:pPr>
      <w:r>
        <w:rPr>
          <w:rStyle w:val="s0"/>
        </w:rPr>
        <w:t>379. Перевозчик, устанавливая по согласованию с грузоотправителем порядок выполнения заявок, предусматривает укрупнение перевозок по дням и назначениям, разрабатывает с участием грузоотправителей и утверждает календарный план погрузки маршрутов, обеспечивающий выполнение заданий по перевозкам грузов маршрутами. Утвержденный календарный план объявляется станциям погрузки маршрутов и грузоотправителям не позднее, чем за три дня до наступления планового месяца. Календарные планы погрузки маршрутов могут корректироваться перевозчиком по декадам по согласованию с грузоотправителями за трое суток до начала декады.</w:t>
      </w:r>
    </w:p>
    <w:p w14:paraId="063A10D8" w14:textId="77777777" w:rsidR="00133AF7" w:rsidRDefault="008A1AF8">
      <w:pPr>
        <w:ind w:firstLine="397"/>
        <w:jc w:val="both"/>
      </w:pPr>
      <w:r>
        <w:rPr>
          <w:rStyle w:val="s0"/>
        </w:rPr>
        <w:t>380. Порядок подачи вагонов под погрузку, выгрузку (разгрузку) маршрутов, их формирования до установленной массы и длины, возврата после погрузки, выгрузки (разгрузки) и технологические сроки на погрузку, выгрузку (разгрузку) отправительских и групп вагонов ступенчатых маршрутов устанавливаются договорами на подачу-уборку вагонов. При установлении общего технологического срока оборота для всех вагонов в этих договорах предусматривается отдельный технологический срок на погрузку, выгрузку (разгрузку) маршрутов.</w:t>
      </w:r>
    </w:p>
    <w:p w14:paraId="7CA4F0C7" w14:textId="77777777" w:rsidR="00133AF7" w:rsidRDefault="008A1AF8">
      <w:pPr>
        <w:ind w:firstLine="397"/>
        <w:jc w:val="both"/>
      </w:pPr>
      <w:r>
        <w:rPr>
          <w:rStyle w:val="s0"/>
        </w:rPr>
        <w:t>381. При погрузке отправительских маршрутов частями в договорах и технологических процессах предусматривается число частей, количество вагонов в них, технологический срок погрузки каждой части маршрута, а также общий технологический срок погрузки маршрута, исчисляемый с момента подачи первой части до окончания погрузки и сдачи последней части маршрута. На погрузку, выгрузку (разгрузку) отправительского маршрута на подъездных путях к сроку, установленному перевозчиком на погрузку, выгрузку (разгрузку) вагонов, отделения перевозок предоставляют в зависимости от местных условий дополнительное технологическое время.</w:t>
      </w:r>
    </w:p>
    <w:p w14:paraId="5EB5F8FA" w14:textId="77777777" w:rsidR="00133AF7" w:rsidRDefault="008A1AF8">
      <w:pPr>
        <w:ind w:firstLine="397"/>
        <w:jc w:val="both"/>
      </w:pPr>
      <w:r>
        <w:rPr>
          <w:rStyle w:val="s0"/>
        </w:rPr>
        <w:t>382. На участках с погрузкой каменного угля, леса, зерна, и других массовых грузов отделения перевозок устанавливают единый порядок для станций и предприятий - грузоотправителей целого участка, предусматривающий обеспечение погрузки, формирование и отправление маршрутов, а также сроки погрузки с учетом организации маневровой работы на данном участке.</w:t>
      </w:r>
    </w:p>
    <w:p w14:paraId="061D843D" w14:textId="77777777" w:rsidR="00133AF7" w:rsidRDefault="008A1AF8">
      <w:pPr>
        <w:ind w:firstLine="397"/>
        <w:jc w:val="both"/>
      </w:pPr>
      <w:r>
        <w:rPr>
          <w:rStyle w:val="s0"/>
        </w:rPr>
        <w:t>383. Подача вагонов под погрузку на подъездные пути производится с учетом использования вагонов после выгрузки (разгрузки) на этих путях. Грузоотправитель заменяет вагоны, поданные под погрузку маршрутов, другими вагонами соответствующего рода, находящимися у него под погрузкой, выгрузкой (разгрузкой), за исключением вагонов от составов кольцевых маршрутов и вертушек.</w:t>
      </w:r>
    </w:p>
    <w:p w14:paraId="3566BD7A" w14:textId="77777777" w:rsidR="00133AF7" w:rsidRDefault="008A1AF8">
      <w:pPr>
        <w:ind w:firstLine="397"/>
        <w:jc w:val="both"/>
      </w:pPr>
      <w:r>
        <w:rPr>
          <w:rStyle w:val="s0"/>
        </w:rPr>
        <w:t>384. Погрузка маршрута считается не обеспеченной по вине перевозчика в случаях:</w:t>
      </w:r>
    </w:p>
    <w:p w14:paraId="417FB654" w14:textId="77777777" w:rsidR="00133AF7" w:rsidRDefault="008A1AF8">
      <w:pPr>
        <w:ind w:firstLine="397"/>
        <w:jc w:val="both"/>
      </w:pPr>
      <w:r>
        <w:rPr>
          <w:rStyle w:val="s0"/>
        </w:rPr>
        <w:t>1) неподачи вагонов полностью или частично под погрузку маршрута или подачи вагонов, неисправных или несоответствующих по роду для данного груза;</w:t>
      </w:r>
    </w:p>
    <w:p w14:paraId="5B829985" w14:textId="77777777" w:rsidR="00133AF7" w:rsidRDefault="008A1AF8">
      <w:pPr>
        <w:ind w:firstLine="397"/>
        <w:jc w:val="both"/>
      </w:pPr>
      <w:r>
        <w:rPr>
          <w:rStyle w:val="s0"/>
        </w:rPr>
        <w:t>2) подачи вагонов под погрузку маршрута с неполным сроком на погрузку в данные отчетные сутки, если грузоотправитель не загрузил и не сдал перевозчику до конца отчетных суток. Подача вагонов под погрузку маршрута с неполным сроком на погрузку в данные отчетные сутки не освобождает грузоотправителя, отделение дороги, станцию от его организации. Погрузка маршрута заканчивается в сроки, установленные договорами на подачу-уборку вагонов.</w:t>
      </w:r>
    </w:p>
    <w:p w14:paraId="3C485776" w14:textId="77777777" w:rsidR="00133AF7" w:rsidRDefault="008A1AF8">
      <w:pPr>
        <w:ind w:firstLine="397"/>
        <w:jc w:val="both"/>
      </w:pPr>
      <w:r>
        <w:rPr>
          <w:rStyle w:val="s0"/>
        </w:rPr>
        <w:t>385. Погрузка маршрута считается не обеспеченной по вине грузоотправителя, если:</w:t>
      </w:r>
    </w:p>
    <w:p w14:paraId="3E502308" w14:textId="77777777" w:rsidR="00133AF7" w:rsidRDefault="008A1AF8">
      <w:pPr>
        <w:ind w:firstLine="397"/>
        <w:jc w:val="both"/>
      </w:pPr>
      <w:r>
        <w:rPr>
          <w:rStyle w:val="s0"/>
        </w:rPr>
        <w:t>1) маршрут, назначенный к погрузке на данные сутки и обеспеченный перевозчиком вагонами с полным сроком на погрузку, не погружен и не сдан перевозчику до конца отчетных суток;</w:t>
      </w:r>
    </w:p>
    <w:p w14:paraId="235CC997" w14:textId="77777777" w:rsidR="00133AF7" w:rsidRDefault="008A1AF8">
      <w:pPr>
        <w:ind w:firstLine="397"/>
        <w:jc w:val="both"/>
      </w:pPr>
      <w:r>
        <w:rPr>
          <w:rStyle w:val="s0"/>
        </w:rPr>
        <w:t>2) грузоотправитель отказался от погрузки предусмотренного по календарному плану маршрута;</w:t>
      </w:r>
    </w:p>
    <w:p w14:paraId="39AE7DF9" w14:textId="77777777" w:rsidR="00133AF7" w:rsidRDefault="008A1AF8">
      <w:pPr>
        <w:ind w:firstLine="397"/>
        <w:jc w:val="both"/>
      </w:pPr>
      <w:r>
        <w:rPr>
          <w:rStyle w:val="s0"/>
        </w:rPr>
        <w:t xml:space="preserve">3) маршрут или ядро маршрута передается перевозчику с меньшей массой или количеством вагонов против установленной нормы или он сформирован грузоотправителем с нарушением плана формирования поездов и </w:t>
      </w:r>
      <w:hyperlink r:id="rId41" w:anchor="sub_id=100" w:history="1">
        <w:r>
          <w:rPr>
            <w:rStyle w:val="a3"/>
          </w:rPr>
          <w:t>Правил</w:t>
        </w:r>
      </w:hyperlink>
      <w:r>
        <w:rPr>
          <w:rStyle w:val="s0"/>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p w14:paraId="7623844F" w14:textId="77777777" w:rsidR="00133AF7" w:rsidRDefault="008A1AF8">
      <w:pPr>
        <w:ind w:firstLine="397"/>
        <w:jc w:val="both"/>
      </w:pPr>
      <w:r>
        <w:rPr>
          <w:rStyle w:val="s0"/>
        </w:rPr>
        <w:t>Срывом маршрутной погрузки не считается тот случай, когда замена первоначального назначения маршрута на новое произведена по согласованию с перевозчиком в соответствии с настоящими Правилами.</w:t>
      </w:r>
    </w:p>
    <w:p w14:paraId="4B97B625" w14:textId="77777777" w:rsidR="00133AF7" w:rsidRDefault="008A1AF8">
      <w:pPr>
        <w:ind w:firstLine="397"/>
        <w:jc w:val="both"/>
      </w:pPr>
      <w:r>
        <w:rPr>
          <w:rStyle w:val="s0"/>
        </w:rPr>
        <w:t>386. Грузоотправитель и перевозчик освобождаются от имущественной ответственности за не обеспечение погрузки маршрутов при восполнении в течение данной календарной декады допущенного невыполнения плана погрузки маршрутов в отдельные дни этой декады, а также за не обеспечение погрузки ступенчатых маршрутов, как по вине грузоотправителей, так и по вине перевозчика.</w:t>
      </w:r>
    </w:p>
    <w:p w14:paraId="16339591" w14:textId="77777777" w:rsidR="00133AF7" w:rsidRDefault="008A1AF8">
      <w:pPr>
        <w:ind w:firstLine="397"/>
        <w:jc w:val="both"/>
      </w:pPr>
      <w:r>
        <w:rPr>
          <w:rStyle w:val="s0"/>
        </w:rPr>
        <w:t>387. Станция погрузки отправительского маршрута или станция формирования ступенчатого маршрута делает в накладных и дорожных ведомостях на вагоны, следующие в составе маршрута или ядра маршрута до станции выгрузки (разгрузки) или распыления, соответствующую отметку штемпелем: «Отправительский маршрут № ____ прямой», «Отправительский маршрут № _____ с распылением на ст. __________» «Ступенчатый маршрут № _____ прямой», «Ступенчатый маршрут № ___ с распылением на ст. _________________».</w:t>
      </w:r>
    </w:p>
    <w:p w14:paraId="53FD9346" w14:textId="77777777" w:rsidR="00133AF7" w:rsidRDefault="008A1AF8">
      <w:pPr>
        <w:ind w:firstLine="397"/>
        <w:jc w:val="both"/>
      </w:pPr>
      <w:r>
        <w:rPr>
          <w:rStyle w:val="s0"/>
        </w:rPr>
        <w:t>388. Вагоны, прибывшие в составе маршрута в пункты распыления со штемпелем в документах «Отправительский маршрут № ____ с распылением на станции ___, заадресовываются представителями грузоотправителя, а вагоны, прибывшие на входные или распределительные станции, получающих грузы, представителями грузополучателей, перевозчика на станции выгрузки (разгрузки), входящие в район действия пунктов распыления или входных и распределительных станций. Заадресовка таких вагонов по станциям выгрузки (разгрузки) производится по первоначальным документам.</w:t>
      </w:r>
    </w:p>
    <w:p w14:paraId="4207B5BA" w14:textId="77777777" w:rsidR="00133AF7" w:rsidRDefault="008A1AF8">
      <w:pPr>
        <w:ind w:firstLine="397"/>
        <w:jc w:val="both"/>
      </w:pPr>
      <w:r>
        <w:rPr>
          <w:rStyle w:val="s0"/>
        </w:rPr>
        <w:t> </w:t>
      </w:r>
    </w:p>
    <w:p w14:paraId="3CD37D7B" w14:textId="77777777" w:rsidR="00133AF7" w:rsidRDefault="008A1AF8">
      <w:pPr>
        <w:ind w:firstLine="397"/>
        <w:jc w:val="both"/>
      </w:pPr>
      <w:r>
        <w:rPr>
          <w:rStyle w:val="s0"/>
        </w:rPr>
        <w:t> </w:t>
      </w:r>
    </w:p>
    <w:p w14:paraId="1881BA84" w14:textId="77777777" w:rsidR="00133AF7" w:rsidRDefault="008A1AF8">
      <w:pPr>
        <w:jc w:val="center"/>
      </w:pPr>
      <w:bookmarkStart w:id="36" w:name="SUB38900"/>
      <w:bookmarkEnd w:id="36"/>
      <w:r>
        <w:rPr>
          <w:rStyle w:val="s1"/>
        </w:rPr>
        <w:t>Глава 23. Порядок перевозки мелкими и малотоннажными отправками</w:t>
      </w:r>
    </w:p>
    <w:p w14:paraId="43DD23D5" w14:textId="77777777" w:rsidR="00133AF7" w:rsidRDefault="008A1AF8">
      <w:pPr>
        <w:ind w:firstLine="397"/>
        <w:jc w:val="both"/>
      </w:pPr>
      <w:r>
        <w:rPr>
          <w:rStyle w:val="s0"/>
        </w:rPr>
        <w:t> </w:t>
      </w:r>
    </w:p>
    <w:p w14:paraId="15B47FF8" w14:textId="77777777" w:rsidR="00133AF7" w:rsidRDefault="008A1AF8">
      <w:pPr>
        <w:ind w:firstLine="397"/>
        <w:jc w:val="both"/>
      </w:pPr>
      <w:r>
        <w:rPr>
          <w:rStyle w:val="s0"/>
        </w:rPr>
        <w:t>389. Перевозка грузов, мелкими отправками осуществляется между станциями, открытыми для приема и выдачи этих отправок.</w:t>
      </w:r>
    </w:p>
    <w:p w14:paraId="489DFB8D" w14:textId="77777777" w:rsidR="00133AF7" w:rsidRDefault="008A1AF8">
      <w:pPr>
        <w:ind w:firstLine="397"/>
        <w:jc w:val="both"/>
      </w:pPr>
      <w:r>
        <w:rPr>
          <w:rStyle w:val="s0"/>
        </w:rPr>
        <w:t>Не допускается погрузка в одном вагоне грузов мелкими отправками, следующих назначением на разные станции одного железнодорожного узла.</w:t>
      </w:r>
    </w:p>
    <w:p w14:paraId="6FC81B60" w14:textId="77777777" w:rsidR="00133AF7" w:rsidRDefault="008A1AF8">
      <w:pPr>
        <w:ind w:firstLine="397"/>
        <w:jc w:val="both"/>
      </w:pPr>
      <w:r>
        <w:rPr>
          <w:rStyle w:val="s0"/>
        </w:rPr>
        <w:t>390. К перевозке малотоннажными отправками допускаются тарные и штучные грузы, кроме скоропортящихся.</w:t>
      </w:r>
    </w:p>
    <w:p w14:paraId="6ACF12D4" w14:textId="77777777" w:rsidR="00133AF7" w:rsidRDefault="008A1AF8">
      <w:pPr>
        <w:ind w:firstLine="397"/>
        <w:jc w:val="both"/>
      </w:pPr>
      <w:r>
        <w:rPr>
          <w:rStyle w:val="s0"/>
        </w:rPr>
        <w:t> </w:t>
      </w:r>
    </w:p>
    <w:p w14:paraId="25125105" w14:textId="77777777" w:rsidR="00133AF7" w:rsidRDefault="008A1AF8">
      <w:pPr>
        <w:ind w:firstLine="397"/>
        <w:jc w:val="both"/>
      </w:pPr>
      <w:r>
        <w:rPr>
          <w:rStyle w:val="s0"/>
        </w:rPr>
        <w:t> </w:t>
      </w:r>
    </w:p>
    <w:p w14:paraId="4ABAE5FD" w14:textId="77777777" w:rsidR="00133AF7" w:rsidRDefault="008A1AF8">
      <w:pPr>
        <w:jc w:val="center"/>
      </w:pPr>
      <w:bookmarkStart w:id="37" w:name="SUB39100"/>
      <w:bookmarkEnd w:id="37"/>
      <w:r>
        <w:rPr>
          <w:rStyle w:val="s1"/>
        </w:rPr>
        <w:t>Глава 24. Порядок перевозки в контейнерах и транспортных пакетах</w:t>
      </w:r>
    </w:p>
    <w:p w14:paraId="7F15E516" w14:textId="77777777" w:rsidR="00133AF7" w:rsidRDefault="008A1AF8">
      <w:pPr>
        <w:ind w:firstLine="397"/>
        <w:jc w:val="both"/>
      </w:pPr>
      <w:r>
        <w:rPr>
          <w:rStyle w:val="s0"/>
        </w:rPr>
        <w:t> </w:t>
      </w:r>
    </w:p>
    <w:p w14:paraId="06027674" w14:textId="77777777" w:rsidR="00133AF7" w:rsidRDefault="008A1AF8">
      <w:pPr>
        <w:ind w:firstLine="397"/>
        <w:jc w:val="both"/>
      </w:pPr>
      <w:r>
        <w:rPr>
          <w:rStyle w:val="s0"/>
        </w:rPr>
        <w:t>391. Для перевозки грузов используются контейнеры, соответствующие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имеющие маркировку установленного образца,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w:t>
      </w:r>
    </w:p>
    <w:p w14:paraId="2787048D" w14:textId="77777777" w:rsidR="00133AF7" w:rsidRDefault="008A1AF8">
      <w:pPr>
        <w:ind w:firstLine="397"/>
        <w:jc w:val="both"/>
      </w:pPr>
      <w:r>
        <w:rPr>
          <w:rStyle w:val="s0"/>
        </w:rPr>
        <w:t>392. Перевозка грузов в контейнерах производится между станциями, открытыми для операций с контейнерами, установленной массы брутто. Перевозка грузов в контейнерах между станциями, не открытыми для операций с контейнерами, производится с согласия перевозчика.</w:t>
      </w:r>
    </w:p>
    <w:p w14:paraId="01C668D9" w14:textId="77777777" w:rsidR="00133AF7" w:rsidRDefault="008A1AF8">
      <w:pPr>
        <w:ind w:firstLine="397"/>
        <w:jc w:val="both"/>
      </w:pPr>
      <w:r>
        <w:rPr>
          <w:rStyle w:val="s0"/>
        </w:rPr>
        <w:t>Прием контейнеров через порты, не включенные в смешанное железнодорожно-водное сообщение, и направление контейнеров через порты и станции, не открытые для перевалки, не допускается.</w:t>
      </w:r>
    </w:p>
    <w:p w14:paraId="33B0F538" w14:textId="77777777" w:rsidR="00133AF7" w:rsidRDefault="008A1AF8">
      <w:pPr>
        <w:ind w:firstLine="397"/>
        <w:jc w:val="both"/>
      </w:pPr>
      <w:r>
        <w:rPr>
          <w:rStyle w:val="s0"/>
        </w:rPr>
        <w:t>Перечень станций, открытых для операций с контейнерами в классификаторе, используемом в САС перевозчика.</w:t>
      </w:r>
    </w:p>
    <w:p w14:paraId="26BC3B84" w14:textId="77777777" w:rsidR="00133AF7" w:rsidRDefault="008A1AF8">
      <w:pPr>
        <w:ind w:firstLine="397"/>
        <w:jc w:val="both"/>
      </w:pPr>
      <w:r>
        <w:rPr>
          <w:rStyle w:val="s0"/>
        </w:rPr>
        <w:t>Грузоотправитель устанавливает пригодность контейнера в коммерческом отношении для перевозки груза.</w:t>
      </w:r>
    </w:p>
    <w:p w14:paraId="1E43FD17" w14:textId="77777777" w:rsidR="00133AF7" w:rsidRDefault="008A1AF8">
      <w:pPr>
        <w:ind w:firstLine="397"/>
        <w:jc w:val="both"/>
      </w:pPr>
      <w:r>
        <w:rPr>
          <w:rStyle w:val="s0"/>
        </w:rPr>
        <w:t>Массу загруженного в контейнер груза и количество мест определяет грузоотправитель. Масса груза, погруженного в контейнер, и масса тары контейнера в сумме не должны превышать массы брутто контейнера, указанной на дверях контейнера.</w:t>
      </w:r>
    </w:p>
    <w:p w14:paraId="31510F6F" w14:textId="77777777" w:rsidR="00133AF7" w:rsidRDefault="008A1AF8">
      <w:pPr>
        <w:ind w:firstLine="397"/>
        <w:jc w:val="both"/>
      </w:pPr>
      <w:r>
        <w:rPr>
          <w:rStyle w:val="s0"/>
        </w:rPr>
        <w:t>Груз в контейнере должен быть размещен и закреплен таким образом, чтобы обеспечивалась сохранность груза и безопасность перевозки, исключалось повреждение контейнера при погрузке, перевозке и выгрузке, двери контейнера должны свободно открываться и закрываться.</w:t>
      </w:r>
    </w:p>
    <w:p w14:paraId="0DC9D205" w14:textId="77777777" w:rsidR="00133AF7" w:rsidRDefault="008A1AF8">
      <w:pPr>
        <w:ind w:firstLine="397"/>
        <w:jc w:val="both"/>
      </w:pPr>
      <w:r>
        <w:rPr>
          <w:rStyle w:val="s0"/>
        </w:rPr>
        <w:t xml:space="preserve">393. Собственники контейнеров указываются в Перечне собственников контейнеров принадлежности железнодорожных администраций и их буквенные коды согласно </w:t>
      </w:r>
      <w:hyperlink w:anchor="sub36" w:history="1">
        <w:r>
          <w:rPr>
            <w:rStyle w:val="a3"/>
          </w:rPr>
          <w:t>приложению 36</w:t>
        </w:r>
      </w:hyperlink>
      <w:r>
        <w:rPr>
          <w:rStyle w:val="s0"/>
        </w:rPr>
        <w:t xml:space="preserve"> к настоящим Правилам.</w:t>
      </w:r>
    </w:p>
    <w:p w14:paraId="128AC23E" w14:textId="77777777" w:rsidR="00133AF7" w:rsidRDefault="008A1AF8">
      <w:pPr>
        <w:ind w:firstLine="397"/>
        <w:jc w:val="both"/>
      </w:pPr>
      <w:r>
        <w:rPr>
          <w:rStyle w:val="s0"/>
        </w:rPr>
        <w:t>394. Масса одного места груза, загружаемого в крупнотоннажный контейнер, не превышает 1500 килограмм, а загружаемого в среднетоннажный контейнер - не превышает 1000 килограмм. При этом сосредоточенная нагрузка на пол контейнера от загружаемых мест груза, в том числе с учетом сформированного штабеля, не превышает 1 килограмм-силы на один квадратный сантиметр в крупнотоннажном контейнере и 0,5 килограмм-силы - в среднетоннажном контейнере.</w:t>
      </w:r>
    </w:p>
    <w:p w14:paraId="704A6F61" w14:textId="77777777" w:rsidR="00133AF7" w:rsidRDefault="008A1AF8">
      <w:pPr>
        <w:ind w:firstLine="397"/>
        <w:jc w:val="both"/>
      </w:pPr>
      <w:r>
        <w:rPr>
          <w:rStyle w:val="s0"/>
        </w:rPr>
        <w:t>При превышении указанной удельной нагрузки на пол контейнера грузовое место устанавливается либо на стандартный поддон, либо на подкладки (сечением не менее 100 х 20 миллиметров) с соответствующей опорной поверхностью. Такие грузовые места размещаются в контейнере только в один ярус.</w:t>
      </w:r>
    </w:p>
    <w:p w14:paraId="729FD88B" w14:textId="77777777" w:rsidR="00133AF7" w:rsidRDefault="008A1AF8">
      <w:pPr>
        <w:ind w:firstLine="397"/>
        <w:jc w:val="both"/>
      </w:pPr>
      <w:r>
        <w:rPr>
          <w:rStyle w:val="s0"/>
        </w:rPr>
        <w:t xml:space="preserve">395. После загрузки контейнера грузом производится закрытие, запирание дверей контейнера и его пломбирование в порядке, установленном </w:t>
      </w:r>
      <w:hyperlink w:anchor="sub12000" w:history="1">
        <w:r>
          <w:rPr>
            <w:rStyle w:val="a3"/>
          </w:rPr>
          <w:t>главой 6</w:t>
        </w:r>
      </w:hyperlink>
      <w:r>
        <w:rPr>
          <w:rStyle w:val="s0"/>
        </w:rPr>
        <w:t xml:space="preserve"> настоящих Правил. Груженые контейнеры принимаются к перевозке по наружному осмотру контейнеров и пломб или запорно-пломбировочных устройств за массой и пломбами или запорно-пломбировочных устройств грузоотправителей, с проверкой наличия и правильности внесения в накладную сведений о пломбах или запорно-пломбировочных устройствах.</w:t>
      </w:r>
    </w:p>
    <w:p w14:paraId="79433385" w14:textId="77777777" w:rsidR="00133AF7" w:rsidRDefault="008A1AF8">
      <w:pPr>
        <w:ind w:firstLine="397"/>
        <w:jc w:val="both"/>
      </w:pPr>
      <w:r>
        <w:rPr>
          <w:rStyle w:val="s0"/>
        </w:rPr>
        <w:t>396. Погрузка контейнеров в вагоны и автомобили и выгрузка их из вагонов и автомобилей на местах погрузки и выгрузки производится перевозчиком, грузоотправителем, грузополучателем. На подъездных путях клиента эти операции выполняются грузоотправителями и/или грузополучателями.</w:t>
      </w:r>
    </w:p>
    <w:p w14:paraId="221C6C3B" w14:textId="77777777" w:rsidR="00133AF7" w:rsidRDefault="008A1AF8">
      <w:pPr>
        <w:ind w:firstLine="397"/>
        <w:jc w:val="both"/>
      </w:pPr>
      <w:r>
        <w:rPr>
          <w:rStyle w:val="s0"/>
        </w:rPr>
        <w:t>397. Размещение и крепление контейнеров на подвижном составе осуществляется в соответствии с техническими условиями погрузки и крепления грузов.</w:t>
      </w:r>
    </w:p>
    <w:p w14:paraId="3770D11A" w14:textId="77777777" w:rsidR="00133AF7" w:rsidRDefault="008A1AF8">
      <w:pPr>
        <w:ind w:firstLine="397"/>
        <w:jc w:val="both"/>
      </w:pPr>
      <w:r>
        <w:rPr>
          <w:rStyle w:val="s0"/>
        </w:rPr>
        <w:t>Для предотвращения сдвига контейнеров в пути следования их погрузка производится на железнодорожные платформы, очищенные от мусора, грязи, льда и снега, а в зимнее время также с подсыпкой на пол чистого сухого песка слоем 1-2 миллиметра. При этом опорные поверхности контейнеров (днища) перед погрузкой на платформы тщательно очищаются от грязи, льда и снега.</w:t>
      </w:r>
    </w:p>
    <w:p w14:paraId="7E1298B9" w14:textId="77777777" w:rsidR="00133AF7" w:rsidRDefault="008A1AF8">
      <w:pPr>
        <w:ind w:firstLine="397"/>
        <w:jc w:val="both"/>
      </w:pPr>
      <w:r>
        <w:rPr>
          <w:rStyle w:val="s0"/>
        </w:rPr>
        <w:t>Перевозка порожних крупнотоннажных контейнеров производится с пломбированием запорно-пломбировочными устройствами или наложением закруток на двери контейнера с постановкой на вагон дверями наружу.</w:t>
      </w:r>
    </w:p>
    <w:p w14:paraId="2A79FFF2" w14:textId="77777777" w:rsidR="00133AF7" w:rsidRDefault="008A1AF8">
      <w:pPr>
        <w:ind w:firstLine="397"/>
        <w:jc w:val="both"/>
      </w:pPr>
      <w:r>
        <w:rPr>
          <w:rStyle w:val="s0"/>
        </w:rPr>
        <w:t>398. В случае объявления ценности отправляемого груза при перевозке грузов в контейнерах грузоотправитель составляет опись грузов в соответствии с настоящими Правилами.</w:t>
      </w:r>
    </w:p>
    <w:p w14:paraId="255CC1CE" w14:textId="77777777" w:rsidR="00133AF7" w:rsidRDefault="008A1AF8">
      <w:pPr>
        <w:ind w:firstLine="397"/>
        <w:jc w:val="both"/>
      </w:pPr>
      <w:r>
        <w:rPr>
          <w:rStyle w:val="s0"/>
        </w:rPr>
        <w:t>399. Выдача контейнеров на станции назначения производится в порядке, аналогичном порядку приема их к перевозке.</w:t>
      </w:r>
    </w:p>
    <w:p w14:paraId="7283BBF9" w14:textId="77777777" w:rsidR="00133AF7" w:rsidRDefault="008A1AF8">
      <w:pPr>
        <w:ind w:firstLine="397"/>
        <w:jc w:val="both"/>
      </w:pPr>
      <w:r>
        <w:rPr>
          <w:rStyle w:val="s0"/>
        </w:rPr>
        <w:t>Очистка контейнеров, принадлежащих перевозчику, после выгрузки обеспечивается грузополучателем. При невыполнении грузополучателем требований по очистке контейнера, перевозчик не принимает от грузоотправителя контейнеры до выполнения указанных требований.</w:t>
      </w:r>
    </w:p>
    <w:p w14:paraId="42CF2BE1" w14:textId="77777777" w:rsidR="00133AF7" w:rsidRDefault="008A1AF8">
      <w:pPr>
        <w:ind w:firstLine="397"/>
        <w:jc w:val="both"/>
      </w:pPr>
      <w:r>
        <w:rPr>
          <w:rStyle w:val="s0"/>
        </w:rPr>
        <w:t xml:space="preserve">400. Завоз и вывоз контейнеров со станции грузоотправителями, грузополучателями, имеющими договоры с оператором контейнеров производится по нарядам на вывоз контейнера со станции и возврат его на станцию формы КЭУ-16 согласно </w:t>
      </w:r>
      <w:hyperlink w:anchor="sub37" w:history="1">
        <w:r>
          <w:rPr>
            <w:rStyle w:val="a3"/>
          </w:rPr>
          <w:t>приложению 37</w:t>
        </w:r>
      </w:hyperlink>
      <w:r>
        <w:rPr>
          <w:rStyle w:val="s0"/>
        </w:rPr>
        <w:t xml:space="preserve"> к настоящим Правилам, который выписывается представителем перевозчика в двух экземплярах.</w:t>
      </w:r>
    </w:p>
    <w:p w14:paraId="20D32A49" w14:textId="77777777" w:rsidR="00133AF7" w:rsidRDefault="008A1AF8">
      <w:pPr>
        <w:ind w:firstLine="397"/>
        <w:jc w:val="both"/>
      </w:pPr>
      <w:r>
        <w:rPr>
          <w:rStyle w:val="s0"/>
        </w:rPr>
        <w:t xml:space="preserve">Учет времени нахождения контейнеров у грузоотправителей, грузополучателей производится по нарядам формы КЭУ-16 согласно </w:t>
      </w:r>
      <w:hyperlink w:anchor="sub37" w:history="1">
        <w:r>
          <w:rPr>
            <w:rStyle w:val="a3"/>
          </w:rPr>
          <w:t>приложению 37</w:t>
        </w:r>
      </w:hyperlink>
      <w:r>
        <w:rPr>
          <w:rStyle w:val="s0"/>
        </w:rPr>
        <w:t xml:space="preserve"> к настоящим Правилам. Учет времени нахождения контейнеров на подъездных путях грузоотправителей, грузополучателей производится по памятке приемосдатчика формы ГУ-45 согласно </w:t>
      </w:r>
      <w:hyperlink w:anchor="sub10" w:history="1">
        <w:r>
          <w:rPr>
            <w:rStyle w:val="a3"/>
          </w:rPr>
          <w:t>приложению 10</w:t>
        </w:r>
      </w:hyperlink>
      <w:r>
        <w:rPr>
          <w:rStyle w:val="s0"/>
        </w:rPr>
        <w:t xml:space="preserve"> к настоящим Правилам, оператором контейнеров. С этой целью, в нарядах КЭУ-16 и в памятках приемосдатчика формы ГУ-45 согласно </w:t>
      </w:r>
      <w:hyperlink w:anchor="sub10" w:history="1">
        <w:r>
          <w:rPr>
            <w:rStyle w:val="a3"/>
          </w:rPr>
          <w:t>приложению 10</w:t>
        </w:r>
      </w:hyperlink>
      <w:r>
        <w:rPr>
          <w:rStyle w:val="s0"/>
        </w:rPr>
        <w:t xml:space="preserve"> к настоящим Правилам, проставляются номера контейнеров.</w:t>
      </w:r>
    </w:p>
    <w:p w14:paraId="6009FA4D" w14:textId="77777777" w:rsidR="00133AF7" w:rsidRDefault="008A1AF8">
      <w:pPr>
        <w:ind w:firstLine="397"/>
        <w:jc w:val="both"/>
      </w:pPr>
      <w:r>
        <w:rPr>
          <w:rStyle w:val="s0"/>
        </w:rPr>
        <w:t>При выдаче груженого или порожнего контейнера, а также при возврате порожнего или груженого контейнера на станцию представитель перевозчика проставляет в соответствующих графах наряда дату и время выдачи и возврата контейнера. Два экземпляра наряда выдаются вместе с контейнером грузополучателю, грузоотправителю, один экземпляр наряда остается у перевозчика.</w:t>
      </w:r>
    </w:p>
    <w:p w14:paraId="79D43642" w14:textId="77777777" w:rsidR="00133AF7" w:rsidRDefault="008A1AF8">
      <w:pPr>
        <w:ind w:firstLine="397"/>
        <w:jc w:val="both"/>
      </w:pPr>
      <w:r>
        <w:rPr>
          <w:rStyle w:val="s0"/>
        </w:rPr>
        <w:t>Грузы, прибывшие в собственных контейнерах, выдаются грузополучателю вместе с контейнерами и перевозчик не отвечает за возврат контейнеров. Грузы, прибывшие в исправном контейнере с неповрежденной пломбой грузоотправителя, выдаются грузополучателю по наружному осмотру контейнера и пломбы без проверки массы, состояния и количества мест груза. Домашние вещи граждан по требованию грузополучателей выдаются с проверкой согласно описи.</w:t>
      </w:r>
    </w:p>
    <w:p w14:paraId="5D327D75" w14:textId="77777777" w:rsidR="00133AF7" w:rsidRDefault="008A1AF8">
      <w:pPr>
        <w:ind w:firstLine="397"/>
        <w:jc w:val="both"/>
      </w:pPr>
      <w:r>
        <w:rPr>
          <w:rStyle w:val="s0"/>
        </w:rPr>
        <w:t xml:space="preserve">В случае возврата контейнера грузовладельцем или экспедиторской организацией в техническом неисправном состоянии составляется акт о техническом состоянии контейнера формы ГУ-106 согласно </w:t>
      </w:r>
      <w:hyperlink w:anchor="sub13" w:history="1">
        <w:r>
          <w:rPr>
            <w:rStyle w:val="a3"/>
          </w:rPr>
          <w:t>приложению 13</w:t>
        </w:r>
      </w:hyperlink>
      <w:r>
        <w:rPr>
          <w:rStyle w:val="s0"/>
        </w:rPr>
        <w:t xml:space="preserve"> к настоящим Правилам, который подписывается осмотрщиком вагонов и представителем перевозчика на станции.</w:t>
      </w:r>
    </w:p>
    <w:p w14:paraId="7503D887" w14:textId="77777777" w:rsidR="00133AF7" w:rsidRDefault="008A1AF8">
      <w:pPr>
        <w:ind w:firstLine="397"/>
        <w:jc w:val="both"/>
      </w:pPr>
      <w:r>
        <w:rPr>
          <w:rStyle w:val="s0"/>
        </w:rPr>
        <w:t>За время нахождения контейнеров, предоставляемых перевозчиком, у грузоотправителей, грузополучателей перевозчик взимает плату за пользование контейнерами. При повреждении или утрате предоставленных перевозчиком контейнеров грузоотправители, грузополучатели ремонтируют их либо возмещают перевозчику стоимость поврежденных или утраченных контейнеров.</w:t>
      </w:r>
    </w:p>
    <w:p w14:paraId="2F96A9E1" w14:textId="77777777" w:rsidR="00133AF7" w:rsidRDefault="008A1AF8">
      <w:pPr>
        <w:ind w:firstLine="397"/>
        <w:jc w:val="both"/>
      </w:pPr>
      <w:r>
        <w:rPr>
          <w:rStyle w:val="s0"/>
        </w:rPr>
        <w:t>401. Перевозка опасных грузов в контейнерах производится в соответствии правилами перевозок опасных грузов.</w:t>
      </w:r>
    </w:p>
    <w:p w14:paraId="41FFF9E0" w14:textId="77777777" w:rsidR="00133AF7" w:rsidRDefault="008A1AF8">
      <w:pPr>
        <w:ind w:firstLine="397"/>
        <w:jc w:val="both"/>
      </w:pPr>
      <w:r>
        <w:rPr>
          <w:rStyle w:val="s0"/>
        </w:rPr>
        <w:t>402. Погрузка специализированных контейнеров на железнодорожный подвижной состав и их выгрузка производятся на подъездных путях.</w:t>
      </w:r>
    </w:p>
    <w:p w14:paraId="1421D7C0" w14:textId="77777777" w:rsidR="00133AF7" w:rsidRDefault="008A1AF8">
      <w:pPr>
        <w:ind w:firstLine="397"/>
        <w:jc w:val="both"/>
      </w:pPr>
      <w:r>
        <w:rPr>
          <w:rStyle w:val="s0"/>
        </w:rPr>
        <w:t>Прием, выдача и хранение специализированных контейнеров (кроме контейнеров, в которых перевозятся опасные грузы) производится на подъездных путях при условии, если контейнеры оборудованы необходимыми устройствами для выполнения соответствующих операций, обеспечивающими сохранность контейнеров и безопасность обслуживающего персонала.</w:t>
      </w:r>
    </w:p>
    <w:p w14:paraId="715E9E43" w14:textId="77777777" w:rsidR="00133AF7" w:rsidRDefault="008A1AF8">
      <w:pPr>
        <w:ind w:firstLine="397"/>
        <w:jc w:val="both"/>
      </w:pPr>
      <w:r>
        <w:rPr>
          <w:rStyle w:val="s0"/>
        </w:rPr>
        <w:t>403. Размещение на платформах - контейнеровозах специализированных крупнотоннажных контейнеров осуществляется в соответствии с техническими условиями размещения и крепления грузов.</w:t>
      </w:r>
    </w:p>
    <w:p w14:paraId="55EA7569" w14:textId="77777777" w:rsidR="00133AF7" w:rsidRDefault="008A1AF8">
      <w:pPr>
        <w:ind w:firstLine="397"/>
        <w:jc w:val="both"/>
      </w:pPr>
      <w:r>
        <w:rPr>
          <w:rStyle w:val="s0"/>
        </w:rPr>
        <w:t>404. Груженые специализированные контейнеры предъявляются к перевозке опломбированными грузоотправителем запорно-пломбировочными устройствами.</w:t>
      </w:r>
    </w:p>
    <w:p w14:paraId="1EA72DC4" w14:textId="77777777" w:rsidR="00133AF7" w:rsidRDefault="008A1AF8">
      <w:pPr>
        <w:ind w:firstLine="397"/>
        <w:jc w:val="both"/>
      </w:pPr>
      <w:r>
        <w:rPr>
          <w:rStyle w:val="s0"/>
        </w:rPr>
        <w:t>Порядок возврата специализированных контейнеров регулируется договорами, заключаемыми между владельцами контейнеров и грузоотправителем.</w:t>
      </w:r>
    </w:p>
    <w:p w14:paraId="0E936BE8" w14:textId="77777777" w:rsidR="00133AF7" w:rsidRDefault="008A1AF8">
      <w:pPr>
        <w:ind w:firstLine="397"/>
        <w:jc w:val="both"/>
      </w:pPr>
      <w:r>
        <w:rPr>
          <w:rStyle w:val="s0"/>
        </w:rPr>
        <w:t>405. Пакетом является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 Для всех пакетов в одной отправке используют одинаковые контрольные признаки.</w:t>
      </w:r>
    </w:p>
    <w:p w14:paraId="489F637F" w14:textId="77777777" w:rsidR="00133AF7" w:rsidRDefault="008A1AF8">
      <w:pPr>
        <w:ind w:firstLine="397"/>
        <w:jc w:val="both"/>
      </w:pPr>
      <w:r>
        <w:rPr>
          <w:rStyle w:val="s0"/>
        </w:rPr>
        <w:t>406. Пакет при перевозке и хранении должен обеспечивать:</w:t>
      </w:r>
    </w:p>
    <w:p w14:paraId="25B8CC2A" w14:textId="77777777" w:rsidR="00133AF7" w:rsidRDefault="008A1AF8">
      <w:pPr>
        <w:ind w:firstLine="397"/>
        <w:jc w:val="both"/>
      </w:pPr>
      <w:r>
        <w:rPr>
          <w:rStyle w:val="s0"/>
        </w:rPr>
        <w:t>возможность механизированной погрузки, выгрузки и перегрузки;</w:t>
      </w:r>
    </w:p>
    <w:p w14:paraId="3D7D369B" w14:textId="77777777" w:rsidR="00133AF7" w:rsidRDefault="008A1AF8">
      <w:pPr>
        <w:ind w:firstLine="397"/>
        <w:jc w:val="both"/>
      </w:pPr>
      <w:r>
        <w:rPr>
          <w:rStyle w:val="s0"/>
        </w:rPr>
        <w:t>целостность пакета (невозможность изъятия отдельных мест из пакета без повреждения контрольных признаков);</w:t>
      </w:r>
    </w:p>
    <w:p w14:paraId="07A4BFDD" w14:textId="77777777" w:rsidR="00133AF7" w:rsidRDefault="008A1AF8">
      <w:pPr>
        <w:ind w:firstLine="397"/>
        <w:jc w:val="both"/>
      </w:pPr>
      <w:r>
        <w:rPr>
          <w:rStyle w:val="s0"/>
        </w:rPr>
        <w:t>сохранность груза и безопасность движения поездов;</w:t>
      </w:r>
    </w:p>
    <w:p w14:paraId="566135CF" w14:textId="77777777" w:rsidR="00133AF7" w:rsidRDefault="008A1AF8">
      <w:pPr>
        <w:ind w:firstLine="397"/>
        <w:jc w:val="both"/>
      </w:pPr>
      <w:r>
        <w:rPr>
          <w:rStyle w:val="s0"/>
        </w:rPr>
        <w:t>безопасность работников, выполняющих складские, погрузочно-разгрузочные и перегрузочные работы;</w:t>
      </w:r>
    </w:p>
    <w:p w14:paraId="6A5A2CB3" w14:textId="77777777" w:rsidR="00133AF7" w:rsidRDefault="008A1AF8">
      <w:pPr>
        <w:ind w:firstLine="397"/>
        <w:jc w:val="both"/>
      </w:pPr>
      <w:r>
        <w:rPr>
          <w:rStyle w:val="s0"/>
        </w:rPr>
        <w:t>кратность размеров пакета размерам вагона, контейнера, а при перевозке на открытом подвижном составе - вписывание в габарит погрузки;</w:t>
      </w:r>
    </w:p>
    <w:p w14:paraId="2071BB73" w14:textId="77777777" w:rsidR="00133AF7" w:rsidRDefault="008A1AF8">
      <w:pPr>
        <w:ind w:firstLine="397"/>
        <w:jc w:val="both"/>
      </w:pPr>
      <w:r>
        <w:rPr>
          <w:rStyle w:val="s0"/>
        </w:rPr>
        <w:t>устойчивость пакета, а при необходимости, возможность закрепить пакеты от продольного и поперечного смещений во время перевозки.</w:t>
      </w:r>
    </w:p>
    <w:p w14:paraId="4630FE3F" w14:textId="77777777" w:rsidR="00133AF7" w:rsidRDefault="008A1AF8">
      <w:pPr>
        <w:ind w:firstLine="397"/>
        <w:jc w:val="both"/>
      </w:pPr>
      <w:r>
        <w:rPr>
          <w:rStyle w:val="s0"/>
        </w:rPr>
        <w:t>407. Перевозка грузов в транспортных пакетах на открытом подвижном составе производится в соответствии с настоящими Правилами.</w:t>
      </w:r>
    </w:p>
    <w:p w14:paraId="60969E10" w14:textId="77777777" w:rsidR="00133AF7" w:rsidRDefault="008A1AF8">
      <w:pPr>
        <w:ind w:firstLine="397"/>
        <w:jc w:val="both"/>
      </w:pPr>
      <w:r>
        <w:rPr>
          <w:rStyle w:val="s0"/>
        </w:rPr>
        <w:t>408. Грузы в пакетах, погруженные в вагон или контейнер принимаются к перевозке на подъездных путях. По условиям приема транспортный пакет приравнивается к отдельному грузовому месту.</w:t>
      </w:r>
    </w:p>
    <w:p w14:paraId="0D3AAA3A" w14:textId="77777777" w:rsidR="00133AF7" w:rsidRDefault="008A1AF8">
      <w:pPr>
        <w:ind w:firstLine="397"/>
        <w:jc w:val="both"/>
      </w:pPr>
      <w:r>
        <w:rPr>
          <w:rStyle w:val="s0"/>
        </w:rPr>
        <w:t>Массу транспортного пакета (масса груза вместе с пакетирующими средствами) определяет грузоотправитель и указывает ее в соответствующей графе накладной.</w:t>
      </w:r>
    </w:p>
    <w:p w14:paraId="1EA12174" w14:textId="77777777" w:rsidR="00133AF7" w:rsidRDefault="008A1AF8">
      <w:pPr>
        <w:ind w:firstLine="397"/>
        <w:jc w:val="both"/>
      </w:pPr>
      <w:r>
        <w:rPr>
          <w:rStyle w:val="s0"/>
        </w:rPr>
        <w:t>409. Размещение и крепление транспортных пакетов в вагонах и контейнерах осуществляется в соответствии с техническими условиями размещения и крепления грузов и соблюдением правил перевозок соответствующих грузов.</w:t>
      </w:r>
    </w:p>
    <w:p w14:paraId="268D2354" w14:textId="77777777" w:rsidR="00133AF7" w:rsidRDefault="008A1AF8">
      <w:pPr>
        <w:ind w:firstLine="397"/>
        <w:jc w:val="both"/>
      </w:pPr>
      <w:r>
        <w:rPr>
          <w:rStyle w:val="s0"/>
        </w:rPr>
        <w:t> </w:t>
      </w:r>
    </w:p>
    <w:p w14:paraId="0F910C3C" w14:textId="77777777" w:rsidR="00133AF7" w:rsidRDefault="008A1AF8">
      <w:pPr>
        <w:ind w:firstLine="397"/>
        <w:jc w:val="both"/>
      </w:pPr>
      <w:r>
        <w:rPr>
          <w:rStyle w:val="s0"/>
        </w:rPr>
        <w:t> </w:t>
      </w:r>
    </w:p>
    <w:p w14:paraId="4A8F0E8C" w14:textId="77777777" w:rsidR="00133AF7" w:rsidRDefault="008A1AF8">
      <w:pPr>
        <w:jc w:val="center"/>
      </w:pPr>
      <w:bookmarkStart w:id="38" w:name="SUB41000"/>
      <w:bookmarkEnd w:id="38"/>
      <w:r>
        <w:rPr>
          <w:rStyle w:val="s1"/>
        </w:rPr>
        <w:t>Глава 25. Порядок перевозки смерзающихся грузов</w:t>
      </w:r>
    </w:p>
    <w:p w14:paraId="6D2DE5E7" w14:textId="77777777" w:rsidR="00133AF7" w:rsidRDefault="008A1AF8">
      <w:pPr>
        <w:ind w:firstLine="397"/>
        <w:jc w:val="both"/>
      </w:pPr>
      <w:r>
        <w:rPr>
          <w:rStyle w:val="s0"/>
        </w:rPr>
        <w:t> </w:t>
      </w:r>
    </w:p>
    <w:p w14:paraId="14D9AEFB" w14:textId="77777777" w:rsidR="00133AF7" w:rsidRDefault="008A1AF8">
      <w:pPr>
        <w:ind w:firstLine="397"/>
        <w:jc w:val="both"/>
      </w:pPr>
      <w:r>
        <w:rPr>
          <w:rStyle w:val="s0"/>
        </w:rPr>
        <w:t>410. К смерзающимся грузам относятся перевозимые насыпью грузы, которые при температурах наружного воздуха ниже 0</w:t>
      </w:r>
      <w:r>
        <w:rPr>
          <w:rStyle w:val="s0"/>
          <w:vertAlign w:val="superscript"/>
        </w:rPr>
        <w:t>0</w:t>
      </w:r>
      <w:r>
        <w:rPr>
          <w:rStyle w:val="s0"/>
        </w:rPr>
        <w:t>С теряют свои обычные свойства сыпучести вследствие смерзания частиц груза между собой и примерзания их к полу и стенкам кузова вагона.</w:t>
      </w:r>
    </w:p>
    <w:p w14:paraId="7E1A8190" w14:textId="77777777" w:rsidR="00133AF7" w:rsidRDefault="008A1AF8">
      <w:pPr>
        <w:ind w:firstLine="397"/>
        <w:jc w:val="both"/>
      </w:pPr>
      <w:r>
        <w:rPr>
          <w:rStyle w:val="s0"/>
        </w:rPr>
        <w:t>411. До наступления холодного периода года, в течение которого применяются профилактические меры, препятствующие смерзанию груза, грузоотправители и грузополучатели проводят соответствующую подготовку, предусматривающую, в первую очередь, создание необходимых запасов средств профилактики в пунктах погрузки смерзающихся грузов, осуществление ремонта установок для проведения профилактики насыпных грузов и кузовов вагонов при погрузке, а также механизмов и устройств для восстановления сыпучести смерзшихся грузов в пунктах выгрузки.</w:t>
      </w:r>
    </w:p>
    <w:p w14:paraId="59E95BDC" w14:textId="77777777" w:rsidR="00133AF7" w:rsidRDefault="008A1AF8">
      <w:pPr>
        <w:ind w:firstLine="397"/>
        <w:jc w:val="both"/>
      </w:pPr>
      <w:r>
        <w:rPr>
          <w:rStyle w:val="s0"/>
        </w:rPr>
        <w:t>412. До предъявления к перевозке грузов, подверженных смерзанию, грузоотправитель принимает меры к уменьшению их влажности до безопасных в отношении смерзания пределов, установленными ГОСТами, техническими условиями на продукцию.</w:t>
      </w:r>
    </w:p>
    <w:p w14:paraId="6875EC26" w14:textId="77777777" w:rsidR="00133AF7" w:rsidRDefault="008A1AF8">
      <w:pPr>
        <w:ind w:firstLine="397"/>
        <w:jc w:val="both"/>
      </w:pPr>
      <w:r>
        <w:rPr>
          <w:rStyle w:val="s0"/>
        </w:rPr>
        <w:t>413.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w:t>
      </w:r>
    </w:p>
    <w:p w14:paraId="0EF156DC" w14:textId="77777777" w:rsidR="00133AF7" w:rsidRDefault="008A1AF8">
      <w:pPr>
        <w:ind w:firstLine="397"/>
        <w:jc w:val="both"/>
      </w:pPr>
      <w:r>
        <w:rPr>
          <w:rStyle w:val="s0"/>
        </w:rPr>
        <w:t>414. Меры и средства профилактики против смерзания применяются также портами (пристанями), если они являются грузоотправителями. В этом случае портом (пристанью) делается отметка в накладной.</w:t>
      </w:r>
    </w:p>
    <w:p w14:paraId="5B9DDC5C" w14:textId="77777777" w:rsidR="00133AF7" w:rsidRDefault="008A1AF8">
      <w:pPr>
        <w:ind w:firstLine="397"/>
        <w:jc w:val="both"/>
      </w:pPr>
      <w:r>
        <w:rPr>
          <w:rStyle w:val="s0"/>
        </w:rPr>
        <w:t>415. Профилактические меры против смерзания перевозимых насыпью грузов проводятся с 15 ноября по 15 марта.</w:t>
      </w:r>
    </w:p>
    <w:p w14:paraId="521B963A" w14:textId="77777777" w:rsidR="00133AF7" w:rsidRDefault="008A1AF8">
      <w:pPr>
        <w:ind w:firstLine="397"/>
        <w:jc w:val="both"/>
      </w:pPr>
      <w:r>
        <w:rPr>
          <w:rStyle w:val="s0"/>
        </w:rPr>
        <w:t>416. В случаях, когда примененные средства профилактики оказались недостаточно эффективными, грузополучатель принимает меры по восстановлению сыпучести груза в пункте выгрузки.</w:t>
      </w:r>
    </w:p>
    <w:p w14:paraId="075F22FD" w14:textId="77777777" w:rsidR="00133AF7" w:rsidRDefault="008A1AF8">
      <w:pPr>
        <w:ind w:firstLine="397"/>
        <w:jc w:val="both"/>
      </w:pPr>
      <w:r>
        <w:rPr>
          <w:rStyle w:val="s0"/>
        </w:rPr>
        <w:t xml:space="preserve">417. Перечень перевозимых насыпью грузов, относящихся к смерзающимся грузам, изложен в </w:t>
      </w:r>
      <w:hyperlink w:anchor="sub38" w:history="1">
        <w:r>
          <w:rPr>
            <w:rStyle w:val="a3"/>
          </w:rPr>
          <w:t>приложении 38</w:t>
        </w:r>
      </w:hyperlink>
      <w:r>
        <w:rPr>
          <w:rStyle w:val="s0"/>
        </w:rPr>
        <w:t xml:space="preserve"> к настоящим Правилам.</w:t>
      </w:r>
    </w:p>
    <w:p w14:paraId="67CDF74F" w14:textId="77777777" w:rsidR="00133AF7" w:rsidRDefault="008A1AF8">
      <w:pPr>
        <w:ind w:firstLine="397"/>
        <w:jc w:val="both"/>
      </w:pPr>
      <w:r>
        <w:rPr>
          <w:rStyle w:val="s0"/>
        </w:rPr>
        <w:t>К числу профилактических мер, предохраняющих грузы от смерзания (далее - профилактические меры), относятся:</w:t>
      </w:r>
    </w:p>
    <w:p w14:paraId="639582C4" w14:textId="77777777" w:rsidR="00133AF7" w:rsidRDefault="008A1AF8">
      <w:pPr>
        <w:ind w:firstLine="397"/>
        <w:jc w:val="both"/>
      </w:pPr>
      <w:r>
        <w:rPr>
          <w:rStyle w:val="s0"/>
        </w:rPr>
        <w:t>предварительная сушка насыпных грузов до безопасной влажности;</w:t>
      </w:r>
    </w:p>
    <w:p w14:paraId="79C676B6" w14:textId="77777777" w:rsidR="00133AF7" w:rsidRDefault="008A1AF8">
      <w:pPr>
        <w:ind w:firstLine="397"/>
        <w:jc w:val="both"/>
      </w:pPr>
      <w:r>
        <w:rPr>
          <w:rStyle w:val="s0"/>
        </w:rPr>
        <w:t>промораживание увлажненных грузов до их погрузки;</w:t>
      </w:r>
    </w:p>
    <w:p w14:paraId="4DC51855" w14:textId="77777777" w:rsidR="00133AF7" w:rsidRDefault="008A1AF8">
      <w:pPr>
        <w:ind w:firstLine="397"/>
        <w:jc w:val="both"/>
      </w:pPr>
      <w:r>
        <w:rPr>
          <w:rStyle w:val="s0"/>
        </w:rPr>
        <w:t>равномерное обрызгивание их массы, а также пола и стенок полувагонов и платформ каменноугольными и минеральными маслами, профилактическими жидкостями;</w:t>
      </w:r>
    </w:p>
    <w:p w14:paraId="1D43443B" w14:textId="77777777" w:rsidR="00133AF7" w:rsidRDefault="008A1AF8">
      <w:pPr>
        <w:ind w:firstLine="397"/>
        <w:jc w:val="both"/>
      </w:pPr>
      <w:r>
        <w:rPr>
          <w:rStyle w:val="s0"/>
        </w:rPr>
        <w:t>пересыпка груза негашеной известью, древесными опилками.</w:t>
      </w:r>
    </w:p>
    <w:p w14:paraId="389D4C9F" w14:textId="77777777" w:rsidR="00133AF7" w:rsidRDefault="008A1AF8">
      <w:pPr>
        <w:ind w:firstLine="397"/>
        <w:jc w:val="both"/>
      </w:pPr>
      <w:r>
        <w:rPr>
          <w:rStyle w:val="s0"/>
        </w:rPr>
        <w:t xml:space="preserve">Профилактические меры, предохраняющие от смерзания массовые виды грузов, перевозимых насыпью, приведены в </w:t>
      </w:r>
      <w:hyperlink w:anchor="sub39" w:history="1">
        <w:r>
          <w:rPr>
            <w:rStyle w:val="a3"/>
          </w:rPr>
          <w:t>приложении 39</w:t>
        </w:r>
      </w:hyperlink>
      <w:r>
        <w:rPr>
          <w:rStyle w:val="s0"/>
        </w:rPr>
        <w:t xml:space="preserve"> к настоящим Правилам.</w:t>
      </w:r>
    </w:p>
    <w:p w14:paraId="05914AA7" w14:textId="77777777" w:rsidR="00133AF7" w:rsidRDefault="008A1AF8">
      <w:pPr>
        <w:ind w:firstLine="397"/>
        <w:jc w:val="both"/>
      </w:pPr>
      <w:r>
        <w:rPr>
          <w:rStyle w:val="s0"/>
        </w:rPr>
        <w:t>418. При перевозках грузов в условиях низких температур окружающего воздуха, меняющихся климатических и метеорологических условиях (особенно в переходные периоды года), грузополучатели оснащают свои пункты выгрузки смерзающихся грузов средствами разогрева или механического рыхления для восстановления сыпучести таких грузов.</w:t>
      </w:r>
    </w:p>
    <w:p w14:paraId="31E9A8CF" w14:textId="77777777" w:rsidR="00133AF7" w:rsidRDefault="008A1AF8">
      <w:pPr>
        <w:ind w:firstLine="397"/>
        <w:jc w:val="both"/>
      </w:pPr>
      <w:r>
        <w:rPr>
          <w:rStyle w:val="s0"/>
        </w:rPr>
        <w:t>Для разогрева смерзшихся грузов используются тепляки и другие обогревательные устройства (например, инфракрасные излучатели).</w:t>
      </w:r>
    </w:p>
    <w:p w14:paraId="6BFDD341" w14:textId="77777777" w:rsidR="00133AF7" w:rsidRDefault="008A1AF8">
      <w:pPr>
        <w:ind w:firstLine="397"/>
        <w:jc w:val="both"/>
      </w:pPr>
      <w:r>
        <w:rPr>
          <w:rStyle w:val="s0"/>
        </w:rPr>
        <w:t>Для механического рыхления таких грузов применяются бурофрезерные установки, самоходные виброударные установки, виброрыхлители различных типов, установки экскаваторного типа.</w:t>
      </w:r>
    </w:p>
    <w:p w14:paraId="039E5E73" w14:textId="77777777" w:rsidR="00133AF7" w:rsidRDefault="008A1AF8">
      <w:pPr>
        <w:ind w:firstLine="397"/>
        <w:jc w:val="both"/>
      </w:pPr>
      <w:r>
        <w:rPr>
          <w:rStyle w:val="s0"/>
        </w:rPr>
        <w:t>Разогрев смерзшихся грузов, восстановление сыпучести грузов механическим рыхлением или другими способами, обеспечивающими выгрузку, производится в соответствии с инструкцией утвержденной грузополучателем. В инструкции указываются рабочие параметры и технология использования этих средств, правила техники безопасности и меры исключающие повреждения подвижного состава.</w:t>
      </w:r>
    </w:p>
    <w:p w14:paraId="6D9A22BD" w14:textId="77777777" w:rsidR="00133AF7" w:rsidRDefault="008A1AF8">
      <w:pPr>
        <w:ind w:firstLine="397"/>
        <w:jc w:val="both"/>
      </w:pPr>
      <w:r>
        <w:rPr>
          <w:rStyle w:val="s0"/>
        </w:rPr>
        <w:t>419. Не допускается прием смерзающегося груза к перевозке, если в накладной не будет указано о принятых грузоотправителем при погрузке мерах против смерзания или о согласии грузополучателя на перевозку груза без применения профилактических средств.</w:t>
      </w:r>
    </w:p>
    <w:p w14:paraId="4D339902" w14:textId="77777777" w:rsidR="00133AF7" w:rsidRDefault="008A1AF8">
      <w:pPr>
        <w:ind w:firstLine="397"/>
        <w:jc w:val="both"/>
      </w:pPr>
      <w:r>
        <w:rPr>
          <w:rStyle w:val="s0"/>
        </w:rPr>
        <w:t>420. В случае прибытия груза в смерзшемся состоянии, происшедшем в результате нарушения грузоотправителем профилактических мер или условий отгрузки смерзающихся грузов перевозчик составляет акт общей формы ГУ-23 с участием грузополучателя. В акте, подтверждается факт прибытия груза в смерзшемся состоянии.</w:t>
      </w:r>
    </w:p>
    <w:p w14:paraId="4F81AE61" w14:textId="77777777" w:rsidR="00133AF7" w:rsidRDefault="008A1AF8">
      <w:pPr>
        <w:ind w:firstLine="397"/>
        <w:jc w:val="both"/>
      </w:pPr>
      <w:r>
        <w:rPr>
          <w:rStyle w:val="s0"/>
        </w:rPr>
        <w:t> </w:t>
      </w:r>
    </w:p>
    <w:p w14:paraId="3D0B921C" w14:textId="77777777" w:rsidR="00133AF7" w:rsidRDefault="008A1AF8">
      <w:pPr>
        <w:ind w:firstLine="397"/>
        <w:jc w:val="both"/>
      </w:pPr>
      <w:r>
        <w:rPr>
          <w:rStyle w:val="s0"/>
        </w:rPr>
        <w:t> </w:t>
      </w:r>
    </w:p>
    <w:p w14:paraId="7FF111F6" w14:textId="77777777" w:rsidR="00133AF7" w:rsidRDefault="008A1AF8">
      <w:pPr>
        <w:jc w:val="center"/>
      </w:pPr>
      <w:bookmarkStart w:id="39" w:name="SUB42100"/>
      <w:bookmarkEnd w:id="39"/>
      <w:r>
        <w:rPr>
          <w:rStyle w:val="s1"/>
        </w:rPr>
        <w:t>Глава 26. Порядок перевозки скоропортящихся грузов</w:t>
      </w:r>
    </w:p>
    <w:p w14:paraId="5E4B09BE" w14:textId="77777777" w:rsidR="00133AF7" w:rsidRDefault="008A1AF8">
      <w:pPr>
        <w:jc w:val="center"/>
      </w:pPr>
      <w:r>
        <w:rPr>
          <w:rStyle w:val="s1"/>
        </w:rPr>
        <w:t> </w:t>
      </w:r>
    </w:p>
    <w:p w14:paraId="7FC1B621" w14:textId="77777777" w:rsidR="00133AF7" w:rsidRDefault="008A1AF8">
      <w:pPr>
        <w:jc w:val="center"/>
      </w:pPr>
      <w:r>
        <w:rPr>
          <w:rStyle w:val="s1"/>
        </w:rPr>
        <w:t>Параграф 1. Общие условия</w:t>
      </w:r>
    </w:p>
    <w:p w14:paraId="457516B6" w14:textId="77777777" w:rsidR="00133AF7" w:rsidRDefault="008A1AF8">
      <w:pPr>
        <w:ind w:firstLine="397"/>
        <w:jc w:val="both"/>
      </w:pPr>
      <w:r>
        <w:rPr>
          <w:rStyle w:val="s0"/>
        </w:rPr>
        <w:t> </w:t>
      </w:r>
    </w:p>
    <w:p w14:paraId="37F50E5F" w14:textId="77777777" w:rsidR="00133AF7" w:rsidRDefault="008A1AF8">
      <w:pPr>
        <w:ind w:firstLine="397"/>
        <w:jc w:val="both"/>
      </w:pPr>
      <w:r>
        <w:rPr>
          <w:rStyle w:val="s0"/>
        </w:rPr>
        <w:t>421. К скоропортящимся относятся грузы, которые в соответствии со стандартами, техническими регламентами, техническими условиями по своим свойствам при перевозке, требуют защиты от воздействия на них высоких или низких температур наружного воздуха, ухода или особого обслуживания в пути следования.</w:t>
      </w:r>
    </w:p>
    <w:p w14:paraId="4F352C93" w14:textId="77777777" w:rsidR="00133AF7" w:rsidRDefault="008A1AF8">
      <w:pPr>
        <w:ind w:firstLine="397"/>
        <w:jc w:val="both"/>
      </w:pPr>
      <w:r>
        <w:rPr>
          <w:rStyle w:val="s0"/>
        </w:rPr>
        <w:t>Скоропортящиеся грузы перевозятся в изотермических вагонах (рефрижераторные вагоны, вагоны - термосы, цистерны - термосы, изотермические вагоны - цистерны), крытых вагонах, универсальных и рефрижераторных контейнерах.</w:t>
      </w:r>
    </w:p>
    <w:p w14:paraId="45FBE9FB" w14:textId="77777777" w:rsidR="00133AF7" w:rsidRDefault="008A1AF8">
      <w:pPr>
        <w:ind w:firstLine="397"/>
        <w:jc w:val="both"/>
      </w:pPr>
      <w:r>
        <w:rPr>
          <w:rStyle w:val="s0"/>
        </w:rPr>
        <w:t>422. Грузоотправитель определяет необходимые меры защиты и род вагона или контейнера для перевозки скоропортящегося груза с учетом термического состояния и физиологического состояния груза перед погрузкой, срока его годности, расчетного срока доставки, а также наиболее неблагоприятных климатических условий на всем пути следования.</w:t>
      </w:r>
    </w:p>
    <w:p w14:paraId="6C4C0F35" w14:textId="77777777" w:rsidR="00133AF7" w:rsidRDefault="008A1AF8">
      <w:pPr>
        <w:ind w:firstLine="397"/>
        <w:jc w:val="both"/>
      </w:pPr>
      <w:r>
        <w:rPr>
          <w:rStyle w:val="s0"/>
        </w:rPr>
        <w:t>423. Скоропортящиеся грузы, предъявляемые к перевозке, а также их тара и упаковка должны соответствовать требованиям, установленным нормативными документами (стандартами, техническими условиями и иными документами, содержащими требования к качеству груза и упаковки).</w:t>
      </w:r>
    </w:p>
    <w:p w14:paraId="3CF059F7" w14:textId="77777777" w:rsidR="00133AF7" w:rsidRDefault="008A1AF8">
      <w:pPr>
        <w:ind w:firstLine="397"/>
        <w:jc w:val="both"/>
      </w:pPr>
      <w:r>
        <w:rPr>
          <w:rStyle w:val="s0"/>
        </w:rPr>
        <w:t xml:space="preserve">424. При предъявлении скоропортящихся грузов к перевозке вместе с перевозочными документами грузоотправитель представляет перевозчику сопроводительные документы на каждый грузовой вагон в соответствии с требованиями </w:t>
      </w:r>
      <w:hyperlink r:id="rId42" w:anchor="sub_id=100" w:history="1">
        <w:r>
          <w:rPr>
            <w:rStyle w:val="a3"/>
          </w:rPr>
          <w:t>Правил</w:t>
        </w:r>
      </w:hyperlink>
      <w:r>
        <w:rPr>
          <w:rStyle w:val="s0"/>
        </w:rPr>
        <w:t xml:space="preserve">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 утвержденных приказом Министра национальной экономики Республики Казахстан от 18 февраля 2015 года № 107 (зарегистрирован в Реестре государственной регистрации нормативных правовых актов за № 10521), </w:t>
      </w:r>
      <w:hyperlink r:id="rId43" w:history="1">
        <w:r>
          <w:rPr>
            <w:rStyle w:val="a3"/>
          </w:rPr>
          <w:t>законов</w:t>
        </w:r>
      </w:hyperlink>
      <w:r>
        <w:rPr>
          <w:rStyle w:val="s0"/>
        </w:rPr>
        <w:t xml:space="preserve"> Республики Казахстан от 11 февраля 1999 года «О карантине растений» и от 10 июля 2002 года «О ветеринарии».</w:t>
      </w:r>
    </w:p>
    <w:p w14:paraId="6BB8405B" w14:textId="77777777" w:rsidR="00133AF7" w:rsidRDefault="008A1AF8">
      <w:pPr>
        <w:ind w:firstLine="397"/>
        <w:jc w:val="both"/>
      </w:pPr>
      <w:r>
        <w:rPr>
          <w:rStyle w:val="s0"/>
        </w:rPr>
        <w:t xml:space="preserve">425. Скоропортящиеся грузы не принимаются к перевозке, если срок транспортабельности, указанный в накладной, менее срока доставки, установленного в соответствии с </w:t>
      </w:r>
      <w:hyperlink w:anchor="sub28800" w:history="1">
        <w:r>
          <w:rPr>
            <w:rStyle w:val="a3"/>
          </w:rPr>
          <w:t>главой 15</w:t>
        </w:r>
      </w:hyperlink>
      <w:r>
        <w:rPr>
          <w:rStyle w:val="s0"/>
        </w:rPr>
        <w:t xml:space="preserve"> настоящих Правил.</w:t>
      </w:r>
    </w:p>
    <w:p w14:paraId="1689C4EB" w14:textId="77777777" w:rsidR="00133AF7" w:rsidRDefault="008A1AF8">
      <w:pPr>
        <w:ind w:firstLine="397"/>
        <w:jc w:val="both"/>
      </w:pPr>
      <w:r>
        <w:rPr>
          <w:rStyle w:val="s0"/>
        </w:rPr>
        <w:t>426. Под погрузку скоропортящихся грузов предоставляются исправные вагоны, контейнеры, а при необходимости - удовлетворяющие установленным ветеринарно-санитарным требованиям.</w:t>
      </w:r>
    </w:p>
    <w:p w14:paraId="3E54278A" w14:textId="77777777" w:rsidR="00133AF7" w:rsidRDefault="008A1AF8">
      <w:pPr>
        <w:ind w:firstLine="397"/>
        <w:jc w:val="both"/>
      </w:pPr>
      <w:r>
        <w:rPr>
          <w:rStyle w:val="s0"/>
        </w:rPr>
        <w:t>Соответствие вагонов, контейнеров ветеринарно-санитарным требованиям при перевозке скоропортящихся грузов определяется грузоотправителем.</w:t>
      </w:r>
    </w:p>
    <w:p w14:paraId="3D7DAD81" w14:textId="77777777" w:rsidR="00133AF7" w:rsidRDefault="008A1AF8">
      <w:pPr>
        <w:ind w:firstLine="397"/>
        <w:jc w:val="both"/>
      </w:pPr>
      <w:r>
        <w:rPr>
          <w:rStyle w:val="s0"/>
        </w:rPr>
        <w:t>Подготовка специализированных цистерн, не принадлежащих перевозчику или сданных ими в аренду, под налив молока, вина, виноматериалов и других пищевых наливных грузов проводится грузоотправителем.</w:t>
      </w:r>
    </w:p>
    <w:p w14:paraId="1975F593" w14:textId="77777777" w:rsidR="00133AF7" w:rsidRDefault="008A1AF8">
      <w:pPr>
        <w:ind w:firstLine="397"/>
        <w:jc w:val="both"/>
      </w:pPr>
      <w:r>
        <w:rPr>
          <w:rStyle w:val="s0"/>
        </w:rPr>
        <w:t>427. Перевозчик, в случаях прибытия груза с нарушением срока его доставки, несоблюдения температурного режима при перевозке в рефрижераторных вагонах, производит выдачу скоропортящегося груза на станции назначения, проверяет его состояние, массу и количество мест.</w:t>
      </w:r>
    </w:p>
    <w:p w14:paraId="5D5AB55C" w14:textId="77777777" w:rsidR="00133AF7" w:rsidRDefault="008A1AF8">
      <w:pPr>
        <w:ind w:firstLine="397"/>
        <w:jc w:val="both"/>
      </w:pPr>
      <w:r>
        <w:rPr>
          <w:rStyle w:val="s0"/>
        </w:rPr>
        <w:t>428. При составлении коммерческого акта на порчу скоропортящихся грузов, перевозимых в рефрижераторных вагонах с поддержанием температурного режима, к коммерческому акту прикладывается выписка из рабочего журнала о температурном режиме в пути следования, заверенная подписью руководителя обслуживающей бригады.</w:t>
      </w:r>
    </w:p>
    <w:p w14:paraId="7BEC63A8" w14:textId="77777777" w:rsidR="00133AF7" w:rsidRDefault="008A1AF8">
      <w:pPr>
        <w:ind w:firstLine="397"/>
        <w:jc w:val="both"/>
      </w:pPr>
      <w:r>
        <w:rPr>
          <w:rStyle w:val="s0"/>
        </w:rPr>
        <w:t>429. По заявке грузоотправителя для перевозки скоропортящихся грузов в вагонах с печным отоплением перевозчик предоставляет крытые вагоны. Печи и печное оборудование приобретаются и устанавливаются грузоотправителем за свой счет.</w:t>
      </w:r>
    </w:p>
    <w:p w14:paraId="36B8310C" w14:textId="77777777" w:rsidR="00133AF7" w:rsidRDefault="008A1AF8">
      <w:pPr>
        <w:ind w:firstLine="397"/>
        <w:jc w:val="both"/>
      </w:pPr>
      <w:r>
        <w:rPr>
          <w:rStyle w:val="s0"/>
        </w:rPr>
        <w:t>В отдельных случаях на договорных условиях и с разрешения перевозчика проводник следует в служебном вагоне рефрижераторных секций или в автономных рефрижераторных вагонах со служебным отделением (далее - АРВ-Э).</w:t>
      </w:r>
    </w:p>
    <w:p w14:paraId="533E6D81" w14:textId="77777777" w:rsidR="00133AF7" w:rsidRDefault="008A1AF8">
      <w:pPr>
        <w:ind w:firstLine="397"/>
        <w:jc w:val="both"/>
      </w:pPr>
      <w:r>
        <w:rPr>
          <w:rStyle w:val="s0"/>
        </w:rPr>
        <w:t>430. Крытые вагоны после выгрузки рыбы, картофеля, свеклы столовой, моркови, арбузов, капусты свежей, овощей соленых и квашеных в бочковой таре и растений живых, изотермические вагоны после выгрузки скоропортящихся грузов подлежат обязательной промывке.</w:t>
      </w:r>
    </w:p>
    <w:p w14:paraId="1CFBC708" w14:textId="77777777" w:rsidR="00133AF7" w:rsidRDefault="008A1AF8">
      <w:pPr>
        <w:ind w:firstLine="397"/>
        <w:jc w:val="both"/>
      </w:pPr>
      <w:r>
        <w:rPr>
          <w:rStyle w:val="s0"/>
        </w:rPr>
        <w:t xml:space="preserve">Рефрижераторные вагоны после выгрузки мяса, мясопродуктов и рыбы и вагоны (контейнера), использованные для транспортировки животных, птицы, сырых животных подлежат обязательной дезинфекции в соответствии со </w:t>
      </w:r>
      <w:hyperlink r:id="rId44" w:anchor="sub_id=200000" w:history="1">
        <w:r>
          <w:rPr>
            <w:rStyle w:val="a3"/>
          </w:rPr>
          <w:t>статьей 20</w:t>
        </w:r>
      </w:hyperlink>
      <w:r>
        <w:rPr>
          <w:rStyle w:val="s0"/>
        </w:rPr>
        <w:t xml:space="preserve"> Закона Республики Казахстан от 10 июля 2002 года «О ветеринарии».</w:t>
      </w:r>
    </w:p>
    <w:p w14:paraId="020F373B" w14:textId="77777777" w:rsidR="00133AF7" w:rsidRDefault="008A1AF8">
      <w:pPr>
        <w:ind w:firstLine="397"/>
        <w:jc w:val="both"/>
      </w:pPr>
      <w:r>
        <w:rPr>
          <w:rStyle w:val="s0"/>
        </w:rPr>
        <w:t>431. На вагоны, прошедшие ветеринарно-санитарную обработку, в установленном порядке компетентным органом в области ветеринарного надзора, выдается соответствующий документ. После ветеринарно-санитарной обработки рефрижераторных секций или АРВ-Э руководителю обслуживающей бригады выдается копия указанного документа, которая служит основанием для погрузки в них скоропортящихся грузов, в том числе подконтрольных органам государственной ветеринарной службы.</w:t>
      </w:r>
    </w:p>
    <w:p w14:paraId="1CC68430" w14:textId="77777777" w:rsidR="00133AF7" w:rsidRDefault="008A1AF8">
      <w:pPr>
        <w:ind w:firstLine="397"/>
        <w:jc w:val="both"/>
      </w:pPr>
      <w:r>
        <w:rPr>
          <w:rStyle w:val="s0"/>
        </w:rPr>
        <w:t>432. При перевозке грузов в рефрижераторной секции грузоотправитель представляет накладную и другие сопроводительные документы на каждый грузовой вагон.</w:t>
      </w:r>
    </w:p>
    <w:p w14:paraId="06C9F04C" w14:textId="77777777" w:rsidR="00133AF7" w:rsidRDefault="008A1AF8">
      <w:pPr>
        <w:ind w:firstLine="397"/>
        <w:jc w:val="both"/>
      </w:pPr>
      <w:r>
        <w:rPr>
          <w:rStyle w:val="s0"/>
        </w:rPr>
        <w:t> </w:t>
      </w:r>
    </w:p>
    <w:p w14:paraId="0C144956" w14:textId="77777777" w:rsidR="00133AF7" w:rsidRDefault="008A1AF8">
      <w:pPr>
        <w:ind w:firstLine="397"/>
        <w:jc w:val="both"/>
      </w:pPr>
      <w:r>
        <w:rPr>
          <w:rStyle w:val="s0"/>
        </w:rPr>
        <w:t> </w:t>
      </w:r>
    </w:p>
    <w:p w14:paraId="014E24CA" w14:textId="77777777" w:rsidR="00133AF7" w:rsidRDefault="008A1AF8">
      <w:pPr>
        <w:jc w:val="center"/>
      </w:pPr>
      <w:bookmarkStart w:id="40" w:name="SUB43300"/>
      <w:bookmarkEnd w:id="40"/>
      <w:r>
        <w:rPr>
          <w:rStyle w:val="s1"/>
        </w:rPr>
        <w:t>Параграф 2. Размещение и укладка скоропортящихся грузов</w:t>
      </w:r>
    </w:p>
    <w:p w14:paraId="2DE603DE" w14:textId="77777777" w:rsidR="00133AF7" w:rsidRDefault="008A1AF8">
      <w:pPr>
        <w:ind w:firstLine="397"/>
        <w:jc w:val="both"/>
      </w:pPr>
      <w:r>
        <w:rPr>
          <w:rStyle w:val="s0"/>
        </w:rPr>
        <w:t> </w:t>
      </w:r>
    </w:p>
    <w:p w14:paraId="6C2F351D" w14:textId="77777777" w:rsidR="00133AF7" w:rsidRDefault="008A1AF8">
      <w:pPr>
        <w:ind w:firstLine="397"/>
        <w:jc w:val="both"/>
      </w:pPr>
      <w:r>
        <w:rPr>
          <w:rStyle w:val="s0"/>
        </w:rPr>
        <w:t>433. Грузоотправитель при погрузке скоропортящихся грузов размещает и укладывает их в вагоне, контейнере без загрязнения мест, повреждения тары и внутреннего оборудования вагона (контейнера) в соответствии с техническими условиями размещения и крепления грузов в вагонах и контейнерах и условиями вентилирования.</w:t>
      </w:r>
    </w:p>
    <w:p w14:paraId="6A157A3A" w14:textId="77777777" w:rsidR="00133AF7" w:rsidRDefault="008A1AF8">
      <w:pPr>
        <w:ind w:firstLine="397"/>
        <w:jc w:val="both"/>
      </w:pPr>
      <w:r>
        <w:rPr>
          <w:rStyle w:val="s0"/>
        </w:rPr>
        <w:t>434. Скоропортящиеся грузы (кроме плодоовощей) укладывают плотным штабелем без применения реек. Ящики при плотной укладке размещают по длине вагона (контейнера) плотно один к другому и торцевым стенам. Просвет по ширине вагона (контейнера), который возникает за счет некратности размеров ящиков и ширины грузового помещения, распределяется равномерно между ящиками.</w:t>
      </w:r>
    </w:p>
    <w:p w14:paraId="54FEFFD3" w14:textId="77777777" w:rsidR="00133AF7" w:rsidRDefault="008A1AF8">
      <w:pPr>
        <w:ind w:firstLine="397"/>
        <w:jc w:val="both"/>
      </w:pPr>
      <w:r>
        <w:rPr>
          <w:rStyle w:val="s0"/>
        </w:rPr>
        <w:t>Грузы, перевозимые в бочках, мешках, сетках при некратности размеров мест груза и ширины вагона (контейнера) размещают симметрично продольной оси вагона, контейнера.</w:t>
      </w:r>
    </w:p>
    <w:p w14:paraId="55A92C0D" w14:textId="77777777" w:rsidR="00133AF7" w:rsidRDefault="008A1AF8">
      <w:pPr>
        <w:ind w:firstLine="397"/>
        <w:jc w:val="both"/>
      </w:pPr>
      <w:r>
        <w:rPr>
          <w:rStyle w:val="s0"/>
        </w:rPr>
        <w:t>435. При перевозке в крытых вагонах и универсальных контейнерах в зимний период года бочки необходимо оставлять незаполненными на 10-15 % их вместимости, о чем грузоотправитель делает отметку в накладной в графе «Особые заявления и отметки грузоотправителя».</w:t>
      </w:r>
    </w:p>
    <w:p w14:paraId="560BC5DD" w14:textId="77777777" w:rsidR="00133AF7" w:rsidRDefault="008A1AF8">
      <w:pPr>
        <w:ind w:firstLine="397"/>
        <w:jc w:val="both"/>
      </w:pPr>
      <w:r>
        <w:rPr>
          <w:rStyle w:val="s0"/>
        </w:rPr>
        <w:t>436. Грузы в вагоне размещают так, чтобы обеспечивалось свободное открывание дверей с обеих сторон.</w:t>
      </w:r>
    </w:p>
    <w:p w14:paraId="1CB292A4" w14:textId="77777777" w:rsidR="00133AF7" w:rsidRDefault="008A1AF8">
      <w:pPr>
        <w:ind w:firstLine="397"/>
        <w:jc w:val="both"/>
      </w:pPr>
      <w:r>
        <w:rPr>
          <w:rStyle w:val="s0"/>
        </w:rPr>
        <w:t>437. Скоропортящиеся грузы в ящиках, высота погрузки которых в настоящими Правилами не указана, укладывают до такой высоты, чтобы масса загруженного груза не превышала трафаретной грузоподъемности вагона. Между верхом штабеля груза и потолком вагона, не имеющего оборудования, оставляют промежуток не менее 70 сантиметров. При наличии в вагоне воздуховодов и балок с крючьями расстояние между ними и грузом устанавливается не менее 40 сантиметров. Размещение мест с такими грузами в междверном пространстве при необходимости допускается вдоль, поперек или по диагонали вагона с установкой в дверных проемах на высоте двух верхних ярусов штабеля досок, предупреждающих навал груза на двери, а также с учетом обеспечения устойчивости всего штабеля. Во избежание сдвига не допускается ступенчатая неполнорядная установка ящиков в верхних ярусах.</w:t>
      </w:r>
    </w:p>
    <w:p w14:paraId="09B071E0" w14:textId="77777777" w:rsidR="00133AF7" w:rsidRDefault="008A1AF8">
      <w:pPr>
        <w:ind w:firstLine="397"/>
        <w:jc w:val="both"/>
      </w:pPr>
      <w:r>
        <w:rPr>
          <w:rStyle w:val="s0"/>
        </w:rPr>
        <w:t>438. Грузоотправитель обеспечивает наличие оборудования, материалов и иных приспособлений, необходимых для погрузки, крепления и перевозки скоропортящихся грузов.</w:t>
      </w:r>
    </w:p>
    <w:p w14:paraId="510D5F1D" w14:textId="77777777" w:rsidR="00133AF7" w:rsidRDefault="008A1AF8">
      <w:pPr>
        <w:ind w:firstLine="397"/>
        <w:jc w:val="both"/>
      </w:pPr>
      <w:r>
        <w:rPr>
          <w:rStyle w:val="s0"/>
        </w:rPr>
        <w:t>Установка таких приспособлений при погрузке и снятие их при выгрузке проводятся грузоотправителями, грузополучателями или перевозчиком в зависимости от того, кем осуществляются погрузка и выгрузка.</w:t>
      </w:r>
    </w:p>
    <w:p w14:paraId="0906B2FB" w14:textId="77777777" w:rsidR="00133AF7" w:rsidRDefault="008A1AF8">
      <w:pPr>
        <w:ind w:firstLine="397"/>
        <w:jc w:val="both"/>
      </w:pPr>
      <w:r>
        <w:rPr>
          <w:rStyle w:val="s0"/>
        </w:rPr>
        <w:t> </w:t>
      </w:r>
    </w:p>
    <w:p w14:paraId="610CF9AF" w14:textId="77777777" w:rsidR="00133AF7" w:rsidRDefault="008A1AF8">
      <w:pPr>
        <w:ind w:firstLine="397"/>
        <w:jc w:val="both"/>
      </w:pPr>
      <w:r>
        <w:rPr>
          <w:rStyle w:val="s0"/>
        </w:rPr>
        <w:t> </w:t>
      </w:r>
    </w:p>
    <w:p w14:paraId="49D398BF" w14:textId="77777777" w:rsidR="00133AF7" w:rsidRDefault="008A1AF8">
      <w:pPr>
        <w:jc w:val="center"/>
      </w:pPr>
      <w:bookmarkStart w:id="41" w:name="SUB43900"/>
      <w:bookmarkEnd w:id="41"/>
      <w:r>
        <w:rPr>
          <w:rStyle w:val="s1"/>
        </w:rPr>
        <w:t>Параграф 3. Мясо и мясопродукты</w:t>
      </w:r>
    </w:p>
    <w:p w14:paraId="5597BFFC" w14:textId="77777777" w:rsidR="00133AF7" w:rsidRDefault="008A1AF8">
      <w:pPr>
        <w:ind w:firstLine="397"/>
        <w:jc w:val="both"/>
      </w:pPr>
      <w:r>
        <w:rPr>
          <w:rStyle w:val="s0"/>
        </w:rPr>
        <w:t> </w:t>
      </w:r>
    </w:p>
    <w:p w14:paraId="39AD1644" w14:textId="77777777" w:rsidR="00133AF7" w:rsidRDefault="008A1AF8">
      <w:pPr>
        <w:ind w:firstLine="397"/>
        <w:jc w:val="both"/>
      </w:pPr>
      <w:r>
        <w:rPr>
          <w:rStyle w:val="s0"/>
        </w:rPr>
        <w:t>439. Погрузка в вагоны мяса и мясопродуктов разрешается после осмотра их ветеринарным врачом или ветеринарным инспектором. О назначенном времени погрузки мяса и мясопродуктов грузоотправитель уведомляет орган государственной ветеринарной службы не менее чем за три дня до подачи вагонов под погрузку.</w:t>
      </w:r>
    </w:p>
    <w:p w14:paraId="403C01E0" w14:textId="77777777" w:rsidR="00133AF7" w:rsidRDefault="008A1AF8">
      <w:pPr>
        <w:ind w:firstLine="397"/>
        <w:jc w:val="both"/>
      </w:pPr>
      <w:r>
        <w:rPr>
          <w:rStyle w:val="s0"/>
        </w:rPr>
        <w:t>440. Мясо и мясопродукты предъявляются грузоотправителем к перевозке только до той станции и в адрес того грузополучателя, которые указаны в ветеринарно-сопроводительном документе. Изменение указанной в ветеринарном свидетельстве станции назначения и грузополучателя при погрузке (переадресовке) допускается только с согласия органа государственной ветеринарной службы. Переадресовка таких грузов производится по согласованию с органом государственной ветеринарной службы.</w:t>
      </w:r>
    </w:p>
    <w:p w14:paraId="5920B9AD" w14:textId="77777777" w:rsidR="00133AF7" w:rsidRDefault="008A1AF8">
      <w:pPr>
        <w:ind w:firstLine="397"/>
        <w:jc w:val="both"/>
      </w:pPr>
      <w:r>
        <w:rPr>
          <w:rStyle w:val="s0"/>
        </w:rPr>
        <w:t xml:space="preserve">441. Предельные сроки перевозки мяса и мясопродуктов по периодам года в рефрижераторных вагонах указаны в </w:t>
      </w:r>
      <w:hyperlink w:anchor="sub40" w:history="1">
        <w:r>
          <w:rPr>
            <w:rStyle w:val="a3"/>
          </w:rPr>
          <w:t>приложении 40</w:t>
        </w:r>
      </w:hyperlink>
      <w:r>
        <w:rPr>
          <w:rStyle w:val="s0"/>
        </w:rPr>
        <w:t xml:space="preserve"> к настоящим Правилам.</w:t>
      </w:r>
    </w:p>
    <w:p w14:paraId="578010BE" w14:textId="77777777" w:rsidR="00133AF7" w:rsidRDefault="008A1AF8">
      <w:pPr>
        <w:ind w:firstLine="397"/>
        <w:jc w:val="both"/>
      </w:pPr>
      <w:r>
        <w:rPr>
          <w:rStyle w:val="s0"/>
        </w:rPr>
        <w:t> </w:t>
      </w:r>
    </w:p>
    <w:p w14:paraId="670F1C44" w14:textId="77777777" w:rsidR="00133AF7" w:rsidRDefault="008A1AF8">
      <w:pPr>
        <w:ind w:firstLine="397"/>
        <w:jc w:val="both"/>
      </w:pPr>
      <w:r>
        <w:rPr>
          <w:rStyle w:val="s0"/>
        </w:rPr>
        <w:t> </w:t>
      </w:r>
    </w:p>
    <w:p w14:paraId="49BC5556" w14:textId="77777777" w:rsidR="00133AF7" w:rsidRDefault="008A1AF8">
      <w:pPr>
        <w:jc w:val="center"/>
      </w:pPr>
      <w:bookmarkStart w:id="42" w:name="SUB44200"/>
      <w:bookmarkEnd w:id="42"/>
      <w:r>
        <w:rPr>
          <w:rStyle w:val="s1"/>
        </w:rPr>
        <w:t>Параграф 4. Рыба и рыбопродукты</w:t>
      </w:r>
    </w:p>
    <w:p w14:paraId="5922AF04" w14:textId="77777777" w:rsidR="00133AF7" w:rsidRDefault="008A1AF8">
      <w:pPr>
        <w:ind w:firstLine="397"/>
        <w:jc w:val="both"/>
      </w:pPr>
      <w:r>
        <w:rPr>
          <w:rStyle w:val="s0"/>
        </w:rPr>
        <w:t> </w:t>
      </w:r>
    </w:p>
    <w:p w14:paraId="22A10013" w14:textId="77777777" w:rsidR="00133AF7" w:rsidRDefault="008A1AF8">
      <w:pPr>
        <w:ind w:firstLine="397"/>
        <w:jc w:val="both"/>
      </w:pPr>
      <w:r>
        <w:rPr>
          <w:rStyle w:val="s0"/>
        </w:rPr>
        <w:t>442. Предъявляемые к перевозке рыба мороженая, филе рыбное и морского гребешка, мидии, трепанги, крабовые палочки, крабы, креветки варено-мороженые и другие морские продукты мороженые при погрузке имеют температуру не выше минус 18 С. В незамороженном виде перевозка крабовых палочек, вареных крабов и креветок не допускается.</w:t>
      </w:r>
    </w:p>
    <w:p w14:paraId="158CA7A8" w14:textId="77777777" w:rsidR="00133AF7" w:rsidRDefault="008A1AF8">
      <w:pPr>
        <w:ind w:firstLine="397"/>
        <w:jc w:val="both"/>
      </w:pPr>
      <w:r>
        <w:rPr>
          <w:rStyle w:val="s0"/>
        </w:rPr>
        <w:t>443. Рыба и балычные изделия холодного и горячего копчения, вяленые и другие рыботовары перевозятся только в таре. Перевозка рыбы и балычных изделий горячего копчения допускается только в замороженном виде.</w:t>
      </w:r>
    </w:p>
    <w:p w14:paraId="500887D6" w14:textId="77777777" w:rsidR="00133AF7" w:rsidRDefault="008A1AF8">
      <w:pPr>
        <w:ind w:firstLine="397"/>
        <w:jc w:val="both"/>
      </w:pPr>
      <w:r>
        <w:rPr>
          <w:rStyle w:val="s0"/>
        </w:rPr>
        <w:t xml:space="preserve">444. Предельные сроки перевозки рыбы и рыбопродуктов по периодам года в рефрижераторных вагонах указаны в </w:t>
      </w:r>
      <w:hyperlink w:anchor="sub40" w:history="1">
        <w:r>
          <w:rPr>
            <w:rStyle w:val="a3"/>
          </w:rPr>
          <w:t>приложении 40</w:t>
        </w:r>
      </w:hyperlink>
      <w:r>
        <w:rPr>
          <w:rStyle w:val="s0"/>
        </w:rPr>
        <w:t xml:space="preserve"> к настоящим Правилам.</w:t>
      </w:r>
    </w:p>
    <w:p w14:paraId="724FF23C" w14:textId="77777777" w:rsidR="00133AF7" w:rsidRDefault="008A1AF8">
      <w:pPr>
        <w:ind w:firstLine="397"/>
        <w:jc w:val="both"/>
      </w:pPr>
      <w:r>
        <w:rPr>
          <w:rStyle w:val="s0"/>
        </w:rPr>
        <w:t> </w:t>
      </w:r>
    </w:p>
    <w:p w14:paraId="000CCB4E" w14:textId="77777777" w:rsidR="00133AF7" w:rsidRDefault="008A1AF8">
      <w:pPr>
        <w:ind w:firstLine="397"/>
        <w:jc w:val="both"/>
      </w:pPr>
      <w:r>
        <w:rPr>
          <w:rStyle w:val="s0"/>
        </w:rPr>
        <w:t> </w:t>
      </w:r>
    </w:p>
    <w:p w14:paraId="05E02B35" w14:textId="77777777" w:rsidR="00133AF7" w:rsidRDefault="008A1AF8">
      <w:pPr>
        <w:jc w:val="center"/>
      </w:pPr>
      <w:bookmarkStart w:id="43" w:name="SUB44500"/>
      <w:bookmarkEnd w:id="43"/>
      <w:r>
        <w:rPr>
          <w:rStyle w:val="s1"/>
        </w:rPr>
        <w:t>Параграф 5. Плоды и овощи свежие</w:t>
      </w:r>
    </w:p>
    <w:p w14:paraId="03E648C1" w14:textId="77777777" w:rsidR="00133AF7" w:rsidRDefault="008A1AF8">
      <w:pPr>
        <w:ind w:firstLine="397"/>
        <w:jc w:val="both"/>
      </w:pPr>
      <w:r>
        <w:rPr>
          <w:rStyle w:val="s0"/>
        </w:rPr>
        <w:t> </w:t>
      </w:r>
    </w:p>
    <w:p w14:paraId="3481D399" w14:textId="77777777" w:rsidR="00133AF7" w:rsidRDefault="008A1AF8">
      <w:pPr>
        <w:ind w:firstLine="397"/>
        <w:jc w:val="both"/>
      </w:pPr>
      <w:r>
        <w:rPr>
          <w:rStyle w:val="s0"/>
        </w:rPr>
        <w:t>445. Плоды и овощи предъявляются к перевозке свежими, чистыми, без механических повреждений и повреждений вредителями и болезнями, без излишней внешней влажности при наличии карантинного сертификата, при перевозке внутри Республики Казахстан и фитосанитарного сертификата при вывозе на экспорт, выданных уполномоченным органом в области карантина растений.</w:t>
      </w:r>
    </w:p>
    <w:p w14:paraId="739F60CD" w14:textId="77777777" w:rsidR="00133AF7" w:rsidRDefault="008A1AF8">
      <w:pPr>
        <w:ind w:firstLine="397"/>
        <w:jc w:val="both"/>
      </w:pPr>
      <w:r>
        <w:rPr>
          <w:rStyle w:val="s0"/>
        </w:rPr>
        <w:t>446. Плоды овощи в рефрижераторных вагонах, рефрижераторных контейнерах и крытых вагонах перевозятся только в таре.</w:t>
      </w:r>
    </w:p>
    <w:p w14:paraId="44518664" w14:textId="77777777" w:rsidR="00133AF7" w:rsidRDefault="008A1AF8">
      <w:pPr>
        <w:ind w:firstLine="397"/>
        <w:jc w:val="both"/>
      </w:pPr>
      <w:r>
        <w:rPr>
          <w:rStyle w:val="s0"/>
        </w:rPr>
        <w:t xml:space="preserve">447. Предельные сроки перевозки свежих плодов и овощей указаны в </w:t>
      </w:r>
      <w:hyperlink w:anchor="sub40" w:history="1">
        <w:r>
          <w:rPr>
            <w:rStyle w:val="a3"/>
          </w:rPr>
          <w:t>приложении 40</w:t>
        </w:r>
      </w:hyperlink>
      <w:r>
        <w:rPr>
          <w:rStyle w:val="s0"/>
        </w:rPr>
        <w:t xml:space="preserve"> к настоящим Правилам.</w:t>
      </w:r>
    </w:p>
    <w:p w14:paraId="069D9627" w14:textId="77777777" w:rsidR="00133AF7" w:rsidRDefault="008A1AF8">
      <w:pPr>
        <w:ind w:firstLine="397"/>
        <w:jc w:val="both"/>
      </w:pPr>
      <w:r>
        <w:rPr>
          <w:rStyle w:val="s0"/>
        </w:rPr>
        <w:t> </w:t>
      </w:r>
    </w:p>
    <w:p w14:paraId="66961841" w14:textId="77777777" w:rsidR="00133AF7" w:rsidRDefault="008A1AF8">
      <w:pPr>
        <w:ind w:firstLine="397"/>
        <w:jc w:val="both"/>
      </w:pPr>
      <w:r>
        <w:rPr>
          <w:rStyle w:val="s0"/>
        </w:rPr>
        <w:t> </w:t>
      </w:r>
    </w:p>
    <w:p w14:paraId="272D5766" w14:textId="77777777" w:rsidR="00133AF7" w:rsidRDefault="008A1AF8">
      <w:pPr>
        <w:jc w:val="center"/>
      </w:pPr>
      <w:bookmarkStart w:id="44" w:name="SUB44800"/>
      <w:bookmarkEnd w:id="44"/>
      <w:r>
        <w:rPr>
          <w:rStyle w:val="s1"/>
        </w:rPr>
        <w:t>Параграф 6. Продукция молочной, маслосыродельной и жировой промышленности, яйца</w:t>
      </w:r>
    </w:p>
    <w:p w14:paraId="117E991B" w14:textId="77777777" w:rsidR="00133AF7" w:rsidRDefault="008A1AF8">
      <w:pPr>
        <w:jc w:val="center"/>
      </w:pPr>
      <w:r>
        <w:rPr>
          <w:rStyle w:val="s1"/>
        </w:rPr>
        <w:t> </w:t>
      </w:r>
    </w:p>
    <w:p w14:paraId="40C46B5D" w14:textId="77777777" w:rsidR="00133AF7" w:rsidRDefault="008A1AF8">
      <w:pPr>
        <w:ind w:firstLine="397"/>
        <w:jc w:val="both"/>
      </w:pPr>
      <w:r>
        <w:rPr>
          <w:rStyle w:val="s0"/>
        </w:rPr>
        <w:t>448. Продукция молочной, маслосыродельной и жировой промышленности, яйца предъявляются к перевозке в охлажденном состоянии чистыми, без посторонних привкусов и запахов, однородной жидкостью без осадка, белого цвета со слегка желтоватым оттенком. Творог замороженный предъявляется к перевозке с температурой не выше -12 С.</w:t>
      </w:r>
    </w:p>
    <w:p w14:paraId="4A579E5C" w14:textId="77777777" w:rsidR="00133AF7" w:rsidRDefault="008A1AF8">
      <w:pPr>
        <w:ind w:firstLine="397"/>
        <w:jc w:val="both"/>
      </w:pPr>
      <w:r>
        <w:rPr>
          <w:rStyle w:val="s0"/>
        </w:rPr>
        <w:t>449. Маргарин твердый, застывшие жиры кондитерские, хлебопекарные и кулинарные (далее - застывшие жиры), расфасованные в бруски, завернутые в пергамент или кашированную фольгу, упаковываются в ящики, а нефасованные (в виде монолита) укладываются в ящики, выстланные пергаментом или полимерной пленкой и перевозятся в изотермических вагонах, а в переходный период при температуре наружного воздуха не выше +10 С. Допускается перевозка этих грузов в крытых вагонах.</w:t>
      </w:r>
    </w:p>
    <w:p w14:paraId="1E630584" w14:textId="77777777" w:rsidR="00133AF7" w:rsidRDefault="008A1AF8">
      <w:pPr>
        <w:ind w:firstLine="397"/>
        <w:jc w:val="both"/>
      </w:pPr>
      <w:r>
        <w:rPr>
          <w:rStyle w:val="s0"/>
        </w:rPr>
        <w:t>450. Маргарин мягкий, расфасованный в полимерную упаковку массой нетто от 100 до 500 грамм и уложенный в ящики из гофрированного картона с предельной массой нетто ящика не более 9 килограмм, принимается к перевозке с температурой не выше +10 С. Маргарин мягкий перевозится в изотермических вагонах. В переходный период года при температуре наружного воздуха не выше +10 С мягкий маргарин допускается перевозить в крытых вагонах.</w:t>
      </w:r>
    </w:p>
    <w:p w14:paraId="57D7677A" w14:textId="77777777" w:rsidR="00133AF7" w:rsidRDefault="008A1AF8">
      <w:pPr>
        <w:ind w:firstLine="397"/>
        <w:jc w:val="both"/>
      </w:pPr>
      <w:r>
        <w:rPr>
          <w:rStyle w:val="s0"/>
        </w:rPr>
        <w:t xml:space="preserve">451. Предельные сроки перевозки продукции молочной, маслосыродельной и жировой промышленности, яиц в рефрижераторных вагонах указаны в </w:t>
      </w:r>
      <w:hyperlink w:anchor="sub40" w:history="1">
        <w:r>
          <w:rPr>
            <w:rStyle w:val="a3"/>
          </w:rPr>
          <w:t>приложении 40</w:t>
        </w:r>
      </w:hyperlink>
      <w:r>
        <w:rPr>
          <w:rStyle w:val="s0"/>
        </w:rPr>
        <w:t xml:space="preserve"> к настоящим Правилам.</w:t>
      </w:r>
    </w:p>
    <w:p w14:paraId="7DA99AF1" w14:textId="77777777" w:rsidR="00133AF7" w:rsidRDefault="008A1AF8">
      <w:pPr>
        <w:ind w:firstLine="397"/>
        <w:jc w:val="both"/>
      </w:pPr>
      <w:r>
        <w:rPr>
          <w:rStyle w:val="s0"/>
        </w:rPr>
        <w:t>452. Пчелы перевозятся в ульях или фанерных пакетах в сопровождении проводников грузоотправителя, грузополучателя. Температурный режим, периодичность и продолжительность вентилирования рефрижераторных вагонов при перевозке пчел устанавливаются грузоотправителем.</w:t>
      </w:r>
    </w:p>
    <w:p w14:paraId="6EAA17C5" w14:textId="77777777" w:rsidR="00133AF7" w:rsidRDefault="008A1AF8">
      <w:pPr>
        <w:ind w:firstLine="397"/>
        <w:jc w:val="both"/>
      </w:pPr>
      <w:r>
        <w:rPr>
          <w:rStyle w:val="s0"/>
        </w:rPr>
        <w:t xml:space="preserve">453. Предельные сроки перевозки прочих скоропортящихся грузов указаны в </w:t>
      </w:r>
      <w:hyperlink w:anchor="sub40" w:history="1">
        <w:r>
          <w:rPr>
            <w:rStyle w:val="a3"/>
          </w:rPr>
          <w:t>приложении 40</w:t>
        </w:r>
      </w:hyperlink>
      <w:r>
        <w:rPr>
          <w:rStyle w:val="s0"/>
        </w:rPr>
        <w:t xml:space="preserve"> к настоящим Правилам.</w:t>
      </w:r>
    </w:p>
    <w:p w14:paraId="0E5EC31A" w14:textId="77777777" w:rsidR="00133AF7" w:rsidRDefault="008A1AF8">
      <w:pPr>
        <w:ind w:firstLine="397"/>
        <w:jc w:val="both"/>
      </w:pPr>
      <w:r>
        <w:rPr>
          <w:rStyle w:val="s0"/>
        </w:rPr>
        <w:t> </w:t>
      </w:r>
    </w:p>
    <w:p w14:paraId="646F6A86" w14:textId="77777777" w:rsidR="00133AF7" w:rsidRDefault="008A1AF8">
      <w:pPr>
        <w:ind w:firstLine="397"/>
        <w:jc w:val="both"/>
      </w:pPr>
      <w:r>
        <w:rPr>
          <w:rStyle w:val="s0"/>
        </w:rPr>
        <w:t> </w:t>
      </w:r>
    </w:p>
    <w:p w14:paraId="21568BB8" w14:textId="77777777" w:rsidR="00133AF7" w:rsidRDefault="008A1AF8">
      <w:pPr>
        <w:jc w:val="center"/>
      </w:pPr>
      <w:bookmarkStart w:id="45" w:name="SUB45400"/>
      <w:bookmarkEnd w:id="45"/>
      <w:r>
        <w:rPr>
          <w:rStyle w:val="s1"/>
        </w:rPr>
        <w:t>Параграф 8. Условия использования изотермических, крытых вагонов, рефрижераторных и универсальных контейнеров</w:t>
      </w:r>
    </w:p>
    <w:p w14:paraId="103AE10C" w14:textId="77777777" w:rsidR="00133AF7" w:rsidRDefault="008A1AF8">
      <w:pPr>
        <w:ind w:firstLine="397"/>
        <w:jc w:val="both"/>
      </w:pPr>
      <w:r>
        <w:rPr>
          <w:rStyle w:val="s0"/>
        </w:rPr>
        <w:t> </w:t>
      </w:r>
    </w:p>
    <w:p w14:paraId="3DD83C9C" w14:textId="77777777" w:rsidR="00133AF7" w:rsidRDefault="008A1AF8">
      <w:pPr>
        <w:ind w:firstLine="397"/>
        <w:jc w:val="both"/>
      </w:pPr>
      <w:r>
        <w:rPr>
          <w:rStyle w:val="s0"/>
        </w:rPr>
        <w:t>454. Для перевозки скоропортящихся грузов используются изотермические и крытые вагоны, рефрижераторные и универсальные контейнеры. Изотермические вагоны, рефрижераторные контейнеры имеют теплоизоляцию кузова, позволяющую ограничивать теплообмен между грузом и наружным воздухом. В рефрижераторных вагонах и рефрижераторных контейнерах обеспечивается соблюдение заданного температурного режима при перевозке грузов. В вагонах - термосах в течение определенного срока сохраняется тепло или холод, аккумулированный грузом. Крытые вагоны и универсальные контейнеры защищают груз от осадков, а при утеплении - сохраняют тепло или холод, аккумулированный грузом на определенный срок. Крытые вагоны, кроме того, позволяют проводить сквозное нерегулируемое вентилирование грузового помещения при перевозке грузов.</w:t>
      </w:r>
    </w:p>
    <w:p w14:paraId="2B9A0FCE" w14:textId="77777777" w:rsidR="00133AF7" w:rsidRDefault="008A1AF8">
      <w:pPr>
        <w:ind w:firstLine="397"/>
        <w:jc w:val="both"/>
      </w:pPr>
      <w:r>
        <w:rPr>
          <w:rStyle w:val="s0"/>
        </w:rPr>
        <w:t>455. В рефрижераторных вагонах, к числу которых относятся рефрижераторные секции и АРВ-Э, перевозятся скоропортящиеся грузы.</w:t>
      </w:r>
    </w:p>
    <w:p w14:paraId="505D1139" w14:textId="77777777" w:rsidR="00133AF7" w:rsidRDefault="008A1AF8">
      <w:pPr>
        <w:ind w:firstLine="397"/>
        <w:jc w:val="both"/>
      </w:pPr>
      <w:r>
        <w:rPr>
          <w:rStyle w:val="s0"/>
        </w:rPr>
        <w:t>456. В вагонах-термосах перевозятся термически подготовленные скоропортящиеся грузы со сроком хранения более 10 суток. Плодоовощи, как выделяющие биологическое тепло, в вагонах-термосах не перевозятся.</w:t>
      </w:r>
    </w:p>
    <w:p w14:paraId="1D6AAB2D" w14:textId="77777777" w:rsidR="00133AF7" w:rsidRDefault="008A1AF8">
      <w:pPr>
        <w:ind w:firstLine="397"/>
        <w:jc w:val="both"/>
      </w:pPr>
      <w:r>
        <w:rPr>
          <w:rStyle w:val="s0"/>
        </w:rPr>
        <w:t xml:space="preserve">457. Температурный режим и необходимость вентилирования при перевозке скоропортящихся грузов в рефрижераторных вагонах устанавливаются в зависимости от рода груза или от температуры груза в момент погрузки согласно </w:t>
      </w:r>
      <w:hyperlink w:anchor="sub41" w:history="1">
        <w:r>
          <w:rPr>
            <w:rStyle w:val="a3"/>
          </w:rPr>
          <w:t>приложению 41</w:t>
        </w:r>
      </w:hyperlink>
      <w:r>
        <w:rPr>
          <w:rStyle w:val="s0"/>
        </w:rPr>
        <w:t xml:space="preserve"> к настоящим Правилам.</w:t>
      </w:r>
    </w:p>
    <w:p w14:paraId="20358D4E" w14:textId="77777777" w:rsidR="00133AF7" w:rsidRDefault="008A1AF8">
      <w:pPr>
        <w:ind w:firstLine="397"/>
        <w:jc w:val="both"/>
      </w:pPr>
      <w:r>
        <w:rPr>
          <w:rStyle w:val="s0"/>
        </w:rPr>
        <w:t> </w:t>
      </w:r>
    </w:p>
    <w:p w14:paraId="417AA667" w14:textId="77777777" w:rsidR="00133AF7" w:rsidRDefault="008A1AF8">
      <w:pPr>
        <w:ind w:firstLine="397"/>
        <w:jc w:val="both"/>
      </w:pPr>
      <w:r>
        <w:rPr>
          <w:rStyle w:val="s0"/>
        </w:rPr>
        <w:t> </w:t>
      </w:r>
    </w:p>
    <w:p w14:paraId="194E98AF" w14:textId="77777777" w:rsidR="00133AF7" w:rsidRDefault="008A1AF8">
      <w:pPr>
        <w:jc w:val="center"/>
      </w:pPr>
      <w:bookmarkStart w:id="46" w:name="SUB45800"/>
      <w:bookmarkEnd w:id="46"/>
      <w:r>
        <w:rPr>
          <w:rStyle w:val="s1"/>
        </w:rPr>
        <w:t>Глава 27. Порядок перевозки животных и птиц</w:t>
      </w:r>
    </w:p>
    <w:p w14:paraId="77442E30" w14:textId="77777777" w:rsidR="00133AF7" w:rsidRDefault="008A1AF8">
      <w:pPr>
        <w:ind w:firstLine="397"/>
        <w:jc w:val="both"/>
      </w:pPr>
      <w:r>
        <w:rPr>
          <w:rStyle w:val="s0"/>
        </w:rPr>
        <w:t> </w:t>
      </w:r>
    </w:p>
    <w:p w14:paraId="0DACE59F" w14:textId="77777777" w:rsidR="00133AF7" w:rsidRDefault="008A1AF8">
      <w:pPr>
        <w:ind w:firstLine="397"/>
        <w:jc w:val="both"/>
      </w:pPr>
      <w:r>
        <w:rPr>
          <w:rStyle w:val="s0"/>
        </w:rPr>
        <w:t>458. Предъявление к перевозке железнодорожным транспортом всех видов животных и птиц (включая пушных зверей, лабораторных, зоопарковых и домашних животных, морских зверей, пчел, рыб) (далее - животные и птицы) осуществляется при наличии ветеринарных сопроводительных документов, выданных соответствующими уполномоченными органами в области ветеринарии и приложением к накладной с указанием в графе «Документы, прилагаемые грузоотправителем».</w:t>
      </w:r>
    </w:p>
    <w:p w14:paraId="3CF1B3BE" w14:textId="77777777" w:rsidR="00133AF7" w:rsidRDefault="008A1AF8">
      <w:pPr>
        <w:ind w:firstLine="397"/>
        <w:jc w:val="both"/>
      </w:pPr>
      <w:r>
        <w:rPr>
          <w:rStyle w:val="s0"/>
        </w:rPr>
        <w:t>459. Погрузка, выгрузка животных производится на подъездных путях.</w:t>
      </w:r>
    </w:p>
    <w:p w14:paraId="1F895598" w14:textId="77777777" w:rsidR="00133AF7" w:rsidRDefault="008A1AF8">
      <w:pPr>
        <w:ind w:firstLine="397"/>
        <w:jc w:val="both"/>
      </w:pPr>
      <w:r>
        <w:rPr>
          <w:rStyle w:val="s0"/>
        </w:rPr>
        <w:t>460. Животные перевозятся в специальных вагонах или в крытых вагонах, специально оборудованных грузоотправителем для таких перевозок.</w:t>
      </w:r>
    </w:p>
    <w:p w14:paraId="72A56C53" w14:textId="77777777" w:rsidR="00133AF7" w:rsidRDefault="008A1AF8">
      <w:pPr>
        <w:ind w:firstLine="397"/>
        <w:jc w:val="both"/>
      </w:pPr>
      <w:r>
        <w:rPr>
          <w:rStyle w:val="s0"/>
        </w:rPr>
        <w:t>Оборудование крытых вагонов для перевозки животных производится грузоотправителем.</w:t>
      </w:r>
    </w:p>
    <w:p w14:paraId="4F39B0A0" w14:textId="77777777" w:rsidR="00133AF7" w:rsidRDefault="008A1AF8">
      <w:pPr>
        <w:ind w:firstLine="397"/>
        <w:jc w:val="both"/>
      </w:pPr>
      <w:r>
        <w:rPr>
          <w:rStyle w:val="s0"/>
        </w:rPr>
        <w:t xml:space="preserve">461. Под погрузку животных подаются чистые вагоны, а под погрузку племенных животных - промытые и продезинфицированные. Пригодность вагонов для перевозки животных устанавливается грузоотправителем совместно с ветеринарным инспектором или ветеринарным врачом согласно </w:t>
      </w:r>
      <w:hyperlink r:id="rId45" w:anchor="sub_id=210000" w:history="1">
        <w:r>
          <w:rPr>
            <w:rStyle w:val="a3"/>
          </w:rPr>
          <w:t>статье 21</w:t>
        </w:r>
      </w:hyperlink>
      <w:r>
        <w:rPr>
          <w:rStyle w:val="s0"/>
        </w:rPr>
        <w:t xml:space="preserve"> Закона Республики Казахстан от 10 июля 2002 года «О ветеринарии».</w:t>
      </w:r>
    </w:p>
    <w:p w14:paraId="7339C95B" w14:textId="77777777" w:rsidR="00133AF7" w:rsidRDefault="008A1AF8">
      <w:pPr>
        <w:ind w:firstLine="397"/>
        <w:jc w:val="both"/>
      </w:pPr>
      <w:r>
        <w:rPr>
          <w:rStyle w:val="s0"/>
        </w:rPr>
        <w:t>462. Погрузка, выгрузка животных осуществляется с обязательным уведомлением представителя ветеринарной службы, согласно законодательству Республики Казахстан о ветеринарии.</w:t>
      </w:r>
    </w:p>
    <w:p w14:paraId="0AEEA318" w14:textId="77777777" w:rsidR="00133AF7" w:rsidRDefault="008A1AF8">
      <w:pPr>
        <w:ind w:firstLine="397"/>
        <w:jc w:val="both"/>
      </w:pPr>
      <w:r>
        <w:rPr>
          <w:rStyle w:val="s0"/>
        </w:rPr>
        <w:t>Погрузка, выгрузка животных производится в светлое время суток. Погрузка, выгрузка животных в темное время суток допускается только при наличии достаточного освещения мест погрузки, выгрузки животных.</w:t>
      </w:r>
    </w:p>
    <w:p w14:paraId="7FF38D15" w14:textId="77777777" w:rsidR="00133AF7" w:rsidRDefault="008A1AF8">
      <w:pPr>
        <w:ind w:firstLine="397"/>
        <w:jc w:val="both"/>
      </w:pPr>
      <w:r>
        <w:rPr>
          <w:rStyle w:val="s0"/>
        </w:rPr>
        <w:t>463. Погрузка животных в крытые вагоны производится в следующем количестве:</w:t>
      </w:r>
    </w:p>
    <w:p w14:paraId="3D7855C4" w14:textId="77777777" w:rsidR="00133AF7" w:rsidRDefault="008A1AF8">
      <w:pPr>
        <w:ind w:firstLine="397"/>
        <w:jc w:val="both"/>
      </w:pPr>
      <w:r>
        <w:rPr>
          <w:rStyle w:val="s0"/>
        </w:rPr>
        <w:t>крупный рогатый скот (взрослый) - от 16 до 24 голов в зависимости от его размера и веса;</w:t>
      </w:r>
    </w:p>
    <w:p w14:paraId="4C7F12D9" w14:textId="77777777" w:rsidR="00133AF7" w:rsidRDefault="008A1AF8">
      <w:pPr>
        <w:ind w:firstLine="397"/>
        <w:jc w:val="both"/>
      </w:pPr>
      <w:r>
        <w:rPr>
          <w:rStyle w:val="s0"/>
        </w:rPr>
        <w:t>молодняк крупного рогатого скота - от 24 до 28 голов;</w:t>
      </w:r>
    </w:p>
    <w:p w14:paraId="4202F615" w14:textId="77777777" w:rsidR="00133AF7" w:rsidRDefault="008A1AF8">
      <w:pPr>
        <w:ind w:firstLine="397"/>
        <w:jc w:val="both"/>
      </w:pPr>
      <w:r>
        <w:rPr>
          <w:rStyle w:val="s0"/>
        </w:rPr>
        <w:t>телята - от 36 до 50 голов в зависимости от возраста;</w:t>
      </w:r>
    </w:p>
    <w:p w14:paraId="06A76903" w14:textId="77777777" w:rsidR="00133AF7" w:rsidRDefault="008A1AF8">
      <w:pPr>
        <w:ind w:firstLine="397"/>
        <w:jc w:val="both"/>
      </w:pPr>
      <w:r>
        <w:rPr>
          <w:rStyle w:val="s0"/>
        </w:rPr>
        <w:t>овцы и козы - от 80 до 100 голов;</w:t>
      </w:r>
    </w:p>
    <w:p w14:paraId="5F744259" w14:textId="77777777" w:rsidR="00133AF7" w:rsidRDefault="008A1AF8">
      <w:pPr>
        <w:ind w:firstLine="397"/>
        <w:jc w:val="both"/>
      </w:pPr>
      <w:r>
        <w:rPr>
          <w:rStyle w:val="s0"/>
        </w:rPr>
        <w:t>свиньи - от 50 до 60 голов (при массе одного животного до 80 кг), от 44 до 50 голов (при массе от 80 до 100 килограммов), от 28 до 44 голов (при массе от 100 до 150 килограммов), от 20 до 28 голов (при массе свыше 150 килограммов);</w:t>
      </w:r>
    </w:p>
    <w:p w14:paraId="0A223B42" w14:textId="77777777" w:rsidR="00133AF7" w:rsidRDefault="008A1AF8">
      <w:pPr>
        <w:ind w:firstLine="397"/>
        <w:jc w:val="both"/>
      </w:pPr>
      <w:r>
        <w:rPr>
          <w:rStyle w:val="s0"/>
        </w:rPr>
        <w:t>лошади - не более 14 голов;</w:t>
      </w:r>
    </w:p>
    <w:p w14:paraId="5E480E2B" w14:textId="77777777" w:rsidR="00133AF7" w:rsidRDefault="008A1AF8">
      <w:pPr>
        <w:ind w:firstLine="397"/>
        <w:jc w:val="both"/>
      </w:pPr>
      <w:r>
        <w:rPr>
          <w:rStyle w:val="s0"/>
        </w:rPr>
        <w:t>верблюды - не более 8 голов.</w:t>
      </w:r>
    </w:p>
    <w:p w14:paraId="0D54747F" w14:textId="77777777" w:rsidR="00133AF7" w:rsidRDefault="008A1AF8">
      <w:pPr>
        <w:ind w:firstLine="397"/>
        <w:jc w:val="both"/>
      </w:pPr>
      <w:r>
        <w:rPr>
          <w:rStyle w:val="s0"/>
        </w:rPr>
        <w:t>После размещения указанного количества животных в вагоне оставляют свободный промежуток, достаточный для того, чтобы поместилось еще одно животное. Нормы погрузки племенных и высокопродуктивных животных определяются грузоотправителем по согласованию с государственной ветеринарной службой.</w:t>
      </w:r>
    </w:p>
    <w:p w14:paraId="7C05DCB0" w14:textId="77777777" w:rsidR="00133AF7" w:rsidRDefault="008A1AF8">
      <w:pPr>
        <w:ind w:firstLine="397"/>
        <w:jc w:val="both"/>
      </w:pPr>
      <w:r>
        <w:rPr>
          <w:rStyle w:val="s0"/>
        </w:rPr>
        <w:t>464. Лошади размещаются параллельно продольной оси вагона головами к междверному пространству, по два ряда в каждой половине вагона. Для прохода проводника в средних рядах устанавливается на одну лошадь меньше, чем в крайних.</w:t>
      </w:r>
    </w:p>
    <w:p w14:paraId="07F040C1" w14:textId="77777777" w:rsidR="00133AF7" w:rsidRDefault="008A1AF8">
      <w:pPr>
        <w:ind w:firstLine="397"/>
        <w:jc w:val="both"/>
      </w:pPr>
      <w:r>
        <w:rPr>
          <w:rStyle w:val="s0"/>
        </w:rPr>
        <w:t>Под погрузку лошадей вагоны оборудуют четырьмя поперечными досками - коновязями, двумя дверными досками - закладками, двумя продольными и четырьмя фуражными досками.</w:t>
      </w:r>
    </w:p>
    <w:p w14:paraId="26F0E67C" w14:textId="77777777" w:rsidR="00133AF7" w:rsidRDefault="008A1AF8">
      <w:pPr>
        <w:ind w:firstLine="397"/>
        <w:jc w:val="both"/>
      </w:pPr>
      <w:r>
        <w:rPr>
          <w:rStyle w:val="s0"/>
        </w:rPr>
        <w:t>Перевозка лошадей допускается только в раскованном виде.</w:t>
      </w:r>
    </w:p>
    <w:p w14:paraId="02C6E9A2" w14:textId="77777777" w:rsidR="00133AF7" w:rsidRDefault="008A1AF8">
      <w:pPr>
        <w:ind w:firstLine="397"/>
        <w:jc w:val="both"/>
      </w:pPr>
      <w:r>
        <w:rPr>
          <w:rStyle w:val="s0"/>
        </w:rPr>
        <w:t>465. Крупный рогатый скот в вагоне размещается поперечным или продольным способом.</w:t>
      </w:r>
    </w:p>
    <w:p w14:paraId="23FDA360" w14:textId="77777777" w:rsidR="00133AF7" w:rsidRDefault="008A1AF8">
      <w:pPr>
        <w:ind w:firstLine="397"/>
        <w:jc w:val="both"/>
      </w:pPr>
      <w:r>
        <w:rPr>
          <w:rStyle w:val="s0"/>
        </w:rPr>
        <w:t>Погрузка крупного рогатого скота в специализированные вагоны производится только поперечным способом.</w:t>
      </w:r>
    </w:p>
    <w:p w14:paraId="54716435" w14:textId="77777777" w:rsidR="00133AF7" w:rsidRDefault="008A1AF8">
      <w:pPr>
        <w:ind w:firstLine="397"/>
        <w:jc w:val="both"/>
      </w:pPr>
      <w:r>
        <w:rPr>
          <w:rStyle w:val="s0"/>
        </w:rPr>
        <w:t>Перед погрузкой крупного рогатого скота, при поперечном способе его размещения, к несъемным доскам продольной стены вагона прикрепляются шурупами железные кольца (или скобы) для привязи животных из расчета одно кольцо на 1, 2 животных. У торцевых стен вагона настилают полки, состоящие каждая их двух досок, укладываемых на несъемные доски поперек вагона вплотную к торцевым стенам вагона. После погрузки крупного рогатого скота в дверных проемах вагонов устанавливаются решетки.</w:t>
      </w:r>
    </w:p>
    <w:p w14:paraId="1D1E16EE" w14:textId="77777777" w:rsidR="00133AF7" w:rsidRDefault="008A1AF8">
      <w:pPr>
        <w:ind w:firstLine="397"/>
        <w:jc w:val="both"/>
      </w:pPr>
      <w:r>
        <w:rPr>
          <w:rStyle w:val="s0"/>
        </w:rPr>
        <w:t>При продольном способе размещения крупного рогатого скота вагоны оборудуются также как для перевозки лошадей, но вместо дверных досок-закладов в дверных проемах устанавливаются решетки. Овцы, козы, телята, свиньи и молодняк крупного рогатого скота грузятся в вагоны без привязи.</w:t>
      </w:r>
    </w:p>
    <w:p w14:paraId="26625B7D" w14:textId="77777777" w:rsidR="00133AF7" w:rsidRDefault="008A1AF8">
      <w:pPr>
        <w:ind w:firstLine="397"/>
        <w:jc w:val="both"/>
      </w:pPr>
      <w:r>
        <w:rPr>
          <w:rStyle w:val="s0"/>
        </w:rPr>
        <w:t>466. Совместная перевозка в одном вагоне быков и коров, баранов и овец, хряков и свиноматок, а также разных видов животных не допускается.</w:t>
      </w:r>
    </w:p>
    <w:p w14:paraId="265C98A3" w14:textId="77777777" w:rsidR="00133AF7" w:rsidRDefault="008A1AF8">
      <w:pPr>
        <w:ind w:firstLine="397"/>
        <w:jc w:val="both"/>
      </w:pPr>
      <w:r>
        <w:rPr>
          <w:rStyle w:val="s0"/>
        </w:rPr>
        <w:t>Не допускается погрузка свиней в зимний период при температуре наружного воздуха ниже -25 С, а в летний период - крупных жирных свиней весом более 100 килограммов при температуре +25 С и выше.</w:t>
      </w:r>
    </w:p>
    <w:p w14:paraId="495870F8" w14:textId="77777777" w:rsidR="00133AF7" w:rsidRDefault="008A1AF8">
      <w:pPr>
        <w:ind w:firstLine="397"/>
        <w:jc w:val="both"/>
      </w:pPr>
      <w:r>
        <w:rPr>
          <w:rStyle w:val="s0"/>
        </w:rPr>
        <w:t>467. Мелкие животные перевозятся в клетках и ящиках в несколько ярусов. Промежутки между клеткой и крышей по боковой стене вагона не менее 0,2 метра. Ящики и клетки устанавливаются у продольных стен с оставлением прохода для ухода за животными и вентиляции.</w:t>
      </w:r>
    </w:p>
    <w:p w14:paraId="60F2A612" w14:textId="77777777" w:rsidR="00133AF7" w:rsidRDefault="008A1AF8">
      <w:pPr>
        <w:ind w:firstLine="397"/>
        <w:jc w:val="both"/>
      </w:pPr>
      <w:r>
        <w:rPr>
          <w:rStyle w:val="s0"/>
        </w:rPr>
        <w:t>468. Перевозка диких животных и зверей в вагонах производится на условиях, устанавливаемых в каждом отдельном случае перевозчиком по согласованию с государственной ветеринарной службой и грузоотправителем.</w:t>
      </w:r>
    </w:p>
    <w:p w14:paraId="57D9E16C" w14:textId="77777777" w:rsidR="00133AF7" w:rsidRDefault="008A1AF8">
      <w:pPr>
        <w:ind w:firstLine="397"/>
        <w:jc w:val="both"/>
      </w:pPr>
      <w:r>
        <w:rPr>
          <w:rStyle w:val="s0"/>
        </w:rPr>
        <w:t>Пушные звери, в зависимости от их вида, перевозятся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p w14:paraId="5CA9C0C1" w14:textId="77777777" w:rsidR="00133AF7" w:rsidRDefault="008A1AF8">
      <w:pPr>
        <w:ind w:firstLine="397"/>
        <w:jc w:val="both"/>
      </w:pPr>
      <w:r>
        <w:rPr>
          <w:rStyle w:val="s0"/>
        </w:rPr>
        <w:t>469. Перевозка птиц производится в клетках со сплошным водонепроницаемым дном.</w:t>
      </w:r>
    </w:p>
    <w:p w14:paraId="775481C1" w14:textId="77777777" w:rsidR="00133AF7" w:rsidRDefault="008A1AF8">
      <w:pPr>
        <w:ind w:firstLine="397"/>
        <w:jc w:val="both"/>
      </w:pPr>
      <w:r>
        <w:rPr>
          <w:rStyle w:val="s0"/>
        </w:rPr>
        <w:t>470. Грузоотправитель обеспечивает животных кормами, емкостями для запаса воды и подстилкой на весь путь следования с учетом срока доставки груза, к которому прибавляет два дня.</w:t>
      </w:r>
    </w:p>
    <w:p w14:paraId="0002BA8F" w14:textId="77777777" w:rsidR="00133AF7" w:rsidRDefault="008A1AF8">
      <w:pPr>
        <w:ind w:firstLine="397"/>
        <w:jc w:val="both"/>
      </w:pPr>
      <w:r>
        <w:rPr>
          <w:rStyle w:val="s0"/>
        </w:rPr>
        <w:t>471. Для перевозки корма и подстилки по просьбе грузоотправителя и за его счет предоставляются отдельные вагоны.</w:t>
      </w:r>
    </w:p>
    <w:p w14:paraId="03BBB3BB" w14:textId="77777777" w:rsidR="00133AF7" w:rsidRDefault="008A1AF8">
      <w:pPr>
        <w:ind w:firstLine="397"/>
        <w:jc w:val="both"/>
      </w:pPr>
      <w:r>
        <w:rPr>
          <w:rStyle w:val="s0"/>
        </w:rPr>
        <w:t xml:space="preserve">472. Проводники, сопровождающие животных, выполняют, требования предусмотренные </w:t>
      </w:r>
      <w:hyperlink w:anchor="sub35200" w:history="1">
        <w:r>
          <w:rPr>
            <w:rStyle w:val="a3"/>
          </w:rPr>
          <w:t>главой 21</w:t>
        </w:r>
      </w:hyperlink>
      <w:r>
        <w:rPr>
          <w:rStyle w:val="s0"/>
        </w:rPr>
        <w:t xml:space="preserve"> настоящих Правил. По просьбе грузоотправителя и за его счет для проводников животных предоставляются отдельные вагоны.</w:t>
      </w:r>
    </w:p>
    <w:p w14:paraId="52EAADC1" w14:textId="77777777" w:rsidR="00133AF7" w:rsidRDefault="008A1AF8">
      <w:pPr>
        <w:ind w:firstLine="397"/>
        <w:jc w:val="both"/>
      </w:pPr>
      <w:r>
        <w:rPr>
          <w:rStyle w:val="s0"/>
        </w:rPr>
        <w:t>473. При перевозке животных проводники поят их не менее двух раз в сутки в летний период, одного - двух раз в зимний и переходный периоды.</w:t>
      </w:r>
    </w:p>
    <w:p w14:paraId="10189BDB" w14:textId="77777777" w:rsidR="00133AF7" w:rsidRDefault="008A1AF8">
      <w:pPr>
        <w:ind w:firstLine="397"/>
        <w:jc w:val="both"/>
      </w:pPr>
      <w:r>
        <w:rPr>
          <w:rStyle w:val="s0"/>
        </w:rPr>
        <w:t>Станции, на которых производится водопой животных, определяются перевозчиком.</w:t>
      </w:r>
    </w:p>
    <w:p w14:paraId="1B1FD9A8" w14:textId="77777777" w:rsidR="00133AF7" w:rsidRDefault="008A1AF8">
      <w:pPr>
        <w:ind w:firstLine="397"/>
        <w:jc w:val="both"/>
      </w:pPr>
      <w:r>
        <w:rPr>
          <w:rStyle w:val="s0"/>
        </w:rPr>
        <w:t>474. Очистка от навоза вагонов с находящимися в них животными в пути следования производится проводниками за период стоянки поезда только на станциях, устанавливаемых перевозчиком по согласованию с государственной ветеринарной службой. Такие станции обеспечивают подачу вагонов с животными на железнодорожные пути, предусмотренные для очистки вагонов.</w:t>
      </w:r>
    </w:p>
    <w:p w14:paraId="2FEDC53E" w14:textId="77777777" w:rsidR="00133AF7" w:rsidRDefault="008A1AF8">
      <w:pPr>
        <w:ind w:firstLine="397"/>
        <w:jc w:val="both"/>
      </w:pPr>
      <w:r>
        <w:rPr>
          <w:rStyle w:val="s0"/>
        </w:rPr>
        <w:t>Не допускается очистка вагонов от навоза в пути следования при выявлении больных животных, а также при перевозке животных на особых условиях.</w:t>
      </w:r>
    </w:p>
    <w:p w14:paraId="4FB4B2BD" w14:textId="77777777" w:rsidR="00133AF7" w:rsidRDefault="008A1AF8">
      <w:pPr>
        <w:ind w:firstLine="397"/>
        <w:jc w:val="both"/>
      </w:pPr>
      <w:r>
        <w:rPr>
          <w:rStyle w:val="s0"/>
        </w:rPr>
        <w:t>475. О каждом случае массового или единичного заболевания, падежа животных в пути следования, а также об отказе ими принимать корм и воду, проводники в письменной форме уведомляют через перевозчика органы в области ветеринарии, на территории которого находится данная станция, для принятия ими решения о возможности дальнейшей перевозки животных или их задержании.</w:t>
      </w:r>
    </w:p>
    <w:p w14:paraId="6239E6FB" w14:textId="77777777" w:rsidR="00133AF7" w:rsidRDefault="008A1AF8">
      <w:pPr>
        <w:ind w:firstLine="397"/>
        <w:jc w:val="both"/>
      </w:pPr>
      <w:r>
        <w:rPr>
          <w:rStyle w:val="s0"/>
        </w:rPr>
        <w:t>Убой больных животных в пути следования не допускается.</w:t>
      </w:r>
    </w:p>
    <w:p w14:paraId="625F21B8" w14:textId="77777777" w:rsidR="00133AF7" w:rsidRDefault="008A1AF8">
      <w:pPr>
        <w:ind w:firstLine="397"/>
        <w:jc w:val="both"/>
      </w:pPr>
      <w:r>
        <w:rPr>
          <w:rStyle w:val="s0"/>
        </w:rPr>
        <w:t xml:space="preserve">476. Обо всех случаях задержки вагонов с животными, о снятии животных из вагона станцией составляется акт общей формы ГУ-23 в порядке, установленном </w:t>
      </w:r>
      <w:hyperlink w:anchor="sub50200" w:history="1">
        <w:r>
          <w:rPr>
            <w:rStyle w:val="a3"/>
          </w:rPr>
          <w:t>главой 29</w:t>
        </w:r>
      </w:hyperlink>
      <w:r>
        <w:rPr>
          <w:rStyle w:val="s0"/>
        </w:rPr>
        <w:t xml:space="preserve"> настоящих Правил.</w:t>
      </w:r>
    </w:p>
    <w:p w14:paraId="769D7751" w14:textId="77777777" w:rsidR="00133AF7" w:rsidRDefault="008A1AF8">
      <w:pPr>
        <w:ind w:firstLine="397"/>
        <w:jc w:val="both"/>
      </w:pPr>
      <w:r>
        <w:rPr>
          <w:rStyle w:val="s0"/>
        </w:rPr>
        <w:t>Копия акта вместе с письменным требованием органа в области ветеринарии прилагается к перевозочным документам. В графе накладной «Отметки перевозчика» станция делает отметку о составлении акта общей формы и о фактических затратах, понесенных перевозчиком при выполнении незапланированных работ с заболевшими или павшими животными. На станции назначения (пограничной или перевалки) на основании отметки в накладной с грузополучателя (экспедитора), в соответствии с действующим законодательством, взимаются фактические расходы, понесенные перевозчиком за снятие заболевших или павших животных.</w:t>
      </w:r>
    </w:p>
    <w:p w14:paraId="11F758B6" w14:textId="77777777" w:rsidR="00133AF7" w:rsidRDefault="008A1AF8">
      <w:pPr>
        <w:ind w:firstLine="397"/>
        <w:jc w:val="both"/>
      </w:pPr>
      <w:r>
        <w:rPr>
          <w:rStyle w:val="s0"/>
        </w:rPr>
        <w:t>477. В случае технической неисправности вагона, в котором перевозятся животные, перевозчик незамедлительно производит ремонт вагона. Если вагон невозможно незамедлительно отремонтировать, животных с разрешения органа в области ветеринарии перевозчик перегружает в другой вагон, прошедший ветеринарно-санитарную обработку.</w:t>
      </w:r>
    </w:p>
    <w:p w14:paraId="59130260" w14:textId="77777777" w:rsidR="00133AF7" w:rsidRDefault="008A1AF8">
      <w:pPr>
        <w:ind w:firstLine="397"/>
        <w:jc w:val="both"/>
      </w:pPr>
      <w:r>
        <w:rPr>
          <w:rStyle w:val="s0"/>
        </w:rPr>
        <w:t>478. О прибытии вагонов с животными под выгрузку перевозчик извещает грузополучателя и органы в области ветеринарии.</w:t>
      </w:r>
    </w:p>
    <w:p w14:paraId="494F08EC" w14:textId="77777777" w:rsidR="00133AF7" w:rsidRDefault="008A1AF8">
      <w:pPr>
        <w:ind w:firstLine="397"/>
        <w:jc w:val="both"/>
      </w:pPr>
      <w:r>
        <w:rPr>
          <w:rStyle w:val="s0"/>
        </w:rPr>
        <w:t>479. По окончании выгрузки животных проводник вагона производит складирование навоза и остатков подстилки в междверном пространстве вагонов (кроме вагонов, подлежащих последующей обработке по третьей категории).</w:t>
      </w:r>
    </w:p>
    <w:p w14:paraId="78161CB9" w14:textId="77777777" w:rsidR="00133AF7" w:rsidRDefault="008A1AF8">
      <w:pPr>
        <w:ind w:firstLine="397"/>
        <w:jc w:val="both"/>
      </w:pPr>
      <w:r>
        <w:rPr>
          <w:rStyle w:val="s0"/>
        </w:rPr>
        <w:t>Для складирования навоза и остатков подстилки по просьбе грузополучателей перевозчик устанавливает дополнительное время в зависимости от количества прибывающих вагонов и местных условий.</w:t>
      </w:r>
    </w:p>
    <w:p w14:paraId="0358E0FE" w14:textId="77777777" w:rsidR="00133AF7" w:rsidRDefault="008A1AF8">
      <w:pPr>
        <w:ind w:firstLine="397"/>
        <w:jc w:val="both"/>
      </w:pPr>
      <w:r>
        <w:rPr>
          <w:rStyle w:val="s0"/>
        </w:rPr>
        <w:t>480. Дезинфекция вагонов производится за счет грузополучателей.</w:t>
      </w:r>
    </w:p>
    <w:p w14:paraId="03BC2673" w14:textId="77777777" w:rsidR="00133AF7" w:rsidRDefault="008A1AF8">
      <w:pPr>
        <w:ind w:firstLine="397"/>
        <w:jc w:val="both"/>
      </w:pPr>
      <w:r>
        <w:rPr>
          <w:rStyle w:val="s0"/>
        </w:rPr>
        <w:t>481. В случаях объявления органами в области ветеринарии карантина перевозчик объявляет о временном прекращении или ограничении погрузки животных.</w:t>
      </w:r>
    </w:p>
    <w:p w14:paraId="641BC9C4" w14:textId="77777777" w:rsidR="00133AF7" w:rsidRDefault="008A1AF8">
      <w:pPr>
        <w:ind w:firstLine="397"/>
        <w:jc w:val="both"/>
      </w:pPr>
      <w:r>
        <w:rPr>
          <w:rStyle w:val="s0"/>
        </w:rPr>
        <w:t>Вагоны с животными, прибывшие на станцию, на которой объявлен карантин на основании заявления грузоотправителя, грузополучателя и по решению органов в области ветеринарии, переадресовываются на другие станции.</w:t>
      </w:r>
    </w:p>
    <w:p w14:paraId="191842B1" w14:textId="77777777" w:rsidR="00133AF7" w:rsidRDefault="008A1AF8">
      <w:pPr>
        <w:ind w:firstLine="397"/>
        <w:jc w:val="both"/>
      </w:pPr>
      <w:r>
        <w:rPr>
          <w:rStyle w:val="s0"/>
        </w:rPr>
        <w:t> </w:t>
      </w:r>
    </w:p>
    <w:p w14:paraId="52C335A6" w14:textId="77777777" w:rsidR="00133AF7" w:rsidRDefault="008A1AF8">
      <w:pPr>
        <w:ind w:firstLine="397"/>
        <w:jc w:val="both"/>
      </w:pPr>
      <w:r>
        <w:rPr>
          <w:rStyle w:val="s0"/>
        </w:rPr>
        <w:t> </w:t>
      </w:r>
    </w:p>
    <w:p w14:paraId="25EE07BC" w14:textId="77777777" w:rsidR="00133AF7" w:rsidRDefault="008A1AF8">
      <w:pPr>
        <w:jc w:val="center"/>
      </w:pPr>
      <w:bookmarkStart w:id="47" w:name="SUB48200"/>
      <w:bookmarkEnd w:id="47"/>
      <w:r>
        <w:rPr>
          <w:rStyle w:val="s1"/>
        </w:rPr>
        <w:t>Глава 28. Порядок перевозки грузов, подлежащих ветеринарному, фитосанитарному контролю</w:t>
      </w:r>
    </w:p>
    <w:p w14:paraId="37AB7663" w14:textId="77777777" w:rsidR="00133AF7" w:rsidRDefault="008A1AF8">
      <w:pPr>
        <w:ind w:firstLine="397"/>
        <w:jc w:val="both"/>
      </w:pPr>
      <w:r>
        <w:rPr>
          <w:rStyle w:val="s0"/>
        </w:rPr>
        <w:t> </w:t>
      </w:r>
    </w:p>
    <w:p w14:paraId="47E98B8E" w14:textId="77777777" w:rsidR="00133AF7" w:rsidRDefault="008A1AF8">
      <w:pPr>
        <w:ind w:firstLine="397"/>
        <w:jc w:val="both"/>
      </w:pPr>
      <w:r>
        <w:rPr>
          <w:rStyle w:val="s0"/>
        </w:rPr>
        <w:t> </w:t>
      </w:r>
    </w:p>
    <w:p w14:paraId="659BAD63" w14:textId="77777777" w:rsidR="00133AF7" w:rsidRDefault="008A1AF8">
      <w:pPr>
        <w:jc w:val="center"/>
      </w:pPr>
      <w:r>
        <w:rPr>
          <w:rStyle w:val="s1"/>
        </w:rPr>
        <w:t>Параграф 1. Общие условия</w:t>
      </w:r>
    </w:p>
    <w:p w14:paraId="205790E6" w14:textId="77777777" w:rsidR="00133AF7" w:rsidRDefault="008A1AF8">
      <w:pPr>
        <w:ind w:firstLine="397"/>
        <w:jc w:val="both"/>
      </w:pPr>
      <w:r>
        <w:rPr>
          <w:rStyle w:val="s0"/>
        </w:rPr>
        <w:t> </w:t>
      </w:r>
    </w:p>
    <w:p w14:paraId="5A5E8A8A" w14:textId="77777777" w:rsidR="00133AF7" w:rsidRDefault="008A1AF8">
      <w:pPr>
        <w:ind w:firstLine="397"/>
        <w:jc w:val="both"/>
      </w:pPr>
      <w:r>
        <w:rPr>
          <w:rStyle w:val="s0"/>
        </w:rPr>
        <w:t>482. Продукты и сырье животного происхождения, корма для животных допускаются к перевозке с территорий, не подвергнутых заразным болезням животных, под контролем органа в области ветеринарии.</w:t>
      </w:r>
    </w:p>
    <w:p w14:paraId="77F5B8CE" w14:textId="77777777" w:rsidR="00133AF7" w:rsidRDefault="008A1AF8">
      <w:pPr>
        <w:ind w:firstLine="397"/>
        <w:jc w:val="both"/>
      </w:pPr>
      <w:r>
        <w:rPr>
          <w:rStyle w:val="s0"/>
        </w:rPr>
        <w:t>483. Грузы, подлежащие ветеринарному, карантинному фитосанитарному контролю принимаются перевозчиком при соблюдении законодательства Республики Казахстан о ветеринарии и карантина растений и наличии сопроводительных документов, выданных соответствующими уполномоченными органами в области ветеринарного, карантинного фитосанитарного контроля и приложением к накладной с указанием в графе «Документы, прилагаемые грузоотправителем».</w:t>
      </w:r>
    </w:p>
    <w:p w14:paraId="28BFAD86" w14:textId="77777777" w:rsidR="00133AF7" w:rsidRDefault="008A1AF8">
      <w:pPr>
        <w:ind w:firstLine="397"/>
        <w:jc w:val="both"/>
      </w:pPr>
      <w:r>
        <w:rPr>
          <w:rStyle w:val="s0"/>
        </w:rPr>
        <w:t>484. В случае обнаружения подконтрольного органам в области ветеринарии груза без сопроводительных ветеринарных документов или при подозрении, что такой груз является продуктом убоя больных заразными болезнями животных, груз по требованию органа в области ветеринарии задерживается. Вопрос о возможности дальнейшей перевозки такого груза решается органом в области ветеринарии.</w:t>
      </w:r>
    </w:p>
    <w:p w14:paraId="5C70BCBA" w14:textId="77777777" w:rsidR="00133AF7" w:rsidRDefault="008A1AF8">
      <w:pPr>
        <w:ind w:firstLine="397"/>
        <w:jc w:val="both"/>
      </w:pPr>
      <w:r>
        <w:rPr>
          <w:rStyle w:val="s0"/>
        </w:rPr>
        <w:t xml:space="preserve">485. О задержке для проверки в пути следования грузов, подлежащих ветеринарно-санитарному надзору станцией составляется акт общей формы ГУ-23 в порядке, установленном </w:t>
      </w:r>
      <w:hyperlink w:anchor="sub50200" w:history="1">
        <w:r>
          <w:rPr>
            <w:rStyle w:val="a3"/>
          </w:rPr>
          <w:t>главой 29</w:t>
        </w:r>
      </w:hyperlink>
      <w:r>
        <w:rPr>
          <w:rStyle w:val="s0"/>
        </w:rPr>
        <w:t xml:space="preserve"> настоящих Правил, с участием представителя органа в области ветеринарии, в котором указываются причины задержки и меры по их устранению. Копия акта прикладывается к перевозочным документам, о чем перевозчик делает в них отметку в графе «Отметки перевозчика».</w:t>
      </w:r>
    </w:p>
    <w:p w14:paraId="6C051D9C" w14:textId="77777777" w:rsidR="00133AF7" w:rsidRDefault="008A1AF8">
      <w:pPr>
        <w:ind w:firstLine="397"/>
        <w:jc w:val="both"/>
      </w:pPr>
      <w:r>
        <w:rPr>
          <w:rStyle w:val="s0"/>
        </w:rPr>
        <w:t>486. Вагоны после перевозки продуктов и сырья животного происхождения, а также вагоны, предназначенные для перевозки мяса и мясопродуктов, подвергаются ветеринарно-санитарной обработке.</w:t>
      </w:r>
    </w:p>
    <w:p w14:paraId="1B4DD50C" w14:textId="77777777" w:rsidR="00133AF7" w:rsidRDefault="008A1AF8">
      <w:pPr>
        <w:ind w:firstLine="397"/>
        <w:jc w:val="both"/>
      </w:pPr>
      <w:r>
        <w:rPr>
          <w:rStyle w:val="s0"/>
        </w:rPr>
        <w:t>Ветеринарно-санитарная обработка вагонов производится за счет грузополучателей.</w:t>
      </w:r>
    </w:p>
    <w:p w14:paraId="13F2EC14" w14:textId="77777777" w:rsidR="00133AF7" w:rsidRDefault="008A1AF8">
      <w:pPr>
        <w:ind w:firstLine="397"/>
        <w:jc w:val="both"/>
      </w:pPr>
      <w:r>
        <w:rPr>
          <w:rStyle w:val="s0"/>
        </w:rPr>
        <w:t> </w:t>
      </w:r>
    </w:p>
    <w:p w14:paraId="69577003" w14:textId="77777777" w:rsidR="00133AF7" w:rsidRDefault="008A1AF8">
      <w:pPr>
        <w:ind w:firstLine="397"/>
        <w:jc w:val="both"/>
      </w:pPr>
      <w:r>
        <w:rPr>
          <w:rStyle w:val="s0"/>
        </w:rPr>
        <w:t> </w:t>
      </w:r>
    </w:p>
    <w:p w14:paraId="5A711E7F" w14:textId="77777777" w:rsidR="00133AF7" w:rsidRDefault="008A1AF8">
      <w:pPr>
        <w:jc w:val="center"/>
      </w:pPr>
      <w:bookmarkStart w:id="48" w:name="SUB48700"/>
      <w:bookmarkEnd w:id="48"/>
      <w:r>
        <w:rPr>
          <w:rStyle w:val="s1"/>
        </w:rPr>
        <w:t>Параграф 2. Перевозка продукции растительного происхождения из карантинных зон</w:t>
      </w:r>
    </w:p>
    <w:p w14:paraId="40ABCE32" w14:textId="77777777" w:rsidR="00133AF7" w:rsidRDefault="008A1AF8">
      <w:pPr>
        <w:ind w:firstLine="397"/>
        <w:jc w:val="both"/>
      </w:pPr>
      <w:r>
        <w:rPr>
          <w:rStyle w:val="s0"/>
        </w:rPr>
        <w:t> </w:t>
      </w:r>
    </w:p>
    <w:p w14:paraId="1A1228C3" w14:textId="77777777" w:rsidR="00133AF7" w:rsidRDefault="008A1AF8">
      <w:pPr>
        <w:ind w:firstLine="397"/>
        <w:jc w:val="both"/>
      </w:pPr>
      <w:r>
        <w:rPr>
          <w:rStyle w:val="s0"/>
        </w:rPr>
        <w:t>487. Прием к перевозке грузов подлежащих карантинному фитосанитарному контролю, в том числе продукции растительного происхождения и других подкарантинных материалов (далее - подкарантинная продукция), которые могут быть переносчиками карантинных вредителей, возбудителей болезней растений и сорняков (далее - карантинные объекты), с территорий, объявленных в установленном законодательством Республики Казахстан в области карантина растений порядке под карантином (далее - карантинная зона), допускается только при предъявлении грузоотправителем карантинного сертификата - при перевозках внутри Республики Казахстан или фитосанитарного сертификата - при вывозе на экспорт, выдаваемого уполномоченным органом по карантину растений в местах отгрузки подкарантинной продукции и удостоверяющего отсутствие в грузах карантинных организмов.</w:t>
      </w:r>
    </w:p>
    <w:p w14:paraId="45B27717" w14:textId="77777777" w:rsidR="00133AF7" w:rsidRDefault="008A1AF8">
      <w:pPr>
        <w:ind w:firstLine="397"/>
        <w:jc w:val="both"/>
      </w:pPr>
      <w:r>
        <w:rPr>
          <w:rStyle w:val="s0"/>
        </w:rPr>
        <w:t>488. По получению от уполномоченного органа по карантину растений официального уведомления об объявлении карантинной зоны, а также конкретного перечня подкарантинной продукции, на вывоз которых введены ограничения, перевозчик немедленно извещает об этом железнодорожные станции.</w:t>
      </w:r>
    </w:p>
    <w:p w14:paraId="6A8F744F" w14:textId="77777777" w:rsidR="00133AF7" w:rsidRDefault="008A1AF8">
      <w:pPr>
        <w:ind w:firstLine="397"/>
        <w:jc w:val="both"/>
      </w:pPr>
      <w:r>
        <w:rPr>
          <w:rStyle w:val="s0"/>
        </w:rPr>
        <w:t>489. Установленная форма карантинного либо фитосанитарного сертификата предъявляется на каждый вагон, контейнер или на каждую отправку (партию) подкарантинной продукции при нахождении в одном вагоне, контейнере нескольких отправок (партий) груза. Оригинал сертификата прилагается к перевозочным документам, копия остается на станции отправления и хранится как документ строгой отчетности. В накладную грузоотправитель вносит отметку о приложении сертификата с указанием его номера и даты выдачи.</w:t>
      </w:r>
    </w:p>
    <w:p w14:paraId="1C6DFB6E" w14:textId="77777777" w:rsidR="00133AF7" w:rsidRDefault="008A1AF8">
      <w:pPr>
        <w:ind w:firstLine="397"/>
        <w:jc w:val="both"/>
      </w:pPr>
      <w:r>
        <w:rPr>
          <w:rStyle w:val="s0"/>
        </w:rPr>
        <w:t>490. Переадресовка подкарантинной продукции, вывезенных из карантинной зоны, в пути следования запрещается.</w:t>
      </w:r>
    </w:p>
    <w:p w14:paraId="425360AF" w14:textId="77777777" w:rsidR="00133AF7" w:rsidRDefault="008A1AF8">
      <w:pPr>
        <w:ind w:firstLine="397"/>
        <w:jc w:val="both"/>
      </w:pPr>
      <w:r>
        <w:rPr>
          <w:rStyle w:val="s0"/>
        </w:rPr>
        <w:t>Выгрузка грузополучателем подкарантинной продукции, поступивших из карантинных зон, производится только с разрешения уполномоченного органа по карантину растений, на территории которого производится выгрузка.</w:t>
      </w:r>
    </w:p>
    <w:p w14:paraId="13B0FC7C" w14:textId="77777777" w:rsidR="00133AF7" w:rsidRDefault="008A1AF8">
      <w:pPr>
        <w:ind w:firstLine="397"/>
        <w:jc w:val="both"/>
      </w:pPr>
      <w:r>
        <w:rPr>
          <w:rStyle w:val="s0"/>
        </w:rPr>
        <w:t>491. После выгрузки подкарантинной продукции, грузополучатель производит очистку вагонов, контейнеров, а остатки груза и мусор уничтожает в специально отведенных для этого местах по указанию государственного инспектора по карантину растений.</w:t>
      </w:r>
    </w:p>
    <w:p w14:paraId="07D2CB89" w14:textId="77777777" w:rsidR="00133AF7" w:rsidRDefault="008A1AF8">
      <w:pPr>
        <w:ind w:firstLine="397"/>
        <w:jc w:val="both"/>
      </w:pPr>
      <w:r>
        <w:rPr>
          <w:rStyle w:val="s0"/>
        </w:rPr>
        <w:t>492. Все расходы, связанные с уничтожением подкарантинной продукции, зараженных карантинными вредителями и болезнями, с проведением карантинного обеззараживания вагонов и складов с подкарантинной продукцией, возмещает грузополучатель, который производит в соответствующих случаях перерасчет с грузоотправителем.</w:t>
      </w:r>
    </w:p>
    <w:p w14:paraId="3CD6F9DF" w14:textId="77777777" w:rsidR="00133AF7" w:rsidRDefault="008A1AF8">
      <w:pPr>
        <w:ind w:firstLine="397"/>
        <w:jc w:val="both"/>
      </w:pPr>
      <w:r>
        <w:rPr>
          <w:rStyle w:val="s0"/>
        </w:rPr>
        <w:t> </w:t>
      </w:r>
    </w:p>
    <w:p w14:paraId="1E3CB535" w14:textId="77777777" w:rsidR="00133AF7" w:rsidRDefault="008A1AF8">
      <w:pPr>
        <w:ind w:firstLine="397"/>
        <w:jc w:val="both"/>
      </w:pPr>
      <w:r>
        <w:rPr>
          <w:rStyle w:val="s0"/>
        </w:rPr>
        <w:t> </w:t>
      </w:r>
    </w:p>
    <w:p w14:paraId="1A0079E3" w14:textId="77777777" w:rsidR="00133AF7" w:rsidRDefault="008A1AF8">
      <w:pPr>
        <w:jc w:val="center"/>
      </w:pPr>
      <w:bookmarkStart w:id="49" w:name="SUB49300"/>
      <w:bookmarkEnd w:id="49"/>
      <w:r>
        <w:rPr>
          <w:rStyle w:val="s1"/>
        </w:rPr>
        <w:t>Параграф 3. Перевозка растительной продукции, подлежащих карантинному фитосанитарному контролю</w:t>
      </w:r>
    </w:p>
    <w:p w14:paraId="1F50C5D2" w14:textId="77777777" w:rsidR="00133AF7" w:rsidRDefault="008A1AF8">
      <w:pPr>
        <w:ind w:firstLine="397"/>
        <w:jc w:val="both"/>
      </w:pPr>
      <w:r>
        <w:rPr>
          <w:rStyle w:val="s0"/>
        </w:rPr>
        <w:t> </w:t>
      </w:r>
    </w:p>
    <w:p w14:paraId="78C1C049" w14:textId="77777777" w:rsidR="00133AF7" w:rsidRDefault="008A1AF8">
      <w:pPr>
        <w:ind w:firstLine="397"/>
        <w:jc w:val="both"/>
      </w:pPr>
      <w:r>
        <w:rPr>
          <w:rStyle w:val="s0"/>
        </w:rPr>
        <w:t>493. Перевозка подкарантинной продукции, подконтрольных уполномоченному органу по карантину растений допускается только при наличии фитосанитарного или карантинного сертификата, выданного уполномоченным органом по карантину растений. При перевозке подкарантинной продукции на экспорт фитосанитарный сертификат прикладывается грузоотправителем к накладной СМГС с указанием в графе «Документы, приложенные грузоотправителем» его номера и даты выдачи.</w:t>
      </w:r>
    </w:p>
    <w:p w14:paraId="3BFA96CC" w14:textId="77777777" w:rsidR="00133AF7" w:rsidRDefault="008A1AF8">
      <w:pPr>
        <w:ind w:firstLine="397"/>
        <w:jc w:val="both"/>
      </w:pPr>
      <w:r>
        <w:rPr>
          <w:rStyle w:val="s0"/>
        </w:rPr>
        <w:t>494. Ввоз на территорию Республики Казахстан подкарантинной продукции грузов разрешается только через фитосанитарные контрольные посты.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p>
    <w:p w14:paraId="1777E7B4" w14:textId="77777777" w:rsidR="00133AF7" w:rsidRDefault="008A1AF8">
      <w:pPr>
        <w:ind w:firstLine="397"/>
        <w:jc w:val="both"/>
      </w:pPr>
      <w:r>
        <w:rPr>
          <w:rStyle w:val="s0"/>
        </w:rPr>
        <w:t>495.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w:t>
      </w:r>
    </w:p>
    <w:p w14:paraId="6E00A4D4" w14:textId="77777777" w:rsidR="00133AF7" w:rsidRDefault="008A1AF8">
      <w:pPr>
        <w:ind w:firstLine="397"/>
        <w:jc w:val="both"/>
      </w:pPr>
      <w:r>
        <w:rPr>
          <w:rStyle w:val="s0"/>
        </w:rPr>
        <w:t>496. Перегрузка подкарантинных грузов допускается только по разрешению государственных инспекторов по карантину растений.</w:t>
      </w:r>
    </w:p>
    <w:p w14:paraId="29C03AF3" w14:textId="77777777" w:rsidR="00133AF7" w:rsidRDefault="008A1AF8">
      <w:pPr>
        <w:ind w:firstLine="397"/>
        <w:jc w:val="both"/>
      </w:pPr>
      <w:r>
        <w:rPr>
          <w:rStyle w:val="s0"/>
        </w:rPr>
        <w:t>При осуществлении операций по карантинному фитосанитарному контролю не допускается превышение норм времени на обработку поезда предусмотренных технологическим процессом работы станции.</w:t>
      </w:r>
    </w:p>
    <w:p w14:paraId="4EA23F56" w14:textId="77777777" w:rsidR="00133AF7" w:rsidRDefault="008A1AF8">
      <w:pPr>
        <w:ind w:firstLine="397"/>
        <w:jc w:val="both"/>
      </w:pPr>
      <w:r>
        <w:rPr>
          <w:rStyle w:val="s0"/>
        </w:rPr>
        <w:t xml:space="preserve">497. В случае отбора образцов подкарантинной продукции государственными инспекторами фитосанитарных контрольных постов для досмотра и проведения лабораторного анализа или экспертизы ими оформляется акт в соответствии со </w:t>
      </w:r>
      <w:hyperlink r:id="rId46" w:anchor="sub_id=130000" w:history="1">
        <w:r>
          <w:rPr>
            <w:rStyle w:val="a3"/>
          </w:rPr>
          <w:t>статьей 13</w:t>
        </w:r>
      </w:hyperlink>
      <w:r>
        <w:rPr>
          <w:rStyle w:val="s0"/>
        </w:rPr>
        <w:t xml:space="preserve"> Закона Республики Казахстан от 11 февраля 1999 года «О карантине растений», который составляется в присутствии представителей перевозчика на пограничной передаточной станции и таможенного органа. Один из экземпляров акта прилагается к перевозочным документам, другой - хранится в делах станции, на которой произведено изъятие образцов.</w:t>
      </w:r>
    </w:p>
    <w:p w14:paraId="4164B5E3" w14:textId="77777777" w:rsidR="00133AF7" w:rsidRDefault="008A1AF8">
      <w:pPr>
        <w:ind w:firstLine="397"/>
        <w:jc w:val="both"/>
      </w:pPr>
      <w:r>
        <w:rPr>
          <w:rStyle w:val="s0"/>
        </w:rPr>
        <w:t>Если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подкарантинная продукция не задерживается до получения должностным лицом уполномоченного органа заключения экспертизы. В этом случае, уполномоченный орган места отбора образцов уведомляет уполномоченный орган по месту завершения таможенного оформления в случае, если заключение экспертизы подтверждает заражение (засорение) подкарантинной продукции карантинными объектами.</w:t>
      </w:r>
    </w:p>
    <w:p w14:paraId="4FA291AB" w14:textId="77777777" w:rsidR="00133AF7" w:rsidRDefault="008A1AF8">
      <w:pPr>
        <w:ind w:firstLine="397"/>
        <w:jc w:val="both"/>
      </w:pPr>
      <w:r>
        <w:rPr>
          <w:rStyle w:val="s0"/>
        </w:rPr>
        <w:t>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 но не позднее чем по истечении 72 часов с момента отбора образцов (проб) подкарантинной продукции.</w:t>
      </w:r>
    </w:p>
    <w:p w14:paraId="2ABB1C8C" w14:textId="77777777" w:rsidR="00133AF7" w:rsidRDefault="008A1AF8">
      <w:pPr>
        <w:ind w:firstLine="397"/>
        <w:jc w:val="both"/>
      </w:pPr>
      <w:r>
        <w:rPr>
          <w:rStyle w:val="s0"/>
        </w:rPr>
        <w:t>498. Задержка вагона, контейнера на передаточной станции при выполнении обязательных карантинных мероприятий оформляется представителем станции актом общей формы с указанием начала и окончания мероприятий. Один экземпляр акта общей формы ГУ-23 прилагается к перевозочным документам для предъявления грузополучателю.</w:t>
      </w:r>
    </w:p>
    <w:p w14:paraId="6742EF03" w14:textId="77777777" w:rsidR="00133AF7" w:rsidRDefault="008A1AF8">
      <w:pPr>
        <w:ind w:firstLine="397"/>
        <w:jc w:val="both"/>
      </w:pPr>
      <w:r>
        <w:rPr>
          <w:rStyle w:val="s0"/>
        </w:rPr>
        <w:t xml:space="preserve">499. После выгрузки подкарантинной продукции, грузополучатель тщательно очищает вагоны и контейнеры с уничтожением отходов, а в случаях, предусмотренных </w:t>
      </w:r>
      <w:hyperlink w:anchor="sub59000" w:history="1">
        <w:r>
          <w:rPr>
            <w:rStyle w:val="a3"/>
          </w:rPr>
          <w:t>главой 34</w:t>
        </w:r>
      </w:hyperlink>
      <w:r>
        <w:rPr>
          <w:rStyle w:val="s0"/>
        </w:rPr>
        <w:t xml:space="preserve"> настоящих Правил, промывает в соответствии с предписанием государственного инспектора по карантину растений.</w:t>
      </w:r>
    </w:p>
    <w:p w14:paraId="0DD84339" w14:textId="77777777" w:rsidR="00133AF7" w:rsidRDefault="008A1AF8">
      <w:pPr>
        <w:ind w:firstLine="397"/>
        <w:jc w:val="both"/>
      </w:pPr>
      <w:r>
        <w:rPr>
          <w:rStyle w:val="s0"/>
        </w:rPr>
        <w:t>500.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возмещают владельцы грузов.</w:t>
      </w:r>
    </w:p>
    <w:p w14:paraId="3C97A239" w14:textId="77777777" w:rsidR="00133AF7" w:rsidRDefault="008A1AF8">
      <w:pPr>
        <w:ind w:firstLine="397"/>
        <w:jc w:val="both"/>
      </w:pPr>
      <w:r>
        <w:rPr>
          <w:rStyle w:val="s0"/>
        </w:rPr>
        <w:t xml:space="preserve">Если зараженная карантинными объектами подкарантинная продукция не может быть обеззаражена, очищена или переработана, то такая продукция подлежит изъятию и уничтожению в порядке, установленным </w:t>
      </w:r>
      <w:hyperlink r:id="rId47" w:anchor="sub_id=100" w:history="1">
        <w:r>
          <w:rPr>
            <w:rStyle w:val="a3"/>
          </w:rPr>
          <w:t>Правилами</w:t>
        </w:r>
      </w:hyperlink>
      <w:r>
        <w:rPr>
          <w:rStyle w:val="s0"/>
        </w:rPr>
        <w:t xml:space="preserve"> по изъятию и уничтожению подкарантинной продукции, зараженной карантинными объектами, не подлежащей обеззараживанию или переработке, утвержденных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за № 11753).</w:t>
      </w:r>
    </w:p>
    <w:p w14:paraId="2037273F" w14:textId="77777777" w:rsidR="00133AF7" w:rsidRDefault="008A1AF8">
      <w:pPr>
        <w:ind w:firstLine="397"/>
        <w:jc w:val="both"/>
      </w:pPr>
      <w:r>
        <w:rPr>
          <w:rStyle w:val="s0"/>
        </w:rPr>
        <w:t>501. Во всех случаях обнаружения повреждений вагонов и контейнеров с подкарантинной продукцией, следов утраты этих грузов, перевозчик или администрация станций немедленно сообщают об этом в уполномоченный орган по карантину растений.</w:t>
      </w:r>
    </w:p>
    <w:p w14:paraId="7EE95ABF" w14:textId="77777777" w:rsidR="00133AF7" w:rsidRDefault="008A1AF8">
      <w:pPr>
        <w:ind w:firstLine="397"/>
        <w:jc w:val="both"/>
      </w:pPr>
      <w:r>
        <w:rPr>
          <w:rStyle w:val="s0"/>
        </w:rPr>
        <w:t> </w:t>
      </w:r>
    </w:p>
    <w:p w14:paraId="594B60CC" w14:textId="77777777" w:rsidR="00133AF7" w:rsidRDefault="008A1AF8">
      <w:pPr>
        <w:ind w:firstLine="397"/>
        <w:jc w:val="both"/>
      </w:pPr>
      <w:r>
        <w:rPr>
          <w:rStyle w:val="s0"/>
        </w:rPr>
        <w:t> </w:t>
      </w:r>
    </w:p>
    <w:p w14:paraId="3BCD656D" w14:textId="77777777" w:rsidR="00133AF7" w:rsidRDefault="008A1AF8">
      <w:pPr>
        <w:jc w:val="center"/>
      </w:pPr>
      <w:bookmarkStart w:id="50" w:name="SUB50200"/>
      <w:bookmarkEnd w:id="50"/>
      <w:r>
        <w:rPr>
          <w:rStyle w:val="s1"/>
        </w:rPr>
        <w:t>Глава 29. Порядок составления актов</w:t>
      </w:r>
    </w:p>
    <w:p w14:paraId="51B8CEFA" w14:textId="77777777" w:rsidR="00133AF7" w:rsidRDefault="008A1AF8">
      <w:pPr>
        <w:ind w:firstLine="397"/>
        <w:jc w:val="both"/>
      </w:pPr>
      <w:r>
        <w:rPr>
          <w:rStyle w:val="s0"/>
        </w:rPr>
        <w:t> </w:t>
      </w:r>
    </w:p>
    <w:p w14:paraId="39E9387E" w14:textId="77777777" w:rsidR="00133AF7" w:rsidRDefault="008A1AF8">
      <w:pPr>
        <w:jc w:val="center"/>
      </w:pPr>
      <w:r>
        <w:rPr>
          <w:rStyle w:val="s1"/>
        </w:rPr>
        <w:t>Параграф 1. Составление коммерческого акта</w:t>
      </w:r>
    </w:p>
    <w:p w14:paraId="43291449" w14:textId="77777777" w:rsidR="00133AF7" w:rsidRDefault="008A1AF8">
      <w:pPr>
        <w:ind w:firstLine="397"/>
        <w:jc w:val="both"/>
      </w:pPr>
      <w:r>
        <w:rPr>
          <w:rStyle w:val="s0"/>
        </w:rPr>
        <w:t> </w:t>
      </w:r>
    </w:p>
    <w:p w14:paraId="19FC1E8C" w14:textId="77777777" w:rsidR="00133AF7" w:rsidRDefault="008A1AF8">
      <w:pPr>
        <w:ind w:firstLine="397"/>
        <w:jc w:val="both"/>
      </w:pPr>
      <w:r>
        <w:rPr>
          <w:rStyle w:val="s0"/>
        </w:rPr>
        <w:t>502. Перевозчик составляет коммерческий акт при выдаче груза для удостоверения следующих обстоятельств:</w:t>
      </w:r>
    </w:p>
    <w:p w14:paraId="782C9528" w14:textId="77777777" w:rsidR="00133AF7" w:rsidRDefault="008A1AF8">
      <w:pPr>
        <w:ind w:firstLine="397"/>
        <w:jc w:val="both"/>
      </w:pPr>
      <w:r>
        <w:rPr>
          <w:rStyle w:val="s0"/>
        </w:rPr>
        <w:t>1) несоответствия фактического наименования, а также массы и количества мест данным, указанным в перевозочном документе;</w:t>
      </w:r>
    </w:p>
    <w:p w14:paraId="6163177D" w14:textId="77777777" w:rsidR="00133AF7" w:rsidRDefault="008A1AF8">
      <w:pPr>
        <w:ind w:firstLine="397"/>
        <w:jc w:val="both"/>
      </w:pPr>
      <w:r>
        <w:rPr>
          <w:rStyle w:val="s0"/>
        </w:rPr>
        <w:t>2) повреждения (порчи);</w:t>
      </w:r>
    </w:p>
    <w:p w14:paraId="31890F45" w14:textId="77777777" w:rsidR="00133AF7" w:rsidRDefault="008A1AF8">
      <w:pPr>
        <w:ind w:firstLine="397"/>
        <w:jc w:val="both"/>
      </w:pPr>
      <w:r>
        <w:rPr>
          <w:rStyle w:val="s0"/>
        </w:rPr>
        <w:t>3) обнаружения груза без перевозочных документов или перевозочных документов без груза;</w:t>
      </w:r>
    </w:p>
    <w:p w14:paraId="721BA361" w14:textId="77777777" w:rsidR="00133AF7" w:rsidRDefault="008A1AF8">
      <w:pPr>
        <w:ind w:firstLine="397"/>
        <w:jc w:val="both"/>
      </w:pPr>
      <w:r>
        <w:rPr>
          <w:rStyle w:val="s0"/>
        </w:rPr>
        <w:t>4) возвращения перевозчику похищенного груза;</w:t>
      </w:r>
    </w:p>
    <w:p w14:paraId="2957ADDC" w14:textId="77777777" w:rsidR="00133AF7" w:rsidRDefault="008A1AF8">
      <w:pPr>
        <w:ind w:firstLine="397"/>
        <w:jc w:val="both"/>
      </w:pPr>
      <w:r>
        <w:rPr>
          <w:rStyle w:val="s0"/>
        </w:rPr>
        <w:t>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p w14:paraId="23B5A0DF" w14:textId="77777777" w:rsidR="00133AF7" w:rsidRDefault="008A1AF8">
      <w:pPr>
        <w:ind w:firstLine="397"/>
        <w:jc w:val="both"/>
      </w:pPr>
      <w:r>
        <w:rPr>
          <w:rStyle w:val="s0"/>
        </w:rPr>
        <w:t>6) передачи груза на реализацию.</w:t>
      </w:r>
    </w:p>
    <w:p w14:paraId="09E95D96" w14:textId="77777777" w:rsidR="00133AF7" w:rsidRDefault="008A1AF8">
      <w:pPr>
        <w:ind w:firstLine="397"/>
        <w:jc w:val="both"/>
      </w:pPr>
      <w:r>
        <w:rPr>
          <w:rStyle w:val="s0"/>
        </w:rPr>
        <w:t>Перевозчик делает отметку в перевозочных документах о составлении коммерческого акта.</w:t>
      </w:r>
    </w:p>
    <w:p w14:paraId="58B7FD69" w14:textId="77777777" w:rsidR="00133AF7" w:rsidRDefault="008A1AF8">
      <w:pPr>
        <w:ind w:firstLine="397"/>
        <w:jc w:val="both"/>
      </w:pPr>
      <w:r>
        <w:rPr>
          <w:rStyle w:val="s0"/>
        </w:rPr>
        <w:t>503. При исправной перевозке, до подачи на подъездной путь или к местам погрузки-выгрузки по письменному обращению грузополучателя, перевозчик на договорной основе принимает участие в проверке состояния груза, его массы, количества мест и в необходимых случаях составляет коммерческий акт.</w:t>
      </w:r>
    </w:p>
    <w:p w14:paraId="25818EA5" w14:textId="77777777" w:rsidR="00133AF7" w:rsidRDefault="008A1AF8">
      <w:pPr>
        <w:ind w:firstLine="397"/>
        <w:jc w:val="both"/>
      </w:pPr>
      <w:r>
        <w:rPr>
          <w:rStyle w:val="s0"/>
        </w:rPr>
        <w:t>504. Коммерческий акт составляется перевозчиком:</w:t>
      </w:r>
    </w:p>
    <w:p w14:paraId="764A2030" w14:textId="77777777" w:rsidR="00133AF7" w:rsidRDefault="008A1AF8">
      <w:pPr>
        <w:ind w:firstLine="397"/>
        <w:jc w:val="both"/>
      </w:pPr>
      <w:r>
        <w:rPr>
          <w:rStyle w:val="s0"/>
        </w:rPr>
        <w:t>при выгрузке грузов на местах погрузки и выгрузки - в день выгрузки;</w:t>
      </w:r>
    </w:p>
    <w:p w14:paraId="14C1BFE3" w14:textId="77777777" w:rsidR="00133AF7" w:rsidRDefault="008A1AF8">
      <w:pPr>
        <w:ind w:firstLine="397"/>
        <w:jc w:val="both"/>
      </w:pPr>
      <w:r>
        <w:rPr>
          <w:rStyle w:val="s0"/>
        </w:rPr>
        <w:t>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w:t>
      </w:r>
    </w:p>
    <w:p w14:paraId="67EB110C" w14:textId="77777777" w:rsidR="00133AF7" w:rsidRDefault="008A1AF8">
      <w:pPr>
        <w:ind w:firstLine="397"/>
        <w:jc w:val="both"/>
      </w:pPr>
      <w:r>
        <w:rPr>
          <w:rStyle w:val="s0"/>
        </w:rPr>
        <w:t>в пути следования грузов - в день обнаружения обстоятельств, подлежащих оформлению коммерческим актом.</w:t>
      </w:r>
    </w:p>
    <w:p w14:paraId="3FF9F24B" w14:textId="77777777" w:rsidR="00133AF7" w:rsidRDefault="008A1AF8">
      <w:pPr>
        <w:ind w:firstLine="397"/>
        <w:jc w:val="both"/>
      </w:pPr>
      <w:r>
        <w:rPr>
          <w:rStyle w:val="s0"/>
        </w:rPr>
        <w:t>При невозможности составить коммерческий акт в указанные в настоящем пункте сроки, он составляется не позднее следующих 24 часов.</w:t>
      </w:r>
    </w:p>
    <w:p w14:paraId="72D10787" w14:textId="77777777" w:rsidR="00133AF7" w:rsidRDefault="008A1AF8">
      <w:pPr>
        <w:ind w:firstLine="397"/>
        <w:jc w:val="both"/>
      </w:pPr>
      <w:r>
        <w:rPr>
          <w:rStyle w:val="s0"/>
        </w:rPr>
        <w:t>505. Данные в коммерческом акте указываются на основании перевозочных документов, а также учетных документов, формы которых устанавливается перевозчиком.</w:t>
      </w:r>
    </w:p>
    <w:p w14:paraId="581AAF8A" w14:textId="77777777" w:rsidR="00133AF7" w:rsidRDefault="008A1AF8">
      <w:pPr>
        <w:ind w:firstLine="397"/>
        <w:jc w:val="both"/>
      </w:pPr>
      <w:r>
        <w:rPr>
          <w:rStyle w:val="s0"/>
        </w:rPr>
        <w:t>506. В случае составления коммерческого акта при перевозке скоропортящихся грузов, животных, подкарантинных грузов и грузов, подконтрольных органам в области ветеринарии к первому экземпляру коммерческого акта прикладывается, заверенная надлежащим образом, копия сопроводительного документа, выданного соответствующими уполномоченными органами в области ветеринарного надзора и карантина растений.</w:t>
      </w:r>
    </w:p>
    <w:p w14:paraId="12CD37BF" w14:textId="77777777" w:rsidR="00133AF7" w:rsidRDefault="008A1AF8">
      <w:pPr>
        <w:ind w:firstLine="397"/>
        <w:jc w:val="both"/>
      </w:pPr>
      <w:r>
        <w:rPr>
          <w:rStyle w:val="s0"/>
        </w:rPr>
        <w:t>507. При выдаче с участием представителя перевозчика однородных грузов, которые перевезены навалом или насыпью, и прибыли от одного грузоотправителя в адрес одного грузополучателя в исправных вагонах без признаков утраты, случаи недостач, которые превышают норму естественной убыли массы таких грузов и погрешность измерений массы нетто, а также случаи излишков, составляющих разницу между массой грузов, определенной на станции отправления, и массой грузов, определенной на станции назначения, с учетом погрешности измерений массы нетто, обнаруженных в отношении таких грузов, перевезенных отдельными отправками, при проверке за данные календарные сутки, оформляются одним коммерческим актом, но не более пяти отправок.</w:t>
      </w:r>
    </w:p>
    <w:p w14:paraId="65E06277" w14:textId="77777777" w:rsidR="00133AF7" w:rsidRDefault="008A1AF8">
      <w:pPr>
        <w:ind w:firstLine="397"/>
        <w:jc w:val="both"/>
      </w:pPr>
      <w:r>
        <w:rPr>
          <w:rStyle w:val="s0"/>
        </w:rPr>
        <w:t>508.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w:t>
      </w:r>
    </w:p>
    <w:p w14:paraId="6C2E6564" w14:textId="77777777" w:rsidR="00133AF7" w:rsidRDefault="008A1AF8">
      <w:pPr>
        <w:ind w:firstLine="397"/>
        <w:jc w:val="both"/>
      </w:pPr>
      <w:r>
        <w:rPr>
          <w:rStyle w:val="s0"/>
        </w:rPr>
        <w:t xml:space="preserve">509. В коммерческом акте формы ГУ-22 согласно </w:t>
      </w:r>
      <w:hyperlink w:anchor="sub42" w:history="1">
        <w:r>
          <w:rPr>
            <w:rStyle w:val="a3"/>
          </w:rPr>
          <w:t>приложению 42</w:t>
        </w:r>
      </w:hyperlink>
      <w:r>
        <w:rPr>
          <w:rStyle w:val="s0"/>
        </w:rPr>
        <w:t xml:space="preserve"> к настоящим Правилам, в коммерческом акте по форме установленной Соглашением о международном железнодорожном грузовом сообщении по перевозкам в международных сообщений, утвержденного членами организации сотрудничества железных дорог (далее - СМГС), указываются по каждой отправке номер вагона, род вагона, количество запорно-пломбировочных устройств и нанесенная на запорно-пломбировочных устройств информация, число мест и масса груза, указанные в перевозочных документах и оказавшиеся в наличии.</w:t>
      </w:r>
    </w:p>
    <w:p w14:paraId="4AF49853" w14:textId="77777777" w:rsidR="00133AF7" w:rsidRDefault="008A1AF8">
      <w:pPr>
        <w:ind w:firstLine="397"/>
        <w:jc w:val="both"/>
      </w:pPr>
      <w:r>
        <w:rPr>
          <w:rStyle w:val="s0"/>
        </w:rPr>
        <w:t>В случае определения массы груза на вагонных весах в перечне, который прилагается к коммерческому акту, указывается масса брутто, масса тары вагона (с трафарета или проверенная на весах) и масса нетто. Перечень подписывают лица, подписавшие коммерческий акт.</w:t>
      </w:r>
    </w:p>
    <w:p w14:paraId="248490AE" w14:textId="77777777" w:rsidR="00133AF7" w:rsidRDefault="008A1AF8">
      <w:pPr>
        <w:ind w:firstLine="397"/>
        <w:jc w:val="both"/>
      </w:pPr>
      <w:r>
        <w:rPr>
          <w:rStyle w:val="s0"/>
        </w:rPr>
        <w:t>510. Коммерческие акты составляются перевозчиком в трех экземплярах на бланке с типографской нумерацией, предусмотренном настоящими Правилами и заполняются на компьютере или пишущей машинке без помарок, подчисток и каких-либо исправлений. На каждом коммерческом акте проставляется строчный штемпель перевозчика.</w:t>
      </w:r>
    </w:p>
    <w:p w14:paraId="0CAF259A" w14:textId="77777777" w:rsidR="00133AF7" w:rsidRDefault="008A1AF8">
      <w:pPr>
        <w:ind w:firstLine="397"/>
        <w:jc w:val="both"/>
      </w:pPr>
      <w:r>
        <w:rPr>
          <w:rStyle w:val="s0"/>
        </w:rPr>
        <w:t>Первый экземпляр коммерческого акта используется перевозчиком для расследования обстоятельств, послуживших основанием для его составления.</w:t>
      </w:r>
    </w:p>
    <w:p w14:paraId="364235E0" w14:textId="77777777" w:rsidR="00133AF7" w:rsidRDefault="008A1AF8">
      <w:pPr>
        <w:ind w:firstLine="397"/>
        <w:jc w:val="both"/>
      </w:pPr>
      <w:r>
        <w:rPr>
          <w:rStyle w:val="s0"/>
        </w:rPr>
        <w:t>Второй экземпляр коммерческого акта:</w:t>
      </w:r>
    </w:p>
    <w:p w14:paraId="25199D4E" w14:textId="77777777" w:rsidR="00133AF7" w:rsidRDefault="008A1AF8">
      <w:pPr>
        <w:ind w:firstLine="397"/>
        <w:jc w:val="both"/>
      </w:pPr>
      <w:r>
        <w:rPr>
          <w:rStyle w:val="s0"/>
        </w:rPr>
        <w:t>1) выдается грузополучателю по его требованию, если коммерческий акт составлен на станции назначения;</w:t>
      </w:r>
    </w:p>
    <w:p w14:paraId="62B48563" w14:textId="77777777" w:rsidR="00133AF7" w:rsidRDefault="008A1AF8">
      <w:pPr>
        <w:ind w:firstLine="397"/>
        <w:jc w:val="both"/>
      </w:pPr>
      <w:r>
        <w:rPr>
          <w:rStyle w:val="s0"/>
        </w:rPr>
        <w:t>2) прилагается к накладной и следует до станции назначения, если коммерческий акт составлен на станции отправления или на попутной станции.</w:t>
      </w:r>
    </w:p>
    <w:p w14:paraId="426E0ED1" w14:textId="77777777" w:rsidR="00133AF7" w:rsidRDefault="008A1AF8">
      <w:pPr>
        <w:ind w:firstLine="397"/>
        <w:jc w:val="both"/>
      </w:pPr>
      <w:r>
        <w:rPr>
          <w:rStyle w:val="s0"/>
        </w:rPr>
        <w:t>О составлении коммерческого акта делается отметка на оборотной стороне накладной в графе «Отметки перевозчика» с указанием номера коммерческого акта, даты и причины его составления. Эта запись удостоверяется подписью представителя перевозчика и штемпелем станции, составившей коммерческий акт.</w:t>
      </w:r>
    </w:p>
    <w:p w14:paraId="133B3854" w14:textId="77777777" w:rsidR="00133AF7" w:rsidRDefault="008A1AF8">
      <w:pPr>
        <w:ind w:firstLine="397"/>
        <w:jc w:val="both"/>
      </w:pPr>
      <w:r>
        <w:rPr>
          <w:rStyle w:val="s0"/>
        </w:rPr>
        <w:t>Третий экземпляр коммерческого акта хранится у перевозчика на станции, составившей его.</w:t>
      </w:r>
    </w:p>
    <w:p w14:paraId="61EC9E2B" w14:textId="77777777" w:rsidR="00133AF7" w:rsidRDefault="008A1AF8">
      <w:pPr>
        <w:ind w:firstLine="397"/>
        <w:jc w:val="both"/>
      </w:pPr>
      <w:r>
        <w:rPr>
          <w:rStyle w:val="s0"/>
        </w:rPr>
        <w:t>511. При наличии у перевозчика САС коммерческий акт составляется в электронном виде.</w:t>
      </w:r>
    </w:p>
    <w:p w14:paraId="4D7CC58A" w14:textId="77777777" w:rsidR="00133AF7" w:rsidRDefault="008A1AF8">
      <w:pPr>
        <w:ind w:firstLine="397"/>
        <w:jc w:val="both"/>
      </w:pPr>
      <w:r>
        <w:rPr>
          <w:rStyle w:val="s0"/>
        </w:rPr>
        <w:t>При следовании груза по безбумажной технологии в сопровождении электронного досье перевозки коммерческий акт, составленный на станции отправления или на попутной станции, сопровождает груз в электронном виде до станции назначения. При следовании груза по электронному досье перевозки с бумажными копиями электронных перевозочных документов к ним прикладывается бумажная копия электронного коммерческого акта, заверенная календарным штемпелем перевозчика, которая его распечатала.</w:t>
      </w:r>
    </w:p>
    <w:p w14:paraId="46B32AE1" w14:textId="77777777" w:rsidR="00133AF7" w:rsidRDefault="008A1AF8">
      <w:pPr>
        <w:ind w:firstLine="397"/>
        <w:jc w:val="both"/>
      </w:pPr>
      <w:r>
        <w:rPr>
          <w:rStyle w:val="s0"/>
        </w:rPr>
        <w:t>512. В случаях, когда в накладной имеется отметка о составлении коммерческого акта попутной станцией, а в перевозочных документах, прибывших с грузом, его не оказалось, коммерческий акт составляется на станции назначения по результатам выдачи груза. Отсутствие на момент выдачи груза коммерческого акта, составленного на попутной станции (независимо от наличия или отсутствия соответствующей отметки в накладной), не является причиной его непризнания.</w:t>
      </w:r>
    </w:p>
    <w:p w14:paraId="6280DB38" w14:textId="77777777" w:rsidR="00133AF7" w:rsidRDefault="008A1AF8">
      <w:pPr>
        <w:ind w:firstLine="397"/>
        <w:jc w:val="both"/>
      </w:pPr>
      <w:r>
        <w:rPr>
          <w:rStyle w:val="s0"/>
        </w:rPr>
        <w:t>При соответствии сведений, имеющихся в коммерческом акте, составленном на попутной станции и данных проверки груза, на станции назначения перевозчиком новый коммерческий акт не составляется. В разделе «Ж» коммерческого акта попутной станции им делается отметка следующего содержания: «При проверке груза, выданного»_______»разницы с настоящим коммерческим актом не оказалось». Такая отметка удостоверяется строчным штемпелем перевозчика и подписями грузополучателя и перевозчика. Коммерческий акт регистрируется в книге учета коммерческих актов, составленных на несохранные перевозки грузов. Порядковый регистрационный номер в книге учета коммерческих актов переносится в коммерческий акт, указывается под типографским номером этого акта выдается грузополучателю по его требованию.</w:t>
      </w:r>
    </w:p>
    <w:p w14:paraId="0466D940" w14:textId="77777777" w:rsidR="00133AF7" w:rsidRDefault="008A1AF8">
      <w:pPr>
        <w:ind w:firstLine="397"/>
        <w:jc w:val="both"/>
      </w:pPr>
      <w:r>
        <w:rPr>
          <w:rStyle w:val="s0"/>
        </w:rPr>
        <w:t>В случае выдачи грузополучателю коммерческого акта, составленного на попутной станции, его копия хранится в делах станции назначения.</w:t>
      </w:r>
    </w:p>
    <w:p w14:paraId="78A920EC" w14:textId="77777777" w:rsidR="00133AF7" w:rsidRDefault="008A1AF8">
      <w:pPr>
        <w:ind w:firstLine="397"/>
        <w:jc w:val="both"/>
      </w:pPr>
      <w:r>
        <w:rPr>
          <w:rStyle w:val="s0"/>
        </w:rPr>
        <w:t>При несоответствии сведений, имеющихся в коммерческом акте, составленном на попутной станции и данных проверки груза станцией назначения, составляется коммерческий акт. При этом на станции назначения грузополучателю коммерческие акты, составленные попутными станциями, не выдаются, кроме коммерческих актов, в которых зафиксированы факты несоблюдения требований установленных настоящими Правилами грузоотправителем.</w:t>
      </w:r>
    </w:p>
    <w:p w14:paraId="0B60F22D" w14:textId="77777777" w:rsidR="00133AF7" w:rsidRDefault="008A1AF8">
      <w:pPr>
        <w:ind w:firstLine="397"/>
        <w:jc w:val="both"/>
      </w:pPr>
      <w:r>
        <w:rPr>
          <w:rStyle w:val="s0"/>
        </w:rPr>
        <w:t>В случаях, когда в пути следования или на станции назначения был составлен коммерческий акт, и при этом груз прибыл в вагоне с исправными запорно-пломбировочными устройствами грузоотправителя или исправной погрузкой на открытом подвижном составе, из чего усматривается ответственность грузоотправителя, то станция назначения выдает грузополучателю подлинный коммерческий акт попутной станции, независимо от выдачи коммерческого акта, составленного ею при выдаче груза.</w:t>
      </w:r>
    </w:p>
    <w:p w14:paraId="21376651" w14:textId="77777777" w:rsidR="00133AF7" w:rsidRDefault="008A1AF8">
      <w:pPr>
        <w:ind w:firstLine="397"/>
        <w:jc w:val="both"/>
      </w:pPr>
      <w:r>
        <w:rPr>
          <w:rStyle w:val="s0"/>
        </w:rPr>
        <w:t>513. Экспертиза поврежденных мест, тары и качества грузов, производится в соответствии с настоящими Правилами. О проведенной экспертизе делается отметка в разделе «Е» коммерческого акта.</w:t>
      </w:r>
    </w:p>
    <w:p w14:paraId="655CED37" w14:textId="77777777" w:rsidR="00133AF7" w:rsidRDefault="008A1AF8">
      <w:pPr>
        <w:ind w:firstLine="397"/>
        <w:jc w:val="both"/>
      </w:pPr>
      <w:r>
        <w:rPr>
          <w:rStyle w:val="s0"/>
        </w:rPr>
        <w:t>В случае, когда актом экспертизы установлено, что груз полностью или частично непригоден, то есть подлежит списанию или уничтожению, то к коммерческому акту должен быть приложен акт списания или уничтожения.</w:t>
      </w:r>
    </w:p>
    <w:p w14:paraId="3905553C" w14:textId="77777777" w:rsidR="00133AF7" w:rsidRDefault="008A1AF8">
      <w:pPr>
        <w:ind w:firstLine="397"/>
        <w:jc w:val="both"/>
      </w:pPr>
      <w:r>
        <w:rPr>
          <w:rStyle w:val="s0"/>
        </w:rPr>
        <w:t>В случае недостачи, порчи или повреждения отдельных частей мебели, оборудования, запчастей, инструмента или комплектующих деталей, должны прилагаться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 и др.).</w:t>
      </w:r>
    </w:p>
    <w:p w14:paraId="1CA3BB1C" w14:textId="77777777" w:rsidR="00133AF7" w:rsidRDefault="008A1AF8">
      <w:pPr>
        <w:ind w:firstLine="397"/>
        <w:jc w:val="both"/>
      </w:pPr>
      <w:r>
        <w:rPr>
          <w:rStyle w:val="s0"/>
        </w:rPr>
        <w:t>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p w14:paraId="504DF29E" w14:textId="77777777" w:rsidR="00133AF7" w:rsidRDefault="008A1AF8">
      <w:pPr>
        <w:ind w:firstLine="397"/>
        <w:jc w:val="both"/>
      </w:pPr>
      <w:r>
        <w:rPr>
          <w:rStyle w:val="s0"/>
        </w:rPr>
        <w:t>514. Коммерческий акт составляют и подписывают в сроки, предусмотренные настоящими Правилами, грузополучатель на станции назначения (по доверенности на право подписания коммерческого акта) и представитель перевозчика. В случае проверки тары вагона приемосдатчиком, который не участвовал при взвешивании груза в день его выгрузки, в разделе «Д» коммерческого акта указываются фамилии приемосдатчиков, участвовавших во взвешивании груза и проверке тары вагона. Коммерческий акт подписывает приемосдатчик, проверявший тару вагона.</w:t>
      </w:r>
    </w:p>
    <w:p w14:paraId="5961823F" w14:textId="77777777" w:rsidR="00133AF7" w:rsidRDefault="008A1AF8">
      <w:pPr>
        <w:ind w:firstLine="397"/>
        <w:jc w:val="both"/>
      </w:pPr>
      <w:r>
        <w:rPr>
          <w:rStyle w:val="s0"/>
        </w:rPr>
        <w:t>Лица, подписывающие коммерческий акт, при несогласии с его содержанием могут изложить свое мнение.</w:t>
      </w:r>
    </w:p>
    <w:p w14:paraId="0CCE857A" w14:textId="77777777" w:rsidR="00133AF7" w:rsidRDefault="008A1AF8">
      <w:pPr>
        <w:ind w:firstLine="397"/>
        <w:jc w:val="both"/>
      </w:pPr>
      <w:r>
        <w:rPr>
          <w:rStyle w:val="s0"/>
        </w:rPr>
        <w:t>515. Перевозчик по требованию грузополучателя в течение трех календарных дней выдает коммерческий акт. Требование может предъявить грузополучатель:</w:t>
      </w:r>
    </w:p>
    <w:p w14:paraId="69E363F2" w14:textId="77777777" w:rsidR="00133AF7" w:rsidRDefault="008A1AF8">
      <w:pPr>
        <w:ind w:firstLine="397"/>
        <w:jc w:val="both"/>
      </w:pPr>
      <w:r>
        <w:rPr>
          <w:rStyle w:val="s0"/>
        </w:rPr>
        <w:t>1) юридическое лицо - при предъявлении доверенности на получение груза;</w:t>
      </w:r>
    </w:p>
    <w:p w14:paraId="537E37D2" w14:textId="77777777" w:rsidR="00133AF7" w:rsidRDefault="008A1AF8">
      <w:pPr>
        <w:ind w:firstLine="397"/>
        <w:jc w:val="both"/>
      </w:pPr>
      <w:r>
        <w:rPr>
          <w:rStyle w:val="s0"/>
        </w:rPr>
        <w:t>2) физическое лицо - при предъявлении документа, удостоверяющего личность.</w:t>
      </w:r>
    </w:p>
    <w:p w14:paraId="2C304543" w14:textId="77777777" w:rsidR="00133AF7" w:rsidRDefault="008A1AF8">
      <w:pPr>
        <w:ind w:firstLine="397"/>
        <w:jc w:val="both"/>
      </w:pPr>
      <w:r>
        <w:rPr>
          <w:rStyle w:val="s0"/>
        </w:rPr>
        <w:t>Выдача коммерческого акта производится под роспись на экземпляре коммерческого акта, остающегося у перевозчика.</w:t>
      </w:r>
    </w:p>
    <w:p w14:paraId="52DDEA3D" w14:textId="77777777" w:rsidR="00133AF7" w:rsidRDefault="008A1AF8">
      <w:pPr>
        <w:ind w:firstLine="397"/>
        <w:jc w:val="both"/>
      </w:pPr>
      <w:r>
        <w:rPr>
          <w:rStyle w:val="s0"/>
        </w:rPr>
        <w:t>516. При отсутствии коммерческого акта к претензии на недостачу, повреждение (порчу) груза должен быть приложен документ об обжаловании отказа перевозчика в составлении коммерческого акта, а также документ, подтверждающий наличие ущерба у заявителя претензии, а именно - оплату стоимости груза грузополучателем (платежное требование, выписка из банковского счета или др. документы, подтверждающие оплату за отгруженный груз).</w:t>
      </w:r>
    </w:p>
    <w:p w14:paraId="26700A44" w14:textId="77777777" w:rsidR="00133AF7" w:rsidRDefault="008A1AF8">
      <w:pPr>
        <w:ind w:firstLine="397"/>
        <w:jc w:val="both"/>
      </w:pPr>
      <w:r>
        <w:rPr>
          <w:rStyle w:val="s0"/>
        </w:rPr>
        <w:t>517. Если коммерческий акт выдан грузополучателю на недостачу груза, прибывшего по основной отправке, то при прибытии этого груза по досылочному документу перевозчик при предъявлении грузополучателем накладной на основную отправку и выданного ему коммерческого акта в накладной и во всех экземплярах коммерческого акта в разделе «Ж» делает отметку о том, что недостающий груз поданной отправке прибыл по досылочному документу (с указанием его номера). Кроме того, в отметке указываются номер вагона (номера вагонов), наименование станции, оформившей досылку, дата оформления досылки и дата выдачи недостающего груза.</w:t>
      </w:r>
    </w:p>
    <w:p w14:paraId="33469FF5" w14:textId="77777777" w:rsidR="00133AF7" w:rsidRDefault="008A1AF8">
      <w:pPr>
        <w:ind w:firstLine="397"/>
        <w:jc w:val="both"/>
      </w:pPr>
      <w:r>
        <w:rPr>
          <w:rStyle w:val="s0"/>
        </w:rPr>
        <w:t>Отметка заверяется штемпелем перевозчика и подписями представителя перевозчика и грузополучателя.</w:t>
      </w:r>
    </w:p>
    <w:p w14:paraId="377337E5" w14:textId="77777777" w:rsidR="00133AF7" w:rsidRDefault="008A1AF8">
      <w:pPr>
        <w:ind w:firstLine="397"/>
        <w:jc w:val="both"/>
      </w:pPr>
      <w:r>
        <w:rPr>
          <w:rStyle w:val="s0"/>
        </w:rPr>
        <w:t>По прибытии последней части груза, указанной в коммерческом акте как не прибывшей, грузополучатель возвращает перевозчику коммерческий акт для хранения.</w:t>
      </w:r>
    </w:p>
    <w:p w14:paraId="5A342761" w14:textId="77777777" w:rsidR="00133AF7" w:rsidRDefault="008A1AF8">
      <w:pPr>
        <w:ind w:firstLine="397"/>
        <w:jc w:val="both"/>
      </w:pPr>
      <w:r>
        <w:rPr>
          <w:rStyle w:val="s0"/>
        </w:rPr>
        <w:t xml:space="preserve">518. В случаях обнаружения течи, порчи или подмочки груза, происшедших по причине технической неисправности вагона, контейнера, кроме коммерческого акта, составляется акт о техническом состоянии вагона, контейнера формы ГУ-106 согласно </w:t>
      </w:r>
      <w:hyperlink w:anchor="sub13" w:history="1">
        <w:r>
          <w:rPr>
            <w:rStyle w:val="a3"/>
          </w:rPr>
          <w:t>приложению 13</w:t>
        </w:r>
      </w:hyperlink>
      <w:r>
        <w:rPr>
          <w:rStyle w:val="s0"/>
        </w:rPr>
        <w:t xml:space="preserve"> к настоящим Правилам.</w:t>
      </w:r>
    </w:p>
    <w:p w14:paraId="1DD79041" w14:textId="77777777" w:rsidR="00133AF7" w:rsidRDefault="008A1AF8">
      <w:pPr>
        <w:ind w:firstLine="397"/>
        <w:jc w:val="both"/>
      </w:pPr>
      <w:r>
        <w:rPr>
          <w:rStyle w:val="s0"/>
        </w:rPr>
        <w:t xml:space="preserve">Акт о техническом состоянии вагона, контейнера формы ГУ-106 согласно </w:t>
      </w:r>
      <w:hyperlink w:anchor="sub13" w:history="1">
        <w:r>
          <w:rPr>
            <w:rStyle w:val="a3"/>
          </w:rPr>
          <w:t>приложению 13</w:t>
        </w:r>
      </w:hyperlink>
      <w:r>
        <w:rPr>
          <w:rStyle w:val="s0"/>
        </w:rPr>
        <w:t xml:space="preserve"> к настоящим Правилам, составляется в двух экземплярах. Первый экземпляр акта прилагается к первому экземпляру коммерческого акта, второй - остается у перевозчика.</w:t>
      </w:r>
    </w:p>
    <w:p w14:paraId="71C5C32F" w14:textId="77777777" w:rsidR="00133AF7" w:rsidRDefault="008A1AF8">
      <w:pPr>
        <w:ind w:firstLine="397"/>
        <w:jc w:val="both"/>
      </w:pPr>
      <w:r>
        <w:rPr>
          <w:rStyle w:val="s0"/>
        </w:rPr>
        <w:t>Акт о техническом состоянии вагона, контейнера составляется в день обнаружения неисправности вагона, контейнера и не позднее дня составления коммерческого акта. В акте о техническом состоянии вагона, контейнера обязательно указывается характер неисправности и ее происхождение.</w:t>
      </w:r>
    </w:p>
    <w:p w14:paraId="4ADDDD68" w14:textId="77777777" w:rsidR="00133AF7" w:rsidRDefault="008A1AF8">
      <w:pPr>
        <w:ind w:firstLine="397"/>
        <w:jc w:val="both"/>
      </w:pPr>
      <w:r>
        <w:rPr>
          <w:rStyle w:val="s0"/>
        </w:rPr>
        <w:t>519. Акт о техническом состоянии вагона, контейнера подписывается мастером эксплуатационного вагонного депо или осмотрщиком вагонов, контейнеров и представителем перевозчика.</w:t>
      </w:r>
    </w:p>
    <w:p w14:paraId="3C83B805" w14:textId="77777777" w:rsidR="00133AF7" w:rsidRDefault="008A1AF8">
      <w:pPr>
        <w:ind w:firstLine="397"/>
        <w:jc w:val="both"/>
      </w:pPr>
      <w:r>
        <w:rPr>
          <w:rStyle w:val="s0"/>
        </w:rPr>
        <w:t>520. При осуществлении перевозки с использованием САС перевозчика акт о техническом состоянии вагона или контейнера составляется в электронном виде.</w:t>
      </w:r>
    </w:p>
    <w:p w14:paraId="24377E78" w14:textId="77777777" w:rsidR="00133AF7" w:rsidRDefault="008A1AF8">
      <w:pPr>
        <w:ind w:firstLine="397"/>
        <w:jc w:val="both"/>
      </w:pPr>
      <w:r>
        <w:rPr>
          <w:rStyle w:val="s0"/>
        </w:rPr>
        <w:t> </w:t>
      </w:r>
    </w:p>
    <w:p w14:paraId="7FFB9596" w14:textId="77777777" w:rsidR="00133AF7" w:rsidRDefault="008A1AF8">
      <w:pPr>
        <w:ind w:firstLine="397"/>
        <w:jc w:val="both"/>
      </w:pPr>
      <w:r>
        <w:rPr>
          <w:rStyle w:val="s0"/>
        </w:rPr>
        <w:t> </w:t>
      </w:r>
    </w:p>
    <w:p w14:paraId="71A68D15" w14:textId="77777777" w:rsidR="00133AF7" w:rsidRDefault="008A1AF8">
      <w:pPr>
        <w:jc w:val="center"/>
      </w:pPr>
      <w:bookmarkStart w:id="51" w:name="SUB52100"/>
      <w:bookmarkEnd w:id="51"/>
      <w:r>
        <w:rPr>
          <w:rStyle w:val="s1"/>
        </w:rPr>
        <w:t>Параграф 2. Составление акта общей формы</w:t>
      </w:r>
    </w:p>
    <w:p w14:paraId="1D7F468F" w14:textId="77777777" w:rsidR="00133AF7" w:rsidRDefault="008A1AF8">
      <w:pPr>
        <w:ind w:firstLine="397"/>
        <w:jc w:val="both"/>
      </w:pPr>
      <w:r>
        <w:rPr>
          <w:rStyle w:val="s0"/>
        </w:rPr>
        <w:t> </w:t>
      </w:r>
    </w:p>
    <w:p w14:paraId="36C28D07" w14:textId="77777777" w:rsidR="00133AF7" w:rsidRDefault="008A1AF8">
      <w:pPr>
        <w:ind w:firstLine="397"/>
        <w:jc w:val="both"/>
      </w:pPr>
      <w:r>
        <w:rPr>
          <w:rStyle w:val="s0"/>
        </w:rPr>
        <w:t xml:space="preserve">521. Акты общей формы ГУ-23 согласно </w:t>
      </w:r>
      <w:hyperlink w:anchor="sub9" w:history="1">
        <w:r>
          <w:rPr>
            <w:rStyle w:val="a3"/>
          </w:rPr>
          <w:t>приложение 9</w:t>
        </w:r>
      </w:hyperlink>
      <w:r>
        <w:rPr>
          <w:rStyle w:val="s0"/>
        </w:rPr>
        <w:t xml:space="preserve"> к настоящим Правилам, составляются на станциях перевозчиком для удостоверения следующих обстоятельств:</w:t>
      </w:r>
    </w:p>
    <w:p w14:paraId="60A91E68" w14:textId="77777777" w:rsidR="00133AF7" w:rsidRDefault="008A1AF8">
      <w:pPr>
        <w:ind w:firstLine="397"/>
        <w:jc w:val="both"/>
      </w:pPr>
      <w:r>
        <w:rPr>
          <w:rStyle w:val="s0"/>
        </w:rPr>
        <w:t>утраты документов, приложенных грузоотправителем к накладной, предусмотренных настоящими Правилами;</w:t>
      </w:r>
    </w:p>
    <w:p w14:paraId="530065F4" w14:textId="77777777" w:rsidR="00133AF7" w:rsidRDefault="008A1AF8">
      <w:pPr>
        <w:ind w:firstLine="397"/>
        <w:jc w:val="both"/>
      </w:pPr>
      <w:r>
        <w:rPr>
          <w:rStyle w:val="s0"/>
        </w:rPr>
        <w:t>задержки вагонов на станции назначения в ожидании подачи их под выгрузку;</w:t>
      </w:r>
    </w:p>
    <w:p w14:paraId="51542A3D" w14:textId="77777777" w:rsidR="00133AF7" w:rsidRDefault="008A1AF8">
      <w:pPr>
        <w:ind w:firstLine="397"/>
        <w:jc w:val="both"/>
      </w:pPr>
      <w:r>
        <w:rPr>
          <w:rStyle w:val="s0"/>
        </w:rPr>
        <w:t>в случаях обнаружения в пути следования перегруза вагонов, контейнеров сверх допустимой грузоподъемности;</w:t>
      </w:r>
    </w:p>
    <w:p w14:paraId="24E555E1" w14:textId="77777777" w:rsidR="00133AF7" w:rsidRDefault="008A1AF8">
      <w:pPr>
        <w:ind w:firstLine="397"/>
        <w:jc w:val="both"/>
      </w:pPr>
      <w:r>
        <w:rPr>
          <w:rStyle w:val="s0"/>
        </w:rPr>
        <w:t>задержки груженых вагонов на промежуточных станциях из-за неприема их станцией назначения по причинам, зависящим от грузополучателя, ветвевладельца и отсутствия технических возможностей накопления вагонов на станции назначения или примыкания;</w:t>
      </w:r>
    </w:p>
    <w:p w14:paraId="0D1C6BEA" w14:textId="77777777" w:rsidR="00133AF7" w:rsidRDefault="008A1AF8">
      <w:pPr>
        <w:ind w:firstLine="397"/>
        <w:jc w:val="both"/>
      </w:pPr>
      <w:r>
        <w:rPr>
          <w:rStyle w:val="s0"/>
        </w:rPr>
        <w:t>неочистки вагонов, контейнеров от остатков груза и мусора после выгрузки средствами грузополучателя;</w:t>
      </w:r>
    </w:p>
    <w:p w14:paraId="166494F3" w14:textId="77777777" w:rsidR="00133AF7" w:rsidRDefault="008A1AF8">
      <w:pPr>
        <w:ind w:firstLine="397"/>
        <w:jc w:val="both"/>
      </w:pPr>
      <w:r>
        <w:rPr>
          <w:rStyle w:val="s0"/>
        </w:rPr>
        <w:t>неочистки наружной поверхности цистерн и бункерных полувагонов после налива и слива;</w:t>
      </w:r>
    </w:p>
    <w:p w14:paraId="2BB2F6CF" w14:textId="77777777" w:rsidR="00133AF7" w:rsidRDefault="008A1AF8">
      <w:pPr>
        <w:ind w:firstLine="397"/>
        <w:jc w:val="both"/>
      </w:pPr>
      <w:r>
        <w:rPr>
          <w:rStyle w:val="s0"/>
        </w:rPr>
        <w:t>отсутствии запорно-пломбировочного устройства на вагоне, контейнере (если в накладной или вагонном листе имеется отметка об их наличии на вагоне, контейнере);</w:t>
      </w:r>
    </w:p>
    <w:p w14:paraId="0BB33673" w14:textId="77777777" w:rsidR="00133AF7" w:rsidRDefault="008A1AF8">
      <w:pPr>
        <w:ind w:firstLine="397"/>
        <w:jc w:val="both"/>
      </w:pPr>
      <w:r>
        <w:rPr>
          <w:rStyle w:val="s0"/>
        </w:rPr>
        <w:t>повреждении или замене запорно-пломбировочного устройства (если при этом отсутствуют обстоятельства, в удостоверение которых составляются коммерческие акты);</w:t>
      </w:r>
    </w:p>
    <w:p w14:paraId="753C85AF" w14:textId="77777777" w:rsidR="00133AF7" w:rsidRDefault="008A1AF8">
      <w:pPr>
        <w:ind w:firstLine="397"/>
        <w:jc w:val="both"/>
      </w:pPr>
      <w:r>
        <w:rPr>
          <w:rStyle w:val="s0"/>
        </w:rPr>
        <w:t>обнаружении в пути следования или на станции назначения запорно-пломбировочного устройства на вагонах, контейнерах с неясно нанесенной информацией без следов умышленного повреждения (если читаемая информация соответствует данным в накладной и вагонном листе);</w:t>
      </w:r>
    </w:p>
    <w:p w14:paraId="2DE17559" w14:textId="77777777" w:rsidR="00133AF7" w:rsidRDefault="008A1AF8">
      <w:pPr>
        <w:ind w:firstLine="397"/>
        <w:jc w:val="both"/>
      </w:pPr>
      <w:r>
        <w:rPr>
          <w:rStyle w:val="s0"/>
        </w:rPr>
        <w:t>обнаружении в пути следования запорно-пломбировочного устройства на вагонах, контейнерах без следов умышленного повреждения и наличия на них информации не соответствующей данным в накладной и вагонном листе;</w:t>
      </w:r>
    </w:p>
    <w:p w14:paraId="3D5FAB07" w14:textId="77777777" w:rsidR="00133AF7" w:rsidRDefault="008A1AF8">
      <w:pPr>
        <w:ind w:firstLine="397"/>
        <w:jc w:val="both"/>
      </w:pPr>
      <w:r>
        <w:rPr>
          <w:rStyle w:val="s0"/>
        </w:rPr>
        <w:t>обнаружении в пути следования вагонов, контейнеров с коммерческими неисправностями, угрожающими безопасности движения и сохранности перевозимых грузов;</w:t>
      </w:r>
    </w:p>
    <w:p w14:paraId="1A310143" w14:textId="77777777" w:rsidR="00133AF7" w:rsidRDefault="008A1AF8">
      <w:pPr>
        <w:ind w:firstLine="397"/>
        <w:jc w:val="both"/>
      </w:pPr>
      <w:r>
        <w:rPr>
          <w:rStyle w:val="s0"/>
        </w:rPr>
        <w:t>повреждении вагона, контейнера;</w:t>
      </w:r>
    </w:p>
    <w:p w14:paraId="650A3962" w14:textId="77777777" w:rsidR="00133AF7" w:rsidRDefault="008A1AF8">
      <w:pPr>
        <w:ind w:firstLine="397"/>
        <w:jc w:val="both"/>
      </w:pPr>
      <w:r>
        <w:rPr>
          <w:rStyle w:val="s0"/>
        </w:rPr>
        <w:t>самовольного занятия перевозчиком вагонов, контейнеров, принадлежащих грузоотправителю, грузополучателю, оператору (вагонов, контейнеров) иным организациям или арендованных ими;</w:t>
      </w:r>
    </w:p>
    <w:p w14:paraId="544860D5" w14:textId="77777777" w:rsidR="00133AF7" w:rsidRDefault="008A1AF8">
      <w:pPr>
        <w:ind w:firstLine="397"/>
        <w:jc w:val="both"/>
      </w:pPr>
      <w:r>
        <w:rPr>
          <w:rStyle w:val="s0"/>
        </w:rPr>
        <w:t>самовольного использования грузоотправителем, грузополучателем, иными организациями вагонов, контейнеров, принадлежащих перевозчику;</w:t>
      </w:r>
    </w:p>
    <w:p w14:paraId="77B7AB5C" w14:textId="77777777" w:rsidR="00133AF7" w:rsidRDefault="008A1AF8">
      <w:pPr>
        <w:ind w:firstLine="397"/>
        <w:jc w:val="both"/>
      </w:pPr>
      <w:r>
        <w:rPr>
          <w:rStyle w:val="s0"/>
        </w:rPr>
        <w:t>задержки выдачи грузов в случае уклонения грузополучателя от внесения платы за перевозку грузов и иных причитающихся перевозчику платежей;</w:t>
      </w:r>
    </w:p>
    <w:p w14:paraId="5C35DC69" w14:textId="77777777" w:rsidR="00133AF7" w:rsidRDefault="008A1AF8">
      <w:pPr>
        <w:ind w:firstLine="397"/>
        <w:jc w:val="both"/>
      </w:pPr>
      <w:r>
        <w:rPr>
          <w:rStyle w:val="s0"/>
        </w:rPr>
        <w:t>задержки грузов, охраняемых военизированной охраной на станции назначения по вине грузополучателя;</w:t>
      </w:r>
    </w:p>
    <w:p w14:paraId="195588E1" w14:textId="77777777" w:rsidR="00133AF7" w:rsidRDefault="008A1AF8">
      <w:pPr>
        <w:ind w:firstLine="397"/>
        <w:jc w:val="both"/>
      </w:pPr>
      <w:r>
        <w:rPr>
          <w:rStyle w:val="s0"/>
        </w:rPr>
        <w:t>вскрытия грузополучателем без представителей перевозчика вагона или контейнера прибывшего под комиссионную выдачу;</w:t>
      </w:r>
    </w:p>
    <w:p w14:paraId="0170E653" w14:textId="77777777" w:rsidR="00133AF7" w:rsidRDefault="008A1AF8">
      <w:pPr>
        <w:ind w:firstLine="397"/>
        <w:jc w:val="both"/>
      </w:pPr>
      <w:r>
        <w:rPr>
          <w:rStyle w:val="s0"/>
        </w:rPr>
        <w:t>отказе или уклонении грузоотправителя, грузополучателя, других организаций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заявки на перевозку грузов и других документов, предусмотренных технологией работы железнодорожного транспорта. В этих случаях неуказанных документах в месте, где предусмотрено проставление подписи, делается отметка о составлении акта общей формы с указанием его номера и даты составления, которая подписывается представителем перевозчика на станции и заверяется строчным штемпелем станции.</w:t>
      </w:r>
    </w:p>
    <w:p w14:paraId="6340B5AC" w14:textId="77777777" w:rsidR="00133AF7" w:rsidRDefault="008A1AF8">
      <w:pPr>
        <w:ind w:firstLine="397"/>
        <w:jc w:val="both"/>
      </w:pPr>
      <w:r>
        <w:rPr>
          <w:rStyle w:val="s0"/>
        </w:rPr>
        <w:t>Акты общей формы составляются и в других случаях для удостоверения обстоятельств, которые могут служить основанием для материальной ответственности сторон, если при этом не требуется составления коммерческого акта или акта другой специальной формы.</w:t>
      </w:r>
    </w:p>
    <w:p w14:paraId="4486782E" w14:textId="77777777" w:rsidR="00133AF7" w:rsidRDefault="008A1AF8">
      <w:pPr>
        <w:ind w:firstLine="397"/>
        <w:jc w:val="both"/>
      </w:pPr>
      <w:r>
        <w:rPr>
          <w:rStyle w:val="s0"/>
        </w:rPr>
        <w:t>522. Акты общей формы составляются перевозчиком в количестве установленном настоящими Правилами. На каждом экземпляре акта общей формы в графе «Станция» проставляется строчный штемпель перевозчика.</w:t>
      </w:r>
    </w:p>
    <w:p w14:paraId="75BD42D7" w14:textId="77777777" w:rsidR="00133AF7" w:rsidRDefault="008A1AF8">
      <w:pPr>
        <w:ind w:firstLine="397"/>
        <w:jc w:val="both"/>
      </w:pPr>
      <w:r>
        <w:rPr>
          <w:rStyle w:val="s0"/>
        </w:rPr>
        <w:t>523. Акт общей формы составляется на станциях отправления и (или) назначения вагона, контейнера в 3-х экземплярах:</w:t>
      </w:r>
    </w:p>
    <w:p w14:paraId="78BA32E7" w14:textId="77777777" w:rsidR="00133AF7" w:rsidRDefault="008A1AF8">
      <w:pPr>
        <w:ind w:firstLine="397"/>
        <w:jc w:val="both"/>
      </w:pPr>
      <w:r>
        <w:rPr>
          <w:rStyle w:val="s0"/>
        </w:rPr>
        <w:t>первый экземпляр акта общей формы прикладывается к перевозочному документу для взыскания с грузоотправителя, грузополучателя или других организаций штрафов, сборов и (или) других платежей;</w:t>
      </w:r>
    </w:p>
    <w:p w14:paraId="1A3FD16A" w14:textId="77777777" w:rsidR="00133AF7" w:rsidRDefault="008A1AF8">
      <w:pPr>
        <w:ind w:firstLine="397"/>
        <w:jc w:val="both"/>
      </w:pPr>
      <w:r>
        <w:rPr>
          <w:rStyle w:val="s0"/>
        </w:rPr>
        <w:t>второй экземпляр - выдается грузоотправителю, грузополучателю, экспедитору (по требованию);</w:t>
      </w:r>
    </w:p>
    <w:p w14:paraId="1D518EF9" w14:textId="77777777" w:rsidR="00133AF7" w:rsidRDefault="008A1AF8">
      <w:pPr>
        <w:ind w:firstLine="397"/>
        <w:jc w:val="both"/>
      </w:pPr>
      <w:r>
        <w:rPr>
          <w:rStyle w:val="s0"/>
        </w:rPr>
        <w:t>третий экземпляр - остается у перевозчика.</w:t>
      </w:r>
    </w:p>
    <w:p w14:paraId="5CE6BA86" w14:textId="77777777" w:rsidR="00133AF7" w:rsidRDefault="008A1AF8">
      <w:pPr>
        <w:ind w:firstLine="397"/>
        <w:jc w:val="both"/>
      </w:pPr>
      <w:r>
        <w:rPr>
          <w:rStyle w:val="s0"/>
        </w:rPr>
        <w:t>В случае отказа или уклонении грузоотправителя, грузополучателя, другой организации от подписания акта о повреждении вагона, акта о повреждении контейнера, памятки приемосдатчика, ведомости подачи-уборки вагонов, учетной карточки выполнения заявки на перевозку грузов акт общей формы вместе со вторым экземпляром указанных неподписанных двусторонних документов высылается заказным письмом в адрес грузоотправителя, грузополучателя, другой организации.</w:t>
      </w:r>
    </w:p>
    <w:p w14:paraId="1A8E9F3E" w14:textId="77777777" w:rsidR="00133AF7" w:rsidRDefault="008A1AF8">
      <w:pPr>
        <w:ind w:firstLine="397"/>
        <w:jc w:val="both"/>
      </w:pPr>
      <w:r>
        <w:rPr>
          <w:rStyle w:val="s0"/>
        </w:rPr>
        <w:t>Почтовая квитанция на отсылку письма вместе с копией письма и первым экземпляром неподписанного документа и актом общей формы хранится у перевозчика.</w:t>
      </w:r>
    </w:p>
    <w:p w14:paraId="6C7FCAF6" w14:textId="77777777" w:rsidR="00133AF7" w:rsidRDefault="008A1AF8">
      <w:pPr>
        <w:ind w:firstLine="397"/>
        <w:jc w:val="both"/>
      </w:pPr>
      <w:r>
        <w:rPr>
          <w:rStyle w:val="s0"/>
        </w:rPr>
        <w:t>524. Акт общей формы составляется на станциях в пути следования вагона, контейнера в трех экземплярах в случаях:</w:t>
      </w:r>
    </w:p>
    <w:p w14:paraId="7D9A3D78" w14:textId="77777777" w:rsidR="00133AF7" w:rsidRDefault="008A1AF8">
      <w:pPr>
        <w:ind w:firstLine="397"/>
        <w:jc w:val="both"/>
      </w:pPr>
      <w:r>
        <w:rPr>
          <w:rStyle w:val="s0"/>
        </w:rPr>
        <w:t>1) обнаружения груженых вагонов, контейнеров с коммерческими неисправностями, угрожающие безопасности движения или сохранности грузов;</w:t>
      </w:r>
    </w:p>
    <w:p w14:paraId="21351969" w14:textId="77777777" w:rsidR="00133AF7" w:rsidRDefault="008A1AF8">
      <w:pPr>
        <w:ind w:firstLine="397"/>
        <w:jc w:val="both"/>
      </w:pPr>
      <w:r>
        <w:rPr>
          <w:rStyle w:val="s0"/>
        </w:rPr>
        <w:t>2) обнаружения признаков хищения, недостачи и повреждения автотракторной техники;</w:t>
      </w:r>
    </w:p>
    <w:p w14:paraId="0D1C8B84" w14:textId="77777777" w:rsidR="00133AF7" w:rsidRDefault="008A1AF8">
      <w:pPr>
        <w:ind w:firstLine="397"/>
        <w:jc w:val="both"/>
      </w:pPr>
      <w:r>
        <w:rPr>
          <w:rStyle w:val="s0"/>
        </w:rPr>
        <w:t>3) обнаружения нарушения крепления груза, ставшего причиной повреждения вагона, при этом не повлекло за собой повреждение (порчу) груза;</w:t>
      </w:r>
    </w:p>
    <w:p w14:paraId="1B210D8A" w14:textId="77777777" w:rsidR="00133AF7" w:rsidRDefault="008A1AF8">
      <w:pPr>
        <w:ind w:firstLine="397"/>
        <w:jc w:val="both"/>
      </w:pPr>
      <w:r>
        <w:rPr>
          <w:rStyle w:val="s0"/>
        </w:rPr>
        <w:t>4) обнаружения груженых вагонов, контейнеров с признаками хищения.</w:t>
      </w:r>
    </w:p>
    <w:p w14:paraId="5E111EA7" w14:textId="77777777" w:rsidR="00133AF7" w:rsidRDefault="008A1AF8">
      <w:pPr>
        <w:ind w:firstLine="397"/>
        <w:jc w:val="both"/>
      </w:pPr>
      <w:r>
        <w:rPr>
          <w:rStyle w:val="s0"/>
        </w:rPr>
        <w:t>5) нарушения сроков доставки и правил исчисления сроков доставки, указанных в главе 15 настоящих Правил.</w:t>
      </w:r>
    </w:p>
    <w:p w14:paraId="51D1DD5C" w14:textId="77777777" w:rsidR="00133AF7" w:rsidRDefault="008A1AF8">
      <w:pPr>
        <w:ind w:firstLine="397"/>
        <w:jc w:val="both"/>
      </w:pPr>
      <w:r>
        <w:rPr>
          <w:rStyle w:val="s0"/>
        </w:rPr>
        <w:t>При этом, два экземпляра прикладываются к перевозочным документам, третий остается у перевозчика на станции, составившей его.</w:t>
      </w:r>
    </w:p>
    <w:p w14:paraId="7B25F373" w14:textId="77777777" w:rsidR="00133AF7" w:rsidRDefault="008A1AF8">
      <w:pPr>
        <w:ind w:firstLine="397"/>
        <w:jc w:val="both"/>
      </w:pPr>
      <w:r>
        <w:rPr>
          <w:rStyle w:val="s0"/>
        </w:rPr>
        <w:t>В случаях задержки вагонов по иным обстоятельствам, возникшим не по вине перевозчика, в пути следования на стыковых пограничных станциях акт общей формы составляется в трех экземплярах.</w:t>
      </w:r>
    </w:p>
    <w:p w14:paraId="79F98B98" w14:textId="77777777" w:rsidR="00133AF7" w:rsidRDefault="008A1AF8">
      <w:pPr>
        <w:ind w:firstLine="397"/>
        <w:jc w:val="both"/>
      </w:pPr>
      <w:r>
        <w:rPr>
          <w:rStyle w:val="s0"/>
        </w:rPr>
        <w:t>525. Акт общей формы, при осуществлении перевозки с использованием электронного досье перевозки, составляется в двух экземплярах на станциях проследования:</w:t>
      </w:r>
    </w:p>
    <w:p w14:paraId="756D3A21" w14:textId="77777777" w:rsidR="00133AF7" w:rsidRDefault="008A1AF8">
      <w:pPr>
        <w:ind w:firstLine="397"/>
        <w:jc w:val="both"/>
      </w:pPr>
      <w:r>
        <w:rPr>
          <w:rStyle w:val="s0"/>
        </w:rPr>
        <w:t>в случаях отцепки вагона (группы вагонов) от маршрутной или групповой отправки, с указанием причины отцепки - один экземпляр акта следует с основной отправкой, от которой отцеплен вагон (группа вагонов), второй экземпляр остается у перевозчика на станции, сшитый с бумажной копией электронной накладной формы ГУ-27-У-ВЦ.</w:t>
      </w:r>
    </w:p>
    <w:p w14:paraId="7A5C0430" w14:textId="77777777" w:rsidR="00133AF7" w:rsidRDefault="008A1AF8">
      <w:pPr>
        <w:ind w:firstLine="397"/>
        <w:jc w:val="both"/>
      </w:pPr>
      <w:r>
        <w:rPr>
          <w:rStyle w:val="s0"/>
        </w:rPr>
        <w:t>526. В акте общей формы излагаются обстоятельства, послужившие основанием для его составления.</w:t>
      </w:r>
    </w:p>
    <w:p w14:paraId="37199D8C" w14:textId="77777777" w:rsidR="00133AF7" w:rsidRDefault="008A1AF8">
      <w:pPr>
        <w:ind w:firstLine="397"/>
        <w:jc w:val="both"/>
      </w:pPr>
      <w:r>
        <w:rPr>
          <w:rStyle w:val="s0"/>
        </w:rPr>
        <w:t>Если по договору с грузоотправителем предусмотрена подача перевозчиком под погрузку средствами грузоотправителя неочищенных порожних вагонов, контейнеров, негодных для перевозки груза, то в случае подачи таких вагонов, контейнеров под погрузку на станции составляется акт общей формы. В акте общей формы указывается, что вагоны, контейнеры поданы под погрузку с согласия грузоотправителя, перечисляются номера вагонов, контейнеров, а также номер договора и дата его подписания.</w:t>
      </w:r>
    </w:p>
    <w:p w14:paraId="6CBDE44A" w14:textId="77777777" w:rsidR="00133AF7" w:rsidRDefault="008A1AF8">
      <w:pPr>
        <w:ind w:firstLine="397"/>
        <w:jc w:val="both"/>
      </w:pPr>
      <w:r>
        <w:rPr>
          <w:rStyle w:val="s0"/>
        </w:rPr>
        <w:t>Если в случае задержки грузов акт общей формы составляется в пути следования при обстоятельствах, требующих увеличения срока доставки грузов, то в акте указывается причина и время задержки вагонов, контейнеров.</w:t>
      </w:r>
    </w:p>
    <w:p w14:paraId="4BEBE251" w14:textId="77777777" w:rsidR="00133AF7" w:rsidRDefault="008A1AF8">
      <w:pPr>
        <w:ind w:firstLine="397"/>
        <w:jc w:val="both"/>
      </w:pPr>
      <w:r>
        <w:rPr>
          <w:rStyle w:val="s0"/>
        </w:rPr>
        <w:t>При составлении акта общей формы на станциях в пути следования в случаях обнаружения вагонов, контейнеров с коммерческими неисправностями, угрожающими безопасности движения и сохранности перевозимого груза, в акте указываются: обнаруженные неисправности, результаты проверки груза, состояние кузова вагона, контейнера, запорно-пломбировочных устройств, закруток, запоров на дверях и люках, а также состояние погрузки груза с указанием полноты загрузки вагона, равномерности поверхности груза, число ярусов в междверном пространстве и другие обстоятельства, вследствие которых вагон, контейнер, направляются на комиссионную проверку. 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w:t>
      </w:r>
    </w:p>
    <w:p w14:paraId="33562BF2" w14:textId="77777777" w:rsidR="00133AF7" w:rsidRDefault="008A1AF8">
      <w:pPr>
        <w:ind w:firstLine="397"/>
        <w:jc w:val="both"/>
      </w:pPr>
      <w:r>
        <w:rPr>
          <w:rStyle w:val="s0"/>
        </w:rPr>
        <w:t>При перевозках автотракторной техники в акте общей формы указываются повреждения техники, недостача деталей и узлов, а при нарушении от дельных мест с запасными частями и инструментом, если отсутствует опись, их фактическое наличие. При наличии признаков хищения они подробно описываются с указанием точного местоположения, размеров выемок груза, нарушения упаковки грузовых мест и прочих обстоятельств. В акте общей формы указываются также способ устранения возможности доступа к грузу, сведения о запорно-пломбировочных устройствах, наложенных на вагон, контейнер, автотракторную технику.</w:t>
      </w:r>
    </w:p>
    <w:p w14:paraId="0BE0B9AF" w14:textId="77777777" w:rsidR="00133AF7" w:rsidRDefault="008A1AF8">
      <w:pPr>
        <w:ind w:firstLine="397"/>
        <w:jc w:val="both"/>
      </w:pPr>
      <w:r>
        <w:rPr>
          <w:rStyle w:val="s0"/>
        </w:rPr>
        <w:t>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попутный акт общей формы записывается в книгу регистрации коммерческих неисправностей (формы ГУ-98), и повторно акт общей формы не составляется.</w:t>
      </w:r>
    </w:p>
    <w:p w14:paraId="47402F16" w14:textId="77777777" w:rsidR="00133AF7" w:rsidRDefault="008A1AF8">
      <w:pPr>
        <w:ind w:firstLine="397"/>
        <w:jc w:val="both"/>
      </w:pPr>
      <w:r>
        <w:rPr>
          <w:rStyle w:val="s0"/>
        </w:rPr>
        <w:t>527. Акт общей формы подписывается не меньше чем двумя лицами, участвующими в удостоверении обстоятельств, послуживших основанием для его составления.</w:t>
      </w:r>
    </w:p>
    <w:p w14:paraId="045B47E5" w14:textId="77777777" w:rsidR="00133AF7" w:rsidRDefault="008A1AF8">
      <w:pPr>
        <w:ind w:firstLine="397"/>
        <w:jc w:val="both"/>
      </w:pPr>
      <w:r>
        <w:rPr>
          <w:rStyle w:val="s0"/>
        </w:rPr>
        <w:t>При перевозке груза в сопровождении акт общей формы подписывается также лицом, сопровождающим груз (проводником грузоотправителя, грузополучателя, работником военизированной охраны).</w:t>
      </w:r>
    </w:p>
    <w:p w14:paraId="3CE1DB0F" w14:textId="77777777" w:rsidR="00133AF7" w:rsidRDefault="008A1AF8">
      <w:pPr>
        <w:ind w:firstLine="397"/>
        <w:jc w:val="both"/>
      </w:pPr>
      <w:r>
        <w:rPr>
          <w:rStyle w:val="s0"/>
        </w:rPr>
        <w:t>В тех случаях, когда на станции в пути следования акт общей формы оформляет работник перевозчика на основании данных, передаваемых ему по телефону или радиосвязи, первый экземпляр акта общей формы, прикладываемый к перевозочному документу, подписывается составившим его лицом, с указанием фамилий, имен, отчеств и должностей работников, производивших осмотр. Второй экземпляр акта общей формы подписывается всеми указанными в нем лицами. Лица, указанные в акте общей формы, подписывают акт и при несогласии с его содержанием излагают свое мнение.</w:t>
      </w:r>
    </w:p>
    <w:p w14:paraId="3F9D9123" w14:textId="77777777" w:rsidR="00133AF7" w:rsidRDefault="008A1AF8">
      <w:pPr>
        <w:ind w:firstLine="397"/>
        <w:jc w:val="both"/>
      </w:pPr>
      <w:r>
        <w:rPr>
          <w:rStyle w:val="s0"/>
        </w:rPr>
        <w:t>В случае отказа или уклонения от подписания акта общей формы представителем грузоотправителя, грузополучателя, других организаций в акте общей формы делается отметка о его отказе или уклонении от подписания этого акта. Эта отметка вторично заверяется подписями лиц, участвующих в составлении акта общей формы.</w:t>
      </w:r>
    </w:p>
    <w:p w14:paraId="1AD5B885" w14:textId="77777777" w:rsidR="00133AF7" w:rsidRDefault="008A1AF8">
      <w:pPr>
        <w:ind w:firstLine="397"/>
        <w:jc w:val="both"/>
      </w:pPr>
      <w:r>
        <w:rPr>
          <w:rStyle w:val="s0"/>
        </w:rPr>
        <w:t> </w:t>
      </w:r>
    </w:p>
    <w:p w14:paraId="141480C3" w14:textId="77777777" w:rsidR="00133AF7" w:rsidRDefault="008A1AF8">
      <w:pPr>
        <w:ind w:firstLine="397"/>
        <w:jc w:val="both"/>
      </w:pPr>
      <w:r>
        <w:rPr>
          <w:rStyle w:val="s0"/>
        </w:rPr>
        <w:t> </w:t>
      </w:r>
    </w:p>
    <w:p w14:paraId="719C8663" w14:textId="77777777" w:rsidR="00133AF7" w:rsidRDefault="008A1AF8">
      <w:pPr>
        <w:jc w:val="center"/>
      </w:pPr>
      <w:bookmarkStart w:id="52" w:name="SUB52800"/>
      <w:bookmarkEnd w:id="52"/>
      <w:r>
        <w:rPr>
          <w:rStyle w:val="s1"/>
        </w:rPr>
        <w:t>Параграф 3. Составление акта вскрытия для проведения административного контроля</w:t>
      </w:r>
    </w:p>
    <w:p w14:paraId="1CDC8418" w14:textId="77777777" w:rsidR="00133AF7" w:rsidRDefault="008A1AF8">
      <w:pPr>
        <w:ind w:firstLine="397"/>
        <w:jc w:val="both"/>
      </w:pPr>
      <w:r>
        <w:rPr>
          <w:rStyle w:val="s0"/>
        </w:rPr>
        <w:t> </w:t>
      </w:r>
    </w:p>
    <w:p w14:paraId="52C45792" w14:textId="77777777" w:rsidR="00133AF7" w:rsidRDefault="008A1AF8">
      <w:pPr>
        <w:ind w:firstLine="397"/>
        <w:jc w:val="both"/>
      </w:pPr>
      <w:r>
        <w:rPr>
          <w:rStyle w:val="s0"/>
        </w:rPr>
        <w:t>528. При вскрытии на станции вагона, контейнера, а также автомобиля, трактора и другой самоходной машины, перевозимых на открытом подвижном составе, для проведения административного контроля составляется акт вскрытия вагона, контейнера.</w:t>
      </w:r>
    </w:p>
    <w:p w14:paraId="5160677C" w14:textId="77777777" w:rsidR="00133AF7" w:rsidRDefault="008A1AF8">
      <w:pPr>
        <w:ind w:firstLine="397"/>
        <w:jc w:val="both"/>
      </w:pPr>
      <w:r>
        <w:rPr>
          <w:rStyle w:val="s0"/>
        </w:rPr>
        <w:t>529. Акт вскрытия вагона, контейнера составляется в трех экземплярах:</w:t>
      </w:r>
    </w:p>
    <w:p w14:paraId="7A6EEC04" w14:textId="77777777" w:rsidR="00133AF7" w:rsidRDefault="008A1AF8">
      <w:pPr>
        <w:ind w:firstLine="397"/>
        <w:jc w:val="both"/>
      </w:pPr>
      <w:r>
        <w:rPr>
          <w:rStyle w:val="s0"/>
        </w:rPr>
        <w:t>первый экземпляр - прилагается к перевозочному документу и следует вместе с грузом до станции назначения для выдачи грузополучателю;</w:t>
      </w:r>
    </w:p>
    <w:p w14:paraId="0C614BD8" w14:textId="77777777" w:rsidR="00133AF7" w:rsidRDefault="008A1AF8">
      <w:pPr>
        <w:ind w:firstLine="397"/>
        <w:jc w:val="both"/>
      </w:pPr>
      <w:r>
        <w:rPr>
          <w:rStyle w:val="s0"/>
        </w:rPr>
        <w:t>второй экземпляр - предъявляется представителю государственного органа, по требованию которого производилось вскрытие вагона, контейнера для возмещения им стоимости запорно-пломбировочного устройства, вновь установленных на вагон, контейнер, автомобиль, трактор и другую самоходную машину (в случае наложения запорно-пломбировочного устройства перевозчиком);</w:t>
      </w:r>
    </w:p>
    <w:p w14:paraId="0BA750A6" w14:textId="77777777" w:rsidR="00133AF7" w:rsidRDefault="008A1AF8">
      <w:pPr>
        <w:ind w:firstLine="397"/>
        <w:jc w:val="both"/>
      </w:pPr>
      <w:r>
        <w:rPr>
          <w:rStyle w:val="s0"/>
        </w:rPr>
        <w:t>третий экземпляр - вместе со снятыми с вагона, контейнера запорно-пломбировочными устройствами остается у перевозчика на станции, составившей акт.</w:t>
      </w:r>
    </w:p>
    <w:p w14:paraId="2CCDA61B" w14:textId="77777777" w:rsidR="00133AF7" w:rsidRDefault="008A1AF8">
      <w:pPr>
        <w:ind w:firstLine="397"/>
        <w:jc w:val="both"/>
      </w:pPr>
      <w:r>
        <w:rPr>
          <w:rStyle w:val="s0"/>
        </w:rPr>
        <w:t>На станции, составившей акт вскрытия вагона, контейнера, на оборотной стороне накладной в графу «Отметки перевозчика» или под наименованием груза в досылочной дорожной ведомости представитель перевозчика вносит отметку о составлении акта вскрытия вагона, контейнера. Отметка заверяется подписью работника, составившего акт и календарным штемпелем перевозчика.</w:t>
      </w:r>
    </w:p>
    <w:p w14:paraId="686A1D51" w14:textId="77777777" w:rsidR="00133AF7" w:rsidRDefault="008A1AF8">
      <w:pPr>
        <w:ind w:firstLine="397"/>
        <w:jc w:val="both"/>
      </w:pPr>
      <w:r>
        <w:rPr>
          <w:rStyle w:val="s0"/>
        </w:rPr>
        <w:t>530. В акте вскрытия вагона, контейнера указываются сведения о запорно-пломбировочных устройствах, снятых и наложенных после контроля вагона, контейнера, в том числе: кто устанавливал запорно-пломбировочные устройства (таможенный либо другой орган государственного контроля), а также контрольные знаки и тип запорно-пломбировочного устройства. Акт подписывается представителем перевозчика, представителями органов государственного контроля, проводившими вскрытие вагона, контейнера и заверяется календарным штемпелем перевозчика.</w:t>
      </w:r>
    </w:p>
    <w:p w14:paraId="49F39F84" w14:textId="77777777" w:rsidR="00133AF7" w:rsidRDefault="008A1AF8">
      <w:pPr>
        <w:ind w:firstLine="397"/>
        <w:jc w:val="both"/>
      </w:pPr>
      <w:r>
        <w:rPr>
          <w:rStyle w:val="s0"/>
        </w:rPr>
        <w:t>531. При осуществлении перевозки с использованием электронного досье перевозки акт вскрытия вагона или контейнера составляется в электронном виде.</w:t>
      </w:r>
    </w:p>
    <w:p w14:paraId="223B64CB" w14:textId="77777777" w:rsidR="00133AF7" w:rsidRDefault="008A1AF8">
      <w:pPr>
        <w:ind w:firstLine="397"/>
        <w:jc w:val="both"/>
      </w:pPr>
      <w:r>
        <w:rPr>
          <w:rStyle w:val="s0"/>
        </w:rPr>
        <w:t> </w:t>
      </w:r>
    </w:p>
    <w:p w14:paraId="5B96916B" w14:textId="77777777" w:rsidR="00133AF7" w:rsidRDefault="008A1AF8">
      <w:pPr>
        <w:ind w:firstLine="397"/>
        <w:jc w:val="both"/>
      </w:pPr>
      <w:r>
        <w:rPr>
          <w:rStyle w:val="s0"/>
        </w:rPr>
        <w:t> </w:t>
      </w:r>
    </w:p>
    <w:p w14:paraId="3A558F43" w14:textId="77777777" w:rsidR="00133AF7" w:rsidRDefault="008A1AF8">
      <w:pPr>
        <w:jc w:val="center"/>
      </w:pPr>
      <w:bookmarkStart w:id="53" w:name="SUB53200"/>
      <w:bookmarkEnd w:id="53"/>
      <w:r>
        <w:rPr>
          <w:rStyle w:val="s1"/>
        </w:rPr>
        <w:t>Параграф 4. Составление акта о повреждении вагона</w:t>
      </w:r>
    </w:p>
    <w:p w14:paraId="7F65CB90" w14:textId="77777777" w:rsidR="00133AF7" w:rsidRDefault="008A1AF8">
      <w:pPr>
        <w:jc w:val="center"/>
      </w:pPr>
      <w:r>
        <w:rPr>
          <w:rStyle w:val="s1"/>
        </w:rPr>
        <w:t> </w:t>
      </w:r>
    </w:p>
    <w:p w14:paraId="7F3F456D" w14:textId="77777777" w:rsidR="00133AF7" w:rsidRDefault="008A1AF8">
      <w:pPr>
        <w:ind w:firstLine="397"/>
        <w:jc w:val="both"/>
      </w:pPr>
      <w:r>
        <w:rPr>
          <w:rStyle w:val="s0"/>
        </w:rPr>
        <w:t xml:space="preserve">532. Акт о повреждении вагона формы ВУ-25 согласно </w:t>
      </w:r>
      <w:hyperlink w:anchor="sub35" w:history="1">
        <w:r>
          <w:rPr>
            <w:rStyle w:val="a3"/>
          </w:rPr>
          <w:t>приложению 35</w:t>
        </w:r>
      </w:hyperlink>
      <w:r>
        <w:rPr>
          <w:rStyle w:val="s0"/>
        </w:rPr>
        <w:t xml:space="preserve"> к настоящим Правилам, составляется перевозчиком во всех случаях повреждения вагона. В том числе при повреждении запорных устройств вагона или устройств для постановки запорно-пломбировочного устройства, подлежащего капитальному, деповскому, текущему (отцепочному, безотцепочному) ремонту или исключению вагона из инвентаря, а также при столкновении и сходе колесной пары вагона с рельсов. При сходе колесной пары вагона с рельс акт о повреждении вагона составляется во всех случаях, в том числе и при отсутствии повреждений вагона.</w:t>
      </w:r>
    </w:p>
    <w:p w14:paraId="39575904" w14:textId="77777777" w:rsidR="00133AF7" w:rsidRDefault="008A1AF8">
      <w:pPr>
        <w:ind w:firstLine="397"/>
        <w:jc w:val="both"/>
      </w:pPr>
      <w:r>
        <w:rPr>
          <w:rStyle w:val="s0"/>
        </w:rPr>
        <w:t>533. Акт о повреждении вагона служит основанием для взыскания с перевозчика, грузоотправителя, грузополучателя, другой организации повредивших вагон, штрафа за его повреждение и убытков перевозчика, грузоотправителя, грузополучателя, другой организации вследствие повреждения вагона.</w:t>
      </w:r>
    </w:p>
    <w:p w14:paraId="66FEB003" w14:textId="77777777" w:rsidR="00133AF7" w:rsidRDefault="008A1AF8">
      <w:pPr>
        <w:ind w:firstLine="397"/>
        <w:jc w:val="both"/>
      </w:pPr>
      <w:r>
        <w:rPr>
          <w:rStyle w:val="s0"/>
        </w:rPr>
        <w:t>534. Акт о повреждении вагона составляется перевозчиком в присутствии представителя грузоотправителя, грузополучателя, другой организации, повредивших вагон.</w:t>
      </w:r>
    </w:p>
    <w:p w14:paraId="53B360D2" w14:textId="77777777" w:rsidR="00133AF7" w:rsidRDefault="008A1AF8">
      <w:pPr>
        <w:ind w:firstLine="397"/>
        <w:jc w:val="both"/>
      </w:pPr>
      <w:r>
        <w:rPr>
          <w:rStyle w:val="s0"/>
        </w:rPr>
        <w:t>Если повреждение вагона произошло вследствие столкновения или схода, акт о повреждении вагона составляется с участием главного ревизора по безопасности отделения перевозок перевозчика или ревизора по вагонному хозяйству отделения перевозок. При повреждении вагонов рефрижераторной секции, АРВ-Э или их специального оборудования, акт о повреждении вагона составляется начальником (заместителем начальника) эксплуатационного вагонного депо, на участке которого произошло повреждение, совместно с главным ревизором по безопасности отделения перевозок (при отсутствии отделения перевозок перевозчика - работником, назначенным руководителем эксплуатационного вагонного депо и руководителем обслуживающей бригады рефрижераторной секции, АРВ-Э).</w:t>
      </w:r>
    </w:p>
    <w:p w14:paraId="23962A30" w14:textId="77777777" w:rsidR="00133AF7" w:rsidRDefault="008A1AF8">
      <w:pPr>
        <w:ind w:firstLine="397"/>
        <w:jc w:val="both"/>
      </w:pPr>
      <w:r>
        <w:rPr>
          <w:rStyle w:val="s0"/>
        </w:rPr>
        <w:t>535. Акт о повреждении вагона подписывается лицами, участвующими в его составлении и заверяется печатью, используемой для финансовых операций, эксплуатационного вагонного депо и грузоотправителя, грузополучателя или другой организации, повредившей вагон. В случае отказа или уклонения грузоотправителя, грузополучателя, другой организации от подписания акта о повреждении вагона составляется акт общей формы в соответствии с настоящими Правилами.</w:t>
      </w:r>
    </w:p>
    <w:p w14:paraId="52DD3B5E" w14:textId="77777777" w:rsidR="00133AF7" w:rsidRDefault="008A1AF8">
      <w:pPr>
        <w:ind w:firstLine="397"/>
        <w:jc w:val="both"/>
      </w:pPr>
      <w:r>
        <w:rPr>
          <w:rStyle w:val="s0"/>
        </w:rPr>
        <w:t>Акт о повреждении вагона составляется отдельно на каждый вагон, при его повреждении в объеме текущего ремонта - в трех экземплярах, при столкновениях и сходах - в четырех, при повреждениях в объеме плановых видов ремонта, а также в случае исключения вагона из инвентаря - в пяти экземплярах.</w:t>
      </w:r>
    </w:p>
    <w:p w14:paraId="0C3B6D61" w14:textId="77777777" w:rsidR="00133AF7" w:rsidRDefault="008A1AF8">
      <w:pPr>
        <w:ind w:firstLine="397"/>
        <w:jc w:val="both"/>
      </w:pPr>
      <w:r>
        <w:rPr>
          <w:rStyle w:val="s0"/>
        </w:rPr>
        <w:t>При повреждении рефрижераторной секции, АРВ-Э акт о повреждении вагона составляется в шести экземплярах. Первый экземпляр акта о повреждении вагона передается грузополучателю, грузоотправителю или другой организации, повредившей вагон, второй - прилагается к счету, предъявляемому за повреждение вагона, третий - остается на хранение в эксплуатационном вагонном депо, представитель которого подписывал акт о повреждении вагона, четвертый - передается ревизору по вагонному хозяйству отделения, пятый - пересылается заводу или вагонному депо, куда вагон направляется для ремонта при сопроводительных документах; шестой экземпляр акта вручается руководителю обслуживающей бригады рефрижераторной секции, АРВ-Э для передачи в депо приписки.</w:t>
      </w:r>
    </w:p>
    <w:p w14:paraId="5EDFC8C0" w14:textId="77777777" w:rsidR="00133AF7" w:rsidRDefault="008A1AF8">
      <w:pPr>
        <w:ind w:firstLine="397"/>
        <w:jc w:val="both"/>
      </w:pPr>
      <w:r>
        <w:rPr>
          <w:rStyle w:val="s0"/>
        </w:rPr>
        <w:t>В пути следования акт о повреждении вагона составляется без участия представителя грузоотправителя, грузополучателя, другой организации в количестве меньшем на один экземпляр, чем предусмотрено настоящими Правилами. При повреждении вагонов, принадлежащих грузоотправителям, грузополучателям, другим организациям составляется дополнительный экземпляр акта о повреждении вагона, который выдается им по их требованию. При перевозке грузов в сопровождении представителей грузоотправителей или грузополучателей допускается подписание акта о повреждении вагона проводником, сопровождающим груз, на которого возложены функции грузоотправителя и имеется описание его полномочий в накладной.</w:t>
      </w:r>
    </w:p>
    <w:p w14:paraId="4A255586" w14:textId="77777777" w:rsidR="00133AF7" w:rsidRDefault="008A1AF8">
      <w:pPr>
        <w:ind w:firstLine="397"/>
        <w:jc w:val="both"/>
      </w:pPr>
      <w:r>
        <w:rPr>
          <w:rStyle w:val="s0"/>
        </w:rPr>
        <w:t>536. В акте о повреждении вагона, контейнера указываются причины и перечень - повреждений вагона, объем работ и вид необходимого ремонта, а также стоимость поврежденных деталей и восстановления вагона. При повреждении рефрижераторной секции, АРВ-Э в акте о повреждении вагона указываются также перевозчик и депо приписки. Если вагон поврежден при столкновении, сходе или крушении, то в акте о повреждении вагона в строке «Дополнительные данные» указывается: величина максимального изгиба в вертикальной и горизонтальной плоскости хребтовых балок, продольных боковых швеллеров и буферных брусьев, а также наименование элементов рамы вагона, требующих ремонта.</w:t>
      </w:r>
    </w:p>
    <w:p w14:paraId="154EE57A" w14:textId="77777777" w:rsidR="00133AF7" w:rsidRDefault="008A1AF8">
      <w:pPr>
        <w:ind w:firstLine="397"/>
        <w:jc w:val="both"/>
      </w:pPr>
      <w:r>
        <w:rPr>
          <w:rStyle w:val="s0"/>
        </w:rPr>
        <w:t>537. В случаях повреждения вагона при столкновениях, сходах и крушениях, когда вагон при восстановительных работах получил дополнительные повреждения, работниками эксплуатационного вагонного депо составляется приложение к акту о повреждении вагона. В приложении указывается перечень повреждений и вызвавшие их обстоятельства. Приложение к акту о повреждении вагона, контейнера составляется и в том случае, если при его составлении установлено, что вагон имеет коррозионность рамы, конструктивные и другие недостатки по износу в таком объеме и размерах, что вагон подлежит исключению из инвентаря. Приложение к акту о повреждении вагона, контейнера подписывается начальником (заместителем начальника) эксплуатационного вагонного депо, главным ревизором по безопасности движения отделения перевозок, ревизором по вагонному хозяйству отделения перевозок и начальником восстановительного поезда. Подписи в акте о повреждении вагона и в приложении к нему заверяются печатью эксплуатационного вагонного депо, используемой для финансовых операций. При отправлении вагона в ремонт на завод (депо) в акте о повреждении вагона указывается наименование завода (депо) и дата составления сопроводительного листка на пересылку неисправного вагона в ремонт формы ВУ-26М.</w:t>
      </w:r>
    </w:p>
    <w:p w14:paraId="0EC62D19" w14:textId="77777777" w:rsidR="00133AF7" w:rsidRDefault="008A1AF8">
      <w:pPr>
        <w:ind w:firstLine="397"/>
        <w:jc w:val="both"/>
      </w:pPr>
      <w:r>
        <w:rPr>
          <w:rStyle w:val="s0"/>
        </w:rPr>
        <w:t>538. Если поврежденный вагон отремонтирован грузоотправителем, грузополучателем, другой организацией, то во всех экземплярах акта о повреждении вагона представителем вагонного депо, принявшим вагон после ремонта, делается отметка о его приемке с указанием: даты, времени, порядкового номера записи в книге учета вагонов перевозчика, поврежденных и отремонтированных предприятиями (форма ВУ-16) и заверяется его подписью.</w:t>
      </w:r>
    </w:p>
    <w:p w14:paraId="63BCDF43" w14:textId="77777777" w:rsidR="00133AF7" w:rsidRDefault="008A1AF8">
      <w:pPr>
        <w:ind w:firstLine="397"/>
        <w:jc w:val="both"/>
      </w:pPr>
      <w:r>
        <w:rPr>
          <w:rStyle w:val="s0"/>
        </w:rPr>
        <w:t>При осуществлении перевозки с использованием электронного досье перевозки акт повреждения вагона составляется в электронном виде.</w:t>
      </w:r>
    </w:p>
    <w:p w14:paraId="5FCDFC9B" w14:textId="77777777" w:rsidR="00133AF7" w:rsidRDefault="008A1AF8">
      <w:pPr>
        <w:ind w:firstLine="397"/>
        <w:jc w:val="both"/>
      </w:pPr>
      <w:r>
        <w:rPr>
          <w:rStyle w:val="s0"/>
        </w:rPr>
        <w:t> </w:t>
      </w:r>
    </w:p>
    <w:p w14:paraId="7C60BC64" w14:textId="77777777" w:rsidR="00133AF7" w:rsidRDefault="008A1AF8">
      <w:pPr>
        <w:ind w:firstLine="397"/>
        <w:jc w:val="both"/>
      </w:pPr>
      <w:r>
        <w:rPr>
          <w:rStyle w:val="s0"/>
        </w:rPr>
        <w:t> </w:t>
      </w:r>
    </w:p>
    <w:p w14:paraId="262852B9" w14:textId="77777777" w:rsidR="00133AF7" w:rsidRDefault="008A1AF8">
      <w:pPr>
        <w:jc w:val="center"/>
      </w:pPr>
      <w:bookmarkStart w:id="54" w:name="SUB53900"/>
      <w:bookmarkEnd w:id="54"/>
      <w:r>
        <w:rPr>
          <w:rStyle w:val="s1"/>
        </w:rPr>
        <w:t>Параграф 5. Составление акта о повреждении контейнера</w:t>
      </w:r>
    </w:p>
    <w:p w14:paraId="73FA4990" w14:textId="77777777" w:rsidR="00133AF7" w:rsidRDefault="008A1AF8">
      <w:pPr>
        <w:ind w:firstLine="397"/>
        <w:jc w:val="both"/>
      </w:pPr>
      <w:r>
        <w:rPr>
          <w:rStyle w:val="s0"/>
        </w:rPr>
        <w:t> </w:t>
      </w:r>
    </w:p>
    <w:p w14:paraId="63E508A7" w14:textId="77777777" w:rsidR="00133AF7" w:rsidRDefault="008A1AF8">
      <w:pPr>
        <w:ind w:firstLine="397"/>
        <w:jc w:val="both"/>
      </w:pPr>
      <w:r>
        <w:rPr>
          <w:rStyle w:val="s0"/>
        </w:rPr>
        <w:t xml:space="preserve">539. Акт о повреждении контейнера формы ВУ-25к согласно </w:t>
      </w:r>
      <w:hyperlink w:anchor="sub43" w:history="1">
        <w:r>
          <w:rPr>
            <w:rStyle w:val="a3"/>
          </w:rPr>
          <w:t>приложению 43</w:t>
        </w:r>
      </w:hyperlink>
      <w:r>
        <w:rPr>
          <w:rStyle w:val="s0"/>
        </w:rPr>
        <w:t xml:space="preserve"> к настоящим Правилам, составляется во всех случаях повреждения контейнера, в том числе при повреждении запорных устройств контейнера или устройств для постановки запорно-пломбировочного устройства, подлежащего капитальному, плановому, текущему ремонту или исключению контейнера из инвентаря. Акт о повреждении контейнера является основанием для взыскания с перевозчика, грузоотправителя, грузополучателя, другой организации повредивших контейнер, штрафа за его повреждение в пользу владельца контейнера и убытков перевозчика вследствие повреждения контейнера.</w:t>
      </w:r>
    </w:p>
    <w:p w14:paraId="6489EBDF" w14:textId="77777777" w:rsidR="00133AF7" w:rsidRDefault="008A1AF8">
      <w:pPr>
        <w:ind w:firstLine="397"/>
        <w:jc w:val="both"/>
      </w:pPr>
      <w:r>
        <w:rPr>
          <w:rStyle w:val="s0"/>
        </w:rPr>
        <w:t>540. Акт о повреждении контейнера составляется оператором контейнеров, указанным в перевозочном документе в присутствии представителя грузоотправителя, грузополучателя, другой организации, виновной в повреждении контейнера.</w:t>
      </w:r>
    </w:p>
    <w:p w14:paraId="1A2AB7DC" w14:textId="77777777" w:rsidR="00133AF7" w:rsidRDefault="008A1AF8">
      <w:pPr>
        <w:ind w:firstLine="397"/>
        <w:jc w:val="both"/>
      </w:pPr>
      <w:r>
        <w:rPr>
          <w:rStyle w:val="s0"/>
        </w:rPr>
        <w:t>Акт о повреждении контейнера подписывается оператором контейнеров и представителем организации повредившей контейнер, с указанием его должности, фамилии, имени, отчества и заверяется строчковым штемпелем оператора контейнеров и печатью организации, повредившей контейнер.</w:t>
      </w:r>
    </w:p>
    <w:p w14:paraId="73DC3156" w14:textId="77777777" w:rsidR="00133AF7" w:rsidRDefault="008A1AF8">
      <w:pPr>
        <w:ind w:firstLine="397"/>
        <w:jc w:val="both"/>
      </w:pPr>
      <w:r>
        <w:rPr>
          <w:rStyle w:val="s0"/>
        </w:rPr>
        <w:t>В случае отказа или уклонения грузоотправителя, грузополучателя, других организаций, повредивших контейнер, от подписания акта о повреждении контейнера составляется акт общей формы в соответствии с настоящими Правилами.</w:t>
      </w:r>
    </w:p>
    <w:p w14:paraId="615D95D8" w14:textId="77777777" w:rsidR="00133AF7" w:rsidRDefault="008A1AF8">
      <w:pPr>
        <w:ind w:firstLine="397"/>
        <w:jc w:val="both"/>
      </w:pPr>
      <w:r>
        <w:rPr>
          <w:rStyle w:val="s0"/>
        </w:rPr>
        <w:t>Акт о повреждении контейнера составляется отдельно на каждый контейнер.</w:t>
      </w:r>
    </w:p>
    <w:p w14:paraId="5E4A64FF" w14:textId="77777777" w:rsidR="00133AF7" w:rsidRDefault="008A1AF8">
      <w:pPr>
        <w:ind w:firstLine="397"/>
        <w:jc w:val="both"/>
      </w:pPr>
      <w:r>
        <w:rPr>
          <w:rStyle w:val="s0"/>
        </w:rPr>
        <w:t>541. В случае повреждения инвентарного контейнера акт о повреждении контейнера составляется в трех экземплярах. Первый экземпляр акта о повреждении контейнера прикладывается к счету, направляемому организации виновной в повреждении контейнера. Второй экземпляр хранится в делах оператора контейнеров по месту составления акта. Третий экземпляр с уведомлением на ремонт неисправного контейнера (форма ВУ-23М) направляется в адрес ремонтной организации, осуществляющей ремонт контейнера.</w:t>
      </w:r>
    </w:p>
    <w:p w14:paraId="67116932" w14:textId="77777777" w:rsidR="00133AF7" w:rsidRDefault="008A1AF8">
      <w:pPr>
        <w:ind w:firstLine="397"/>
        <w:jc w:val="both"/>
      </w:pPr>
      <w:r>
        <w:rPr>
          <w:rStyle w:val="s0"/>
        </w:rPr>
        <w:t>В случае повреждения собственного контейнера, составляется дополнительный четвертый экземпляр акта о повреждении контейнера, который выдается грузоотправителю, грузополучателю, другой организации по их требованию.</w:t>
      </w:r>
    </w:p>
    <w:p w14:paraId="21FD85D9" w14:textId="77777777" w:rsidR="00133AF7" w:rsidRDefault="008A1AF8">
      <w:pPr>
        <w:ind w:firstLine="397"/>
        <w:jc w:val="both"/>
      </w:pPr>
      <w:r>
        <w:rPr>
          <w:rStyle w:val="s0"/>
        </w:rPr>
        <w:t>В акте о повреждении контейнера указываются причины и перечень повреждений контейнера, объем работ и вид необходимого ремонта, а также стоимость поврежденных частей и восстановления контейнера.</w:t>
      </w:r>
    </w:p>
    <w:p w14:paraId="160491C7" w14:textId="77777777" w:rsidR="00133AF7" w:rsidRDefault="008A1AF8">
      <w:pPr>
        <w:ind w:firstLine="397"/>
        <w:jc w:val="both"/>
      </w:pPr>
      <w:r>
        <w:rPr>
          <w:rStyle w:val="s0"/>
        </w:rPr>
        <w:t>542. При осуществлении перевозки с использованием электронного досье перевозки акт повреждения контейнера составляется в электронном виде.</w:t>
      </w:r>
    </w:p>
    <w:p w14:paraId="48593EC2" w14:textId="77777777" w:rsidR="00133AF7" w:rsidRDefault="008A1AF8">
      <w:pPr>
        <w:ind w:firstLine="397"/>
        <w:jc w:val="both"/>
      </w:pPr>
      <w:r>
        <w:rPr>
          <w:rStyle w:val="s0"/>
        </w:rPr>
        <w:t> </w:t>
      </w:r>
    </w:p>
    <w:p w14:paraId="22C96C8C" w14:textId="77777777" w:rsidR="00133AF7" w:rsidRDefault="008A1AF8">
      <w:pPr>
        <w:ind w:firstLine="397"/>
        <w:jc w:val="both"/>
      </w:pPr>
      <w:r>
        <w:rPr>
          <w:rStyle w:val="s0"/>
        </w:rPr>
        <w:t> </w:t>
      </w:r>
    </w:p>
    <w:p w14:paraId="2456090F" w14:textId="77777777" w:rsidR="00133AF7" w:rsidRDefault="008A1AF8">
      <w:pPr>
        <w:jc w:val="center"/>
      </w:pPr>
      <w:bookmarkStart w:id="55" w:name="SUB54300"/>
      <w:bookmarkEnd w:id="55"/>
      <w:r>
        <w:rPr>
          <w:rStyle w:val="s1"/>
        </w:rPr>
        <w:t>Параграф 6. Составление акта о недосливе цистерн</w:t>
      </w:r>
      <w:r>
        <w:rPr>
          <w:rStyle w:val="s1"/>
        </w:rPr>
        <w:br/>
        <w:t>(бункерных полувагонов), обнаруженном в пункте налива</w:t>
      </w:r>
      <w:r>
        <w:rPr>
          <w:rStyle w:val="s1"/>
        </w:rPr>
        <w:br/>
        <w:t>или на промывочно-пропарочной станции</w:t>
      </w:r>
    </w:p>
    <w:p w14:paraId="13A641E5" w14:textId="77777777" w:rsidR="00133AF7" w:rsidRDefault="008A1AF8">
      <w:pPr>
        <w:ind w:firstLine="397"/>
        <w:jc w:val="both"/>
      </w:pPr>
      <w:r>
        <w:rPr>
          <w:rStyle w:val="s0"/>
        </w:rPr>
        <w:t> </w:t>
      </w:r>
    </w:p>
    <w:p w14:paraId="6C3A9F91" w14:textId="77777777" w:rsidR="00133AF7" w:rsidRDefault="008A1AF8">
      <w:pPr>
        <w:ind w:firstLine="397"/>
        <w:jc w:val="both"/>
      </w:pPr>
      <w:r>
        <w:rPr>
          <w:rStyle w:val="s0"/>
        </w:rPr>
        <w:t xml:space="preserve">543. В случае обнаружения в пунктах налива или на промывочно-пропарочных станциях цистерн (бункерных полувагонов) с остатком груза более нормы, установленной настоящим Правилам, составляется акт о недосливе цистерны (бункерного полувагона), обнаруженном в пункте налива или промывочно-пропарочной станции формы ГУ-7а согласно </w:t>
      </w:r>
      <w:hyperlink w:anchor="sub44" w:history="1">
        <w:r>
          <w:rPr>
            <w:rStyle w:val="a3"/>
          </w:rPr>
          <w:t>приложению 44</w:t>
        </w:r>
      </w:hyperlink>
      <w:r>
        <w:rPr>
          <w:rStyle w:val="s0"/>
        </w:rPr>
        <w:t xml:space="preserve"> к настоящим Правилам.</w:t>
      </w:r>
    </w:p>
    <w:p w14:paraId="2008726B" w14:textId="77777777" w:rsidR="00133AF7" w:rsidRDefault="008A1AF8">
      <w:pPr>
        <w:ind w:firstLine="397"/>
        <w:jc w:val="both"/>
      </w:pPr>
      <w:r>
        <w:rPr>
          <w:rStyle w:val="s0"/>
        </w:rPr>
        <w:t>544. Акт о недосливе цистерны (бункерного полувагона) является основанием для взыскания с грузополучателя, допустившего недослив цистерны (бункерного полувагона) платы за пользование вагонами за все время нахождения вагона под очисткой от остатка груза.</w:t>
      </w:r>
    </w:p>
    <w:p w14:paraId="7F1A2658" w14:textId="77777777" w:rsidR="00133AF7" w:rsidRDefault="008A1AF8">
      <w:pPr>
        <w:ind w:firstLine="397"/>
        <w:jc w:val="both"/>
      </w:pPr>
      <w:r>
        <w:rPr>
          <w:rStyle w:val="s0"/>
        </w:rPr>
        <w:t>545. Акт о недосливе цистерны (бункерного полувагона), обнаруженном в пункте налива или на промывочно-пропарочной станции, составляется в четырех экземплярах на каждую цистерну (бункерный полувагон) с остатком груза. Три экземпляра вместе с пересылочной накладной, по которой прибыла цистерна (бункерный полувагон), направляются перевозчику. Четвертый - остается в пункте налива или на промывочно-пропарочной станции и служит основанием для материального учета остатков груза, изъятого из цистерны (бункерного полувагона). При этом первый экземпляр акта прикладывается к документу, по которому с грузополучателя, допустившего недослив цистерны (бункерного полувагона), взыскивается плата за пользование вагонами, второй экземпляр выдается грузополучателю, третий экземпляр остается в делах перевозчика, на станций на которой производился слив.</w:t>
      </w:r>
    </w:p>
    <w:p w14:paraId="293DF601" w14:textId="77777777" w:rsidR="00133AF7" w:rsidRDefault="008A1AF8">
      <w:pPr>
        <w:ind w:firstLine="397"/>
        <w:jc w:val="both"/>
      </w:pPr>
      <w:r>
        <w:rPr>
          <w:rStyle w:val="s0"/>
        </w:rPr>
        <w:t>Акт о недосливе цистерн (бункерных полувагонов), обнаруженном в пункте налива или на промывочно-пропарочной станции, подписывается приемосдатчиком станции и осмотрщиком цистерн. На оборотной стороне акта о недосливе цистерны (бункерного полувагона), обнаруженном в пункте налива или на промывочно-пропарочной станции, указывается количество часов, в течение которых цистерна (бункерный полувагон) находилась под очисткой. В указанный срок включается только время, затраченное на удаление остатков груза без учета времени на пропарку и промывку цистерн (бункерных полувагонов). Эти данные подтверждаются подписями начальника пункта налива или бригадира с наложением печати или штемпеля пункта налива или промывочно-пропарочной станции.</w:t>
      </w:r>
    </w:p>
    <w:p w14:paraId="49135DE7" w14:textId="77777777" w:rsidR="00133AF7" w:rsidRDefault="008A1AF8">
      <w:pPr>
        <w:ind w:firstLine="397"/>
        <w:jc w:val="both"/>
      </w:pPr>
      <w:r>
        <w:rPr>
          <w:rStyle w:val="s0"/>
        </w:rPr>
        <w:t> </w:t>
      </w:r>
    </w:p>
    <w:p w14:paraId="07064315" w14:textId="77777777" w:rsidR="00133AF7" w:rsidRDefault="008A1AF8">
      <w:pPr>
        <w:ind w:firstLine="397"/>
        <w:jc w:val="both"/>
      </w:pPr>
      <w:r>
        <w:rPr>
          <w:rStyle w:val="s0"/>
        </w:rPr>
        <w:t> </w:t>
      </w:r>
    </w:p>
    <w:p w14:paraId="16484024" w14:textId="77777777" w:rsidR="00133AF7" w:rsidRDefault="008A1AF8">
      <w:pPr>
        <w:jc w:val="center"/>
      </w:pPr>
      <w:bookmarkStart w:id="56" w:name="SUB54600"/>
      <w:bookmarkEnd w:id="56"/>
      <w:r>
        <w:rPr>
          <w:rStyle w:val="s1"/>
        </w:rPr>
        <w:t>Глава 30. Порядок перевозки жидких грузов наливом в вагонах-цистернах и бункерных полувагонах</w:t>
      </w:r>
    </w:p>
    <w:p w14:paraId="6CD171CD" w14:textId="77777777" w:rsidR="00133AF7" w:rsidRDefault="008A1AF8">
      <w:pPr>
        <w:ind w:firstLine="397"/>
        <w:jc w:val="both"/>
      </w:pPr>
      <w:r>
        <w:rPr>
          <w:rStyle w:val="s0"/>
        </w:rPr>
        <w:t> </w:t>
      </w:r>
    </w:p>
    <w:p w14:paraId="3A07C5AD" w14:textId="77777777" w:rsidR="00133AF7" w:rsidRDefault="008A1AF8">
      <w:pPr>
        <w:ind w:firstLine="397"/>
        <w:jc w:val="both"/>
      </w:pPr>
      <w:r>
        <w:rPr>
          <w:rStyle w:val="s0"/>
        </w:rPr>
        <w:t xml:space="preserve">546. Грузы, перевозимые наливом в вагонах-цистернах (далее - цистерны) и вагонах бункерного типа для перевозки нефтебитума (далее - бункерные полувагоны)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 и </w:t>
      </w:r>
      <w:hyperlink r:id="rId48" w:history="1">
        <w:r>
          <w:rPr>
            <w:rStyle w:val="a3"/>
          </w:rPr>
          <w:t>Правилами</w:t>
        </w:r>
      </w:hyperlink>
      <w:r>
        <w:rPr>
          <w:rStyle w:val="s0"/>
        </w:rPr>
        <w:t xml:space="preserve"> перевозок жидких грузов наливом в вагонах-цистернах и вагонах бункерного типа для перевозки нефтебитума, утвержденными на 50 заседании Совета по железнодорожному транспорту государств-участников Содружества от 22 мая 2009 года.</w:t>
      </w:r>
    </w:p>
    <w:p w14:paraId="57374F98" w14:textId="77777777" w:rsidR="00133AF7" w:rsidRDefault="008A1AF8">
      <w:pPr>
        <w:ind w:firstLine="397"/>
        <w:jc w:val="both"/>
      </w:pPr>
      <w:r>
        <w:rPr>
          <w:rStyle w:val="s0"/>
        </w:rPr>
        <w:t>547. Для перевозки грузов наливом используются только предназначенные для этих целей технически исправные вагоны-цистерны и специализированные цистерны, бункерные полувагоны, как инвентарные, так и собственные (арендованные) вагоны.</w:t>
      </w:r>
    </w:p>
    <w:p w14:paraId="7FF55A93" w14:textId="77777777" w:rsidR="00133AF7" w:rsidRDefault="008A1AF8">
      <w:pPr>
        <w:ind w:firstLine="397"/>
        <w:jc w:val="both"/>
      </w:pPr>
      <w:r>
        <w:rPr>
          <w:rStyle w:val="s0"/>
        </w:rPr>
        <w:t>Цистерны, предназначенные для перевозок наливных грузов, должны соответствовать требованиям нормативных документов (стандарты, технические условия, правила технической эксплуатации) и быть подвергнуты испытаниям в объеме требований, предъявляемых к подвижному составу. В технических условиях на разработку конкретной модели цистерны указывается наименование груза или их перечень (грузов), для перевозки которых предназначена данная цистерна.</w:t>
      </w:r>
    </w:p>
    <w:p w14:paraId="02A0A9E0" w14:textId="77777777" w:rsidR="00133AF7" w:rsidRDefault="008A1AF8">
      <w:pPr>
        <w:ind w:firstLine="397"/>
        <w:jc w:val="both"/>
      </w:pPr>
      <w:r>
        <w:rPr>
          <w:rStyle w:val="s0"/>
        </w:rPr>
        <w:t>Цистерны для перевозки нефти и нефтепродуктов должны иметь один из трафаретов: «Бензин-Нефть» («СТ»), «Бензин» («С»), «Нефть» («Т»), «Мазут» («Т»), а специальные и специализированные цистерны - точное наименование нефтепродукта.</w:t>
      </w:r>
    </w:p>
    <w:p w14:paraId="68A19C36" w14:textId="77777777" w:rsidR="00133AF7" w:rsidRDefault="008A1AF8">
      <w:pPr>
        <w:ind w:firstLine="397"/>
        <w:jc w:val="both"/>
      </w:pPr>
      <w:r>
        <w:rPr>
          <w:rStyle w:val="s0"/>
        </w:rPr>
        <w:t>548. Бункерные полувагоны могут использоваться только для перевозки вязкого нефтебитума и нефтяного кокса. Не допускается перевозка в них нефтебитума твердых марок.</w:t>
      </w:r>
    </w:p>
    <w:p w14:paraId="1AF2B969" w14:textId="77777777" w:rsidR="00133AF7" w:rsidRDefault="008A1AF8">
      <w:pPr>
        <w:ind w:firstLine="397"/>
        <w:jc w:val="both"/>
      </w:pPr>
      <w:r>
        <w:rPr>
          <w:rStyle w:val="s0"/>
        </w:rPr>
        <w:t>549.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 не допускается.</w:t>
      </w:r>
    </w:p>
    <w:p w14:paraId="6CBFA9F0" w14:textId="77777777" w:rsidR="00133AF7" w:rsidRDefault="008A1AF8">
      <w:pPr>
        <w:ind w:firstLine="397"/>
        <w:jc w:val="both"/>
      </w:pPr>
      <w:r>
        <w:rPr>
          <w:rStyle w:val="s0"/>
        </w:rPr>
        <w:t>550. Не допускается перевозка груза в цистернах, бункерных полувагонах в случаях:</w:t>
      </w:r>
    </w:p>
    <w:p w14:paraId="0FE75041" w14:textId="77777777" w:rsidR="00133AF7" w:rsidRDefault="008A1AF8">
      <w:pPr>
        <w:ind w:firstLine="397"/>
        <w:jc w:val="both"/>
      </w:pPr>
      <w:r>
        <w:rPr>
          <w:rStyle w:val="s0"/>
        </w:rPr>
        <w:t>если до их планового ремонта и/или технического освидетельствования котла и арматуры осталось менее одного месяца;</w:t>
      </w:r>
    </w:p>
    <w:p w14:paraId="37FE8F07" w14:textId="77777777" w:rsidR="00133AF7" w:rsidRDefault="008A1AF8">
      <w:pPr>
        <w:ind w:firstLine="397"/>
        <w:jc w:val="both"/>
      </w:pPr>
      <w:r>
        <w:rPr>
          <w:rStyle w:val="s0"/>
        </w:rPr>
        <w:t>отсутствия четкого номера вагона, маркировочной таблички, табличек завода-изготовителя;</w:t>
      </w:r>
    </w:p>
    <w:p w14:paraId="3BC1C8F9" w14:textId="77777777" w:rsidR="00133AF7" w:rsidRDefault="008A1AF8">
      <w:pPr>
        <w:ind w:firstLine="397"/>
        <w:jc w:val="both"/>
      </w:pPr>
      <w:r>
        <w:rPr>
          <w:rStyle w:val="s0"/>
        </w:rPr>
        <w:t>отсутствия или неисправности наружных (если она предусмотрена конструкцией вагона) лестниц, переходных мостиков, рабочих площадок и их ограждения;</w:t>
      </w:r>
    </w:p>
    <w:p w14:paraId="1447D299" w14:textId="77777777" w:rsidR="00133AF7" w:rsidRDefault="008A1AF8">
      <w:pPr>
        <w:ind w:firstLine="397"/>
        <w:jc w:val="both"/>
      </w:pPr>
      <w:r>
        <w:rPr>
          <w:rStyle w:val="s0"/>
        </w:rPr>
        <w:t>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p w14:paraId="2266FEC4" w14:textId="77777777" w:rsidR="00133AF7" w:rsidRDefault="008A1AF8">
      <w:pPr>
        <w:ind w:firstLine="397"/>
        <w:jc w:val="both"/>
      </w:pPr>
      <w:r>
        <w:rPr>
          <w:rStyle w:val="s0"/>
        </w:rPr>
        <w:t>трещины на крышках загрузочных и сливных люков;</w:t>
      </w:r>
    </w:p>
    <w:p w14:paraId="64486E1B" w14:textId="77777777" w:rsidR="00133AF7" w:rsidRDefault="008A1AF8">
      <w:pPr>
        <w:ind w:firstLine="397"/>
        <w:jc w:val="both"/>
      </w:pPr>
      <w:r>
        <w:rPr>
          <w:rStyle w:val="s0"/>
        </w:rPr>
        <w:t>отсутствия исправного предохранительно-впускного клапана цистерны;</w:t>
      </w:r>
    </w:p>
    <w:p w14:paraId="49B4F7E5" w14:textId="77777777" w:rsidR="00133AF7" w:rsidRDefault="008A1AF8">
      <w:pPr>
        <w:ind w:firstLine="397"/>
        <w:jc w:val="both"/>
      </w:pPr>
      <w:r>
        <w:rPr>
          <w:rStyle w:val="s0"/>
        </w:rPr>
        <w:t>отсутствия на крышке загрузочного люка цистерны уплотнительной прокладки;</w:t>
      </w:r>
    </w:p>
    <w:p w14:paraId="3E96F039" w14:textId="77777777" w:rsidR="00133AF7" w:rsidRDefault="008A1AF8">
      <w:pPr>
        <w:ind w:firstLine="397"/>
        <w:jc w:val="both"/>
      </w:pPr>
      <w:r>
        <w:rPr>
          <w:rStyle w:val="s0"/>
        </w:rPr>
        <w:t>отсутствия знаков опасности, надписей, трафаретов и отличительной окраски;</w:t>
      </w:r>
    </w:p>
    <w:p w14:paraId="3F8A80FD" w14:textId="77777777" w:rsidR="00133AF7" w:rsidRDefault="008A1AF8">
      <w:pPr>
        <w:ind w:firstLine="397"/>
        <w:jc w:val="both"/>
      </w:pPr>
      <w:r>
        <w:rPr>
          <w:rStyle w:val="s0"/>
        </w:rPr>
        <w:t>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p w14:paraId="3F835249" w14:textId="77777777" w:rsidR="00133AF7" w:rsidRDefault="008A1AF8">
      <w:pPr>
        <w:ind w:firstLine="397"/>
        <w:jc w:val="both"/>
      </w:pPr>
      <w:r>
        <w:rPr>
          <w:rStyle w:val="s0"/>
        </w:rPr>
        <w:t>Порожние цистерны, подаваемые под погрузку опасных грузов, предъявляются к техническому обслуживанию в течение суток до начала погрузки, с проставлением соответствующей отметки в отдельной книге формы ВУ-14.</w:t>
      </w:r>
    </w:p>
    <w:p w14:paraId="2BF89556" w14:textId="77777777" w:rsidR="00133AF7" w:rsidRDefault="008A1AF8">
      <w:pPr>
        <w:ind w:firstLine="397"/>
        <w:jc w:val="both"/>
      </w:pPr>
      <w:r>
        <w:rPr>
          <w:rStyle w:val="s0"/>
        </w:rPr>
        <w:t>При коммерческом осмотре цистерны также проверяется правильность окраски котла и нанесения на нее владельцем (арендатором) специальных надписей и трафаретов.</w:t>
      </w:r>
    </w:p>
    <w:p w14:paraId="7A85BD69" w14:textId="77777777" w:rsidR="00133AF7" w:rsidRDefault="008A1AF8">
      <w:pPr>
        <w:ind w:firstLine="397"/>
        <w:jc w:val="both"/>
      </w:pPr>
      <w:r>
        <w:rPr>
          <w:rStyle w:val="s0"/>
        </w:rPr>
        <w:t xml:space="preserve">551. При перевозке опасных грузов грузоотправителем наносятся на цистерны знаки опасности и номера Организации Объединенных Наций (далее - ООН) в соответствии с </w:t>
      </w:r>
      <w:hyperlink r:id="rId49" w:anchor="sub_id=1" w:history="1">
        <w:r>
          <w:rPr>
            <w:rStyle w:val="a3"/>
          </w:rPr>
          <w:t>Алфавитным указателем грузов</w:t>
        </w:r>
      </w:hyperlink>
      <w:r>
        <w:rPr>
          <w:rStyle w:val="s0"/>
        </w:rPr>
        <w:t>, перевозимых наливом в вагонах-цистернах и бункерных полувагонах согласно приложению к Правилам перевозок жидких грузов наливом в вагонах-цистернах и вагонах бункерного типа для перевозки нефтебитума, утвержденным на 50 заседании Совета по железнодорожному транспорту государств-участников Содружества от 22 мая 2009 года.</w:t>
      </w:r>
    </w:p>
    <w:p w14:paraId="77C055AF" w14:textId="77777777" w:rsidR="00133AF7" w:rsidRDefault="008A1AF8">
      <w:pPr>
        <w:ind w:firstLine="397"/>
        <w:jc w:val="both"/>
      </w:pPr>
      <w:r>
        <w:rPr>
          <w:rStyle w:val="s0"/>
        </w:rPr>
        <w:t>552. Налив грузов, перевозимых в цистернах и бункерных полувагонах, производятся в специально оборудованных и отвечающих требованиям безопасности местах.</w:t>
      </w:r>
    </w:p>
    <w:p w14:paraId="28A4142F" w14:textId="77777777" w:rsidR="00133AF7" w:rsidRDefault="008A1AF8">
      <w:pPr>
        <w:ind w:firstLine="397"/>
        <w:jc w:val="both"/>
      </w:pPr>
      <w:r>
        <w:rPr>
          <w:rStyle w:val="s0"/>
        </w:rPr>
        <w:t>Соответствие места налива и слива груза требованиям безопасности обеспечивает грузоотправитель.</w:t>
      </w:r>
    </w:p>
    <w:p w14:paraId="39A7216C" w14:textId="77777777" w:rsidR="00133AF7" w:rsidRDefault="008A1AF8">
      <w:pPr>
        <w:ind w:firstLine="397"/>
        <w:jc w:val="both"/>
      </w:pPr>
      <w:r>
        <w:rPr>
          <w:rStyle w:val="s0"/>
        </w:rPr>
        <w:t>Для обеспечения возможности налива нефтебитума в бункерные полувагоны во время атмосферных осадков (например, дождя и снегопада) фронты налива должны оборудоваться устройствами, предотвращающими попадание в бункер атмосферных осадков.</w:t>
      </w:r>
    </w:p>
    <w:p w14:paraId="5BB9F79C" w14:textId="77777777" w:rsidR="00133AF7" w:rsidRDefault="008A1AF8">
      <w:pPr>
        <w:ind w:firstLine="397"/>
        <w:jc w:val="both"/>
      </w:pPr>
      <w:r>
        <w:rPr>
          <w:rStyle w:val="s0"/>
        </w:rPr>
        <w:t>553.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в соответствии с заключенным договором.</w:t>
      </w:r>
    </w:p>
    <w:p w14:paraId="085D118A" w14:textId="77777777" w:rsidR="00133AF7" w:rsidRDefault="008A1AF8">
      <w:pPr>
        <w:ind w:firstLine="397"/>
        <w:jc w:val="both"/>
      </w:pPr>
      <w:r>
        <w:rPr>
          <w:rStyle w:val="s0"/>
        </w:rPr>
        <w:t>554. В случае появления течи груза из цистерны на железнодорожных путях станции отправления грузоотправитель немедленно принимает меры к обеспечению сохранности груза, окружающей природной среды, в том числе посредством перекачки груза в другую цистерну или емкость.</w:t>
      </w:r>
    </w:p>
    <w:p w14:paraId="757683E4" w14:textId="77777777" w:rsidR="00133AF7" w:rsidRDefault="008A1AF8">
      <w:pPr>
        <w:ind w:firstLine="397"/>
        <w:jc w:val="both"/>
      </w:pPr>
      <w:r>
        <w:rPr>
          <w:rStyle w:val="s0"/>
        </w:rPr>
        <w:t xml:space="preserve">555. Расчет степени заполнения цистерн производится в соответствии с </w:t>
      </w:r>
      <w:hyperlink w:anchor="sub45" w:history="1">
        <w:r>
          <w:rPr>
            <w:rStyle w:val="a3"/>
          </w:rPr>
          <w:t>приложением 45</w:t>
        </w:r>
      </w:hyperlink>
      <w:r>
        <w:rPr>
          <w:rStyle w:val="s0"/>
        </w:rPr>
        <w:t xml:space="preserve"> к настоящим Правилам.</w:t>
      </w:r>
    </w:p>
    <w:p w14:paraId="5EAEBAD6" w14:textId="77777777" w:rsidR="00133AF7" w:rsidRDefault="008A1AF8">
      <w:pPr>
        <w:ind w:firstLine="397"/>
        <w:jc w:val="both"/>
      </w:pPr>
      <w:r>
        <w:rPr>
          <w:rStyle w:val="s0"/>
        </w:rPr>
        <w:t>556. По окончании налива грузоотправитель обеспечивает:</w:t>
      </w:r>
    </w:p>
    <w:p w14:paraId="70428B11" w14:textId="77777777" w:rsidR="00133AF7" w:rsidRDefault="008A1AF8">
      <w:pPr>
        <w:ind w:firstLine="397"/>
        <w:jc w:val="both"/>
      </w:pPr>
      <w:r>
        <w:rPr>
          <w:rStyle w:val="s0"/>
        </w:rPr>
        <w:t>правильность установки, соответствующей диаметру крышки, уплотнительной прокладки;</w:t>
      </w:r>
    </w:p>
    <w:p w14:paraId="43DDF786" w14:textId="77777777" w:rsidR="00133AF7" w:rsidRDefault="008A1AF8">
      <w:pPr>
        <w:ind w:firstLine="397"/>
        <w:jc w:val="both"/>
      </w:pPr>
      <w:r>
        <w:rPr>
          <w:rStyle w:val="s0"/>
        </w:rPr>
        <w:t>герметичное закрытие крышки загрузочного люка, бункера, сливо-наливной арматуры, заглушек;</w:t>
      </w:r>
    </w:p>
    <w:p w14:paraId="356D9C55" w14:textId="77777777" w:rsidR="00133AF7" w:rsidRDefault="008A1AF8">
      <w:pPr>
        <w:ind w:firstLine="397"/>
        <w:jc w:val="both"/>
      </w:pPr>
      <w:r>
        <w:rPr>
          <w:rStyle w:val="s0"/>
        </w:rPr>
        <w:t>пломбирование запорно-пломбировочным устройством колпака цистерны в соответствии с порядком пломбирования вагонов и контейнеров;</w:t>
      </w:r>
    </w:p>
    <w:p w14:paraId="49133BC0" w14:textId="77777777" w:rsidR="00133AF7" w:rsidRDefault="008A1AF8">
      <w:pPr>
        <w:ind w:firstLine="397"/>
        <w:jc w:val="both"/>
      </w:pPr>
      <w:r>
        <w:rPr>
          <w:rStyle w:val="s0"/>
        </w:rPr>
        <w:t>удаление возникших при наливе груза загрязнений с наружной поверхности грузовой емкости вагона, рамы, ходовых частей, тормозного оборудования цистерны и бункерного полувагона.</w:t>
      </w:r>
    </w:p>
    <w:p w14:paraId="01E80A8C" w14:textId="77777777" w:rsidR="00133AF7" w:rsidRDefault="008A1AF8">
      <w:pPr>
        <w:ind w:firstLine="397"/>
        <w:jc w:val="both"/>
      </w:pPr>
      <w:r>
        <w:rPr>
          <w:rStyle w:val="s0"/>
        </w:rPr>
        <w:t>В случае нарушения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p w14:paraId="3DE94F83" w14:textId="77777777" w:rsidR="00133AF7" w:rsidRDefault="008A1AF8">
      <w:pPr>
        <w:ind w:firstLine="397"/>
        <w:jc w:val="both"/>
      </w:pPr>
      <w:r>
        <w:rPr>
          <w:rStyle w:val="s0"/>
        </w:rPr>
        <w:t>557. Грузополучатели заблаговременно принимают меры по организации слива груза, а в случае необходимости - его разогрева. Не допускается производить слив груза через нижний сливной прибор при закрытой крышке верхнего люка из-за возможности возникновения недопустимого вакуума в котле цистерны.</w:t>
      </w:r>
    </w:p>
    <w:p w14:paraId="3A9C2657" w14:textId="77777777" w:rsidR="00133AF7" w:rsidRDefault="008A1AF8">
      <w:pPr>
        <w:ind w:firstLine="397"/>
        <w:jc w:val="both"/>
      </w:pPr>
      <w:r>
        <w:rPr>
          <w:rStyle w:val="s0"/>
        </w:rPr>
        <w:t>558. Для выгрузки битума из бункерных полувагонов грузополучатели должны иметь соответствующие приемочные и пароподогревательные устройства.</w:t>
      </w:r>
    </w:p>
    <w:p w14:paraId="1377A89B" w14:textId="77777777" w:rsidR="00133AF7" w:rsidRDefault="008A1AF8">
      <w:pPr>
        <w:ind w:firstLine="397"/>
        <w:jc w:val="both"/>
      </w:pPr>
      <w:r>
        <w:rPr>
          <w:rStyle w:val="s0"/>
        </w:rPr>
        <w:t>559. Выгрузка битума из бункерного полувагона производится последовательно из каждого бункера. Одновременная выгрузка из двух и более бункеров полувагона не допускается во избежание опрокидывания полувагона.</w:t>
      </w:r>
    </w:p>
    <w:p w14:paraId="708C0358" w14:textId="77777777" w:rsidR="00133AF7" w:rsidRDefault="008A1AF8">
      <w:pPr>
        <w:ind w:firstLine="397"/>
        <w:jc w:val="both"/>
      </w:pPr>
      <w:r>
        <w:rPr>
          <w:rStyle w:val="s0"/>
        </w:rPr>
        <w:t>560. Слив грузов из цистерн и бункерных полувагонов должен производиться полностью с удалением вязких продуктов с внутренней поверхности котла и бункера. Нефтепродукты считаются полностью слитыми из цистерн с верхним сливом при наличии остатка не более 1 сантиметров (по замеру под колпаком). В бункерных полувагонах допускается остаток не более 3 сантиметров (по замеру в средней части бункера). По соглашению между грузоотправителем и грузополучателем очистка внутренней поверхности собственных (арендованных) цистерн может не производиться.</w:t>
      </w:r>
    </w:p>
    <w:p w14:paraId="46693A49" w14:textId="77777777" w:rsidR="00133AF7" w:rsidRDefault="008A1AF8">
      <w:pPr>
        <w:ind w:firstLine="397"/>
        <w:jc w:val="both"/>
      </w:pPr>
      <w:r>
        <w:rPr>
          <w:rStyle w:val="s0"/>
        </w:rPr>
        <w:t>Перевозчик может проверить полноту слива цистерн и бункерных полувагонов. Проверка полноты слива цистерн отправляемых после слива за пломбами грузополучателя по полным перевозочным документам, не производится.</w:t>
      </w:r>
    </w:p>
    <w:p w14:paraId="4DEDCAFA" w14:textId="77777777" w:rsidR="00133AF7" w:rsidRDefault="008A1AF8">
      <w:pPr>
        <w:ind w:firstLine="397"/>
        <w:jc w:val="both"/>
      </w:pPr>
      <w:r>
        <w:rPr>
          <w:rStyle w:val="s0"/>
        </w:rPr>
        <w:t>При обнаружении на станциях слива цистерн и бункерных полувагонов с остатками груза, а также с неочищенной внешней поверхностью котла (бункера) составляется акт общей формы ГУ-23, и вагоны возвращаются грузополучателю для очистки.</w:t>
      </w:r>
    </w:p>
    <w:p w14:paraId="3690A519" w14:textId="77777777" w:rsidR="00133AF7" w:rsidRDefault="008A1AF8">
      <w:pPr>
        <w:ind w:firstLine="397"/>
        <w:jc w:val="both"/>
      </w:pPr>
      <w:r>
        <w:rPr>
          <w:rStyle w:val="s0"/>
        </w:rPr>
        <w:t>561. Отдельные грузы из числа перевозимых наливом в цистернах застывают или приобретают повышенную вязкость, что вызывает необходимость предварительного разогрева их перед сливом.</w:t>
      </w:r>
    </w:p>
    <w:p w14:paraId="661A8679" w14:textId="77777777" w:rsidR="00133AF7" w:rsidRDefault="008A1AF8">
      <w:pPr>
        <w:ind w:firstLine="397"/>
        <w:jc w:val="both"/>
      </w:pPr>
      <w:r>
        <w:rPr>
          <w:rStyle w:val="s0"/>
        </w:rPr>
        <w:t>Грузополучатели вязких и застывающих грузов должны иметь достаточные по мощности средства подогрева, обеспечивающие полный слив таких грузов из цистерн.</w:t>
      </w:r>
    </w:p>
    <w:p w14:paraId="22A5BA5B" w14:textId="77777777" w:rsidR="00133AF7" w:rsidRDefault="008A1AF8">
      <w:pPr>
        <w:ind w:firstLine="397"/>
        <w:jc w:val="both"/>
      </w:pPr>
      <w:r>
        <w:rPr>
          <w:rStyle w:val="s0"/>
        </w:rPr>
        <w:t>562. После слива (выгрузки) груза из цистерны, бункерного полувагона грузополучатель обеспечивает:</w:t>
      </w:r>
    </w:p>
    <w:p w14:paraId="4AEB0C33" w14:textId="77777777" w:rsidR="00133AF7" w:rsidRDefault="008A1AF8">
      <w:pPr>
        <w:ind w:firstLine="397"/>
        <w:jc w:val="both"/>
      </w:pPr>
      <w:r>
        <w:rPr>
          <w:rStyle w:val="s0"/>
        </w:rPr>
        <w:t>очистку бункерного полувагона от остатков груза, грязи, льда, шлама;</w:t>
      </w:r>
    </w:p>
    <w:p w14:paraId="363FE3E2" w14:textId="77777777" w:rsidR="00133AF7" w:rsidRDefault="008A1AF8">
      <w:pPr>
        <w:ind w:firstLine="397"/>
        <w:jc w:val="both"/>
      </w:pPr>
      <w:r>
        <w:rPr>
          <w:rStyle w:val="s0"/>
        </w:rPr>
        <w:t>очистку наружной поверхности котла цистерны, бункера полувагона, рамы, ходовых частей, тормозного оборудования и восстановление до отчетливой видимости знаков, надписей и трафаретов на котле;</w:t>
      </w:r>
    </w:p>
    <w:p w14:paraId="4C162965" w14:textId="77777777" w:rsidR="00133AF7" w:rsidRDefault="008A1AF8">
      <w:pPr>
        <w:ind w:firstLine="397"/>
        <w:jc w:val="both"/>
      </w:pPr>
      <w:r>
        <w:rPr>
          <w:rStyle w:val="s0"/>
        </w:rPr>
        <w:t>установить в нормальное положение все крючья-зацепы и полностью закрутить винты замков, используя в случае необходимости короткий ломик;</w:t>
      </w:r>
    </w:p>
    <w:p w14:paraId="093EEECC" w14:textId="77777777" w:rsidR="00133AF7" w:rsidRDefault="008A1AF8">
      <w:pPr>
        <w:ind w:firstLine="397"/>
        <w:jc w:val="both"/>
      </w:pPr>
      <w:r>
        <w:rPr>
          <w:rStyle w:val="s0"/>
        </w:rPr>
        <w:t>правильную постановку и закрепление без перекоса как по отношению к плоскости рамы, так и по отношению друг к другу бункеров полувагона;</w:t>
      </w:r>
    </w:p>
    <w:p w14:paraId="4E5BB930" w14:textId="77777777" w:rsidR="00133AF7" w:rsidRDefault="008A1AF8">
      <w:pPr>
        <w:ind w:firstLine="397"/>
        <w:jc w:val="both"/>
      </w:pPr>
      <w:r>
        <w:rPr>
          <w:rStyle w:val="s0"/>
        </w:rPr>
        <w:t>снятие знаков опасности;</w:t>
      </w:r>
    </w:p>
    <w:p w14:paraId="2FDC3F4E" w14:textId="77777777" w:rsidR="00133AF7" w:rsidRDefault="008A1AF8">
      <w:pPr>
        <w:ind w:firstLine="397"/>
        <w:jc w:val="both"/>
      </w:pPr>
      <w:r>
        <w:rPr>
          <w:rStyle w:val="s0"/>
        </w:rPr>
        <w:t>установление в транспортное положение деталей сливо-наливной, запорно-предохранительной арматуры, другого оборудования цистерны, плотное закрытие клапана и заглушки сливного прибора;</w:t>
      </w:r>
    </w:p>
    <w:p w14:paraId="2F755726" w14:textId="77777777" w:rsidR="00133AF7" w:rsidRDefault="008A1AF8">
      <w:pPr>
        <w:ind w:firstLine="397"/>
        <w:jc w:val="both"/>
      </w:pPr>
      <w:r>
        <w:rPr>
          <w:rStyle w:val="s0"/>
        </w:rPr>
        <w:t>наличие установленных на место уплотнительных прокладок, плотное закрытие крышки люка цистерны;</w:t>
      </w:r>
    </w:p>
    <w:p w14:paraId="439D0F0B" w14:textId="77777777" w:rsidR="00133AF7" w:rsidRDefault="008A1AF8">
      <w:pPr>
        <w:ind w:firstLine="397"/>
        <w:jc w:val="both"/>
      </w:pPr>
      <w:r>
        <w:rPr>
          <w:rStyle w:val="s0"/>
        </w:rPr>
        <w:t>пломбирование порожней цистерны запорно-пломбировочными устройствами, если она в соответствии с настоящими Правилами должна возвращаться по полным перевозочным документам.</w:t>
      </w:r>
    </w:p>
    <w:p w14:paraId="7B56E259" w14:textId="77777777" w:rsidR="00133AF7" w:rsidRDefault="008A1AF8">
      <w:pPr>
        <w:ind w:firstLine="397"/>
        <w:jc w:val="both"/>
      </w:pPr>
      <w:r>
        <w:rPr>
          <w:rStyle w:val="s0"/>
        </w:rPr>
        <w:t>При нарушении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p w14:paraId="4F3669DD" w14:textId="77777777" w:rsidR="00133AF7" w:rsidRDefault="008A1AF8">
      <w:pPr>
        <w:ind w:firstLine="397"/>
        <w:jc w:val="both"/>
      </w:pPr>
      <w:r>
        <w:rPr>
          <w:rStyle w:val="s0"/>
        </w:rPr>
        <w:t xml:space="preserve">563. При предъявлении груза для перевозки грузоотправитель представляет на каждую цистерну, бункерный полувагон или группу таких вагонов накладную, заполненную в соответствии с </w:t>
      </w:r>
      <w:hyperlink w:anchor="sub13000" w:history="1">
        <w:r>
          <w:rPr>
            <w:rStyle w:val="a3"/>
          </w:rPr>
          <w:t>главой 7</w:t>
        </w:r>
      </w:hyperlink>
      <w:r>
        <w:rPr>
          <w:rStyle w:val="s0"/>
        </w:rPr>
        <w:t xml:space="preserve"> настоящих Правил.</w:t>
      </w:r>
    </w:p>
    <w:p w14:paraId="75883519" w14:textId="77777777" w:rsidR="00133AF7" w:rsidRDefault="008A1AF8">
      <w:pPr>
        <w:ind w:firstLine="397"/>
        <w:jc w:val="both"/>
      </w:pPr>
      <w:r>
        <w:rPr>
          <w:rStyle w:val="s0"/>
        </w:rPr>
        <w:t xml:space="preserve">564. В случае выявления на промывочно-пропарочном пункте цистерн и бункерных полувагонов с остатками недослитого груза, превышающими допустимые нормы, составляется акт о недосливе цистерны (бункерного полувагона), обнаруженной на промывочно-пропарочной станции по форме ГУ-7а согласно </w:t>
      </w:r>
      <w:hyperlink w:anchor="sub44" w:history="1">
        <w:r>
          <w:rPr>
            <w:rStyle w:val="a3"/>
          </w:rPr>
          <w:t>приложению 44</w:t>
        </w:r>
      </w:hyperlink>
      <w:r>
        <w:rPr>
          <w:rStyle w:val="s0"/>
        </w:rPr>
        <w:t xml:space="preserve"> к настоящим Правилам. Этот акт вместе с накладной, в которой делается соответствующая отметка о его составлении, направляется перевозчику для расследования и привлечения виновных к ответственности, а также является основанием для взыскания платы с грузополучателя за затраты.</w:t>
      </w:r>
    </w:p>
    <w:p w14:paraId="0569FCEB" w14:textId="77777777" w:rsidR="00133AF7" w:rsidRDefault="008A1AF8">
      <w:pPr>
        <w:ind w:firstLine="397"/>
        <w:jc w:val="both"/>
      </w:pPr>
      <w:r>
        <w:rPr>
          <w:rStyle w:val="s0"/>
        </w:rPr>
        <w:t>565. В случае обнаружения неисправности груженной цистерны, вследствие которой невозможно дальнейшее ее следование по назначению, такая цистерна отставляется на специально выделенный путь станции.</w:t>
      </w:r>
    </w:p>
    <w:p w14:paraId="4E186829" w14:textId="77777777" w:rsidR="00133AF7" w:rsidRDefault="008A1AF8">
      <w:pPr>
        <w:ind w:firstLine="397"/>
        <w:jc w:val="both"/>
      </w:pPr>
      <w:r>
        <w:rPr>
          <w:rStyle w:val="s0"/>
        </w:rPr>
        <w:t>При наличии проводника цистерна должна находиться под его охраной. Если группа цистерн сопровождается одним проводником, то от поезда отцепляется вся группа.</w:t>
      </w:r>
    </w:p>
    <w:p w14:paraId="1960CDDB" w14:textId="77777777" w:rsidR="00133AF7" w:rsidRDefault="008A1AF8">
      <w:pPr>
        <w:ind w:firstLine="397"/>
        <w:jc w:val="both"/>
      </w:pPr>
      <w:r>
        <w:rPr>
          <w:rStyle w:val="s0"/>
        </w:rPr>
        <w:t>566. О задержке неисправной цистерны представитель перевозчика, а при наличии проводника, последний уведомляет по телеграфу (факсу) грузоотправителя и при необходимости требует командирования специалистов и/или подсылки другой цистерны с приспособлениями для перелива груза.</w:t>
      </w:r>
    </w:p>
    <w:p w14:paraId="31C5FFAF" w14:textId="77777777" w:rsidR="00133AF7" w:rsidRDefault="008A1AF8">
      <w:pPr>
        <w:ind w:firstLine="397"/>
        <w:jc w:val="both"/>
      </w:pPr>
      <w:r>
        <w:rPr>
          <w:rStyle w:val="s0"/>
        </w:rPr>
        <w:t>При получении уведомления об отцепке собственной или арендованной цистерны, грузоотправитель (грузополучатель) направляет на место отцепки цистерны мобильное подразделение или своего представителя.</w:t>
      </w:r>
    </w:p>
    <w:p w14:paraId="13EEAE19" w14:textId="77777777" w:rsidR="00133AF7" w:rsidRDefault="008A1AF8">
      <w:pPr>
        <w:ind w:firstLine="397"/>
        <w:jc w:val="both"/>
      </w:pPr>
      <w:r>
        <w:rPr>
          <w:rStyle w:val="s0"/>
        </w:rPr>
        <w:t>567. В случае обнаружения в пути следования неисправной цистерны с опасным грузом перекачка опасного груза, производятся в присутствии представителя перевозчика.</w:t>
      </w:r>
    </w:p>
    <w:p w14:paraId="4699C089" w14:textId="77777777" w:rsidR="00133AF7" w:rsidRDefault="008A1AF8">
      <w:pPr>
        <w:ind w:firstLine="397"/>
        <w:jc w:val="both"/>
      </w:pPr>
      <w:r>
        <w:rPr>
          <w:rStyle w:val="s0"/>
        </w:rPr>
        <w:t>Во время перекачки опасного груза вплоть до окончания уничтожения остатков груза цистерна должна находится под охраной.</w:t>
      </w:r>
    </w:p>
    <w:p w14:paraId="137C1E3D" w14:textId="77777777" w:rsidR="00133AF7" w:rsidRDefault="008A1AF8">
      <w:pPr>
        <w:ind w:firstLine="397"/>
        <w:jc w:val="both"/>
      </w:pPr>
      <w:r>
        <w:rPr>
          <w:rStyle w:val="s0"/>
        </w:rPr>
        <w:t>568. В случае течи груза или возникновения других аварийных ситуаций принимаются необходимые меры в соответствии с предписаниями аварийной карточки на этот груз.</w:t>
      </w:r>
    </w:p>
    <w:p w14:paraId="1BA0D52A" w14:textId="77777777" w:rsidR="00133AF7" w:rsidRDefault="008A1AF8">
      <w:pPr>
        <w:ind w:firstLine="397"/>
        <w:jc w:val="both"/>
      </w:pPr>
      <w:r>
        <w:rPr>
          <w:rStyle w:val="s0"/>
        </w:rPr>
        <w:t>О неисправности цистерны составляется с участием проводника акт общей формы ГУ-23 с указанием технического состояния цистерны: вид неисправности, причины ее возникновения, принятые меры по устранению неисправности, а также о возможности дальнейшего следования цистерны, а при его отсутствии - представителем перевозчика. Копия акта общей формы ГУ-23 прилагается к перевозочным документам.</w:t>
      </w:r>
    </w:p>
    <w:p w14:paraId="041E7F48" w14:textId="77777777" w:rsidR="00133AF7" w:rsidRDefault="008A1AF8">
      <w:pPr>
        <w:ind w:firstLine="397"/>
        <w:jc w:val="both"/>
      </w:pPr>
      <w:r>
        <w:rPr>
          <w:rStyle w:val="s0"/>
        </w:rPr>
        <w:t> </w:t>
      </w:r>
    </w:p>
    <w:p w14:paraId="2105AA86" w14:textId="77777777" w:rsidR="00133AF7" w:rsidRDefault="008A1AF8">
      <w:pPr>
        <w:ind w:firstLine="397"/>
        <w:jc w:val="both"/>
      </w:pPr>
      <w:r>
        <w:rPr>
          <w:rStyle w:val="s0"/>
        </w:rPr>
        <w:t> </w:t>
      </w:r>
    </w:p>
    <w:p w14:paraId="716BA773" w14:textId="77777777" w:rsidR="00133AF7" w:rsidRDefault="008A1AF8">
      <w:pPr>
        <w:jc w:val="center"/>
      </w:pPr>
      <w:bookmarkStart w:id="57" w:name="SUB56900"/>
      <w:bookmarkEnd w:id="57"/>
      <w:r>
        <w:rPr>
          <w:rStyle w:val="s1"/>
        </w:rPr>
        <w:t>Глава 31. Порядок перевозки опасных грузов</w:t>
      </w:r>
    </w:p>
    <w:p w14:paraId="4A03DFA3" w14:textId="77777777" w:rsidR="00133AF7" w:rsidRDefault="008A1AF8">
      <w:pPr>
        <w:ind w:firstLine="397"/>
        <w:jc w:val="both"/>
      </w:pPr>
      <w:r>
        <w:rPr>
          <w:rStyle w:val="s0"/>
        </w:rPr>
        <w:t> </w:t>
      </w:r>
    </w:p>
    <w:p w14:paraId="11A7499C" w14:textId="77777777" w:rsidR="00133AF7" w:rsidRDefault="008A1AF8">
      <w:pPr>
        <w:ind w:firstLine="397"/>
        <w:jc w:val="both"/>
      </w:pPr>
      <w:r>
        <w:rPr>
          <w:rStyle w:val="s0"/>
        </w:rPr>
        <w:t>569.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p w14:paraId="59BF8D88" w14:textId="77777777" w:rsidR="00133AF7" w:rsidRDefault="008A1AF8">
      <w:pPr>
        <w:ind w:firstLine="397"/>
        <w:jc w:val="both"/>
      </w:pPr>
      <w:r>
        <w:rPr>
          <w:rStyle w:val="s0"/>
        </w:rPr>
        <w:t xml:space="preserve">570. Грузоотправитель представляет перевозчику на каждую отправку опасного груза накладную, заполненную в соответствии с </w:t>
      </w:r>
      <w:hyperlink r:id="rId50" w:history="1">
        <w:r>
          <w:rPr>
            <w:rStyle w:val="a3"/>
          </w:rPr>
          <w:t>Правилами</w:t>
        </w:r>
      </w:hyperlink>
      <w:r>
        <w:rPr>
          <w:rStyle w:val="s0"/>
        </w:rPr>
        <w:t xml:space="preserve"> перевозок опасных грузов по железным дорогам, утвержденными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w:t>
      </w:r>
      <w:hyperlink r:id="rId51" w:history="1">
        <w:r>
          <w:rPr>
            <w:rStyle w:val="a3"/>
          </w:rPr>
          <w:t>приложением 2</w:t>
        </w:r>
      </w:hyperlink>
      <w:r>
        <w:rPr>
          <w:rStyle w:val="s0"/>
        </w:rPr>
        <w:t xml:space="preserve"> к СМГС.</w:t>
      </w:r>
    </w:p>
    <w:p w14:paraId="24A58C86" w14:textId="77777777" w:rsidR="00133AF7" w:rsidRDefault="008A1AF8">
      <w:pPr>
        <w:ind w:firstLine="397"/>
        <w:jc w:val="both"/>
      </w:pPr>
      <w:r>
        <w:rPr>
          <w:rStyle w:val="s0"/>
        </w:rPr>
        <w:t>В верхней части накладной, грузоотправитель проставляет предусмотренные для данного груза штемпеля красного цвета.</w:t>
      </w:r>
    </w:p>
    <w:p w14:paraId="7E0CBCA7" w14:textId="77777777" w:rsidR="00133AF7" w:rsidRDefault="008A1AF8">
      <w:pPr>
        <w:ind w:firstLine="397"/>
        <w:jc w:val="both"/>
      </w:pPr>
      <w:r>
        <w:rPr>
          <w:rStyle w:val="s0"/>
        </w:rPr>
        <w:t>571. Опасные грузы, подлежащие сопровождению проводников (специалистов) грузоотправителя (грузополучателя), перевозятся с соблюдением требований Правил перевозок опасных грузов по железным дорогам, утвержденных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приложением 2 к СМГС.</w:t>
      </w:r>
    </w:p>
    <w:p w14:paraId="49AE59EA" w14:textId="77777777" w:rsidR="00133AF7" w:rsidRDefault="008A1AF8">
      <w:pPr>
        <w:ind w:firstLine="397"/>
        <w:jc w:val="both"/>
      </w:pPr>
      <w:r>
        <w:rPr>
          <w:rStyle w:val="s0"/>
        </w:rPr>
        <w:t>Грузоотправитель снабжает проводников специальными средствами и одеждой, медицинской аптечкой, комплектом инструментов, первичными средствами пожаротушения.</w:t>
      </w:r>
    </w:p>
    <w:p w14:paraId="40BC3A9A" w14:textId="77777777" w:rsidR="00133AF7" w:rsidRDefault="008A1AF8">
      <w:pPr>
        <w:ind w:firstLine="397"/>
        <w:jc w:val="both"/>
      </w:pPr>
      <w:r>
        <w:rPr>
          <w:rStyle w:val="s0"/>
        </w:rPr>
        <w:t>572. В случае обнаружения в пути следования неисправности вагона, из-за которой он не может следовать по назначению, вагон отцепляется от поезда, подается на специально выделенные пути и находится под охраной.</w:t>
      </w:r>
    </w:p>
    <w:p w14:paraId="1021028F" w14:textId="77777777" w:rsidR="00133AF7" w:rsidRDefault="008A1AF8">
      <w:pPr>
        <w:ind w:firstLine="397"/>
        <w:jc w:val="both"/>
      </w:pPr>
      <w:r>
        <w:rPr>
          <w:rStyle w:val="s0"/>
        </w:rPr>
        <w:t>573. Тара и упаковка должны быть прочными, исправными, соответствовать установленным государственным стандартам и полностью исключать утечку и просыпание груза, обеспечить его сохранность и безопасность перевозки.</w:t>
      </w:r>
    </w:p>
    <w:p w14:paraId="5D6BEEE8" w14:textId="77777777" w:rsidR="00133AF7" w:rsidRDefault="008A1AF8">
      <w:pPr>
        <w:ind w:firstLine="397"/>
        <w:jc w:val="both"/>
      </w:pPr>
      <w:r>
        <w:rPr>
          <w:rStyle w:val="s0"/>
        </w:rPr>
        <w:t> </w:t>
      </w:r>
    </w:p>
    <w:p w14:paraId="10B914A6" w14:textId="77777777" w:rsidR="00133AF7" w:rsidRDefault="008A1AF8">
      <w:pPr>
        <w:ind w:firstLine="397"/>
        <w:jc w:val="both"/>
      </w:pPr>
      <w:r>
        <w:rPr>
          <w:rStyle w:val="s0"/>
        </w:rPr>
        <w:t> </w:t>
      </w:r>
    </w:p>
    <w:p w14:paraId="2759DA08" w14:textId="77777777" w:rsidR="00133AF7" w:rsidRDefault="008A1AF8">
      <w:pPr>
        <w:jc w:val="center"/>
      </w:pPr>
      <w:bookmarkStart w:id="58" w:name="SUB57400"/>
      <w:bookmarkEnd w:id="58"/>
      <w:r>
        <w:rPr>
          <w:rStyle w:val="s1"/>
        </w:rPr>
        <w:t>Глава 32. Производство специальных исследований и экспертиз</w:t>
      </w:r>
    </w:p>
    <w:p w14:paraId="3D0E2173" w14:textId="77777777" w:rsidR="00133AF7" w:rsidRDefault="008A1AF8">
      <w:pPr>
        <w:ind w:firstLine="397"/>
        <w:jc w:val="both"/>
      </w:pPr>
      <w:r>
        <w:rPr>
          <w:rStyle w:val="s0"/>
        </w:rPr>
        <w:t> </w:t>
      </w:r>
    </w:p>
    <w:p w14:paraId="622609A0" w14:textId="77777777" w:rsidR="00133AF7" w:rsidRDefault="008A1AF8">
      <w:pPr>
        <w:ind w:firstLine="397"/>
        <w:jc w:val="both"/>
      </w:pPr>
      <w:r>
        <w:rPr>
          <w:rStyle w:val="s0"/>
        </w:rPr>
        <w:t>574. В случае необходимости установления размера или причины недостачи, порчи или повреждения груза и суммы, на которую понизилась его стоимость, при выдаче груза проводится специальное исследование или экспертиза качества груза, а в необходимых случаях и тары, в которую погружен груз за счет грузополучателя.</w:t>
      </w:r>
    </w:p>
    <w:p w14:paraId="684C1896" w14:textId="77777777" w:rsidR="00133AF7" w:rsidRDefault="008A1AF8">
      <w:pPr>
        <w:ind w:firstLine="397"/>
        <w:jc w:val="both"/>
      </w:pPr>
      <w:r>
        <w:rPr>
          <w:rStyle w:val="s0"/>
        </w:rPr>
        <w:t>Специальное исследование или экспертиза проводится также в целях выявления причины и или оценочной стоимости груза при необходимости его реализации перевозчиком.</w:t>
      </w:r>
    </w:p>
    <w:p w14:paraId="4A582E0C" w14:textId="77777777" w:rsidR="00133AF7" w:rsidRDefault="008A1AF8">
      <w:pPr>
        <w:ind w:firstLine="397"/>
        <w:jc w:val="both"/>
      </w:pPr>
      <w:r>
        <w:rPr>
          <w:rStyle w:val="s0"/>
        </w:rPr>
        <w:t>575. При несогласии с заключением экспертов представитель перевозчика делает об этом оговорку с указанием мотивов и принимает меры к назначению повторной экспертизы или созданию экспертной комиссии, а при необходимости обжалует заключение экспертов в судебном порядке.</w:t>
      </w:r>
    </w:p>
    <w:p w14:paraId="33EB705B" w14:textId="77777777" w:rsidR="00133AF7" w:rsidRDefault="008A1AF8">
      <w:pPr>
        <w:ind w:firstLine="397"/>
        <w:jc w:val="both"/>
      </w:pPr>
      <w:r>
        <w:rPr>
          <w:rStyle w:val="s0"/>
        </w:rPr>
        <w:t>В случае необходимости перевозчик назначает повторную экспертизу.</w:t>
      </w:r>
    </w:p>
    <w:p w14:paraId="6A421F69" w14:textId="77777777" w:rsidR="00133AF7" w:rsidRDefault="008A1AF8">
      <w:pPr>
        <w:ind w:firstLine="397"/>
        <w:jc w:val="both"/>
      </w:pPr>
      <w:r>
        <w:rPr>
          <w:rStyle w:val="s0"/>
        </w:rPr>
        <w:t>576. Экспертиза проводится с участием перевозчика, а при выдаче груза на станции назначения - с участием грузополучателя.</w:t>
      </w:r>
    </w:p>
    <w:p w14:paraId="05BBDC82" w14:textId="77777777" w:rsidR="00133AF7" w:rsidRDefault="008A1AF8">
      <w:pPr>
        <w:ind w:firstLine="397"/>
        <w:jc w:val="both"/>
      </w:pPr>
      <w:r>
        <w:rPr>
          <w:rStyle w:val="s0"/>
        </w:rPr>
        <w:t>По скоропортящимся грузам принимает участие начальник поезда или механик рефрижераторной секции.</w:t>
      </w:r>
    </w:p>
    <w:p w14:paraId="13072725" w14:textId="77777777" w:rsidR="00133AF7" w:rsidRDefault="008A1AF8">
      <w:pPr>
        <w:ind w:firstLine="397"/>
        <w:jc w:val="both"/>
      </w:pPr>
      <w:r>
        <w:rPr>
          <w:rStyle w:val="s0"/>
        </w:rPr>
        <w:t>577. Результаты специальных исследований и экспертизы оформляются актом. Акт специального исследования и экспертизы, помимо эксперта, подписывается всеми лицами, участвующими в экспертизе.</w:t>
      </w:r>
    </w:p>
    <w:p w14:paraId="14756799" w14:textId="77777777" w:rsidR="00133AF7" w:rsidRDefault="008A1AF8">
      <w:pPr>
        <w:ind w:firstLine="397"/>
        <w:jc w:val="both"/>
      </w:pPr>
      <w:r>
        <w:rPr>
          <w:rStyle w:val="s0"/>
        </w:rPr>
        <w:t>578. Выводы специальных исследований и экспертизы отвечают на вопрос о причинах повреждения (порчи) груза, их размерах, а также на какую сумму понизилась стоимость груза. Выводы экспертизы мотивированы и не основываются на предположении.</w:t>
      </w:r>
    </w:p>
    <w:p w14:paraId="7714120D" w14:textId="77777777" w:rsidR="00133AF7" w:rsidRDefault="008A1AF8">
      <w:pPr>
        <w:ind w:firstLine="397"/>
        <w:jc w:val="both"/>
      </w:pPr>
      <w:r>
        <w:rPr>
          <w:rStyle w:val="s0"/>
        </w:rPr>
        <w:t>579. В заключении эксперта отражается следующее:</w:t>
      </w:r>
    </w:p>
    <w:p w14:paraId="580562C6" w14:textId="77777777" w:rsidR="00133AF7" w:rsidRDefault="008A1AF8">
      <w:pPr>
        <w:ind w:firstLine="397"/>
        <w:jc w:val="both"/>
      </w:pPr>
      <w:r>
        <w:rPr>
          <w:rStyle w:val="s0"/>
        </w:rPr>
        <w:t>степень повреждения или порчи груза;</w:t>
      </w:r>
    </w:p>
    <w:p w14:paraId="61AB2F0D" w14:textId="77777777" w:rsidR="00133AF7" w:rsidRDefault="008A1AF8">
      <w:pPr>
        <w:ind w:firstLine="397"/>
        <w:jc w:val="both"/>
      </w:pPr>
      <w:r>
        <w:rPr>
          <w:rStyle w:val="s0"/>
        </w:rPr>
        <w:t>может ли поврежденный груз быть исправлен,</w:t>
      </w:r>
    </w:p>
    <w:p w14:paraId="7F38FFDA" w14:textId="77777777" w:rsidR="00133AF7" w:rsidRDefault="008A1AF8">
      <w:pPr>
        <w:ind w:firstLine="397"/>
        <w:jc w:val="both"/>
      </w:pPr>
      <w:r>
        <w:rPr>
          <w:rStyle w:val="s0"/>
        </w:rPr>
        <w:t>стоимость исправления или на сколько процентов понизилась стоимость груза вследствие порчи,</w:t>
      </w:r>
    </w:p>
    <w:p w14:paraId="48BC513F" w14:textId="77777777" w:rsidR="00133AF7" w:rsidRDefault="008A1AF8">
      <w:pPr>
        <w:ind w:firstLine="397"/>
        <w:jc w:val="both"/>
      </w:pPr>
      <w:r>
        <w:rPr>
          <w:rStyle w:val="s0"/>
        </w:rPr>
        <w:t>возможность его полного или частичного использования;</w:t>
      </w:r>
    </w:p>
    <w:p w14:paraId="7B85ABE2" w14:textId="77777777" w:rsidR="00133AF7" w:rsidRDefault="008A1AF8">
      <w:pPr>
        <w:ind w:firstLine="397"/>
        <w:jc w:val="both"/>
      </w:pPr>
      <w:r>
        <w:rPr>
          <w:rStyle w:val="s0"/>
        </w:rPr>
        <w:t>отчего могло произойти повреждение груза, в частности: не является ли оно следствием несоответствия упаковки государственным стандартам, Техническим условиям или роду груза; не произошло ли повреждение или порча от свойства самого груза;</w:t>
      </w:r>
    </w:p>
    <w:p w14:paraId="522000AD" w14:textId="77777777" w:rsidR="00133AF7" w:rsidRDefault="008A1AF8">
      <w:pPr>
        <w:ind w:firstLine="397"/>
        <w:jc w:val="both"/>
      </w:pPr>
      <w:r>
        <w:rPr>
          <w:rStyle w:val="s0"/>
        </w:rPr>
        <w:t>возможна ли замена поврежденных или недостающих частей, предметов и стоимость такой замены.</w:t>
      </w:r>
    </w:p>
    <w:p w14:paraId="30C6C530" w14:textId="77777777" w:rsidR="00133AF7" w:rsidRDefault="008A1AF8">
      <w:pPr>
        <w:ind w:firstLine="397"/>
        <w:jc w:val="both"/>
      </w:pPr>
      <w:r>
        <w:rPr>
          <w:rStyle w:val="s0"/>
        </w:rPr>
        <w:t>Если специалист либо эксперт затрудняются указать точную причину порчи, повреждения груза либо его тары, он указывает в акте мотивы, по которым невозможно точно определить причину порчи или повреждения груза.</w:t>
      </w:r>
    </w:p>
    <w:p w14:paraId="5487A232" w14:textId="77777777" w:rsidR="00133AF7" w:rsidRDefault="008A1AF8">
      <w:pPr>
        <w:ind w:firstLine="397"/>
        <w:jc w:val="both"/>
      </w:pPr>
      <w:r>
        <w:rPr>
          <w:rStyle w:val="s0"/>
        </w:rPr>
        <w:t>При несогласии с заключением экспертов представитель перевозчика делает об этом оговорку с указанием мотивов и при необходимости обжалует заключение экспертов в судебном порядке.</w:t>
      </w:r>
    </w:p>
    <w:p w14:paraId="7266373F" w14:textId="77777777" w:rsidR="00133AF7" w:rsidRDefault="008A1AF8">
      <w:pPr>
        <w:ind w:firstLine="397"/>
        <w:jc w:val="both"/>
      </w:pPr>
      <w:r>
        <w:rPr>
          <w:rStyle w:val="s0"/>
        </w:rPr>
        <w:t>580. По таре грузов специальным исследованием или экспертизой устанавливается:</w:t>
      </w:r>
    </w:p>
    <w:p w14:paraId="566258FB" w14:textId="77777777" w:rsidR="00133AF7" w:rsidRDefault="008A1AF8">
      <w:pPr>
        <w:ind w:firstLine="397"/>
        <w:jc w:val="both"/>
      </w:pPr>
      <w:r>
        <w:rPr>
          <w:rStyle w:val="s0"/>
        </w:rPr>
        <w:t>причина течи жидких грузов - конструктивные или другие, и какие именно;</w:t>
      </w:r>
    </w:p>
    <w:p w14:paraId="15FC8102" w14:textId="77777777" w:rsidR="00133AF7" w:rsidRDefault="008A1AF8">
      <w:pPr>
        <w:ind w:firstLine="397"/>
        <w:jc w:val="both"/>
      </w:pPr>
      <w:r>
        <w:rPr>
          <w:rStyle w:val="s0"/>
        </w:rPr>
        <w:t>достаточно ли выдержана клепка, из которой собраны бочки для перевозки данного груза;</w:t>
      </w:r>
    </w:p>
    <w:p w14:paraId="12EDEBD1" w14:textId="77777777" w:rsidR="00133AF7" w:rsidRDefault="008A1AF8">
      <w:pPr>
        <w:ind w:firstLine="397"/>
        <w:jc w:val="both"/>
      </w:pPr>
      <w:r>
        <w:rPr>
          <w:rStyle w:val="s0"/>
        </w:rPr>
        <w:t>достаточно ли углублены упоры и не является ли течь или выпадение дна следствием мелкого углубления и были ли укреплены обручи;</w:t>
      </w:r>
    </w:p>
    <w:p w14:paraId="4C7C6C58" w14:textId="77777777" w:rsidR="00133AF7" w:rsidRDefault="008A1AF8">
      <w:pPr>
        <w:ind w:firstLine="397"/>
        <w:jc w:val="both"/>
      </w:pPr>
      <w:r>
        <w:rPr>
          <w:rStyle w:val="s0"/>
        </w:rPr>
        <w:t>соответствует ли тара своему назначению и установленному стандарту с указанием номера стандарта и обнаруженных отступлений от стандартов;</w:t>
      </w:r>
    </w:p>
    <w:p w14:paraId="5C554761" w14:textId="77777777" w:rsidR="00133AF7" w:rsidRDefault="008A1AF8">
      <w:pPr>
        <w:ind w:firstLine="397"/>
        <w:jc w:val="both"/>
      </w:pPr>
      <w:r>
        <w:rPr>
          <w:rStyle w:val="s0"/>
        </w:rPr>
        <w:t>правильно ли сделана припайка, сварка бочек или банок и герметично ли закрыты крышки;</w:t>
      </w:r>
    </w:p>
    <w:p w14:paraId="4EA04528" w14:textId="77777777" w:rsidR="00133AF7" w:rsidRDefault="008A1AF8">
      <w:pPr>
        <w:ind w:firstLine="397"/>
        <w:jc w:val="both"/>
      </w:pPr>
      <w:r>
        <w:rPr>
          <w:rStyle w:val="s0"/>
        </w:rPr>
        <w:t>при пожарах с опасными грузами устанавливается соответствие продукции требованиям стандарта или техническим условиям и наличие на грузовых местах специальной маркировки, свидетельствующей о мерах предохранения груза;</w:t>
      </w:r>
    </w:p>
    <w:p w14:paraId="7589DF1A" w14:textId="77777777" w:rsidR="00133AF7" w:rsidRDefault="008A1AF8">
      <w:pPr>
        <w:ind w:firstLine="397"/>
        <w:jc w:val="both"/>
      </w:pPr>
      <w:r>
        <w:rPr>
          <w:rStyle w:val="s0"/>
        </w:rPr>
        <w:t>при необходимости - остатки опасных продуктов передаются на экспертизу с тем, чтобы установить, не имелось ли в данном продукте отступлений от требований стандарта или технических условий, которые могли привести к возгоранию груза или подвижного состава.</w:t>
      </w:r>
    </w:p>
    <w:p w14:paraId="4540E4E7" w14:textId="77777777" w:rsidR="00133AF7" w:rsidRDefault="008A1AF8">
      <w:pPr>
        <w:ind w:firstLine="397"/>
        <w:jc w:val="both"/>
      </w:pPr>
      <w:r>
        <w:rPr>
          <w:rStyle w:val="s0"/>
        </w:rPr>
        <w:t>581. Акт специальных исследований или экспертизы выдается перевозчику для последующего приложения его к коммерческому акту.</w:t>
      </w:r>
    </w:p>
    <w:p w14:paraId="659A4084" w14:textId="77777777" w:rsidR="00133AF7" w:rsidRDefault="008A1AF8">
      <w:pPr>
        <w:ind w:firstLine="397"/>
        <w:jc w:val="both"/>
      </w:pPr>
      <w:r>
        <w:rPr>
          <w:rStyle w:val="s0"/>
        </w:rPr>
        <w:t>582. Специальные исследования и экспертиза не проводится, если стоимость недостачи, повреждения (порчи) груза не превышает размера десяти месячных расчетных показателей, а также, если стоимость специальных исследований и экспертизы превышает размер убытков. В этих случаях размер или причина недостачи, повреждения (порчи) груза и размер убытков определяются совместно перевозчиком и грузополучателем и указываются в коммерческом акте.</w:t>
      </w:r>
    </w:p>
    <w:p w14:paraId="69A9F68C" w14:textId="77777777" w:rsidR="00133AF7" w:rsidRDefault="008A1AF8">
      <w:pPr>
        <w:ind w:firstLine="397"/>
        <w:jc w:val="both"/>
      </w:pPr>
      <w:r>
        <w:rPr>
          <w:rStyle w:val="s0"/>
        </w:rPr>
        <w:t> </w:t>
      </w:r>
    </w:p>
    <w:p w14:paraId="38643698" w14:textId="77777777" w:rsidR="00133AF7" w:rsidRDefault="008A1AF8">
      <w:pPr>
        <w:ind w:firstLine="397"/>
        <w:jc w:val="both"/>
      </w:pPr>
      <w:r>
        <w:rPr>
          <w:rStyle w:val="s0"/>
        </w:rPr>
        <w:t> </w:t>
      </w:r>
    </w:p>
    <w:p w14:paraId="778F47F9" w14:textId="77777777" w:rsidR="00133AF7" w:rsidRDefault="008A1AF8">
      <w:pPr>
        <w:jc w:val="center"/>
      </w:pPr>
      <w:bookmarkStart w:id="59" w:name="SUB58300"/>
      <w:bookmarkEnd w:id="59"/>
      <w:r>
        <w:rPr>
          <w:rStyle w:val="s1"/>
        </w:rPr>
        <w:t>Глава 33. Порядок осуществления перевозки грузов на особых условиях</w:t>
      </w:r>
    </w:p>
    <w:p w14:paraId="4EC904BB" w14:textId="77777777" w:rsidR="00133AF7" w:rsidRDefault="008A1AF8">
      <w:pPr>
        <w:ind w:firstLine="397"/>
        <w:jc w:val="both"/>
      </w:pPr>
      <w:r>
        <w:rPr>
          <w:rStyle w:val="s0"/>
        </w:rPr>
        <w:t> </w:t>
      </w:r>
    </w:p>
    <w:p w14:paraId="10C75BB8" w14:textId="77777777" w:rsidR="00133AF7" w:rsidRDefault="008A1AF8">
      <w:pPr>
        <w:ind w:firstLine="397"/>
        <w:jc w:val="both"/>
      </w:pPr>
      <w:r>
        <w:rPr>
          <w:rStyle w:val="s0"/>
        </w:rPr>
        <w:t>583.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между грузоотправителем, грузополучателем и перевозчиком, в отдельных разовых случаях на основании гарантийного письма. Эти особые условия имеют приоритет по отношению к условиям, изложенным в настоящих Правилах.</w:t>
      </w:r>
    </w:p>
    <w:p w14:paraId="4B1656E5" w14:textId="77777777" w:rsidR="00133AF7" w:rsidRDefault="008A1AF8">
      <w:pPr>
        <w:ind w:firstLine="397"/>
        <w:jc w:val="both"/>
      </w:pPr>
      <w:r>
        <w:rPr>
          <w:rStyle w:val="s0"/>
        </w:rPr>
        <w:t>Перевозки грузов на особых условиях устанавливаются в следующих случаях:</w:t>
      </w:r>
    </w:p>
    <w:p w14:paraId="331059BF" w14:textId="77777777" w:rsidR="00133AF7" w:rsidRDefault="008A1AF8">
      <w:pPr>
        <w:ind w:firstLine="397"/>
        <w:jc w:val="both"/>
      </w:pPr>
      <w:r>
        <w:rPr>
          <w:rStyle w:val="s0"/>
        </w:rPr>
        <w:t>1) при перевозке грузов, перевозка которых не предусмотрена настоящими Правилами;</w:t>
      </w:r>
    </w:p>
    <w:p w14:paraId="154FC3F7" w14:textId="77777777" w:rsidR="00133AF7" w:rsidRDefault="008A1AF8">
      <w:pPr>
        <w:ind w:firstLine="397"/>
        <w:jc w:val="both"/>
      </w:pPr>
      <w:r>
        <w:rPr>
          <w:rStyle w:val="s0"/>
        </w:rPr>
        <w:t>2) при перевозке грузов, перевозка которых осуществляется с несоответствием тары, упаковки и состояния груза, требованиям стандартов, технических условий или при применении новых видов тары и упаковки;</w:t>
      </w:r>
    </w:p>
    <w:p w14:paraId="301D8A76" w14:textId="77777777" w:rsidR="00133AF7" w:rsidRDefault="008A1AF8">
      <w:pPr>
        <w:ind w:firstLine="397"/>
        <w:jc w:val="both"/>
      </w:pPr>
      <w:r>
        <w:rPr>
          <w:rStyle w:val="s0"/>
        </w:rPr>
        <w:t>3) при перевозке скоропортящихся грузов на срок выше предельного срока перевозки, установленного настоящими Правилами;</w:t>
      </w:r>
    </w:p>
    <w:p w14:paraId="78559F64" w14:textId="77777777" w:rsidR="00133AF7" w:rsidRDefault="008A1AF8">
      <w:pPr>
        <w:ind w:firstLine="397"/>
        <w:jc w:val="both"/>
      </w:pPr>
      <w:r>
        <w:rPr>
          <w:rStyle w:val="s0"/>
        </w:rPr>
        <w:t>4) при перевозке с использованием подвижного состава, контейнеров, в которых настоящими Правилами не предусматривается перевозка отдельных видов грузов;</w:t>
      </w:r>
    </w:p>
    <w:p w14:paraId="07D0A6F5" w14:textId="77777777" w:rsidR="00133AF7" w:rsidRDefault="008A1AF8">
      <w:pPr>
        <w:ind w:firstLine="397"/>
        <w:jc w:val="both"/>
      </w:pPr>
      <w:r>
        <w:rPr>
          <w:rStyle w:val="s0"/>
        </w:rPr>
        <w:t>5) в других случаях, не предусмотренных настоящими Правилами.</w:t>
      </w:r>
    </w:p>
    <w:p w14:paraId="6AA1C092" w14:textId="77777777" w:rsidR="00133AF7" w:rsidRDefault="008A1AF8">
      <w:pPr>
        <w:ind w:firstLine="397"/>
        <w:jc w:val="both"/>
      </w:pPr>
      <w:r>
        <w:rPr>
          <w:rStyle w:val="s0"/>
        </w:rPr>
        <w:t>584. Перевозка груза на особых условиях предусматривает:</w:t>
      </w:r>
    </w:p>
    <w:p w14:paraId="5A658A63" w14:textId="77777777" w:rsidR="00133AF7" w:rsidRDefault="008A1AF8">
      <w:pPr>
        <w:ind w:firstLine="397"/>
        <w:jc w:val="both"/>
      </w:pPr>
      <w:r>
        <w:rPr>
          <w:rStyle w:val="s0"/>
        </w:rPr>
        <w:t>условия приема груза к перевозке;</w:t>
      </w:r>
    </w:p>
    <w:p w14:paraId="047AE0A5" w14:textId="77777777" w:rsidR="00133AF7" w:rsidRDefault="008A1AF8">
      <w:pPr>
        <w:ind w:firstLine="397"/>
        <w:jc w:val="both"/>
      </w:pPr>
      <w:r>
        <w:rPr>
          <w:rStyle w:val="s0"/>
        </w:rPr>
        <w:t>порядок определения массы груза и оформления перевозочных документов;</w:t>
      </w:r>
    </w:p>
    <w:p w14:paraId="7908C3E6" w14:textId="77777777" w:rsidR="00133AF7" w:rsidRDefault="008A1AF8">
      <w:pPr>
        <w:ind w:firstLine="397"/>
        <w:jc w:val="both"/>
      </w:pPr>
      <w:r>
        <w:rPr>
          <w:rStyle w:val="s0"/>
        </w:rPr>
        <w:t>порядок выдачи грузополучателю груза;</w:t>
      </w:r>
    </w:p>
    <w:p w14:paraId="605043F7" w14:textId="77777777" w:rsidR="00133AF7" w:rsidRDefault="008A1AF8">
      <w:pPr>
        <w:ind w:firstLine="397"/>
        <w:jc w:val="both"/>
      </w:pPr>
      <w:r>
        <w:rPr>
          <w:rStyle w:val="s0"/>
        </w:rPr>
        <w:t>ответственность сторон в части обеспечения сохранности перевозимых грузов;</w:t>
      </w:r>
    </w:p>
    <w:p w14:paraId="024C4CDA" w14:textId="77777777" w:rsidR="00133AF7" w:rsidRDefault="008A1AF8">
      <w:pPr>
        <w:ind w:firstLine="397"/>
        <w:jc w:val="both"/>
      </w:pPr>
      <w:r>
        <w:rPr>
          <w:rStyle w:val="s0"/>
        </w:rPr>
        <w:t>освобождение перевозчика от ответственности в случае исполнения им своих обязательств по договору;</w:t>
      </w:r>
    </w:p>
    <w:p w14:paraId="442CECCF" w14:textId="77777777" w:rsidR="00133AF7" w:rsidRDefault="008A1AF8">
      <w:pPr>
        <w:ind w:firstLine="397"/>
        <w:jc w:val="both"/>
      </w:pPr>
      <w:r>
        <w:rPr>
          <w:rStyle w:val="s0"/>
        </w:rPr>
        <w:t>компенсацию расходов перевозчика связанного с перевозкой груза на особых условиях;</w:t>
      </w:r>
    </w:p>
    <w:p w14:paraId="0A85A216" w14:textId="77777777" w:rsidR="00133AF7" w:rsidRDefault="008A1AF8">
      <w:pPr>
        <w:ind w:firstLine="397"/>
        <w:jc w:val="both"/>
      </w:pPr>
      <w:r>
        <w:rPr>
          <w:rStyle w:val="s0"/>
        </w:rPr>
        <w:t>особенности и способ перевозки, сопровождения или обслуживания его в пути следования, срок транспортабельности.</w:t>
      </w:r>
    </w:p>
    <w:p w14:paraId="43A7EB27" w14:textId="77777777" w:rsidR="00133AF7" w:rsidRDefault="008A1AF8">
      <w:pPr>
        <w:ind w:firstLine="397"/>
        <w:jc w:val="both"/>
      </w:pPr>
      <w:r>
        <w:rPr>
          <w:rStyle w:val="s0"/>
        </w:rPr>
        <w:t>585. При возникновении необходимости перевозки грузов на особых условиях грузоотправитель обращается к перевозчику с письменным обращением не менее чем за 5 календарных дней до установленного настоящими Правилами срока представления заявки на перевозку грузов.</w:t>
      </w:r>
    </w:p>
    <w:p w14:paraId="1BF503BF" w14:textId="77777777" w:rsidR="00133AF7" w:rsidRDefault="008A1AF8">
      <w:pPr>
        <w:ind w:firstLine="397"/>
        <w:jc w:val="both"/>
      </w:pPr>
      <w:r>
        <w:rPr>
          <w:rStyle w:val="s0"/>
        </w:rPr>
        <w:t>586. Перевозка грузов на особых условиях может осуществляться на основании гарантийного письма или договора, в которых грузоотправитель (грузополучатель) гарантирует непредъявление претензий к качеству и количеству перевозимого груза.</w:t>
      </w:r>
    </w:p>
    <w:p w14:paraId="219D824B" w14:textId="77777777" w:rsidR="00133AF7" w:rsidRDefault="008A1AF8">
      <w:pPr>
        <w:ind w:firstLine="397"/>
        <w:jc w:val="both"/>
      </w:pPr>
      <w:r>
        <w:rPr>
          <w:rStyle w:val="s0"/>
        </w:rPr>
        <w:t>587. Перевозчик в течение 10 календарных дней после получения обращения принимает решение о возможности осуществления перевозки груза на особых условиях.</w:t>
      </w:r>
    </w:p>
    <w:p w14:paraId="329C2ACC" w14:textId="77777777" w:rsidR="00133AF7" w:rsidRDefault="008A1AF8">
      <w:pPr>
        <w:ind w:firstLine="397"/>
        <w:jc w:val="both"/>
      </w:pPr>
      <w:r>
        <w:rPr>
          <w:rStyle w:val="s0"/>
        </w:rPr>
        <w:t>588. При принятии перевозчиком положительного решения о перевозке грузов на особых условиях перевозчик телеграммой уведомляет свои причастные структурные подразделения, где сообщаются основные условия этих перевозок (станция отправления и назначения, род груза, тип и принадлежность подвижного состава, ответственность сторон, период действия особых условий).</w:t>
      </w:r>
    </w:p>
    <w:p w14:paraId="2C22ACC0" w14:textId="77777777" w:rsidR="00133AF7" w:rsidRDefault="008A1AF8">
      <w:pPr>
        <w:ind w:firstLine="397"/>
        <w:jc w:val="both"/>
      </w:pPr>
      <w:r>
        <w:rPr>
          <w:rStyle w:val="s0"/>
        </w:rPr>
        <w:t>При невозможности осуществления перевозок грузов на особых условиях перевозчиком направляется грузоотправителю мотивированный отказ.</w:t>
      </w:r>
    </w:p>
    <w:p w14:paraId="494A1705" w14:textId="77777777" w:rsidR="00133AF7" w:rsidRDefault="008A1AF8">
      <w:pPr>
        <w:ind w:firstLine="397"/>
        <w:jc w:val="both"/>
      </w:pPr>
      <w:r>
        <w:rPr>
          <w:rStyle w:val="s0"/>
        </w:rPr>
        <w:t>589. В накладной в графе «Наименование груза» грузоотправитель под наименованием груза делает отметку: «Перевозка на особых условиях, номер и дату телеграммы, которой объявлен порядок перевозки этого груза или с указанием номера договора перевозки груза на особых условиях».</w:t>
      </w:r>
    </w:p>
    <w:p w14:paraId="3A61E96B" w14:textId="77777777" w:rsidR="00133AF7" w:rsidRDefault="008A1AF8">
      <w:pPr>
        <w:ind w:firstLine="397"/>
        <w:jc w:val="both"/>
      </w:pPr>
      <w:r>
        <w:rPr>
          <w:rStyle w:val="s0"/>
        </w:rPr>
        <w:t> </w:t>
      </w:r>
    </w:p>
    <w:p w14:paraId="5944761A" w14:textId="77777777" w:rsidR="00133AF7" w:rsidRDefault="008A1AF8">
      <w:pPr>
        <w:ind w:firstLine="397"/>
        <w:jc w:val="both"/>
      </w:pPr>
      <w:r>
        <w:rPr>
          <w:rStyle w:val="s0"/>
        </w:rPr>
        <w:t> </w:t>
      </w:r>
    </w:p>
    <w:p w14:paraId="3273A12F" w14:textId="77777777" w:rsidR="00133AF7" w:rsidRDefault="008A1AF8">
      <w:pPr>
        <w:ind w:firstLine="397"/>
        <w:jc w:val="both"/>
      </w:pPr>
      <w:bookmarkStart w:id="60" w:name="SUB5890100"/>
      <w:bookmarkEnd w:id="60"/>
      <w:r>
        <w:rPr>
          <w:rStyle w:val="s0"/>
        </w:rPr>
        <w:t> </w:t>
      </w:r>
    </w:p>
    <w:p w14:paraId="18FB4478" w14:textId="77777777" w:rsidR="00133AF7" w:rsidRDefault="008A1AF8">
      <w:pPr>
        <w:jc w:val="both"/>
      </w:pPr>
      <w:r>
        <w:rPr>
          <w:rStyle w:val="s3"/>
        </w:rPr>
        <w:t xml:space="preserve">Правила дополнены главой 33-1 в соответствии с </w:t>
      </w:r>
      <w:hyperlink r:id="rId52" w:anchor="sub_id=331" w:history="1">
        <w:r>
          <w:rPr>
            <w:rStyle w:val="a3"/>
            <w:i/>
            <w:iCs/>
          </w:rPr>
          <w:t>приказом</w:t>
        </w:r>
      </w:hyperlink>
      <w:r>
        <w:rPr>
          <w:rStyle w:val="s3"/>
        </w:rPr>
        <w:t xml:space="preserve"> Министра индустрии и инфраструктурного развития РК от 28.05.20 г. № 320</w:t>
      </w:r>
    </w:p>
    <w:p w14:paraId="7A7E7280" w14:textId="77777777" w:rsidR="00133AF7" w:rsidRDefault="008A1AF8">
      <w:pPr>
        <w:jc w:val="center"/>
      </w:pPr>
      <w:r>
        <w:rPr>
          <w:rStyle w:val="s1"/>
        </w:rPr>
        <w:t>Глава 33-1. Порядок перевозки при транзите груза.</w:t>
      </w:r>
    </w:p>
    <w:p w14:paraId="5FFBA091" w14:textId="77777777" w:rsidR="00133AF7" w:rsidRDefault="008A1AF8">
      <w:pPr>
        <w:ind w:firstLine="397"/>
        <w:jc w:val="both"/>
      </w:pPr>
      <w:r>
        <w:rPr>
          <w:rStyle w:val="s0"/>
        </w:rPr>
        <w:t> </w:t>
      </w:r>
    </w:p>
    <w:p w14:paraId="534BD57B" w14:textId="77777777" w:rsidR="00133AF7" w:rsidRDefault="008A1AF8">
      <w:pPr>
        <w:ind w:firstLine="397"/>
        <w:jc w:val="both"/>
      </w:pPr>
      <w:r>
        <w:rPr>
          <w:rStyle w:val="s0"/>
        </w:rPr>
        <w:t>Перевозка грузов железнодорожном транспортом осуществляется в соответствии с Законом, международными договорами Республики Казахстан и настоящими Правилами.</w:t>
      </w:r>
    </w:p>
    <w:p w14:paraId="1F49C4B9" w14:textId="77777777" w:rsidR="00133AF7" w:rsidRDefault="008A1AF8">
      <w:pPr>
        <w:ind w:firstLine="397"/>
        <w:jc w:val="both"/>
      </w:pPr>
      <w:r>
        <w:rPr>
          <w:rStyle w:val="s0"/>
        </w:rPr>
        <w:t>589-1. К транзиту груза относится:</w:t>
      </w:r>
    </w:p>
    <w:p w14:paraId="6C0CBC67" w14:textId="77777777" w:rsidR="00133AF7" w:rsidRDefault="008A1AF8">
      <w:pPr>
        <w:ind w:firstLine="397"/>
        <w:jc w:val="both"/>
      </w:pPr>
      <w:r>
        <w:rPr>
          <w:rStyle w:val="s0"/>
        </w:rPr>
        <w:t>1) перевозка груза железнодорожным транспортом через территорию Республики Казахстан, начинающаяся и заканчивающаяся за пределами территории Республики Казахстан, и осуществляемая по единому перевозочному документу (накладной), оформленному на весь маршрут следования;</w:t>
      </w:r>
    </w:p>
    <w:p w14:paraId="3FA4BB65" w14:textId="77777777" w:rsidR="00133AF7" w:rsidRDefault="008A1AF8">
      <w:pPr>
        <w:jc w:val="both"/>
      </w:pPr>
      <w:r>
        <w:rPr>
          <w:rStyle w:val="s3"/>
        </w:rPr>
        <w:t>Подпункт 2) введен в действие с 1 сентября 2020 года</w:t>
      </w:r>
    </w:p>
    <w:p w14:paraId="2DB5F4D3" w14:textId="77777777" w:rsidR="00133AF7" w:rsidRDefault="008A1AF8">
      <w:pPr>
        <w:ind w:firstLine="397"/>
        <w:jc w:val="both"/>
      </w:pPr>
      <w:r>
        <w:rPr>
          <w:rStyle w:val="s192"/>
        </w:rPr>
        <w:t>2) ввоз груза автомобильным транспортом из одной страны, принятый на станции Республики Казахстан и оформленный по внутренним перевозочным документам с назначением на другую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p w14:paraId="387E020B" w14:textId="77777777" w:rsidR="00133AF7" w:rsidRDefault="008A1AF8">
      <w:pPr>
        <w:ind w:firstLine="397"/>
        <w:jc w:val="both"/>
      </w:pPr>
      <w:r>
        <w:rPr>
          <w:rStyle w:val="s0"/>
        </w:rPr>
        <w:t>3) ввоз груза автомобильным транспортом из одной страны, принятый на станции Республики Казахстан и оформленный накладной СМГС, с назначением на станцию железной дороги другой страны;</w:t>
      </w:r>
    </w:p>
    <w:p w14:paraId="55212D19" w14:textId="77777777" w:rsidR="00133AF7" w:rsidRDefault="008A1AF8">
      <w:pPr>
        <w:ind w:firstLine="397"/>
        <w:jc w:val="both"/>
      </w:pPr>
      <w:r>
        <w:rPr>
          <w:rStyle w:val="s0"/>
        </w:rPr>
        <w:t>4) ввоз груза железнодорожным транспортом со станции железной дороги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p w14:paraId="74CBEE66" w14:textId="77777777" w:rsidR="00133AF7" w:rsidRDefault="008A1AF8">
      <w:pPr>
        <w:ind w:firstLine="397"/>
        <w:jc w:val="both"/>
      </w:pPr>
      <w:r>
        <w:rPr>
          <w:rStyle w:val="s0"/>
        </w:rPr>
        <w:t>5) ввоз груза железнодорожным транспортом со станции железной дороги из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назначением на станцию железной дороги другой страны;</w:t>
      </w:r>
    </w:p>
    <w:p w14:paraId="4E85A27C" w14:textId="77777777" w:rsidR="00133AF7" w:rsidRDefault="008A1AF8">
      <w:pPr>
        <w:ind w:firstLine="397"/>
        <w:jc w:val="both"/>
      </w:pPr>
      <w:r>
        <w:rPr>
          <w:rStyle w:val="s0"/>
        </w:rPr>
        <w:t>6)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оформлением накладной СМГС с назначением на станцию железной дороги другой страны;</w:t>
      </w:r>
    </w:p>
    <w:p w14:paraId="77B74A62" w14:textId="77777777" w:rsidR="00133AF7" w:rsidRDefault="008A1AF8">
      <w:pPr>
        <w:ind w:firstLine="397"/>
        <w:jc w:val="both"/>
      </w:pPr>
      <w:r>
        <w:rPr>
          <w:rStyle w:val="s0"/>
        </w:rPr>
        <w:t>7)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перегружен на автомобильный транспорт для вывоза в другую страну;</w:t>
      </w:r>
    </w:p>
    <w:p w14:paraId="4DAD7B8D" w14:textId="77777777" w:rsidR="00133AF7" w:rsidRDefault="008A1AF8">
      <w:pPr>
        <w:ind w:firstLine="397"/>
        <w:jc w:val="both"/>
      </w:pPr>
      <w:r>
        <w:rPr>
          <w:rStyle w:val="s0"/>
        </w:rPr>
        <w:t>8) ввоз груза железнодорожным транспортом со станции железной дороги из одной страны, оформленный накладной СМГС, ЦИМ/СМГС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отправлен железнодорожным транспортом по накладной СМГС с назначением на станцию железной дороги другой страны.</w:t>
      </w:r>
    </w:p>
    <w:p w14:paraId="1369A412" w14:textId="77777777" w:rsidR="00133AF7" w:rsidRDefault="008A1AF8">
      <w:pPr>
        <w:jc w:val="both"/>
      </w:pPr>
      <w:r>
        <w:rPr>
          <w:rStyle w:val="s3"/>
        </w:rPr>
        <w:t xml:space="preserve">См.: </w:t>
      </w:r>
      <w:hyperlink r:id="rId53" w:history="1">
        <w:r>
          <w:rPr>
            <w:rStyle w:val="a3"/>
            <w:i/>
            <w:iCs/>
          </w:rPr>
          <w:t>Ответ</w:t>
        </w:r>
      </w:hyperlink>
      <w:r>
        <w:rPr>
          <w:rStyle w:val="s3"/>
        </w:rPr>
        <w:t xml:space="preserve"> Министра индустрии и инфраструктурного развития РК от 9 августа 2020 года на вопрос от 30 июля 2020 года № 632194 (dialog.egov.kz) «Касаемо разъяснения понятия «транзитного груза», перевозимого железнодорожным транспортом»</w:t>
      </w:r>
    </w:p>
    <w:p w14:paraId="56C803D4" w14:textId="77777777" w:rsidR="00133AF7" w:rsidRDefault="008A1AF8">
      <w:pPr>
        <w:ind w:firstLine="397"/>
        <w:jc w:val="both"/>
      </w:pPr>
      <w:r>
        <w:rPr>
          <w:rStyle w:val="s0"/>
        </w:rPr>
        <w:t>589-2. Положения подпунктов 2), 3), 4), 5), 6), 7) и 8) пункта 589-1 настоящих Правил не распространяются на:</w:t>
      </w:r>
    </w:p>
    <w:p w14:paraId="5247CC2F" w14:textId="77777777" w:rsidR="00133AF7" w:rsidRDefault="008A1AF8">
      <w:pPr>
        <w:ind w:firstLine="397"/>
        <w:jc w:val="both"/>
      </w:pPr>
      <w:r>
        <w:rPr>
          <w:rStyle w:val="s0"/>
        </w:rPr>
        <w:t>- перевозку товаров, принадлежащих на праве собственности или ином законном основании физическому или юридическому лицу Республики Казахстан, перемещаемых по единой таможенной территории Таможенного союза;</w:t>
      </w:r>
    </w:p>
    <w:p w14:paraId="2770FDB1" w14:textId="77777777" w:rsidR="00133AF7" w:rsidRDefault="008A1AF8">
      <w:pPr>
        <w:ind w:firstLine="397"/>
        <w:jc w:val="both"/>
      </w:pPr>
      <w:r>
        <w:rPr>
          <w:rStyle w:val="s0"/>
        </w:rPr>
        <w:t>- перевозку порожних вагонов, принадлежащих на праве собственности или ином законном основании юридическому или физическому лицу Республики Казахстан и следующих как груз на своих осях;</w:t>
      </w:r>
    </w:p>
    <w:p w14:paraId="34C1483E" w14:textId="77777777" w:rsidR="00133AF7" w:rsidRDefault="008A1AF8">
      <w:pPr>
        <w:ind w:firstLine="397"/>
        <w:jc w:val="both"/>
      </w:pPr>
      <w:r>
        <w:rPr>
          <w:rStyle w:val="s0"/>
        </w:rPr>
        <w:t>- перевозку товаров, ввезенных на территорию государств-членов Таможенного союза из третьих стран, по которым в соответствии с законодательством Республики Казахстан оплачены налоги, сборы и платежи, а также проведена таможенная очистка.</w:t>
      </w:r>
    </w:p>
    <w:p w14:paraId="75FD3D4D" w14:textId="77777777" w:rsidR="00133AF7" w:rsidRDefault="008A1AF8">
      <w:pPr>
        <w:ind w:firstLine="397"/>
        <w:jc w:val="both"/>
      </w:pPr>
      <w:r>
        <w:rPr>
          <w:rStyle w:val="s0"/>
        </w:rPr>
        <w:t>589-3. Расчет платы за перевозку грузов в случае, предусмотренном подпунктом 1) пункта 589-1 настоящих Правил, производится в соответствии с международными соглашениями (договорами), участником которых является Республика Казахстан.</w:t>
      </w:r>
    </w:p>
    <w:p w14:paraId="0F259774" w14:textId="77777777" w:rsidR="00133AF7" w:rsidRDefault="008A1AF8">
      <w:pPr>
        <w:ind w:firstLine="397"/>
        <w:jc w:val="both"/>
      </w:pPr>
      <w:r>
        <w:rPr>
          <w:rStyle w:val="s0"/>
        </w:rPr>
        <w:t>Расчет платы за перевозку грузов в случаях, предусмотренных подпунктами 2), 3), 4), 5), 6), 7) и 8) пункта 589-1 настоящих Правил, производится в соответствии с порядком расчета, указанным в Тарифном руководстве (прейскуранте) перевозчика, с учетом положений, указанных в международных соглашениях (договорах), участником которых является Республика Казахстан.</w:t>
      </w:r>
    </w:p>
    <w:p w14:paraId="303006F2" w14:textId="77777777" w:rsidR="00133AF7" w:rsidRDefault="008A1AF8">
      <w:pPr>
        <w:ind w:firstLine="397"/>
        <w:jc w:val="both"/>
      </w:pPr>
      <w:r>
        <w:rPr>
          <w:rStyle w:val="s0"/>
        </w:rPr>
        <w:t xml:space="preserve">Оплата провозных платежей в случаях, указанных в подпунктах 1), 2), 3), 4), 5), 6), 7), 8) </w:t>
      </w:r>
      <w:hyperlink w:anchor="sub5890100" w:history="1">
        <w:r>
          <w:rPr>
            <w:rStyle w:val="a3"/>
          </w:rPr>
          <w:t>пункта 589-1</w:t>
        </w:r>
      </w:hyperlink>
      <w:r>
        <w:rPr>
          <w:rStyle w:val="s0"/>
        </w:rPr>
        <w:t xml:space="preserve"> настоящих Правил, производится плательщиками, указанными в перевозочных документах.</w:t>
      </w:r>
    </w:p>
    <w:p w14:paraId="3D874888" w14:textId="77777777" w:rsidR="00133AF7" w:rsidRDefault="008A1AF8">
      <w:pPr>
        <w:jc w:val="center"/>
      </w:pPr>
      <w:r>
        <w:rPr>
          <w:rStyle w:val="s1"/>
        </w:rPr>
        <w:t> </w:t>
      </w:r>
    </w:p>
    <w:p w14:paraId="09F6625A" w14:textId="77777777" w:rsidR="00133AF7" w:rsidRDefault="008A1AF8">
      <w:pPr>
        <w:jc w:val="center"/>
      </w:pPr>
      <w:r>
        <w:rPr>
          <w:rStyle w:val="s1"/>
        </w:rPr>
        <w:t> </w:t>
      </w:r>
    </w:p>
    <w:p w14:paraId="4C27BB1C" w14:textId="77777777" w:rsidR="00133AF7" w:rsidRDefault="008A1AF8">
      <w:pPr>
        <w:jc w:val="center"/>
      </w:pPr>
      <w:bookmarkStart w:id="61" w:name="SUB5890400"/>
      <w:bookmarkEnd w:id="61"/>
      <w:r>
        <w:rPr>
          <w:rStyle w:val="s1"/>
        </w:rPr>
        <w:t>Параграф 1. Порядок приема транзитных грузов к перевозке.</w:t>
      </w:r>
    </w:p>
    <w:p w14:paraId="2B4205A7" w14:textId="77777777" w:rsidR="00133AF7" w:rsidRDefault="008A1AF8">
      <w:pPr>
        <w:jc w:val="center"/>
      </w:pPr>
      <w:r>
        <w:rPr>
          <w:rStyle w:val="s1"/>
        </w:rPr>
        <w:t> </w:t>
      </w:r>
    </w:p>
    <w:p w14:paraId="1EDFA166" w14:textId="77777777" w:rsidR="00133AF7" w:rsidRDefault="008A1AF8">
      <w:pPr>
        <w:ind w:firstLine="397"/>
        <w:jc w:val="both"/>
      </w:pPr>
      <w:r>
        <w:rPr>
          <w:rStyle w:val="s0"/>
        </w:rPr>
        <w:t>589-4. Представитель грузоотправителя, за сутки до предъявления к перевозке транзитного груза письменно уведомляет перевозчика о планируемой отправке транзитного груза с указанием способа, места ввоза/вывоза транзитного груза и вида транспорта, которым ввезен транзитный груз.</w:t>
      </w:r>
    </w:p>
    <w:p w14:paraId="043F95B5" w14:textId="77777777" w:rsidR="00133AF7" w:rsidRDefault="008A1AF8">
      <w:pPr>
        <w:ind w:firstLine="397"/>
        <w:jc w:val="both"/>
      </w:pPr>
      <w:r>
        <w:rPr>
          <w:rStyle w:val="s0"/>
        </w:rPr>
        <w:t>На станции отправления при предъявлении к перевозке транзитного груза, грузоотправитель предоставляет товаросопроводительные документы и иные документы (сертификат, лицензию, ветеринарный сертификат, таможенные декларации).</w:t>
      </w:r>
    </w:p>
    <w:p w14:paraId="165EF774" w14:textId="77777777" w:rsidR="00133AF7" w:rsidRDefault="008A1AF8">
      <w:pPr>
        <w:ind w:firstLine="397"/>
        <w:jc w:val="both"/>
      </w:pPr>
      <w:r>
        <w:rPr>
          <w:rStyle w:val="s0"/>
        </w:rPr>
        <w:t>Перевозчик проверяет правильность сведений в документах, предусмотренных частью второй настоящего пункта при транзите груза.</w:t>
      </w:r>
    </w:p>
    <w:p w14:paraId="5447E78B" w14:textId="77777777" w:rsidR="00133AF7" w:rsidRDefault="008A1AF8">
      <w:pPr>
        <w:ind w:firstLine="397"/>
        <w:jc w:val="both"/>
      </w:pPr>
      <w:r>
        <w:rPr>
          <w:rStyle w:val="s0"/>
        </w:rPr>
        <w:t>Если до заключения договора перевозки перевозчик обнаруживает в железнодорожной транспортной накладной неполные и (или) несоответствующие документам, предусмотренным частью второй настоящего пункта, сведения, грузоотправитель составляет новую железнодорожную транспортную накладную.</w:t>
      </w:r>
    </w:p>
    <w:p w14:paraId="658AA77F" w14:textId="77777777" w:rsidR="00133AF7" w:rsidRDefault="008A1AF8">
      <w:pPr>
        <w:ind w:firstLine="397"/>
        <w:jc w:val="both"/>
      </w:pPr>
      <w:r>
        <w:rPr>
          <w:rStyle w:val="s0"/>
        </w:rPr>
        <w:t>До оформления новой накладной перевозчик отказывает в приеме груза к перевозке.</w:t>
      </w:r>
    </w:p>
    <w:p w14:paraId="13489179" w14:textId="77777777" w:rsidR="00133AF7" w:rsidRDefault="008A1AF8">
      <w:pPr>
        <w:ind w:firstLine="397"/>
        <w:jc w:val="both"/>
      </w:pPr>
      <w:r>
        <w:rPr>
          <w:rStyle w:val="s0"/>
        </w:rPr>
        <w:t>Все платежи, причитающиеся за перевозку транзитного груза и иные платежи, и сборы, связанные с перевозкой транзитного груза вносятся грузоотправителем, экспедитором до момента отправления груза.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p w14:paraId="62019CBB" w14:textId="77777777" w:rsidR="00133AF7" w:rsidRDefault="008A1AF8">
      <w:pPr>
        <w:ind w:firstLine="397"/>
        <w:jc w:val="both"/>
      </w:pPr>
      <w:r>
        <w:rPr>
          <w:rStyle w:val="s0"/>
        </w:rPr>
        <w:t>Перевозчик приостанавливает оказание услуг по перевозке груза, до внесения платы за перевозку груза и иных причитающихся платежей за предыдущую перевозку груза.</w:t>
      </w:r>
    </w:p>
    <w:p w14:paraId="72E6A09A" w14:textId="77777777" w:rsidR="00133AF7" w:rsidRDefault="008A1AF8">
      <w:pPr>
        <w:jc w:val="center"/>
      </w:pPr>
      <w:r>
        <w:rPr>
          <w:rStyle w:val="s1"/>
        </w:rPr>
        <w:t> </w:t>
      </w:r>
    </w:p>
    <w:p w14:paraId="14AC18A7" w14:textId="77777777" w:rsidR="00133AF7" w:rsidRDefault="008A1AF8">
      <w:pPr>
        <w:jc w:val="center"/>
      </w:pPr>
      <w:r>
        <w:rPr>
          <w:rStyle w:val="s1"/>
        </w:rPr>
        <w:t> </w:t>
      </w:r>
    </w:p>
    <w:p w14:paraId="293A76F1" w14:textId="77777777" w:rsidR="00133AF7" w:rsidRDefault="008A1AF8">
      <w:pPr>
        <w:jc w:val="center"/>
      </w:pPr>
      <w:bookmarkStart w:id="62" w:name="SUB5890500"/>
      <w:bookmarkEnd w:id="62"/>
      <w:r>
        <w:rPr>
          <w:rStyle w:val="s1"/>
        </w:rPr>
        <w:t>Параграф 2. Порядок оформления накладной и перевозочных документов.</w:t>
      </w:r>
    </w:p>
    <w:p w14:paraId="42F1BED6" w14:textId="77777777" w:rsidR="00133AF7" w:rsidRDefault="008A1AF8">
      <w:pPr>
        <w:jc w:val="center"/>
      </w:pPr>
      <w:r>
        <w:rPr>
          <w:rStyle w:val="s1"/>
        </w:rPr>
        <w:t> </w:t>
      </w:r>
    </w:p>
    <w:p w14:paraId="4F32F5ED" w14:textId="77777777" w:rsidR="00133AF7" w:rsidRDefault="008A1AF8">
      <w:pPr>
        <w:ind w:firstLine="397"/>
        <w:jc w:val="both"/>
      </w:pPr>
      <w:r>
        <w:rPr>
          <w:rStyle w:val="s0"/>
        </w:rPr>
        <w:t>589-5. При предъявлении грузоотправителем к перевозке транзитного груза, ввезенного в Республику Казахстан другими видами транспорта с дальнейшей перевозкой в международном сообщении с назначением на железнодорожные станции других стран, оформление накладной СМГС осуществляется в следующем порядке:</w:t>
      </w:r>
    </w:p>
    <w:p w14:paraId="71116B4C" w14:textId="77777777" w:rsidR="00133AF7" w:rsidRDefault="008A1AF8">
      <w:pPr>
        <w:ind w:firstLine="397"/>
        <w:jc w:val="both"/>
      </w:pPr>
      <w:r>
        <w:rPr>
          <w:rStyle w:val="s0"/>
        </w:rPr>
        <w:t>в графе «заявления отправителя» накладной СМГС проставляются отметки: «Ввезен ____________ транспортом (указывается вид транспорта) из ____________ (указывается страна первоначального отправления)».</w:t>
      </w:r>
    </w:p>
    <w:p w14:paraId="444E3985" w14:textId="77777777" w:rsidR="00133AF7" w:rsidRDefault="008A1AF8">
      <w:pPr>
        <w:jc w:val="center"/>
      </w:pPr>
      <w:r>
        <w:rPr>
          <w:rStyle w:val="s1"/>
        </w:rPr>
        <w:t> </w:t>
      </w:r>
    </w:p>
    <w:p w14:paraId="08018759" w14:textId="77777777" w:rsidR="00133AF7" w:rsidRDefault="008A1AF8">
      <w:pPr>
        <w:jc w:val="center"/>
      </w:pPr>
      <w:r>
        <w:rPr>
          <w:rStyle w:val="s1"/>
        </w:rPr>
        <w:t> </w:t>
      </w:r>
    </w:p>
    <w:p w14:paraId="3DB2279E" w14:textId="77777777" w:rsidR="00133AF7" w:rsidRDefault="008A1AF8">
      <w:pPr>
        <w:jc w:val="center"/>
      </w:pPr>
      <w:bookmarkStart w:id="63" w:name="SUB5890600"/>
      <w:bookmarkEnd w:id="63"/>
      <w:r>
        <w:rPr>
          <w:rStyle w:val="s1"/>
        </w:rPr>
        <w:t>Параграф 3. Порядок выдачи груза.</w:t>
      </w:r>
    </w:p>
    <w:p w14:paraId="76A69A68" w14:textId="77777777" w:rsidR="00133AF7" w:rsidRDefault="008A1AF8">
      <w:pPr>
        <w:jc w:val="center"/>
      </w:pPr>
      <w:r>
        <w:rPr>
          <w:rStyle w:val="s1"/>
        </w:rPr>
        <w:t> </w:t>
      </w:r>
    </w:p>
    <w:p w14:paraId="707E88F4" w14:textId="77777777" w:rsidR="00133AF7" w:rsidRDefault="008A1AF8">
      <w:pPr>
        <w:ind w:firstLine="397"/>
        <w:jc w:val="both"/>
      </w:pPr>
      <w:r>
        <w:rPr>
          <w:rStyle w:val="s0"/>
        </w:rPr>
        <w:t>589-6. Перевозчик при выдаче груза проверяет наличие в накладной СМГС отметки о вывозе груза другим видом транспорта, определяет вид транзита груза, а также конечную страну назначения по приложенным к накладной товаросопроводительным документ.</w:t>
      </w:r>
    </w:p>
    <w:p w14:paraId="4158FE8A" w14:textId="77777777" w:rsidR="00133AF7" w:rsidRDefault="008A1AF8">
      <w:pPr>
        <w:ind w:firstLine="397"/>
        <w:jc w:val="both"/>
      </w:pPr>
      <w:r>
        <w:rPr>
          <w:rStyle w:val="s0"/>
        </w:rPr>
        <w:t> </w:t>
      </w:r>
    </w:p>
    <w:p w14:paraId="0E29BE64" w14:textId="77777777" w:rsidR="00133AF7" w:rsidRDefault="008A1AF8">
      <w:pPr>
        <w:ind w:firstLine="397"/>
        <w:jc w:val="both"/>
      </w:pPr>
      <w:r>
        <w:t> </w:t>
      </w:r>
    </w:p>
    <w:p w14:paraId="7279B607" w14:textId="77777777" w:rsidR="00133AF7" w:rsidRDefault="008A1AF8">
      <w:pPr>
        <w:jc w:val="center"/>
      </w:pPr>
      <w:bookmarkStart w:id="64" w:name="SUB59000"/>
      <w:bookmarkEnd w:id="64"/>
      <w:r>
        <w:rPr>
          <w:rStyle w:val="s1"/>
        </w:rPr>
        <w:t>Глава 34. Порядок очистки и промывки вагонов и контейнеров после выгрузки грузов</w:t>
      </w:r>
    </w:p>
    <w:p w14:paraId="4249111F" w14:textId="77777777" w:rsidR="00133AF7" w:rsidRDefault="008A1AF8">
      <w:pPr>
        <w:jc w:val="center"/>
      </w:pPr>
      <w:r>
        <w:rPr>
          <w:rStyle w:val="s1"/>
        </w:rPr>
        <w:t> </w:t>
      </w:r>
    </w:p>
    <w:p w14:paraId="08229F5E" w14:textId="77777777" w:rsidR="00133AF7" w:rsidRDefault="008A1AF8">
      <w:pPr>
        <w:ind w:firstLine="397"/>
        <w:jc w:val="both"/>
      </w:pPr>
      <w:r>
        <w:rPr>
          <w:rStyle w:val="s0"/>
        </w:rPr>
        <w:t>590.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w:t>
      </w:r>
    </w:p>
    <w:p w14:paraId="3348891B" w14:textId="77777777" w:rsidR="00133AF7" w:rsidRDefault="008A1AF8">
      <w:pPr>
        <w:ind w:firstLine="397"/>
        <w:jc w:val="both"/>
      </w:pPr>
      <w:r>
        <w:rPr>
          <w:rStyle w:val="s0"/>
        </w:rPr>
        <w:t>591. После выгрузки грузов вагоны, контейнеры предъявляются к перевозке технически исправными, полностью выгруженными, очищенными изнутри и снаружи, с закрытыми дверями, люками, бортами, крышками сливных приборов согласно инструкциям по эксплуатации соответствующих видов (типов) вагонов.</w:t>
      </w:r>
    </w:p>
    <w:p w14:paraId="00C08DE1" w14:textId="77777777" w:rsidR="00133AF7" w:rsidRDefault="008A1AF8">
      <w:pPr>
        <w:ind w:firstLine="397"/>
        <w:jc w:val="both"/>
      </w:pPr>
      <w:r>
        <w:rPr>
          <w:rStyle w:val="s0"/>
        </w:rPr>
        <w:t>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w:t>
      </w:r>
    </w:p>
    <w:p w14:paraId="760FA5A2" w14:textId="77777777" w:rsidR="00133AF7" w:rsidRDefault="008A1AF8">
      <w:pPr>
        <w:ind w:firstLine="397"/>
        <w:jc w:val="both"/>
      </w:pPr>
      <w:r>
        <w:rPr>
          <w:rStyle w:val="s0"/>
        </w:rPr>
        <w:t>592.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в (на) контейнерах, а также на ходовых частях вагонов (балках, тележках, крышках, люках) и межвагонных соединениях, кроме несъемного и съемного оборудования вагонов, которое не выдается вместе с грузом.</w:t>
      </w:r>
    </w:p>
    <w:p w14:paraId="51524132" w14:textId="77777777" w:rsidR="00133AF7" w:rsidRDefault="008A1AF8">
      <w:pPr>
        <w:ind w:firstLine="397"/>
        <w:jc w:val="both"/>
      </w:pPr>
      <w:r>
        <w:rPr>
          <w:rStyle w:val="s0"/>
        </w:rPr>
        <w:t>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w:t>
      </w:r>
    </w:p>
    <w:p w14:paraId="5B9BFE98" w14:textId="77777777" w:rsidR="00133AF7" w:rsidRDefault="008A1AF8">
      <w:pPr>
        <w:ind w:firstLine="397"/>
        <w:jc w:val="both"/>
      </w:pPr>
      <w:r>
        <w:rPr>
          <w:rStyle w:val="s0"/>
        </w:rPr>
        <w:t>При сливе груза из цистерн с верхним сливом остаток невыгруженного груза может допускаться не более 1 сантиметров замеряемого под верхним люком.</w:t>
      </w:r>
    </w:p>
    <w:p w14:paraId="0A82E87C" w14:textId="77777777" w:rsidR="00133AF7" w:rsidRDefault="008A1AF8">
      <w:pPr>
        <w:ind w:firstLine="397"/>
        <w:jc w:val="both"/>
      </w:pPr>
      <w:r>
        <w:rPr>
          <w:rStyle w:val="s0"/>
        </w:rPr>
        <w:t>Знаки и трафареты на вагоне, контейнере и раме вагона должны быть ясночитаемые.</w:t>
      </w:r>
    </w:p>
    <w:p w14:paraId="5B1D99AA" w14:textId="77777777" w:rsidR="00133AF7" w:rsidRDefault="008A1AF8">
      <w:pPr>
        <w:ind w:firstLine="397"/>
        <w:jc w:val="both"/>
      </w:pPr>
      <w:r>
        <w:rPr>
          <w:rStyle w:val="s0"/>
        </w:rPr>
        <w:t>593. При перевозке насыпных и навалочных грузов кольцевыми маршрутами допустимые остатки грузов в вагонах после выгрузки устанавливаются только по письменному согласованию грузоотправителя и грузополучателя, перевозчика исходя из требований обеспечения безопасности движения.</w:t>
      </w:r>
    </w:p>
    <w:p w14:paraId="199CE694" w14:textId="77777777" w:rsidR="00133AF7" w:rsidRDefault="008A1AF8">
      <w:pPr>
        <w:ind w:firstLine="397"/>
        <w:jc w:val="both"/>
      </w:pPr>
      <w:r>
        <w:rPr>
          <w:rStyle w:val="s0"/>
        </w:rPr>
        <w:t>594. Атмосферные осадки на открытом подвижном составе не являются остатками ранее перевозимых грузов и признаком его загрязнения. Очистка вагонов от осадков производится грузоотправителем.</w:t>
      </w:r>
    </w:p>
    <w:p w14:paraId="33466ABF" w14:textId="77777777" w:rsidR="00133AF7" w:rsidRDefault="008A1AF8">
      <w:pPr>
        <w:ind w:firstLine="397"/>
        <w:jc w:val="both"/>
      </w:pPr>
      <w:r>
        <w:rPr>
          <w:rStyle w:val="s0"/>
        </w:rPr>
        <w:t>595.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порожнем вагоне, контейнере либо при перевозке в вагоне, контейнере иного груза предусматривается настоящими Правилами.</w:t>
      </w:r>
    </w:p>
    <w:p w14:paraId="2F79F6F5" w14:textId="77777777" w:rsidR="00133AF7" w:rsidRDefault="008A1AF8">
      <w:pPr>
        <w:ind w:firstLine="397"/>
        <w:jc w:val="both"/>
      </w:pPr>
      <w:r>
        <w:rPr>
          <w:rStyle w:val="s0"/>
        </w:rPr>
        <w:t>596. Все способы очистки вагонов, контейнеров должны обеспечивать их сохранность, а также не допускать загрязнения окружающей среды.</w:t>
      </w:r>
    </w:p>
    <w:p w14:paraId="7503D91C" w14:textId="77777777" w:rsidR="00133AF7" w:rsidRDefault="008A1AF8">
      <w:pPr>
        <w:ind w:firstLine="397"/>
        <w:jc w:val="both"/>
      </w:pPr>
      <w:r>
        <w:rPr>
          <w:rStyle w:val="s0"/>
        </w:rPr>
        <w:t>597. При обнаружении в вагоне, контейнере после выгрузки остатков ранее перевозимого в них груза грузополучатель должен полностью очистить вагон, контейнер от остатков всех грузов.</w:t>
      </w:r>
    </w:p>
    <w:p w14:paraId="2FAD0BA5" w14:textId="77777777" w:rsidR="00133AF7" w:rsidRDefault="008A1AF8">
      <w:pPr>
        <w:ind w:firstLine="397"/>
        <w:jc w:val="both"/>
      </w:pPr>
      <w:r>
        <w:rPr>
          <w:rStyle w:val="s0"/>
        </w:rPr>
        <w:t>598. Грузополучатель предъявляет претензию грузоотправителю за погрузку грузов в его адрес в неочищенный вагон, контейнер. Перевозчик по заявлению грузополучателя может принять участие в подтверждении наличия в вагоне, контейнере остатков ранее перевозимого груза с составлением акта общей формы ГУ-23.</w:t>
      </w:r>
    </w:p>
    <w:p w14:paraId="1CA4982E" w14:textId="77777777" w:rsidR="00133AF7" w:rsidRDefault="008A1AF8">
      <w:pPr>
        <w:ind w:firstLine="397"/>
        <w:jc w:val="both"/>
      </w:pPr>
      <w:r>
        <w:rPr>
          <w:rStyle w:val="s0"/>
        </w:rPr>
        <w:t xml:space="preserve">599. Промывка крытых вагонов производится после выгрузки грузов, перечисленных в Перечне грузов, после выгрузки которых должна производиться промывка крытых вагонов согласно </w:t>
      </w:r>
      <w:hyperlink w:anchor="sub46" w:history="1">
        <w:r>
          <w:rPr>
            <w:rStyle w:val="a3"/>
          </w:rPr>
          <w:t>приложению 46</w:t>
        </w:r>
      </w:hyperlink>
      <w:r>
        <w:rPr>
          <w:rStyle w:val="s0"/>
        </w:rPr>
        <w:t xml:space="preserve"> к настоящим Правилам.</w:t>
      </w:r>
    </w:p>
    <w:p w14:paraId="716ECB04" w14:textId="77777777" w:rsidR="00133AF7" w:rsidRDefault="008A1AF8">
      <w:pPr>
        <w:ind w:firstLine="397"/>
        <w:jc w:val="both"/>
      </w:pPr>
      <w:r>
        <w:rPr>
          <w:rStyle w:val="s0"/>
        </w:rPr>
        <w:t>600. Промывка вагонов после выгрузки грузов, указанных в Перечне грузов, после выгрузки которых должна производиться промывка крытых вагонов согласно приложению 46 к настоящим Правилам, не производится:</w:t>
      </w:r>
    </w:p>
    <w:p w14:paraId="426F3C08" w14:textId="77777777" w:rsidR="00133AF7" w:rsidRDefault="008A1AF8">
      <w:pPr>
        <w:ind w:firstLine="397"/>
        <w:jc w:val="both"/>
      </w:pPr>
      <w:r>
        <w:rPr>
          <w:rStyle w:val="s0"/>
        </w:rPr>
        <w:t>при перевозке загрязняющих и зловонных грузов кольцевыми маршрутами, если эти вагоны используются под погрузку тех же грузов;</w:t>
      </w:r>
    </w:p>
    <w:p w14:paraId="405EE82E" w14:textId="77777777" w:rsidR="00133AF7" w:rsidRDefault="008A1AF8">
      <w:pPr>
        <w:ind w:firstLine="397"/>
        <w:jc w:val="both"/>
      </w:pPr>
      <w:r>
        <w:rPr>
          <w:rStyle w:val="s0"/>
        </w:rPr>
        <w:t>в случаях, когда вагон после выгрузки одного загрязняющего (зловонного) груза загружается в порядке сдвоенных операций другим загрязняющим (зловонным) грузом.</w:t>
      </w:r>
    </w:p>
    <w:p w14:paraId="13FE0E6C" w14:textId="77777777" w:rsidR="00133AF7" w:rsidRDefault="008A1AF8">
      <w:pPr>
        <w:ind w:firstLine="397"/>
        <w:jc w:val="both"/>
      </w:pPr>
      <w:r>
        <w:rPr>
          <w:rStyle w:val="s0"/>
        </w:rPr>
        <w:t>601. Промывке грузополучателями также подлежат вагоны-зерновозы после выгрузки незерновых грузов. После выгрузки солода грузополучатель проветривает вагоны-зерновозы в целях устранения специфического запаха.</w:t>
      </w:r>
    </w:p>
    <w:p w14:paraId="147BF351" w14:textId="77777777" w:rsidR="00133AF7" w:rsidRDefault="008A1AF8">
      <w:pPr>
        <w:ind w:firstLine="397"/>
        <w:jc w:val="both"/>
      </w:pPr>
      <w:r>
        <w:rPr>
          <w:rStyle w:val="s0"/>
        </w:rPr>
        <w:t>602. При отсутствии у грузополучателей возможностей для промывки вагонов, промывка может производится перевозчиком за счет грузополучателя с оплатой транспортных расходов до пункта промывки.</w:t>
      </w:r>
    </w:p>
    <w:p w14:paraId="72323919" w14:textId="77777777" w:rsidR="00133AF7" w:rsidRDefault="008A1AF8">
      <w:pPr>
        <w:ind w:firstLine="397"/>
        <w:jc w:val="both"/>
      </w:pPr>
      <w:r>
        <w:rPr>
          <w:rStyle w:val="s0"/>
        </w:rPr>
        <w:t>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 с оплатой транспортных расходов до пункта промывки.</w:t>
      </w:r>
    </w:p>
    <w:p w14:paraId="0BC569A6" w14:textId="77777777" w:rsidR="00133AF7" w:rsidRDefault="008A1AF8">
      <w:pPr>
        <w:ind w:firstLine="397"/>
        <w:jc w:val="both"/>
      </w:pPr>
      <w:r>
        <w:rPr>
          <w:rStyle w:val="s0"/>
        </w:rPr>
        <w:t>603. После выгрузки животных, птицы, сырых продуктов животного происхождения промывка, ветеринарно-санитарная обработка вагонов и контейнеров обеспечиваются грузополучателем или перевозчиком за счет грузополучателя.</w:t>
      </w:r>
    </w:p>
    <w:p w14:paraId="2F72B8A2" w14:textId="77777777" w:rsidR="00133AF7" w:rsidRDefault="008A1AF8">
      <w:pPr>
        <w:ind w:firstLine="397"/>
        <w:jc w:val="both"/>
      </w:pPr>
      <w:r>
        <w:rPr>
          <w:rStyle w:val="s0"/>
        </w:rPr>
        <w:t>604. Если после выгрузки вагонов или контейнеров, кроме собственных и арендованных, в которых перевозились упакованные опасные грузы, обнаружена утечка, разлив, специфический запах или россыпь части содержимого, необходимо произвести очистку вагона, контейнера, а при необходимости промыть и обезвредить вагон, контейнер средствами и за счет грузополучателя.</w:t>
      </w:r>
    </w:p>
    <w:p w14:paraId="5F21E296" w14:textId="77777777" w:rsidR="00133AF7" w:rsidRDefault="008A1AF8">
      <w:pPr>
        <w:ind w:firstLine="397"/>
        <w:jc w:val="both"/>
      </w:pPr>
      <w:r>
        <w:rPr>
          <w:rStyle w:val="s0"/>
        </w:rPr>
        <w:t>605. Если на месте выгрузки очистка и обработка вагона или контейнера не производилась, то этот вагон или контейнер перевозится на условиях ранее перевозимого опасного груза.</w:t>
      </w:r>
    </w:p>
    <w:p w14:paraId="31FE7620" w14:textId="77777777" w:rsidR="00133AF7" w:rsidRDefault="008A1AF8">
      <w:pPr>
        <w:ind w:firstLine="397"/>
        <w:jc w:val="both"/>
      </w:pPr>
      <w:r>
        <w:rPr>
          <w:rStyle w:val="s0"/>
        </w:rPr>
        <w:t>606. Вагоны или контейнеры, в которых перевозились опасные грузы навалом/насыпью и которые не используются под повторную перевозку такого же груза, после выгрузки должны быть полностью очищены.</w:t>
      </w:r>
    </w:p>
    <w:p w14:paraId="0A06771B" w14:textId="77777777" w:rsidR="00133AF7" w:rsidRDefault="008A1AF8">
      <w:pPr>
        <w:ind w:firstLine="397"/>
        <w:jc w:val="both"/>
      </w:pPr>
      <w:r>
        <w:rPr>
          <w:rStyle w:val="s0"/>
        </w:rPr>
        <w:t>607. При нарушении требований изложенных в настоящих Правилах перевозчик может отказаться от приема неочищенных вагонов, контейнеров. За время нахождения вагонов, контейнеров под очисткой грузополучатель уплачивает перевозчику плату за пользование вагонами.</w:t>
      </w:r>
    </w:p>
    <w:p w14:paraId="3513F33E" w14:textId="77777777" w:rsidR="00133AF7" w:rsidRDefault="008A1AF8">
      <w:pPr>
        <w:ind w:firstLine="397"/>
        <w:jc w:val="both"/>
      </w:pPr>
      <w:r>
        <w:rPr>
          <w:rStyle w:val="s0"/>
        </w:rPr>
        <w:t>608. Направление порожних вагонов на промывку или ветеринарно-санитарную обработку производится по полным перевозочным документам с оплатой провозных платежей.</w:t>
      </w:r>
    </w:p>
    <w:p w14:paraId="59676059" w14:textId="77777777" w:rsidR="00133AF7" w:rsidRDefault="008A1AF8">
      <w:pPr>
        <w:ind w:firstLine="397"/>
        <w:jc w:val="center"/>
      </w:pPr>
      <w:r>
        <w:t> </w:t>
      </w:r>
    </w:p>
    <w:p w14:paraId="6DE81377" w14:textId="77777777" w:rsidR="00133AF7" w:rsidRDefault="008A1AF8">
      <w:pPr>
        <w:ind w:firstLine="397"/>
        <w:jc w:val="center"/>
      </w:pPr>
      <w:r>
        <w:t> </w:t>
      </w:r>
    </w:p>
    <w:p w14:paraId="7B3FB3F6" w14:textId="77777777" w:rsidR="00133AF7" w:rsidRDefault="008A1AF8">
      <w:pPr>
        <w:jc w:val="both"/>
      </w:pPr>
      <w:bookmarkStart w:id="65" w:name="SUB60900"/>
      <w:bookmarkEnd w:id="65"/>
      <w:r>
        <w:rPr>
          <w:rStyle w:val="s3"/>
        </w:rPr>
        <w:t xml:space="preserve">Правила дополнены главой 35 в соответствии с </w:t>
      </w:r>
      <w:hyperlink r:id="rId54" w:anchor="sub_id=609" w:history="1">
        <w:r>
          <w:rPr>
            <w:rStyle w:val="a3"/>
            <w:i/>
            <w:iCs/>
          </w:rPr>
          <w:t>приказом</w:t>
        </w:r>
      </w:hyperlink>
      <w:r>
        <w:rPr>
          <w:rStyle w:val="s3"/>
        </w:rPr>
        <w:t xml:space="preserve"> Министра индустрии и инфраструктурного развития РК от 05.05.21 г. № 220</w:t>
      </w:r>
    </w:p>
    <w:p w14:paraId="55E7EEC2" w14:textId="77777777" w:rsidR="00133AF7" w:rsidRDefault="008A1AF8">
      <w:pPr>
        <w:jc w:val="center"/>
      </w:pPr>
      <w:r>
        <w:rPr>
          <w:rStyle w:val="s1"/>
        </w:rPr>
        <w:t>Глава 35. Порядок перевозки порожних собственных вагонов (контейнеров)</w:t>
      </w:r>
    </w:p>
    <w:p w14:paraId="3DBF7533" w14:textId="77777777" w:rsidR="00133AF7" w:rsidRDefault="008A1AF8">
      <w:pPr>
        <w:ind w:firstLine="397"/>
        <w:jc w:val="center"/>
      </w:pPr>
      <w:r>
        <w:t> </w:t>
      </w:r>
    </w:p>
    <w:p w14:paraId="74FFEE81" w14:textId="77777777" w:rsidR="00133AF7" w:rsidRDefault="008A1AF8">
      <w:pPr>
        <w:ind w:firstLine="397"/>
        <w:jc w:val="both"/>
      </w:pPr>
      <w:r>
        <w:rPr>
          <w:rStyle w:val="s0"/>
        </w:rPr>
        <w:t>609. Для осуществления перевозки порожнего собственного вагона (контейнера) железнодорожным транспортом, грузоотправитель предоставляет перевозчику железнодорожную накладную, заполняемую с учетом особенностей настоящей главы, в том числе посредством ЭОД в САС, интегрированной с информационными системами Национального оператора инфраструктуры.</w:t>
      </w:r>
    </w:p>
    <w:p w14:paraId="196DC7EC" w14:textId="77777777" w:rsidR="00133AF7" w:rsidRDefault="008A1AF8">
      <w:pPr>
        <w:ind w:firstLine="397"/>
        <w:jc w:val="both"/>
      </w:pPr>
      <w:r>
        <w:rPr>
          <w:rStyle w:val="s0"/>
        </w:rPr>
        <w:t>В железнодорожной накладной грузоотправителем указываются сведения:</w:t>
      </w:r>
    </w:p>
    <w:p w14:paraId="239B625B" w14:textId="77777777" w:rsidR="00133AF7" w:rsidRDefault="008A1AF8">
      <w:pPr>
        <w:ind w:firstLine="397"/>
        <w:jc w:val="both"/>
      </w:pPr>
      <w:r>
        <w:rPr>
          <w:rStyle w:val="s0"/>
        </w:rPr>
        <w:t>о цели перевозки порожнего собственного вагона (контейнера), которая указывается в графе 4 оборотной стороны бланка накладной «Особые заявления и отметки отправителя» (под погрузку груза, в ремонт, для временного размещения вагонов, для промывки, пропарки или ветеринарно-санитарной обработки, под перегрузку и другие цели, предусмотренные настоящими Правилами);</w:t>
      </w:r>
    </w:p>
    <w:p w14:paraId="1B190AB0" w14:textId="77777777" w:rsidR="00133AF7" w:rsidRDefault="008A1AF8">
      <w:pPr>
        <w:ind w:firstLine="397"/>
        <w:jc w:val="both"/>
      </w:pPr>
      <w:r>
        <w:rPr>
          <w:rStyle w:val="s0"/>
        </w:rPr>
        <w:t>В случае следования порожних собственных вагонов (контейнеров) под погрузку груза, в железнодорожной накладной грузоотправителем указываются сведения о грузоотправителе и номере поданной заявки на перевозку формы ГУ-12, под погрузку которого направляется порожний собственный вагон (контейнер).</w:t>
      </w:r>
    </w:p>
    <w:p w14:paraId="2ABBBC4F" w14:textId="77777777" w:rsidR="00133AF7" w:rsidRDefault="008A1AF8">
      <w:pPr>
        <w:ind w:firstLine="397"/>
        <w:jc w:val="both"/>
      </w:pPr>
      <w:r>
        <w:rPr>
          <w:rStyle w:val="s0"/>
        </w:rPr>
        <w:t>610. В случае следования порожнего собственного вагона (контейнера) в ремонт или на промывку, пропарку, ветеринарно-санитарную обработку, в железнодорожной накладной указывается информация о соответствующем наименовании предприятия, оказывающего услуги ремонта, промывки, пропарки, ветеринарно-санитарной обработки и прикладывается согласие получателя на прием порожнего собственного вагона (контейнера),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w:t>
      </w:r>
    </w:p>
    <w:p w14:paraId="7F33E947" w14:textId="77777777" w:rsidR="00133AF7" w:rsidRDefault="008A1AF8">
      <w:pPr>
        <w:ind w:firstLine="397"/>
        <w:jc w:val="both"/>
      </w:pPr>
      <w:r>
        <w:rPr>
          <w:rStyle w:val="s0"/>
        </w:rPr>
        <w:t xml:space="preserve">В случае следования порожнего собственного вагона (контейнера) на станцию назначения для временного размещения на железнодорожных подъездных путях, к железнодорожной накладной прикладывается согласие владельца железнодорожного подъездного пути на временное размещение порожних собственных вагонов согласно </w:t>
      </w:r>
      <w:hyperlink w:anchor="sub47" w:history="1">
        <w:r>
          <w:rPr>
            <w:rStyle w:val="a3"/>
          </w:rPr>
          <w:t>приложению 47</w:t>
        </w:r>
      </w:hyperlink>
      <w:r>
        <w:rPr>
          <w:rStyle w:val="s0"/>
        </w:rPr>
        <w:t xml:space="preserve">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 о чем делается соответствующая отметка в железнодорожной накладной.</w:t>
      </w:r>
    </w:p>
    <w:p w14:paraId="05894D0C" w14:textId="77777777" w:rsidR="00133AF7" w:rsidRDefault="008A1AF8">
      <w:pPr>
        <w:ind w:firstLine="397"/>
        <w:jc w:val="both"/>
      </w:pPr>
      <w:r>
        <w:rPr>
          <w:rStyle w:val="s0"/>
        </w:rPr>
        <w:t xml:space="preserve">В случае следования порожнего собственного вагона (контейнера) на станцию назначения для временного размещения на станционных путях, к железнодорожной накладной прикладывается согласие Национального оператора инфраструктуры на временное размещение порожних собственных вагонов согласно </w:t>
      </w:r>
      <w:hyperlink w:anchor="sub47" w:history="1">
        <w:r>
          <w:rPr>
            <w:rStyle w:val="a3"/>
          </w:rPr>
          <w:t>приложению 47</w:t>
        </w:r>
      </w:hyperlink>
      <w:r>
        <w:rPr>
          <w:rStyle w:val="s0"/>
        </w:rPr>
        <w:t xml:space="preserve">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связи,о чем делается соответствующая отметка в железнодорожной накладной.</w:t>
      </w:r>
    </w:p>
    <w:p w14:paraId="7F5D6965" w14:textId="77777777" w:rsidR="00133AF7" w:rsidRDefault="008A1AF8">
      <w:pPr>
        <w:ind w:firstLine="397"/>
        <w:jc w:val="both"/>
      </w:pPr>
      <w:r>
        <w:rPr>
          <w:rStyle w:val="s0"/>
        </w:rPr>
        <w:t>При отправлении порожнего собственного вагона (контейнера), являющегося иностранными транспортными средствами международной перевозки для временного размещении на станционных путях на основании договора с Национальным оператором инфраструктуры, указывается получатель (лицо ответственное за использование вагонов (контейнеров)), которое в рамках соблюдения настоящих Правил обеспечивает дальнейшую отправку вагонов (контейнеров) после временного размещения.</w:t>
      </w:r>
    </w:p>
    <w:p w14:paraId="3DA1560E" w14:textId="77777777" w:rsidR="00133AF7" w:rsidRDefault="008A1AF8">
      <w:pPr>
        <w:ind w:firstLine="397"/>
        <w:jc w:val="both"/>
      </w:pPr>
      <w:r>
        <w:rPr>
          <w:rStyle w:val="s0"/>
        </w:rPr>
        <w:t>611. По прибытию порожнего собственного вагона (контейнера), за исключением приписанных к железнодорожным станциям, входящим в состав железнодорожных путей Республики Казахстан, на входную пограничную станцию, в случае отсутствия на станции назначения заявки на перевозку грузов формы ГУ-12, перевозчик уведомляет об этом владельца собственного порожнего вагона (контейнера), грузоотправителя, грузополучателя посредством размещения соответствующей информации на официальном сайте перевозчика.</w:t>
      </w:r>
    </w:p>
    <w:p w14:paraId="716F356B" w14:textId="77777777" w:rsidR="00133AF7" w:rsidRDefault="008A1AF8">
      <w:pPr>
        <w:ind w:firstLine="397"/>
        <w:jc w:val="both"/>
      </w:pPr>
      <w:r>
        <w:rPr>
          <w:rStyle w:val="s0"/>
        </w:rPr>
        <w:t>Владелец собственного порожнего вагона (контейнера), грузоотправитель, грузополучатель в течение 12 часов с момента размещения вышеуказанной информации на официальном сайте перевозчика, уведомляет перевозчика посредством размещения соответствующей информации на официальном сайте перевозчика или с помощью ЭОД, в том числе в САС, интегрированной с информационными системами Национального оператора инфраструктуры:</w:t>
      </w:r>
    </w:p>
    <w:p w14:paraId="52613E02" w14:textId="77777777" w:rsidR="00133AF7" w:rsidRDefault="008A1AF8">
      <w:pPr>
        <w:ind w:firstLine="397"/>
        <w:jc w:val="both"/>
      </w:pPr>
      <w:r>
        <w:rPr>
          <w:rStyle w:val="s0"/>
        </w:rPr>
        <w:t>о номере заявки на перевозку грузов формы ГУ-12, для исполнения которой должен быть использован такой порожний собственный вагон (контейнер);</w:t>
      </w:r>
    </w:p>
    <w:p w14:paraId="7794C18B" w14:textId="77777777" w:rsidR="00133AF7" w:rsidRDefault="008A1AF8">
      <w:pPr>
        <w:ind w:firstLine="397"/>
        <w:jc w:val="both"/>
      </w:pPr>
      <w:r>
        <w:rPr>
          <w:rStyle w:val="s0"/>
        </w:rPr>
        <w:t>об иной цели перевозки данного порожнего собственного вагона (контейнера).</w:t>
      </w:r>
    </w:p>
    <w:p w14:paraId="20D1E423" w14:textId="77777777" w:rsidR="00133AF7" w:rsidRDefault="008A1AF8">
      <w:pPr>
        <w:ind w:firstLine="397"/>
        <w:jc w:val="both"/>
      </w:pPr>
      <w:r>
        <w:rPr>
          <w:rStyle w:val="s0"/>
        </w:rPr>
        <w:t>При непредставлении владельцем порожнего собственного вагона (контейнера) такой информации, несвоевременном или некорректном её представлении и наличии на станции назначения заявки на перевозку грузов формы ГУ-12, параметры которой (наименование владельца собственного вагона (контейнера), срок действия заявки формы ГУ-12, род железнодорожного подвижного состава) позволяют использование его под погрузку в рамках данной заявки формы ГУ-12, порожний собственный вагон (контейнер) учитывается как следующий под данную заявку формы ГУ-12.</w:t>
      </w:r>
    </w:p>
    <w:p w14:paraId="2F29E942" w14:textId="77777777" w:rsidR="00133AF7" w:rsidRDefault="008A1AF8">
      <w:pPr>
        <w:ind w:firstLine="397"/>
        <w:jc w:val="both"/>
      </w:pPr>
      <w:r>
        <w:rPr>
          <w:rStyle w:val="s0"/>
        </w:rPr>
        <w:t>612. Перевозчик не принимает порожний собственный вагон (контейнер) к перевозке:</w:t>
      </w:r>
    </w:p>
    <w:p w14:paraId="75E65AF2" w14:textId="77777777" w:rsidR="00133AF7" w:rsidRDefault="008A1AF8">
      <w:pPr>
        <w:ind w:firstLine="397"/>
        <w:jc w:val="both"/>
      </w:pPr>
      <w:r>
        <w:rPr>
          <w:rStyle w:val="s0"/>
        </w:rPr>
        <w:t>1) в случае отсутствия на станции назначения информации о номере поданной заявки на перевозку формы ГУ-12;</w:t>
      </w:r>
    </w:p>
    <w:p w14:paraId="213BEB2E" w14:textId="77777777" w:rsidR="00133AF7" w:rsidRDefault="008A1AF8">
      <w:pPr>
        <w:ind w:firstLine="397"/>
        <w:jc w:val="both"/>
      </w:pPr>
      <w:r>
        <w:rPr>
          <w:rStyle w:val="s0"/>
        </w:rPr>
        <w:t>2) в случае отсутствия на станции назначения предприятий, оказывающих услуги ремонта, промывки, пропарки, ветеринарно-санитарной обработки вагонов (контейнеров), указанных в железнодорожной накладной и отсутствия согласия получателя на прием порожнего собственного вагона (контейнера);</w:t>
      </w:r>
    </w:p>
    <w:p w14:paraId="12BA0188" w14:textId="77777777" w:rsidR="00133AF7" w:rsidRDefault="008A1AF8">
      <w:pPr>
        <w:ind w:firstLine="397"/>
        <w:jc w:val="both"/>
      </w:pPr>
      <w:r>
        <w:rPr>
          <w:rStyle w:val="s0"/>
        </w:rPr>
        <w:t>3) в случае отсутствия договора на временное размещение на подъездных или станционных путях или согласия получателя на прием порожнего собственного вагона (контейнера), при указании цели следования порожнего собственного вагона (контейнера) на станцию назначения для временного размещения на станционных или подъездных путях;</w:t>
      </w:r>
    </w:p>
    <w:p w14:paraId="04D96C44" w14:textId="77777777" w:rsidR="00133AF7" w:rsidRDefault="008A1AF8">
      <w:pPr>
        <w:ind w:firstLine="397"/>
        <w:jc w:val="both"/>
      </w:pPr>
      <w:r>
        <w:rPr>
          <w:rStyle w:val="s0"/>
        </w:rPr>
        <w:t>4) в случаях, предусмотренных законодательством Республики Казахстан и международными договорами (соглашениями) Республики Казахстан.</w:t>
      </w:r>
    </w:p>
    <w:p w14:paraId="241B267A" w14:textId="77777777" w:rsidR="00133AF7" w:rsidRDefault="008A1AF8">
      <w:pPr>
        <w:ind w:firstLine="397"/>
        <w:jc w:val="both"/>
      </w:pPr>
      <w:r>
        <w:rPr>
          <w:rStyle w:val="s0"/>
        </w:rPr>
        <w:t>613. При передаче на подъездные пути предприятий стороны передающая/ принимающая вагон проверяют вагон на наличие узлов, деталей, повреждений. При этом повреждения или отсутствие деталей, узлов и неисправности, обнаруженные у вагонов, состояние специальных приспособлений записывают в книгу натурного осмотра вагонов формы ВУ-15.</w:t>
      </w:r>
    </w:p>
    <w:p w14:paraId="409FCB85" w14:textId="77777777" w:rsidR="00133AF7" w:rsidRDefault="008A1AF8">
      <w:pPr>
        <w:ind w:firstLine="397"/>
        <w:jc w:val="both"/>
      </w:pPr>
      <w:r>
        <w:rPr>
          <w:rStyle w:val="s0"/>
        </w:rPr>
        <w:t>После осмотра вагонов представители сдающей и принимающей сторон сверяют записи в книге формы ВУ-15 и заверяют их своими подписями, указывая напротив каждого номера вагона, выявленные неисправности.</w:t>
      </w:r>
    </w:p>
    <w:p w14:paraId="4D4F85CE" w14:textId="77777777" w:rsidR="00133AF7" w:rsidRDefault="008A1AF8">
      <w:pPr>
        <w:ind w:firstLine="397"/>
        <w:jc w:val="both"/>
      </w:pPr>
      <w:r>
        <w:rPr>
          <w:rStyle w:val="s0"/>
        </w:rPr>
        <w:t>Перевозчик, принявший порожний вагон к перевозке проверяет наличие на вагоне всех узлов и деталей, съемных приспособлений и обеспечивает сохранность узлов и деталей вагона и его исправное состояние.</w:t>
      </w:r>
    </w:p>
    <w:p w14:paraId="7ECD1D87" w14:textId="77777777" w:rsidR="00133AF7" w:rsidRDefault="008A1AF8">
      <w:pPr>
        <w:ind w:firstLine="397"/>
        <w:jc w:val="both"/>
      </w:pPr>
      <w:r>
        <w:rPr>
          <w:rStyle w:val="s0"/>
        </w:rPr>
        <w:t>614. Действие настоящей главы не распространяется на прием к перевозке порожних собственных вагонов (контейнеров) в экспортном сообщении.</w:t>
      </w:r>
    </w:p>
    <w:p w14:paraId="1DF2C140" w14:textId="77777777" w:rsidR="00133AF7" w:rsidRDefault="008A1AF8">
      <w:pPr>
        <w:ind w:firstLine="397"/>
        <w:jc w:val="center"/>
      </w:pPr>
      <w:r>
        <w:t> </w:t>
      </w:r>
    </w:p>
    <w:p w14:paraId="04EC7BCF" w14:textId="77777777" w:rsidR="00133AF7" w:rsidRDefault="008A1AF8">
      <w:pPr>
        <w:ind w:firstLine="397"/>
        <w:jc w:val="center"/>
      </w:pPr>
      <w:r>
        <w:t> </w:t>
      </w:r>
    </w:p>
    <w:p w14:paraId="7F567994" w14:textId="77777777" w:rsidR="00133AF7" w:rsidRDefault="008A1AF8">
      <w:pPr>
        <w:ind w:firstLine="397"/>
        <w:jc w:val="right"/>
      </w:pPr>
      <w:bookmarkStart w:id="66" w:name="SUB1"/>
      <w:bookmarkEnd w:id="66"/>
      <w:r>
        <w:rPr>
          <w:rStyle w:val="s0"/>
        </w:rPr>
        <w:t>Приложение 1</w:t>
      </w:r>
    </w:p>
    <w:p w14:paraId="33832A9D" w14:textId="77777777" w:rsidR="00133AF7" w:rsidRDefault="008A1AF8">
      <w:pPr>
        <w:ind w:firstLine="397"/>
        <w:jc w:val="right"/>
      </w:pPr>
      <w:r>
        <w:rPr>
          <w:rStyle w:val="s0"/>
        </w:rPr>
        <w:t xml:space="preserve">к </w:t>
      </w:r>
      <w:hyperlink w:anchor="sub100" w:history="1">
        <w:r>
          <w:rPr>
            <w:rStyle w:val="a3"/>
          </w:rPr>
          <w:t>Правилам</w:t>
        </w:r>
      </w:hyperlink>
      <w:r>
        <w:rPr>
          <w:rStyle w:val="s0"/>
        </w:rPr>
        <w:t xml:space="preserve"> перевозок грузов</w:t>
      </w:r>
    </w:p>
    <w:p w14:paraId="4A0688A6" w14:textId="77777777" w:rsidR="00133AF7" w:rsidRDefault="008A1AF8">
      <w:pPr>
        <w:ind w:firstLine="397"/>
        <w:jc w:val="right"/>
      </w:pPr>
      <w:r>
        <w:rPr>
          <w:rStyle w:val="s0"/>
        </w:rPr>
        <w:t>железнодорожным транспортом</w:t>
      </w:r>
    </w:p>
    <w:p w14:paraId="77B52A4F" w14:textId="77777777" w:rsidR="00133AF7" w:rsidRDefault="008A1AF8">
      <w:pPr>
        <w:ind w:firstLine="397"/>
        <w:jc w:val="right"/>
      </w:pPr>
      <w:r>
        <w:t> </w:t>
      </w:r>
    </w:p>
    <w:p w14:paraId="7C250903" w14:textId="77777777" w:rsidR="00133AF7" w:rsidRDefault="008A1AF8">
      <w:pPr>
        <w:ind w:firstLine="397"/>
        <w:jc w:val="right"/>
      </w:pPr>
      <w:r>
        <w:t> </w:t>
      </w:r>
    </w:p>
    <w:p w14:paraId="33D7C315" w14:textId="77777777" w:rsidR="00133AF7" w:rsidRDefault="008A1AF8">
      <w:pPr>
        <w:ind w:firstLine="397"/>
        <w:jc w:val="right"/>
      </w:pPr>
      <w:r>
        <w:rPr>
          <w:rStyle w:val="s0"/>
        </w:rPr>
        <w:t>Форма ГУ-12</w:t>
      </w:r>
    </w:p>
    <w:p w14:paraId="7763D45E" w14:textId="77777777" w:rsidR="00133AF7" w:rsidRDefault="008A1AF8">
      <w:pPr>
        <w:ind w:firstLine="397"/>
        <w:jc w:val="center"/>
      </w:pPr>
      <w:r>
        <w:t> </w:t>
      </w:r>
    </w:p>
    <w:p w14:paraId="4BD70EE3" w14:textId="77777777" w:rsidR="00133AF7" w:rsidRDefault="008A1AF8">
      <w:pPr>
        <w:jc w:val="center"/>
      </w:pPr>
      <w:r>
        <w:rPr>
          <w:rStyle w:val="s1"/>
        </w:rPr>
        <w:t>Заявка (план) на перевозку</w:t>
      </w:r>
    </w:p>
    <w:p w14:paraId="1462F44F" w14:textId="77777777" w:rsidR="00133AF7" w:rsidRDefault="008A1AF8">
      <w:pPr>
        <w:ind w:firstLine="397"/>
        <w:jc w:val="both"/>
      </w:pPr>
      <w:r>
        <w:rPr>
          <w:rStyle w:val="s0"/>
        </w:rPr>
        <w:t> </w:t>
      </w:r>
    </w:p>
    <w:p w14:paraId="33432602" w14:textId="77777777" w:rsidR="00133AF7" w:rsidRDefault="008A1AF8">
      <w:pPr>
        <w:ind w:firstLine="709"/>
        <w:textAlignment w:val="baseline"/>
      </w:pPr>
      <w:r>
        <w:t>Дата регистрации заявки ________________________ _______ г.</w:t>
      </w:r>
    </w:p>
    <w:p w14:paraId="3215F41E" w14:textId="77777777" w:rsidR="00133AF7" w:rsidRDefault="008A1AF8">
      <w:pPr>
        <w:ind w:firstLine="709"/>
        <w:textAlignment w:val="baseline"/>
      </w:pPr>
      <w:r>
        <w:t>Перевозчик</w:t>
      </w:r>
    </w:p>
    <w:p w14:paraId="0F42F120" w14:textId="77777777" w:rsidR="00133AF7" w:rsidRDefault="008A1AF8">
      <w:pPr>
        <w:ind w:firstLine="709"/>
        <w:textAlignment w:val="baseline"/>
      </w:pPr>
      <w:r>
        <w:t>_______________________________________________________________</w:t>
      </w:r>
    </w:p>
    <w:p w14:paraId="16292461" w14:textId="77777777" w:rsidR="00133AF7" w:rsidRDefault="008A1AF8">
      <w:pPr>
        <w:ind w:firstLine="709"/>
        <w:textAlignment w:val="baseline"/>
      </w:pPr>
      <w:r>
        <w:t>_______________________________________________________________</w:t>
      </w:r>
    </w:p>
    <w:p w14:paraId="43656937" w14:textId="77777777" w:rsidR="00133AF7" w:rsidRDefault="008A1AF8">
      <w:pPr>
        <w:ind w:firstLine="709"/>
        <w:textAlignment w:val="baseline"/>
      </w:pPr>
      <w:r>
        <w:t>Грузоотправитель________________________________________________</w:t>
      </w:r>
    </w:p>
    <w:p w14:paraId="248243DD" w14:textId="77777777" w:rsidR="00133AF7" w:rsidRDefault="008A1AF8">
      <w:pPr>
        <w:ind w:firstLine="709"/>
        <w:textAlignment w:val="baseline"/>
      </w:pPr>
      <w:r>
        <w:t>_______________________________________________________________</w:t>
      </w:r>
    </w:p>
    <w:p w14:paraId="347249CE" w14:textId="77777777" w:rsidR="00133AF7" w:rsidRDefault="008A1AF8">
      <w:pPr>
        <w:ind w:firstLine="709"/>
        <w:textAlignment w:val="baseline"/>
      </w:pPr>
      <w:r>
        <w:t>Адрес__________________________________________________________</w:t>
      </w:r>
    </w:p>
    <w:p w14:paraId="1F86397B" w14:textId="77777777" w:rsidR="00133AF7" w:rsidRDefault="008A1AF8">
      <w:pPr>
        <w:ind w:firstLine="709"/>
        <w:textAlignment w:val="baseline"/>
      </w:pPr>
      <w:r>
        <w:t>_______________________________________________________________</w:t>
      </w:r>
    </w:p>
    <w:p w14:paraId="7B57EEC2" w14:textId="77777777" w:rsidR="00133AF7" w:rsidRDefault="008A1AF8">
      <w:pPr>
        <w:ind w:firstLine="709"/>
        <w:textAlignment w:val="baseline"/>
      </w:pPr>
      <w:r>
        <w:t>Банк___________________________________________________________</w:t>
      </w:r>
    </w:p>
    <w:p w14:paraId="776F88D3" w14:textId="77777777" w:rsidR="00133AF7" w:rsidRDefault="008A1AF8">
      <w:pPr>
        <w:ind w:firstLine="709"/>
        <w:textAlignment w:val="baseline"/>
      </w:pPr>
      <w:r>
        <w:t>_______________________________________________________________</w:t>
      </w:r>
    </w:p>
    <w:p w14:paraId="0CE10CB4" w14:textId="77777777" w:rsidR="00133AF7" w:rsidRDefault="008A1AF8">
      <w:pPr>
        <w:ind w:firstLine="709"/>
        <w:textAlignment w:val="baseline"/>
      </w:pPr>
      <w:r>
        <w:t>Подъездной путь_________________________________________________</w:t>
      </w:r>
    </w:p>
    <w:p w14:paraId="30B10738" w14:textId="77777777" w:rsidR="00133AF7" w:rsidRDefault="008A1AF8">
      <w:pPr>
        <w:ind w:firstLine="709"/>
        <w:textAlignment w:val="baseline"/>
      </w:pPr>
      <w:r>
        <w:t>_______________________________________________________________</w:t>
      </w:r>
    </w:p>
    <w:p w14:paraId="126EC12B" w14:textId="77777777" w:rsidR="00133AF7" w:rsidRDefault="008A1AF8">
      <w:pPr>
        <w:textAlignment w:val="baseline"/>
      </w:pPr>
      <w:r>
        <w:t>                (№ договора, наименование, почтовый адрес ветвевладельца)</w:t>
      </w:r>
    </w:p>
    <w:p w14:paraId="3DF54F96" w14:textId="77777777" w:rsidR="00133AF7" w:rsidRDefault="008A1AF8">
      <w:pPr>
        <w:ind w:firstLine="709"/>
        <w:textAlignment w:val="baseline"/>
      </w:pPr>
      <w:r>
        <w:t>на ____________ 20 ____ г.</w:t>
      </w:r>
    </w:p>
    <w:p w14:paraId="06FAF37B" w14:textId="77777777" w:rsidR="00133AF7" w:rsidRDefault="008A1AF8">
      <w:pPr>
        <w:ind w:firstLine="709"/>
        <w:textAlignment w:val="baseline"/>
      </w:pPr>
      <w:r>
        <w:t> </w:t>
      </w:r>
    </w:p>
    <w:p w14:paraId="645B5BD2" w14:textId="77777777" w:rsidR="00133AF7" w:rsidRDefault="008A1AF8">
      <w:pPr>
        <w:jc w:val="center"/>
        <w:textAlignment w:val="baseline"/>
      </w:pPr>
      <w:r>
        <w:rPr>
          <w:rStyle w:val="s1"/>
        </w:rPr>
        <w:t>Плановая, внеплановая (ненужное зачеркнуть)</w:t>
      </w:r>
    </w:p>
    <w:p w14:paraId="1FDE7297" w14:textId="77777777" w:rsidR="00133AF7" w:rsidRDefault="008A1AF8">
      <w:pPr>
        <w:textAlignment w:val="baseline"/>
      </w:pPr>
      <w:r>
        <w:t> </w:t>
      </w:r>
    </w:p>
    <w:p w14:paraId="33DEC287" w14:textId="77777777" w:rsidR="00133AF7" w:rsidRDefault="008A1AF8">
      <w:pPr>
        <w:textAlignment w:val="baseline"/>
      </w:pPr>
      <w:r>
        <w:rPr>
          <w:noProof/>
        </w:rPr>
        <w:drawing>
          <wp:inline distT="0" distB="0" distL="0" distR="0" wp14:anchorId="4F359CD9" wp14:editId="56CF0713">
            <wp:extent cx="6686550" cy="619125"/>
            <wp:effectExtent l="0" t="0" r="0" b="9525"/>
            <wp:docPr id="1" name="Рисунок 1" descr="https://prod-prg-document-store-api.azurewebsites.net/api/DocumentObject/GetImageAsync?ImageId=4191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prg-document-store-api.azurewebsites.net/api/DocumentObject/GetImageAsync?ImageId=4191441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6686550" cy="6191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68"/>
        <w:gridCol w:w="616"/>
        <w:gridCol w:w="720"/>
        <w:gridCol w:w="887"/>
        <w:gridCol w:w="783"/>
        <w:gridCol w:w="868"/>
        <w:gridCol w:w="963"/>
        <w:gridCol w:w="1001"/>
        <w:gridCol w:w="380"/>
        <w:gridCol w:w="424"/>
        <w:gridCol w:w="424"/>
        <w:gridCol w:w="424"/>
        <w:gridCol w:w="424"/>
        <w:gridCol w:w="553"/>
      </w:tblGrid>
      <w:tr w:rsidR="00133AF7" w14:paraId="781101C1" w14:textId="77777777">
        <w:tc>
          <w:tcPr>
            <w:tcW w:w="1761" w:type="pct"/>
            <w:gridSpan w:val="4"/>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03D98D50" w14:textId="77777777" w:rsidR="00133AF7" w:rsidRDefault="008A1AF8">
            <w:pPr>
              <w:jc w:val="center"/>
              <w:textAlignment w:val="baseline"/>
            </w:pPr>
            <w:r>
              <w:t>наименование станции отправления</w:t>
            </w:r>
          </w:p>
        </w:tc>
        <w:tc>
          <w:tcPr>
            <w:tcW w:w="2222"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4C0EE87D" w14:textId="77777777" w:rsidR="00133AF7" w:rsidRDefault="008A1AF8">
            <w:pPr>
              <w:jc w:val="center"/>
              <w:textAlignment w:val="baseline"/>
            </w:pPr>
            <w:r>
              <w:t>(наименование номенклатурной группы груза)</w:t>
            </w:r>
          </w:p>
        </w:tc>
        <w:tc>
          <w:tcPr>
            <w:tcW w:w="1018" w:type="pct"/>
            <w:gridSpan w:val="6"/>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2F9E69D" w14:textId="77777777" w:rsidR="00133AF7" w:rsidRDefault="008A1AF8">
            <w:pPr>
              <w:jc w:val="center"/>
              <w:textAlignment w:val="baseline"/>
            </w:pPr>
            <w:r>
              <w:t> </w:t>
            </w:r>
          </w:p>
        </w:tc>
      </w:tr>
      <w:tr w:rsidR="00133AF7" w14:paraId="2B00F1A2" w14:textId="77777777">
        <w:tc>
          <w:tcPr>
            <w:tcW w:w="51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F7D3888" w14:textId="77777777" w:rsidR="00133AF7" w:rsidRDefault="008A1AF8">
            <w:pPr>
              <w:jc w:val="center"/>
              <w:textAlignment w:val="baseline"/>
            </w:pPr>
            <w:r>
              <w:t>Признак перевозки</w:t>
            </w:r>
          </w:p>
        </w:tc>
        <w:tc>
          <w:tcPr>
            <w:tcW w:w="316" w:type="pct"/>
            <w:tcBorders>
              <w:top w:val="nil"/>
              <w:left w:val="nil"/>
              <w:bottom w:val="single" w:sz="8" w:space="0" w:color="000000"/>
              <w:right w:val="single" w:sz="8" w:space="0" w:color="000000"/>
            </w:tcBorders>
            <w:tcMar>
              <w:top w:w="0" w:type="dxa"/>
              <w:left w:w="168" w:type="dxa"/>
              <w:bottom w:w="0" w:type="dxa"/>
              <w:right w:w="168" w:type="dxa"/>
            </w:tcMar>
            <w:hideMark/>
          </w:tcPr>
          <w:p w14:paraId="41EE9724" w14:textId="77777777" w:rsidR="00133AF7" w:rsidRDefault="008A1AF8">
            <w:pPr>
              <w:jc w:val="center"/>
              <w:textAlignment w:val="baseline"/>
            </w:pPr>
            <w:r>
              <w:t>№ плана</w:t>
            </w:r>
          </w:p>
        </w:tc>
        <w:tc>
          <w:tcPr>
            <w:tcW w:w="395" w:type="pct"/>
            <w:tcBorders>
              <w:top w:val="nil"/>
              <w:left w:val="nil"/>
              <w:bottom w:val="single" w:sz="8" w:space="0" w:color="000000"/>
              <w:right w:val="single" w:sz="8" w:space="0" w:color="000000"/>
            </w:tcBorders>
            <w:tcMar>
              <w:top w:w="0" w:type="dxa"/>
              <w:left w:w="168" w:type="dxa"/>
              <w:bottom w:w="0" w:type="dxa"/>
              <w:right w:w="168" w:type="dxa"/>
            </w:tcMar>
            <w:hideMark/>
          </w:tcPr>
          <w:p w14:paraId="792922D5" w14:textId="77777777" w:rsidR="00133AF7" w:rsidRDefault="008A1AF8">
            <w:pPr>
              <w:jc w:val="center"/>
              <w:textAlignment w:val="baseline"/>
            </w:pPr>
            <w:r>
              <w:t>№ отделения</w:t>
            </w:r>
          </w:p>
        </w:tc>
        <w:tc>
          <w:tcPr>
            <w:tcW w:w="534" w:type="pct"/>
            <w:tcBorders>
              <w:top w:val="nil"/>
              <w:left w:val="nil"/>
              <w:bottom w:val="single" w:sz="8" w:space="0" w:color="000000"/>
              <w:right w:val="single" w:sz="8" w:space="0" w:color="000000"/>
            </w:tcBorders>
            <w:tcMar>
              <w:top w:w="0" w:type="dxa"/>
              <w:left w:w="168" w:type="dxa"/>
              <w:bottom w:w="0" w:type="dxa"/>
              <w:right w:w="168" w:type="dxa"/>
            </w:tcMar>
            <w:hideMark/>
          </w:tcPr>
          <w:p w14:paraId="3A2A2EA7" w14:textId="77777777" w:rsidR="00133AF7" w:rsidRDefault="008A1AF8">
            <w:pPr>
              <w:jc w:val="center"/>
              <w:textAlignment w:val="baseline"/>
            </w:pPr>
            <w:r>
              <w:t>код</w:t>
            </w:r>
          </w:p>
        </w:tc>
        <w:tc>
          <w:tcPr>
            <w:tcW w:w="1579" w:type="pct"/>
            <w:gridSpan w:val="3"/>
            <w:tcBorders>
              <w:top w:val="nil"/>
              <w:left w:val="nil"/>
              <w:bottom w:val="single" w:sz="8" w:space="0" w:color="000000"/>
              <w:right w:val="single" w:sz="8" w:space="0" w:color="000000"/>
            </w:tcBorders>
            <w:tcMar>
              <w:top w:w="0" w:type="dxa"/>
              <w:left w:w="168" w:type="dxa"/>
              <w:bottom w:w="0" w:type="dxa"/>
              <w:right w:w="168" w:type="dxa"/>
            </w:tcMar>
            <w:hideMark/>
          </w:tcPr>
          <w:p w14:paraId="7F4C9E72" w14:textId="77777777" w:rsidR="00133AF7" w:rsidRDefault="008A1AF8">
            <w:pPr>
              <w:jc w:val="center"/>
              <w:textAlignment w:val="baseline"/>
            </w:pPr>
            <w:r>
              <w:t>код</w:t>
            </w:r>
          </w:p>
        </w:tc>
        <w:tc>
          <w:tcPr>
            <w:tcW w:w="643" w:type="pct"/>
            <w:tcBorders>
              <w:top w:val="nil"/>
              <w:left w:val="nil"/>
              <w:bottom w:val="single" w:sz="8" w:space="0" w:color="000000"/>
              <w:right w:val="single" w:sz="8" w:space="0" w:color="000000"/>
            </w:tcBorders>
            <w:tcMar>
              <w:top w:w="0" w:type="dxa"/>
              <w:left w:w="168" w:type="dxa"/>
              <w:bottom w:w="0" w:type="dxa"/>
              <w:right w:w="168" w:type="dxa"/>
            </w:tcMar>
            <w:hideMark/>
          </w:tcPr>
          <w:p w14:paraId="39677D31" w14:textId="77777777" w:rsidR="00133AF7" w:rsidRDefault="008A1AF8">
            <w:pPr>
              <w:jc w:val="center"/>
              <w:textAlignment w:val="baseline"/>
            </w:pPr>
            <w:r>
              <w:t>Код грузоотправителя</w:t>
            </w:r>
          </w:p>
        </w:tc>
        <w:tc>
          <w:tcPr>
            <w:tcW w:w="1018" w:type="pct"/>
            <w:gridSpan w:val="6"/>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523A8B5B" w14:textId="77777777" w:rsidR="00133AF7" w:rsidRDefault="008A1AF8">
            <w:pPr>
              <w:jc w:val="center"/>
              <w:textAlignment w:val="baseline"/>
            </w:pPr>
            <w:r>
              <w:t>Коды родов вагонов</w:t>
            </w:r>
          </w:p>
        </w:tc>
      </w:tr>
      <w:tr w:rsidR="00133AF7" w14:paraId="5D81B638" w14:textId="77777777">
        <w:tc>
          <w:tcPr>
            <w:tcW w:w="51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5E42A9F1" w14:textId="77777777" w:rsidR="00133AF7" w:rsidRDefault="00133AF7"/>
        </w:tc>
        <w:tc>
          <w:tcPr>
            <w:tcW w:w="316" w:type="pct"/>
            <w:tcBorders>
              <w:top w:val="nil"/>
              <w:left w:val="nil"/>
              <w:bottom w:val="single" w:sz="8" w:space="0" w:color="000000"/>
              <w:right w:val="single" w:sz="8" w:space="0" w:color="000000"/>
            </w:tcBorders>
            <w:tcMar>
              <w:top w:w="0" w:type="dxa"/>
              <w:left w:w="168" w:type="dxa"/>
              <w:bottom w:w="0" w:type="dxa"/>
              <w:right w:w="168" w:type="dxa"/>
            </w:tcMar>
            <w:hideMark/>
          </w:tcPr>
          <w:p w14:paraId="3E7E7770" w14:textId="77777777" w:rsidR="00133AF7" w:rsidRDefault="00133AF7">
            <w:pPr>
              <w:rPr>
                <w:rFonts w:eastAsia="Times New Roman"/>
                <w:color w:val="auto"/>
                <w:sz w:val="20"/>
                <w:szCs w:val="20"/>
              </w:rPr>
            </w:pPr>
          </w:p>
        </w:tc>
        <w:tc>
          <w:tcPr>
            <w:tcW w:w="395" w:type="pct"/>
            <w:tcBorders>
              <w:top w:val="nil"/>
              <w:left w:val="nil"/>
              <w:bottom w:val="single" w:sz="8" w:space="0" w:color="000000"/>
              <w:right w:val="single" w:sz="8" w:space="0" w:color="000000"/>
            </w:tcBorders>
            <w:tcMar>
              <w:top w:w="0" w:type="dxa"/>
              <w:left w:w="168" w:type="dxa"/>
              <w:bottom w:w="0" w:type="dxa"/>
              <w:right w:w="168" w:type="dxa"/>
            </w:tcMar>
            <w:hideMark/>
          </w:tcPr>
          <w:p w14:paraId="14B8EB51" w14:textId="77777777" w:rsidR="00133AF7" w:rsidRDefault="00133AF7">
            <w:pPr>
              <w:rPr>
                <w:rFonts w:eastAsia="Times New Roman"/>
                <w:color w:val="auto"/>
                <w:sz w:val="20"/>
                <w:szCs w:val="20"/>
              </w:rPr>
            </w:pPr>
          </w:p>
        </w:tc>
        <w:tc>
          <w:tcPr>
            <w:tcW w:w="534" w:type="pct"/>
            <w:tcBorders>
              <w:top w:val="nil"/>
              <w:left w:val="nil"/>
              <w:bottom w:val="single" w:sz="8" w:space="0" w:color="000000"/>
              <w:right w:val="single" w:sz="8" w:space="0" w:color="000000"/>
            </w:tcBorders>
            <w:tcMar>
              <w:top w:w="0" w:type="dxa"/>
              <w:left w:w="168" w:type="dxa"/>
              <w:bottom w:w="0" w:type="dxa"/>
              <w:right w:w="168" w:type="dxa"/>
            </w:tcMar>
            <w:hideMark/>
          </w:tcPr>
          <w:p w14:paraId="15283DEC" w14:textId="77777777" w:rsidR="00133AF7" w:rsidRDefault="00133AF7">
            <w:pPr>
              <w:rPr>
                <w:rFonts w:eastAsia="Times New Roman"/>
                <w:color w:val="auto"/>
                <w:sz w:val="20"/>
                <w:szCs w:val="20"/>
              </w:rPr>
            </w:pPr>
          </w:p>
        </w:tc>
        <w:tc>
          <w:tcPr>
            <w:tcW w:w="451" w:type="pct"/>
            <w:tcBorders>
              <w:top w:val="nil"/>
              <w:left w:val="nil"/>
              <w:bottom w:val="single" w:sz="8" w:space="0" w:color="000000"/>
              <w:right w:val="single" w:sz="8" w:space="0" w:color="000000"/>
            </w:tcBorders>
            <w:tcMar>
              <w:top w:w="0" w:type="dxa"/>
              <w:left w:w="168" w:type="dxa"/>
              <w:bottom w:w="0" w:type="dxa"/>
              <w:right w:w="168" w:type="dxa"/>
            </w:tcMar>
            <w:hideMark/>
          </w:tcPr>
          <w:p w14:paraId="43DC42C1" w14:textId="77777777" w:rsidR="00133AF7" w:rsidRDefault="00133AF7">
            <w:pPr>
              <w:rPr>
                <w:rFonts w:eastAsia="Times New Roman"/>
                <w:color w:val="auto"/>
                <w:sz w:val="20"/>
                <w:szCs w:val="20"/>
              </w:rPr>
            </w:pPr>
          </w:p>
        </w:tc>
        <w:tc>
          <w:tcPr>
            <w:tcW w:w="515" w:type="pct"/>
            <w:tcBorders>
              <w:top w:val="nil"/>
              <w:left w:val="nil"/>
              <w:bottom w:val="single" w:sz="8" w:space="0" w:color="000000"/>
              <w:right w:val="single" w:sz="8" w:space="0" w:color="000000"/>
            </w:tcBorders>
            <w:tcMar>
              <w:top w:w="0" w:type="dxa"/>
              <w:left w:w="168" w:type="dxa"/>
              <w:bottom w:w="0" w:type="dxa"/>
              <w:right w:w="168" w:type="dxa"/>
            </w:tcMar>
            <w:hideMark/>
          </w:tcPr>
          <w:p w14:paraId="73F9AC8B" w14:textId="77777777" w:rsidR="00133AF7" w:rsidRDefault="00133AF7">
            <w:pPr>
              <w:rPr>
                <w:rFonts w:eastAsia="Times New Roman"/>
                <w:color w:val="auto"/>
                <w:sz w:val="20"/>
                <w:szCs w:val="20"/>
              </w:rPr>
            </w:pPr>
          </w:p>
        </w:tc>
        <w:tc>
          <w:tcPr>
            <w:tcW w:w="613" w:type="pct"/>
            <w:tcBorders>
              <w:top w:val="nil"/>
              <w:left w:val="nil"/>
              <w:bottom w:val="single" w:sz="8" w:space="0" w:color="000000"/>
              <w:right w:val="single" w:sz="8" w:space="0" w:color="000000"/>
            </w:tcBorders>
            <w:tcMar>
              <w:top w:w="0" w:type="dxa"/>
              <w:left w:w="168" w:type="dxa"/>
              <w:bottom w:w="0" w:type="dxa"/>
              <w:right w:w="168" w:type="dxa"/>
            </w:tcMar>
            <w:hideMark/>
          </w:tcPr>
          <w:p w14:paraId="4C5D46CF" w14:textId="77777777" w:rsidR="00133AF7" w:rsidRDefault="00133AF7">
            <w:pPr>
              <w:rPr>
                <w:rFonts w:eastAsia="Times New Roman"/>
                <w:color w:val="auto"/>
                <w:sz w:val="20"/>
                <w:szCs w:val="20"/>
              </w:rPr>
            </w:pPr>
          </w:p>
        </w:tc>
        <w:tc>
          <w:tcPr>
            <w:tcW w:w="643" w:type="pct"/>
            <w:tcBorders>
              <w:top w:val="nil"/>
              <w:left w:val="nil"/>
              <w:bottom w:val="single" w:sz="8" w:space="0" w:color="000000"/>
              <w:right w:val="single" w:sz="8" w:space="0" w:color="000000"/>
            </w:tcBorders>
            <w:tcMar>
              <w:top w:w="0" w:type="dxa"/>
              <w:left w:w="168" w:type="dxa"/>
              <w:bottom w:w="0" w:type="dxa"/>
              <w:right w:w="168" w:type="dxa"/>
            </w:tcMar>
            <w:hideMark/>
          </w:tcPr>
          <w:p w14:paraId="317245D9" w14:textId="77777777" w:rsidR="00133AF7" w:rsidRDefault="00133AF7">
            <w:pPr>
              <w:rPr>
                <w:rFonts w:eastAsia="Times New Roman"/>
                <w:color w:val="auto"/>
                <w:sz w:val="20"/>
                <w:szCs w:val="20"/>
              </w:rPr>
            </w:pPr>
          </w:p>
        </w:tc>
        <w:tc>
          <w:tcPr>
            <w:tcW w:w="0" w:type="auto"/>
            <w:gridSpan w:val="6"/>
            <w:vMerge/>
            <w:tcBorders>
              <w:top w:val="nil"/>
              <w:left w:val="nil"/>
              <w:bottom w:val="single" w:sz="8" w:space="0" w:color="000000"/>
              <w:right w:val="single" w:sz="8" w:space="0" w:color="000000"/>
            </w:tcBorders>
            <w:vAlign w:val="center"/>
            <w:hideMark/>
          </w:tcPr>
          <w:p w14:paraId="07EE56B9" w14:textId="77777777" w:rsidR="00133AF7" w:rsidRDefault="00133AF7"/>
        </w:tc>
      </w:tr>
      <w:tr w:rsidR="00133AF7" w14:paraId="4D2FF681" w14:textId="77777777">
        <w:tc>
          <w:tcPr>
            <w:tcW w:w="515" w:type="pct"/>
            <w:vMerge w:val="restar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54387954" w14:textId="77777777" w:rsidR="00133AF7" w:rsidRDefault="008A1AF8">
            <w:pPr>
              <w:textAlignment w:val="baseline"/>
            </w:pPr>
            <w:r>
              <w:t>Точное наименование груза</w:t>
            </w:r>
          </w:p>
        </w:tc>
        <w:tc>
          <w:tcPr>
            <w:tcW w:w="712" w:type="pct"/>
            <w:gridSpan w:val="2"/>
            <w:tcBorders>
              <w:top w:val="nil"/>
              <w:left w:val="nil"/>
              <w:bottom w:val="single" w:sz="8" w:space="0" w:color="000000"/>
              <w:right w:val="single" w:sz="8" w:space="0" w:color="000000"/>
            </w:tcBorders>
            <w:tcMar>
              <w:top w:w="0" w:type="dxa"/>
              <w:left w:w="168" w:type="dxa"/>
              <w:bottom w:w="0" w:type="dxa"/>
              <w:right w:w="168" w:type="dxa"/>
            </w:tcMar>
            <w:hideMark/>
          </w:tcPr>
          <w:p w14:paraId="15937671" w14:textId="77777777" w:rsidR="00133AF7" w:rsidRDefault="008A1AF8">
            <w:pPr>
              <w:jc w:val="center"/>
              <w:textAlignment w:val="baseline"/>
            </w:pPr>
            <w:r>
              <w:t>Код груза</w:t>
            </w:r>
          </w:p>
        </w:tc>
        <w:tc>
          <w:tcPr>
            <w:tcW w:w="2113" w:type="pct"/>
            <w:gridSpan w:val="4"/>
            <w:tcBorders>
              <w:top w:val="nil"/>
              <w:left w:val="nil"/>
              <w:bottom w:val="single" w:sz="8" w:space="0" w:color="000000"/>
              <w:right w:val="single" w:sz="8" w:space="0" w:color="000000"/>
            </w:tcBorders>
            <w:tcMar>
              <w:top w:w="0" w:type="dxa"/>
              <w:left w:w="168" w:type="dxa"/>
              <w:bottom w:w="0" w:type="dxa"/>
              <w:right w:w="168" w:type="dxa"/>
            </w:tcMar>
            <w:hideMark/>
          </w:tcPr>
          <w:p w14:paraId="5533883E" w14:textId="77777777" w:rsidR="00133AF7" w:rsidRDefault="008A1AF8">
            <w:pPr>
              <w:jc w:val="center"/>
              <w:textAlignment w:val="baseline"/>
            </w:pPr>
            <w:r>
              <w:t>Назначение</w:t>
            </w:r>
          </w:p>
        </w:tc>
        <w:tc>
          <w:tcPr>
            <w:tcW w:w="643" w:type="pct"/>
            <w:tcBorders>
              <w:top w:val="nil"/>
              <w:left w:val="nil"/>
              <w:bottom w:val="single" w:sz="8" w:space="0" w:color="000000"/>
              <w:right w:val="single" w:sz="8" w:space="0" w:color="000000"/>
            </w:tcBorders>
            <w:tcMar>
              <w:top w:w="0" w:type="dxa"/>
              <w:left w:w="168" w:type="dxa"/>
              <w:bottom w:w="0" w:type="dxa"/>
              <w:right w:w="168" w:type="dxa"/>
            </w:tcMar>
            <w:hideMark/>
          </w:tcPr>
          <w:p w14:paraId="34FE9F65" w14:textId="77777777" w:rsidR="00133AF7" w:rsidRDefault="008A1AF8">
            <w:pPr>
              <w:jc w:val="center"/>
              <w:textAlignment w:val="baseline"/>
            </w:pPr>
            <w:r>
              <w:t>ОКПО</w:t>
            </w:r>
          </w:p>
        </w:tc>
        <w:tc>
          <w:tcPr>
            <w:tcW w:w="121" w:type="pct"/>
            <w:tcBorders>
              <w:top w:val="nil"/>
              <w:left w:val="nil"/>
              <w:bottom w:val="single" w:sz="8" w:space="0" w:color="000000"/>
              <w:right w:val="single" w:sz="8" w:space="0" w:color="000000"/>
            </w:tcBorders>
            <w:tcMar>
              <w:top w:w="0" w:type="dxa"/>
              <w:left w:w="168" w:type="dxa"/>
              <w:bottom w:w="0" w:type="dxa"/>
              <w:right w:w="168" w:type="dxa"/>
            </w:tcMar>
            <w:hideMark/>
          </w:tcPr>
          <w:p w14:paraId="2735BC9C"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53917B1F"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0F2D34EC"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54540159"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35C49557" w14:textId="77777777" w:rsidR="00133AF7" w:rsidRDefault="008A1AF8">
            <w:pPr>
              <w:jc w:val="center"/>
              <w:textAlignment w:val="baseline"/>
            </w:pPr>
            <w:r>
              <w:t> </w:t>
            </w:r>
          </w:p>
        </w:tc>
        <w:tc>
          <w:tcPr>
            <w:tcW w:w="26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51A1F48F" w14:textId="77777777" w:rsidR="00133AF7" w:rsidRDefault="008A1AF8">
            <w:pPr>
              <w:jc w:val="center"/>
              <w:textAlignment w:val="baseline"/>
            </w:pPr>
            <w:r>
              <w:t>Всего</w:t>
            </w:r>
          </w:p>
        </w:tc>
      </w:tr>
      <w:tr w:rsidR="00133AF7" w14:paraId="3BE9DBAD" w14:textId="77777777">
        <w:tc>
          <w:tcPr>
            <w:tcW w:w="0" w:type="auto"/>
            <w:vMerge/>
            <w:tcBorders>
              <w:top w:val="nil"/>
              <w:left w:val="single" w:sz="8" w:space="0" w:color="000000"/>
              <w:bottom w:val="single" w:sz="8" w:space="0" w:color="000000"/>
              <w:right w:val="single" w:sz="8" w:space="0" w:color="000000"/>
            </w:tcBorders>
            <w:vAlign w:val="center"/>
            <w:hideMark/>
          </w:tcPr>
          <w:p w14:paraId="44108390" w14:textId="77777777" w:rsidR="00133AF7" w:rsidRDefault="00133AF7"/>
        </w:tc>
        <w:tc>
          <w:tcPr>
            <w:tcW w:w="316"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4893F6D7" w14:textId="77777777" w:rsidR="00133AF7" w:rsidRDefault="008A1AF8">
            <w:pPr>
              <w:jc w:val="center"/>
              <w:textAlignment w:val="baseline"/>
            </w:pPr>
            <w:r>
              <w:t>по ЕТСНГ</w:t>
            </w:r>
          </w:p>
        </w:tc>
        <w:tc>
          <w:tcPr>
            <w:tcW w:w="395"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6F71738A" w14:textId="77777777" w:rsidR="00133AF7" w:rsidRDefault="008A1AF8">
            <w:pPr>
              <w:jc w:val="center"/>
              <w:textAlignment w:val="baseline"/>
            </w:pPr>
            <w:r>
              <w:t>по ГНГ</w:t>
            </w:r>
          </w:p>
        </w:tc>
        <w:tc>
          <w:tcPr>
            <w:tcW w:w="534"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6E6A6260" w14:textId="77777777" w:rsidR="00133AF7" w:rsidRDefault="008A1AF8">
            <w:pPr>
              <w:jc w:val="center"/>
              <w:textAlignment w:val="baseline"/>
            </w:pPr>
            <w:r>
              <w:t>Наименование дороги (сокращенное) и станции назначения, пункта перевалки и пункта назначения</w:t>
            </w:r>
          </w:p>
        </w:tc>
        <w:tc>
          <w:tcPr>
            <w:tcW w:w="451"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24CF6CA" w14:textId="77777777" w:rsidR="00133AF7" w:rsidRDefault="008A1AF8">
            <w:pPr>
              <w:jc w:val="center"/>
              <w:textAlignment w:val="baseline"/>
            </w:pPr>
            <w:r>
              <w:t>Код дороги, станции назначения, погран-станции, пункта перевалки и пункта назначения</w:t>
            </w:r>
          </w:p>
        </w:tc>
        <w:tc>
          <w:tcPr>
            <w:tcW w:w="515"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5DA444E0" w14:textId="77777777" w:rsidR="00133AF7" w:rsidRDefault="008A1AF8">
            <w:pPr>
              <w:jc w:val="center"/>
              <w:textAlignment w:val="baseline"/>
            </w:pPr>
            <w:r>
              <w:t>Код и наименование страны назначения</w:t>
            </w:r>
          </w:p>
        </w:tc>
        <w:tc>
          <w:tcPr>
            <w:tcW w:w="613"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1F326A3" w14:textId="77777777" w:rsidR="00133AF7" w:rsidRDefault="008A1AF8">
            <w:pPr>
              <w:jc w:val="center"/>
              <w:textAlignment w:val="baseline"/>
            </w:pPr>
            <w:r>
              <w:t>Код и наименование грузополучателя</w:t>
            </w:r>
          </w:p>
        </w:tc>
        <w:tc>
          <w:tcPr>
            <w:tcW w:w="643"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681DFCDA" w14:textId="77777777" w:rsidR="00133AF7" w:rsidRDefault="008A1AF8">
            <w:pPr>
              <w:jc w:val="center"/>
              <w:textAlignment w:val="baseline"/>
            </w:pPr>
            <w:r>
              <w:t>Количество тонн в месяц</w:t>
            </w:r>
          </w:p>
        </w:tc>
        <w:tc>
          <w:tcPr>
            <w:tcW w:w="757" w:type="pct"/>
            <w:gridSpan w:val="5"/>
            <w:tcBorders>
              <w:top w:val="nil"/>
              <w:left w:val="nil"/>
              <w:bottom w:val="single" w:sz="8" w:space="0" w:color="000000"/>
              <w:right w:val="single" w:sz="8" w:space="0" w:color="000000"/>
            </w:tcBorders>
            <w:tcMar>
              <w:top w:w="0" w:type="dxa"/>
              <w:left w:w="168" w:type="dxa"/>
              <w:bottom w:w="0" w:type="dxa"/>
              <w:right w:w="168" w:type="dxa"/>
            </w:tcMar>
            <w:hideMark/>
          </w:tcPr>
          <w:p w14:paraId="617A1588" w14:textId="77777777" w:rsidR="00133AF7" w:rsidRDefault="008A1AF8">
            <w:pPr>
              <w:jc w:val="center"/>
              <w:textAlignment w:val="baseline"/>
            </w:pPr>
            <w:r>
              <w:t>Наименование родов вагонов</w:t>
            </w:r>
          </w:p>
        </w:tc>
        <w:tc>
          <w:tcPr>
            <w:tcW w:w="0" w:type="auto"/>
            <w:vMerge/>
            <w:tcBorders>
              <w:top w:val="nil"/>
              <w:left w:val="nil"/>
              <w:bottom w:val="single" w:sz="8" w:space="0" w:color="000000"/>
              <w:right w:val="single" w:sz="8" w:space="0" w:color="000000"/>
            </w:tcBorders>
            <w:vAlign w:val="center"/>
            <w:hideMark/>
          </w:tcPr>
          <w:p w14:paraId="2398E730" w14:textId="77777777" w:rsidR="00133AF7" w:rsidRDefault="00133AF7"/>
        </w:tc>
      </w:tr>
      <w:tr w:rsidR="00133AF7" w14:paraId="005063A5" w14:textId="77777777">
        <w:tc>
          <w:tcPr>
            <w:tcW w:w="0" w:type="auto"/>
            <w:vMerge/>
            <w:tcBorders>
              <w:top w:val="nil"/>
              <w:left w:val="single" w:sz="8" w:space="0" w:color="000000"/>
              <w:bottom w:val="single" w:sz="8" w:space="0" w:color="000000"/>
              <w:right w:val="single" w:sz="8" w:space="0" w:color="000000"/>
            </w:tcBorders>
            <w:vAlign w:val="center"/>
            <w:hideMark/>
          </w:tcPr>
          <w:p w14:paraId="159D6161"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51AD7E6F"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07D84B02"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0FC247AC"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2B4450F3"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6E24E58"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62E47E87"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2D6E4EB" w14:textId="77777777" w:rsidR="00133AF7" w:rsidRDefault="00133AF7"/>
        </w:tc>
        <w:tc>
          <w:tcPr>
            <w:tcW w:w="121" w:type="pct"/>
            <w:tcBorders>
              <w:top w:val="nil"/>
              <w:left w:val="nil"/>
              <w:bottom w:val="single" w:sz="8" w:space="0" w:color="000000"/>
              <w:right w:val="single" w:sz="8" w:space="0" w:color="000000"/>
            </w:tcBorders>
            <w:tcMar>
              <w:top w:w="0" w:type="dxa"/>
              <w:left w:w="168" w:type="dxa"/>
              <w:bottom w:w="0" w:type="dxa"/>
              <w:right w:w="168" w:type="dxa"/>
            </w:tcMar>
            <w:hideMark/>
          </w:tcPr>
          <w:p w14:paraId="39191072"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1198AFAC"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29980D30"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493EAAA7"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042595B3" w14:textId="77777777" w:rsidR="00133AF7" w:rsidRDefault="008A1AF8">
            <w:pPr>
              <w:jc w:val="center"/>
              <w:textAlignment w:val="baseline"/>
            </w:pPr>
            <w:r>
              <w:t> </w:t>
            </w:r>
          </w:p>
        </w:tc>
        <w:tc>
          <w:tcPr>
            <w:tcW w:w="0" w:type="auto"/>
            <w:vMerge/>
            <w:tcBorders>
              <w:top w:val="nil"/>
              <w:left w:val="nil"/>
              <w:bottom w:val="single" w:sz="8" w:space="0" w:color="000000"/>
              <w:right w:val="single" w:sz="8" w:space="0" w:color="000000"/>
            </w:tcBorders>
            <w:vAlign w:val="center"/>
            <w:hideMark/>
          </w:tcPr>
          <w:p w14:paraId="30EC9D04" w14:textId="77777777" w:rsidR="00133AF7" w:rsidRDefault="00133AF7"/>
        </w:tc>
      </w:tr>
      <w:tr w:rsidR="00133AF7" w14:paraId="0555EF73" w14:textId="77777777">
        <w:tc>
          <w:tcPr>
            <w:tcW w:w="0" w:type="auto"/>
            <w:vMerge/>
            <w:tcBorders>
              <w:top w:val="nil"/>
              <w:left w:val="single" w:sz="8" w:space="0" w:color="000000"/>
              <w:bottom w:val="single" w:sz="8" w:space="0" w:color="000000"/>
              <w:right w:val="single" w:sz="8" w:space="0" w:color="000000"/>
            </w:tcBorders>
            <w:vAlign w:val="center"/>
            <w:hideMark/>
          </w:tcPr>
          <w:p w14:paraId="270B6578"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B406CBB"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1983CBD"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85F13C5"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7286692B"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297D9986"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527769BE" w14:textId="77777777" w:rsidR="00133AF7" w:rsidRDefault="00133AF7"/>
        </w:tc>
        <w:tc>
          <w:tcPr>
            <w:tcW w:w="0" w:type="auto"/>
            <w:vMerge/>
            <w:tcBorders>
              <w:top w:val="nil"/>
              <w:left w:val="nil"/>
              <w:bottom w:val="single" w:sz="8" w:space="0" w:color="000000"/>
              <w:right w:val="single" w:sz="8" w:space="0" w:color="000000"/>
            </w:tcBorders>
            <w:vAlign w:val="center"/>
            <w:hideMark/>
          </w:tcPr>
          <w:p w14:paraId="4A20837A" w14:textId="77777777" w:rsidR="00133AF7" w:rsidRDefault="00133AF7"/>
        </w:tc>
        <w:tc>
          <w:tcPr>
            <w:tcW w:w="1018" w:type="pct"/>
            <w:gridSpan w:val="6"/>
            <w:tcBorders>
              <w:top w:val="nil"/>
              <w:left w:val="nil"/>
              <w:bottom w:val="single" w:sz="8" w:space="0" w:color="000000"/>
              <w:right w:val="single" w:sz="8" w:space="0" w:color="000000"/>
            </w:tcBorders>
            <w:tcMar>
              <w:top w:w="0" w:type="dxa"/>
              <w:left w:w="168" w:type="dxa"/>
              <w:bottom w:w="0" w:type="dxa"/>
              <w:right w:w="168" w:type="dxa"/>
            </w:tcMar>
            <w:hideMark/>
          </w:tcPr>
          <w:p w14:paraId="5C60B6E9" w14:textId="77777777" w:rsidR="00133AF7" w:rsidRDefault="008A1AF8">
            <w:pPr>
              <w:jc w:val="center"/>
              <w:textAlignment w:val="baseline"/>
            </w:pPr>
            <w:r>
              <w:t>Количество вагонов в месяц</w:t>
            </w:r>
          </w:p>
        </w:tc>
      </w:tr>
      <w:tr w:rsidR="00133AF7" w14:paraId="770B0A83" w14:textId="77777777">
        <w:tc>
          <w:tcPr>
            <w:tcW w:w="51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CCFCA58" w14:textId="77777777" w:rsidR="00133AF7" w:rsidRDefault="008A1AF8">
            <w:pPr>
              <w:jc w:val="center"/>
              <w:textAlignment w:val="baseline"/>
            </w:pPr>
            <w:r>
              <w:t>1</w:t>
            </w:r>
          </w:p>
        </w:tc>
        <w:tc>
          <w:tcPr>
            <w:tcW w:w="316" w:type="pct"/>
            <w:tcBorders>
              <w:top w:val="nil"/>
              <w:left w:val="nil"/>
              <w:bottom w:val="single" w:sz="8" w:space="0" w:color="000000"/>
              <w:right w:val="single" w:sz="8" w:space="0" w:color="000000"/>
            </w:tcBorders>
            <w:tcMar>
              <w:top w:w="0" w:type="dxa"/>
              <w:left w:w="168" w:type="dxa"/>
              <w:bottom w:w="0" w:type="dxa"/>
              <w:right w:w="168" w:type="dxa"/>
            </w:tcMar>
            <w:hideMark/>
          </w:tcPr>
          <w:p w14:paraId="5A927B51" w14:textId="77777777" w:rsidR="00133AF7" w:rsidRDefault="008A1AF8">
            <w:pPr>
              <w:jc w:val="center"/>
              <w:textAlignment w:val="baseline"/>
            </w:pPr>
            <w:r>
              <w:t>2</w:t>
            </w:r>
          </w:p>
        </w:tc>
        <w:tc>
          <w:tcPr>
            <w:tcW w:w="395" w:type="pct"/>
            <w:tcBorders>
              <w:top w:val="nil"/>
              <w:left w:val="nil"/>
              <w:bottom w:val="single" w:sz="8" w:space="0" w:color="000000"/>
              <w:right w:val="single" w:sz="8" w:space="0" w:color="000000"/>
            </w:tcBorders>
            <w:tcMar>
              <w:top w:w="0" w:type="dxa"/>
              <w:left w:w="168" w:type="dxa"/>
              <w:bottom w:w="0" w:type="dxa"/>
              <w:right w:w="168" w:type="dxa"/>
            </w:tcMar>
            <w:hideMark/>
          </w:tcPr>
          <w:p w14:paraId="4091BB1A" w14:textId="77777777" w:rsidR="00133AF7" w:rsidRDefault="008A1AF8">
            <w:pPr>
              <w:jc w:val="center"/>
              <w:textAlignment w:val="baseline"/>
            </w:pPr>
            <w:r>
              <w:t>3</w:t>
            </w:r>
          </w:p>
        </w:tc>
        <w:tc>
          <w:tcPr>
            <w:tcW w:w="534" w:type="pct"/>
            <w:tcBorders>
              <w:top w:val="nil"/>
              <w:left w:val="nil"/>
              <w:bottom w:val="single" w:sz="8" w:space="0" w:color="000000"/>
              <w:right w:val="single" w:sz="8" w:space="0" w:color="000000"/>
            </w:tcBorders>
            <w:tcMar>
              <w:top w:w="0" w:type="dxa"/>
              <w:left w:w="168" w:type="dxa"/>
              <w:bottom w:w="0" w:type="dxa"/>
              <w:right w:w="168" w:type="dxa"/>
            </w:tcMar>
            <w:hideMark/>
          </w:tcPr>
          <w:p w14:paraId="31C3A4C5" w14:textId="77777777" w:rsidR="00133AF7" w:rsidRDefault="008A1AF8">
            <w:pPr>
              <w:jc w:val="center"/>
              <w:textAlignment w:val="baseline"/>
            </w:pPr>
            <w:r>
              <w:t>4</w:t>
            </w:r>
          </w:p>
        </w:tc>
        <w:tc>
          <w:tcPr>
            <w:tcW w:w="451" w:type="pct"/>
            <w:tcBorders>
              <w:top w:val="nil"/>
              <w:left w:val="nil"/>
              <w:bottom w:val="single" w:sz="8" w:space="0" w:color="000000"/>
              <w:right w:val="single" w:sz="8" w:space="0" w:color="000000"/>
            </w:tcBorders>
            <w:tcMar>
              <w:top w:w="0" w:type="dxa"/>
              <w:left w:w="168" w:type="dxa"/>
              <w:bottom w:w="0" w:type="dxa"/>
              <w:right w:w="168" w:type="dxa"/>
            </w:tcMar>
            <w:hideMark/>
          </w:tcPr>
          <w:p w14:paraId="3994E89E" w14:textId="77777777" w:rsidR="00133AF7" w:rsidRDefault="008A1AF8">
            <w:pPr>
              <w:jc w:val="center"/>
              <w:textAlignment w:val="baseline"/>
            </w:pPr>
            <w:r>
              <w:t>5</w:t>
            </w:r>
          </w:p>
        </w:tc>
        <w:tc>
          <w:tcPr>
            <w:tcW w:w="515" w:type="pct"/>
            <w:tcBorders>
              <w:top w:val="nil"/>
              <w:left w:val="nil"/>
              <w:bottom w:val="single" w:sz="8" w:space="0" w:color="000000"/>
              <w:right w:val="single" w:sz="8" w:space="0" w:color="000000"/>
            </w:tcBorders>
            <w:tcMar>
              <w:top w:w="0" w:type="dxa"/>
              <w:left w:w="168" w:type="dxa"/>
              <w:bottom w:w="0" w:type="dxa"/>
              <w:right w:w="168" w:type="dxa"/>
            </w:tcMar>
            <w:hideMark/>
          </w:tcPr>
          <w:p w14:paraId="20ACC114" w14:textId="77777777" w:rsidR="00133AF7" w:rsidRDefault="008A1AF8">
            <w:pPr>
              <w:jc w:val="center"/>
              <w:textAlignment w:val="baseline"/>
            </w:pPr>
            <w:r>
              <w:t>6</w:t>
            </w:r>
          </w:p>
        </w:tc>
        <w:tc>
          <w:tcPr>
            <w:tcW w:w="613" w:type="pct"/>
            <w:tcBorders>
              <w:top w:val="nil"/>
              <w:left w:val="nil"/>
              <w:bottom w:val="single" w:sz="8" w:space="0" w:color="000000"/>
              <w:right w:val="single" w:sz="8" w:space="0" w:color="000000"/>
            </w:tcBorders>
            <w:tcMar>
              <w:top w:w="0" w:type="dxa"/>
              <w:left w:w="168" w:type="dxa"/>
              <w:bottom w:w="0" w:type="dxa"/>
              <w:right w:w="168" w:type="dxa"/>
            </w:tcMar>
            <w:hideMark/>
          </w:tcPr>
          <w:p w14:paraId="1E77E147" w14:textId="77777777" w:rsidR="00133AF7" w:rsidRDefault="008A1AF8">
            <w:pPr>
              <w:jc w:val="center"/>
              <w:textAlignment w:val="baseline"/>
            </w:pPr>
            <w:r>
              <w:t>7</w:t>
            </w:r>
          </w:p>
        </w:tc>
        <w:tc>
          <w:tcPr>
            <w:tcW w:w="643" w:type="pct"/>
            <w:tcBorders>
              <w:top w:val="nil"/>
              <w:left w:val="nil"/>
              <w:bottom w:val="single" w:sz="8" w:space="0" w:color="000000"/>
              <w:right w:val="single" w:sz="8" w:space="0" w:color="000000"/>
            </w:tcBorders>
            <w:tcMar>
              <w:top w:w="0" w:type="dxa"/>
              <w:left w:w="168" w:type="dxa"/>
              <w:bottom w:w="0" w:type="dxa"/>
              <w:right w:w="168" w:type="dxa"/>
            </w:tcMar>
            <w:hideMark/>
          </w:tcPr>
          <w:p w14:paraId="780A1F6E" w14:textId="77777777" w:rsidR="00133AF7" w:rsidRDefault="008A1AF8">
            <w:pPr>
              <w:jc w:val="center"/>
              <w:textAlignment w:val="baseline"/>
            </w:pPr>
            <w:r>
              <w:t>8</w:t>
            </w:r>
          </w:p>
        </w:tc>
        <w:tc>
          <w:tcPr>
            <w:tcW w:w="121" w:type="pct"/>
            <w:tcBorders>
              <w:top w:val="nil"/>
              <w:left w:val="nil"/>
              <w:bottom w:val="single" w:sz="8" w:space="0" w:color="000000"/>
              <w:right w:val="single" w:sz="8" w:space="0" w:color="000000"/>
            </w:tcBorders>
            <w:tcMar>
              <w:top w:w="0" w:type="dxa"/>
              <w:left w:w="168" w:type="dxa"/>
              <w:bottom w:w="0" w:type="dxa"/>
              <w:right w:w="168" w:type="dxa"/>
            </w:tcMar>
            <w:hideMark/>
          </w:tcPr>
          <w:p w14:paraId="3764B978" w14:textId="77777777" w:rsidR="00133AF7" w:rsidRDefault="008A1AF8">
            <w:pPr>
              <w:jc w:val="center"/>
              <w:textAlignment w:val="baseline"/>
            </w:pPr>
            <w:r>
              <w:t>9</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2E2C09D6" w14:textId="77777777" w:rsidR="00133AF7" w:rsidRDefault="008A1AF8">
            <w:pPr>
              <w:jc w:val="center"/>
              <w:textAlignment w:val="baseline"/>
            </w:pPr>
            <w:r>
              <w:t>10</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6A821707" w14:textId="77777777" w:rsidR="00133AF7" w:rsidRDefault="008A1AF8">
            <w:pPr>
              <w:jc w:val="center"/>
              <w:textAlignment w:val="baseline"/>
            </w:pPr>
            <w:r>
              <w:t>11</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1BBA61E7" w14:textId="77777777" w:rsidR="00133AF7" w:rsidRDefault="008A1AF8">
            <w:pPr>
              <w:jc w:val="center"/>
              <w:textAlignment w:val="baseline"/>
            </w:pPr>
            <w:r>
              <w:t>12</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584AA625" w14:textId="77777777" w:rsidR="00133AF7" w:rsidRDefault="008A1AF8">
            <w:pPr>
              <w:jc w:val="center"/>
              <w:textAlignment w:val="baseline"/>
            </w:pPr>
            <w:r>
              <w:t>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14:paraId="42D4C15E" w14:textId="77777777" w:rsidR="00133AF7" w:rsidRDefault="008A1AF8">
            <w:pPr>
              <w:jc w:val="center"/>
              <w:textAlignment w:val="baseline"/>
            </w:pPr>
            <w:r>
              <w:t>14</w:t>
            </w:r>
          </w:p>
        </w:tc>
      </w:tr>
      <w:tr w:rsidR="00133AF7" w14:paraId="26A7F59A" w14:textId="77777777">
        <w:tc>
          <w:tcPr>
            <w:tcW w:w="3340" w:type="pct"/>
            <w:gridSpan w:val="7"/>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D9F3BD9" w14:textId="77777777" w:rsidR="00133AF7" w:rsidRDefault="008A1AF8">
            <w:pPr>
              <w:textAlignment w:val="baseline"/>
            </w:pPr>
            <w:r>
              <w:t>Всего</w:t>
            </w:r>
          </w:p>
        </w:tc>
        <w:tc>
          <w:tcPr>
            <w:tcW w:w="643" w:type="pct"/>
            <w:tcBorders>
              <w:top w:val="nil"/>
              <w:left w:val="nil"/>
              <w:bottom w:val="single" w:sz="8" w:space="0" w:color="000000"/>
              <w:right w:val="single" w:sz="8" w:space="0" w:color="000000"/>
            </w:tcBorders>
            <w:tcMar>
              <w:top w:w="0" w:type="dxa"/>
              <w:left w:w="168" w:type="dxa"/>
              <w:bottom w:w="0" w:type="dxa"/>
              <w:right w:w="168" w:type="dxa"/>
            </w:tcMar>
            <w:hideMark/>
          </w:tcPr>
          <w:p w14:paraId="60C7E233" w14:textId="77777777" w:rsidR="00133AF7" w:rsidRDefault="008A1AF8">
            <w:pPr>
              <w:jc w:val="center"/>
              <w:textAlignment w:val="baseline"/>
            </w:pPr>
            <w:r>
              <w:t> </w:t>
            </w:r>
          </w:p>
        </w:tc>
        <w:tc>
          <w:tcPr>
            <w:tcW w:w="121" w:type="pct"/>
            <w:tcBorders>
              <w:top w:val="nil"/>
              <w:left w:val="nil"/>
              <w:bottom w:val="single" w:sz="8" w:space="0" w:color="000000"/>
              <w:right w:val="single" w:sz="8" w:space="0" w:color="000000"/>
            </w:tcBorders>
            <w:tcMar>
              <w:top w:w="0" w:type="dxa"/>
              <w:left w:w="168" w:type="dxa"/>
              <w:bottom w:w="0" w:type="dxa"/>
              <w:right w:w="168" w:type="dxa"/>
            </w:tcMar>
            <w:hideMark/>
          </w:tcPr>
          <w:p w14:paraId="6F3DADCB"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2C413AD6"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5D7AE168"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4E263F6D" w14:textId="77777777" w:rsidR="00133AF7" w:rsidRDefault="008A1AF8">
            <w:pPr>
              <w:jc w:val="center"/>
              <w:textAlignment w:val="baseline"/>
            </w:pPr>
            <w:r>
              <w:t> </w:t>
            </w:r>
          </w:p>
        </w:tc>
        <w:tc>
          <w:tcPr>
            <w:tcW w:w="159" w:type="pct"/>
            <w:tcBorders>
              <w:top w:val="nil"/>
              <w:left w:val="nil"/>
              <w:bottom w:val="single" w:sz="8" w:space="0" w:color="000000"/>
              <w:right w:val="single" w:sz="8" w:space="0" w:color="000000"/>
            </w:tcBorders>
            <w:tcMar>
              <w:top w:w="0" w:type="dxa"/>
              <w:left w:w="168" w:type="dxa"/>
              <w:bottom w:w="0" w:type="dxa"/>
              <w:right w:w="168" w:type="dxa"/>
            </w:tcMar>
            <w:hideMark/>
          </w:tcPr>
          <w:p w14:paraId="2C5C20F9" w14:textId="77777777" w:rsidR="00133AF7" w:rsidRDefault="008A1AF8">
            <w:pPr>
              <w:jc w:val="center"/>
              <w:textAlignment w:val="baseline"/>
            </w:pPr>
            <w:r>
              <w:t> </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14:paraId="6569CB45" w14:textId="77777777" w:rsidR="00133AF7" w:rsidRDefault="008A1AF8">
            <w:pPr>
              <w:jc w:val="center"/>
              <w:textAlignment w:val="baseline"/>
            </w:pPr>
            <w:r>
              <w:t> </w:t>
            </w:r>
          </w:p>
        </w:tc>
      </w:tr>
    </w:tbl>
    <w:p w14:paraId="1485DF21" w14:textId="77777777" w:rsidR="00133AF7" w:rsidRDefault="008A1AF8">
      <w:pPr>
        <w:textAlignment w:val="baseline"/>
      </w:pPr>
      <w:r>
        <w:t> </w:t>
      </w:r>
    </w:p>
    <w:p w14:paraId="6ECDA1B8" w14:textId="77777777" w:rsidR="00133AF7" w:rsidRDefault="008A1AF8">
      <w:pPr>
        <w:textAlignment w:val="baseline"/>
      </w:pPr>
      <w:r>
        <w:t>За достоверность сведений, внесенных в заявку, несу ответственность</w:t>
      </w:r>
    </w:p>
    <w:p w14:paraId="61C1FA8A" w14:textId="77777777" w:rsidR="00133AF7" w:rsidRDefault="008A1AF8">
      <w:pPr>
        <w:textAlignment w:val="baseline"/>
      </w:pPr>
      <w:r>
        <w:t>место печати      Грузоотправитель ______________ ____________ ______________</w:t>
      </w:r>
    </w:p>
    <w:p w14:paraId="69B57325" w14:textId="77777777" w:rsidR="00133AF7" w:rsidRDefault="008A1AF8">
      <w:pPr>
        <w:textAlignment w:val="baseline"/>
      </w:pPr>
      <w:r>
        <w:t>                                                   (должность)       (подпись)      (фамилия имя отчество)</w:t>
      </w:r>
    </w:p>
    <w:p w14:paraId="710F4BAC" w14:textId="77777777" w:rsidR="00133AF7" w:rsidRDefault="008A1AF8">
      <w:pPr>
        <w:textAlignment w:val="baseline"/>
      </w:pPr>
      <w:r>
        <w:t>Дата _____________________ ________ г.</w:t>
      </w:r>
    </w:p>
    <w:p w14:paraId="72D701A3" w14:textId="77777777" w:rsidR="00133AF7" w:rsidRDefault="008A1AF8">
      <w:pPr>
        <w:ind w:firstLine="397"/>
        <w:jc w:val="both"/>
      </w:pPr>
      <w:r>
        <w:t> </w:t>
      </w:r>
    </w:p>
    <w:p w14:paraId="3D66C9AB" w14:textId="77777777" w:rsidR="00133AF7" w:rsidRDefault="008A1AF8">
      <w:pPr>
        <w:ind w:firstLine="397"/>
        <w:jc w:val="both"/>
      </w:pPr>
      <w:r>
        <w:t>Примечание:</w:t>
      </w:r>
    </w:p>
    <w:p w14:paraId="2B537DEA" w14:textId="77777777" w:rsidR="00133AF7" w:rsidRDefault="008A1AF8">
      <w:pPr>
        <w:ind w:firstLine="397"/>
        <w:jc w:val="both"/>
        <w:textAlignment w:val="baseline"/>
      </w:pPr>
      <w:r>
        <w:t>Заявка формы ГУ-12 заполняется в следующем порядке:</w:t>
      </w:r>
    </w:p>
    <w:p w14:paraId="3D1236DA" w14:textId="77777777" w:rsidR="00133AF7" w:rsidRDefault="008A1AF8">
      <w:pPr>
        <w:ind w:firstLine="397"/>
        <w:jc w:val="both"/>
        <w:textAlignment w:val="baseline"/>
      </w:pPr>
      <w:r>
        <w:t>в графе «Перевозчик» - указывается наименование перевозчика, в пределах деятельности которого находится грузоотправитель и станции отправления;</w:t>
      </w:r>
    </w:p>
    <w:p w14:paraId="7ECF0F8D" w14:textId="77777777" w:rsidR="00133AF7" w:rsidRDefault="008A1AF8">
      <w:pPr>
        <w:ind w:firstLine="397"/>
        <w:jc w:val="both"/>
        <w:textAlignment w:val="baseline"/>
      </w:pPr>
      <w:r>
        <w:t>в графе «Грузоотправитель» - указывается точное полное наименование грузоотправителя;</w:t>
      </w:r>
    </w:p>
    <w:p w14:paraId="68948390" w14:textId="77777777" w:rsidR="00133AF7" w:rsidRDefault="008A1AF8">
      <w:pPr>
        <w:ind w:firstLine="397"/>
        <w:jc w:val="both"/>
        <w:textAlignment w:val="baseline"/>
      </w:pPr>
      <w:r>
        <w:t>в графе «Адрес» - указывается почтовый адрес грузоотправителя, его контактный телефон, факс, адрес электронной почты (при наличии);</w:t>
      </w:r>
    </w:p>
    <w:p w14:paraId="24882885" w14:textId="77777777" w:rsidR="00133AF7" w:rsidRDefault="008A1AF8">
      <w:pPr>
        <w:ind w:firstLine="397"/>
        <w:jc w:val="both"/>
        <w:textAlignment w:val="baseline"/>
      </w:pPr>
      <w:r>
        <w:t>в графе «Банк» - указываются наименование банка, все банковские реквизиты: банковский индивидуальный код (БИК), расчетный счет, наименование банка, регистрационный номер налогоплательщика (РНН) грузоотправителя;</w:t>
      </w:r>
    </w:p>
    <w:p w14:paraId="16873DCD" w14:textId="77777777" w:rsidR="00133AF7" w:rsidRDefault="008A1AF8">
      <w:pPr>
        <w:ind w:firstLine="397"/>
        <w:jc w:val="both"/>
        <w:textAlignment w:val="baseline"/>
      </w:pPr>
      <w:r>
        <w:t>в строке «Подъездной путь» отмечается наименование подъездного пути, номер договора, почтовый адрес ветвевладельца;</w:t>
      </w:r>
    </w:p>
    <w:p w14:paraId="5D5A9FE3" w14:textId="77777777" w:rsidR="00133AF7" w:rsidRDefault="008A1AF8">
      <w:pPr>
        <w:ind w:firstLine="397"/>
        <w:jc w:val="both"/>
        <w:textAlignment w:val="baseline"/>
      </w:pPr>
      <w:r>
        <w:t>в строке «Отметка о согласовании ветвевладельца» ставиться фамилия, имя, отчество представителя ветвевладельца, подпись, печать;</w:t>
      </w:r>
    </w:p>
    <w:p w14:paraId="78B4AD11" w14:textId="77777777" w:rsidR="00133AF7" w:rsidRDefault="008A1AF8">
      <w:pPr>
        <w:ind w:firstLine="397"/>
        <w:jc w:val="both"/>
        <w:textAlignment w:val="baseline"/>
      </w:pPr>
      <w:r>
        <w:t>в строке «На ________ ____ год» указывается месяц, в течение которого грузоотправитель предполагает осуществить перевозки;</w:t>
      </w:r>
    </w:p>
    <w:p w14:paraId="46604AB4" w14:textId="77777777" w:rsidR="00133AF7" w:rsidRDefault="008A1AF8">
      <w:pPr>
        <w:ind w:firstLine="397"/>
        <w:jc w:val="both"/>
        <w:textAlignment w:val="baseline"/>
      </w:pPr>
      <w:r>
        <w:t>в графе «Наименование станции отправления» указывается точное наименование станции отправления в соответствии с Тарифным руководством № 4, утвержденным Советом по железнодорожному транспорту государств-участников Содружества Независимых Государств, Латвии, Литвы, Эстонии (далее - Тарифное руководство № 4);</w:t>
      </w:r>
    </w:p>
    <w:p w14:paraId="771EBA06" w14:textId="77777777" w:rsidR="00133AF7" w:rsidRDefault="008A1AF8">
      <w:pPr>
        <w:ind w:firstLine="397"/>
        <w:jc w:val="both"/>
        <w:textAlignment w:val="baseline"/>
      </w:pPr>
      <w:r>
        <w:t>в строке «Плановая, внеплановая (ненужное зачеркнуть)» - в зависимости от вида заявки зачеркивается ненужное;</w:t>
      </w:r>
    </w:p>
    <w:p w14:paraId="70D361D3" w14:textId="77777777" w:rsidR="00133AF7" w:rsidRDefault="008A1AF8">
      <w:pPr>
        <w:ind w:firstLine="397"/>
        <w:jc w:val="both"/>
        <w:textAlignment w:val="baseline"/>
      </w:pPr>
      <w:r>
        <w:t>в графе «наименование номенклатурной группы груза» указывается наименование номенклатуры грузов, которой соответствует данный вид перевозимого груза;</w:t>
      </w:r>
    </w:p>
    <w:p w14:paraId="785CE059" w14:textId="77777777" w:rsidR="00133AF7" w:rsidRDefault="008A1AF8">
      <w:pPr>
        <w:ind w:firstLine="397"/>
        <w:jc w:val="both"/>
        <w:textAlignment w:val="baseline"/>
      </w:pPr>
      <w:r>
        <w:t>в строке «Принадлежность вагона» указывается принадлежность вагона (инвентарный - 1, собственный, арендованный - 2);</w:t>
      </w:r>
    </w:p>
    <w:p w14:paraId="1E17AA8C" w14:textId="77777777" w:rsidR="00133AF7" w:rsidRDefault="008A1AF8">
      <w:pPr>
        <w:ind w:firstLine="397"/>
        <w:jc w:val="both"/>
        <w:textAlignment w:val="baseline"/>
      </w:pPr>
      <w:r>
        <w:t>в графе «Признак перевозки» указывается:</w:t>
      </w:r>
    </w:p>
    <w:p w14:paraId="0CF68C36" w14:textId="77777777" w:rsidR="00133AF7" w:rsidRDefault="008A1AF8">
      <w:pPr>
        <w:ind w:firstLine="397"/>
        <w:jc w:val="both"/>
        <w:textAlignment w:val="baseline"/>
      </w:pPr>
      <w:r>
        <w:t>0 - межобластное</w:t>
      </w:r>
    </w:p>
    <w:p w14:paraId="696DB4CD" w14:textId="77777777" w:rsidR="00133AF7" w:rsidRDefault="008A1AF8">
      <w:pPr>
        <w:ind w:firstLine="397"/>
        <w:jc w:val="both"/>
        <w:textAlignment w:val="baseline"/>
      </w:pPr>
      <w:r>
        <w:t>1 - экспорт в третьи страны через припортовые станции,</w:t>
      </w:r>
    </w:p>
    <w:p w14:paraId="30BE1DBA" w14:textId="77777777" w:rsidR="00133AF7" w:rsidRDefault="008A1AF8">
      <w:pPr>
        <w:ind w:firstLine="397"/>
        <w:jc w:val="both"/>
        <w:textAlignment w:val="baseline"/>
      </w:pPr>
      <w:r>
        <w:t>2 - экспорт в третьи страны через пограничные станции,</w:t>
      </w:r>
    </w:p>
    <w:p w14:paraId="088728B6" w14:textId="77777777" w:rsidR="00133AF7" w:rsidRDefault="008A1AF8">
      <w:pPr>
        <w:ind w:firstLine="397"/>
        <w:jc w:val="both"/>
        <w:textAlignment w:val="baseline"/>
      </w:pPr>
      <w:r>
        <w:t>3 - экспорт в страны Содружества Независимых Государств, Латвийскую Республику, Литовскую Республику, Эстонскую Республику.</w:t>
      </w:r>
    </w:p>
    <w:p w14:paraId="4431942D" w14:textId="77777777" w:rsidR="00133AF7" w:rsidRDefault="008A1AF8">
      <w:pPr>
        <w:ind w:firstLine="397"/>
        <w:jc w:val="both"/>
        <w:textAlignment w:val="baseline"/>
      </w:pPr>
      <w:r>
        <w:t>графа «№ плана» заполняется представителем перевозчика на станции отправления по каждой номенклатуре грузов;</w:t>
      </w:r>
    </w:p>
    <w:p w14:paraId="3D0E55D1" w14:textId="77777777" w:rsidR="00133AF7" w:rsidRDefault="008A1AF8">
      <w:pPr>
        <w:ind w:firstLine="397"/>
        <w:jc w:val="both"/>
        <w:textAlignment w:val="baseline"/>
      </w:pPr>
      <w:r>
        <w:t>в графе «№ отделения» указывается номер отделения дороги, в границах которого находится станция отправления;</w:t>
      </w:r>
    </w:p>
    <w:p w14:paraId="69FF1A1A" w14:textId="77777777" w:rsidR="00133AF7" w:rsidRDefault="008A1AF8">
      <w:pPr>
        <w:ind w:firstLine="397"/>
        <w:jc w:val="both"/>
        <w:textAlignment w:val="baseline"/>
      </w:pPr>
      <w:r>
        <w:t>в графе «Код станции отправления» указывается код станции отправления в соответствии с Тарифным руководством № 4;</w:t>
      </w:r>
    </w:p>
    <w:p w14:paraId="7A9935DA" w14:textId="77777777" w:rsidR="00133AF7" w:rsidRDefault="008A1AF8">
      <w:pPr>
        <w:ind w:firstLine="397"/>
        <w:jc w:val="both"/>
        <w:textAlignment w:val="baseline"/>
      </w:pPr>
      <w:r>
        <w:t>в графе «Код номенклатурной группы груза» указывается в соответствии с номенклатурой грузов;</w:t>
      </w:r>
    </w:p>
    <w:p w14:paraId="62B3E74D" w14:textId="77777777" w:rsidR="00133AF7" w:rsidRDefault="008A1AF8">
      <w:pPr>
        <w:ind w:firstLine="397"/>
        <w:jc w:val="both"/>
        <w:textAlignment w:val="baseline"/>
      </w:pPr>
      <w:r>
        <w:t>в графе «Код грузоотправителя» указывается четырехзначный код грузоотправителя, присвоенный грузоотправителю перевозчиком и код общий классификатор предприятий и организации (ОКПО);</w:t>
      </w:r>
    </w:p>
    <w:p w14:paraId="2ABD5F99" w14:textId="77777777" w:rsidR="00133AF7" w:rsidRDefault="008A1AF8">
      <w:pPr>
        <w:ind w:firstLine="397"/>
        <w:jc w:val="both"/>
        <w:textAlignment w:val="baseline"/>
      </w:pPr>
      <w:r>
        <w:t>в графе «Коды родов вагонов» указывается коды родов вагонов в соответствии с перечнем отдельных родов грузовых вагонов;</w:t>
      </w:r>
    </w:p>
    <w:p w14:paraId="3E093644" w14:textId="77777777" w:rsidR="00133AF7" w:rsidRDefault="008A1AF8">
      <w:pPr>
        <w:ind w:firstLine="397"/>
        <w:jc w:val="both"/>
        <w:textAlignment w:val="baseline"/>
      </w:pPr>
      <w:r>
        <w:t>в графе 1 «Точное наименование груза» указывается точное наименование груза, отправляемого в данное назначение, сокращенное или неполное наименование груза не допускается;</w:t>
      </w:r>
    </w:p>
    <w:p w14:paraId="0273A5B3" w14:textId="77777777" w:rsidR="00133AF7" w:rsidRDefault="008A1AF8">
      <w:pPr>
        <w:ind w:firstLine="397"/>
        <w:jc w:val="both"/>
        <w:textAlignment w:val="baseline"/>
      </w:pPr>
      <w:r>
        <w:t>в графе 2 «Код груза» указывается шестизначный код груза в соответствии с Единой тарифно-статистической номенклатурой грузов;</w:t>
      </w:r>
    </w:p>
    <w:p w14:paraId="29A87316" w14:textId="77777777" w:rsidR="00133AF7" w:rsidRDefault="008A1AF8">
      <w:pPr>
        <w:ind w:firstLine="397"/>
        <w:jc w:val="both"/>
        <w:textAlignment w:val="baseline"/>
      </w:pPr>
      <w:r>
        <w:t>в графе 3 «Код груза» указывается код груза в соответствии с Гармонизированной номенклатурой грузов;</w:t>
      </w:r>
    </w:p>
    <w:p w14:paraId="3E53C92B" w14:textId="77777777" w:rsidR="00133AF7" w:rsidRDefault="008A1AF8">
      <w:pPr>
        <w:ind w:firstLine="397"/>
        <w:jc w:val="both"/>
        <w:textAlignment w:val="baseline"/>
      </w:pPr>
      <w:r>
        <w:t>в графе 4 «Наименование дороги (сокращенное) и станции назначения, пункта перевалки и пункта назначения» указывается:</w:t>
      </w:r>
    </w:p>
    <w:p w14:paraId="2F594D9D" w14:textId="77777777" w:rsidR="00133AF7" w:rsidRDefault="008A1AF8">
      <w:pPr>
        <w:ind w:firstLine="397"/>
        <w:jc w:val="both"/>
        <w:textAlignment w:val="baseline"/>
      </w:pPr>
      <w:r>
        <w:t>в международном сообщении - наименование железной дороги назначения (сокращенное) и полное наименование станции назначения, в соответствии с Тарифным руководством № 4;</w:t>
      </w:r>
    </w:p>
    <w:p w14:paraId="10035575" w14:textId="77777777" w:rsidR="00133AF7" w:rsidRDefault="008A1AF8">
      <w:pPr>
        <w:ind w:firstLine="397"/>
        <w:jc w:val="both"/>
        <w:textAlignment w:val="baseline"/>
      </w:pPr>
      <w:r>
        <w:t>в межобластном сообщении - полное наименование станции назначения в соответствии с Тарифным руководством № 4;</w:t>
      </w:r>
    </w:p>
    <w:p w14:paraId="6AF21FAD" w14:textId="77777777" w:rsidR="00133AF7" w:rsidRDefault="008A1AF8">
      <w:pPr>
        <w:ind w:firstLine="397"/>
        <w:jc w:val="both"/>
        <w:textAlignment w:val="baseline"/>
      </w:pPr>
      <w:r>
        <w:t>в графе 5 «Код дороги, станции назначения, погранстанции, пункта перевалки и пункта назначения» указывается:</w:t>
      </w:r>
    </w:p>
    <w:p w14:paraId="65B61633" w14:textId="77777777" w:rsidR="00133AF7" w:rsidRDefault="008A1AF8">
      <w:pPr>
        <w:ind w:firstLine="397"/>
        <w:jc w:val="both"/>
        <w:textAlignment w:val="baseline"/>
      </w:pPr>
      <w:r>
        <w:t>в межобластном сообщении - код станции назначения в соответствии с Тарифным руководством № 4;</w:t>
      </w:r>
    </w:p>
    <w:p w14:paraId="157E812A" w14:textId="77777777" w:rsidR="00133AF7" w:rsidRDefault="008A1AF8">
      <w:pPr>
        <w:ind w:firstLine="397"/>
        <w:jc w:val="both"/>
        <w:textAlignment w:val="baseline"/>
      </w:pPr>
      <w:r>
        <w:t>в международном сообщении - код железной дороги и код станции назначения;</w:t>
      </w:r>
    </w:p>
    <w:p w14:paraId="312DEB8B" w14:textId="77777777" w:rsidR="00133AF7" w:rsidRDefault="008A1AF8">
      <w:pPr>
        <w:ind w:firstLine="397"/>
        <w:jc w:val="both"/>
        <w:textAlignment w:val="baseline"/>
      </w:pPr>
      <w:r>
        <w:t>в международном сообщении в третьи страны - коды и полное наименование пограничной станции согласно наименованиям пограничных станций железных дорог государств-участниц Содружества Независимых Государств, Латвийской, Эстонской и Литовской республик по передаче экспортных грузов или припортовых станций, производящих перевалку экспортных грузов на морской и речной транспорт согласно Перечню припортовых станций, производящих перевалку экспортных грузов с железнодорожного на морской и речной транспорт;</w:t>
      </w:r>
    </w:p>
    <w:p w14:paraId="49B211AE" w14:textId="77777777" w:rsidR="00133AF7" w:rsidRDefault="008A1AF8">
      <w:pPr>
        <w:ind w:firstLine="397"/>
        <w:jc w:val="both"/>
        <w:textAlignment w:val="baseline"/>
      </w:pPr>
      <w:r>
        <w:t>сокращение наименования пограничной станции и станции перевалки не допускается;</w:t>
      </w:r>
    </w:p>
    <w:p w14:paraId="4F5D266A" w14:textId="77777777" w:rsidR="00133AF7" w:rsidRDefault="008A1AF8">
      <w:pPr>
        <w:ind w:firstLine="397"/>
        <w:jc w:val="both"/>
        <w:textAlignment w:val="baseline"/>
      </w:pPr>
      <w:r>
        <w:t>графа 6 «Код и наименование страны назначения» указывается код и наименование страны назначения согласно классификатору стран мира и территории (названия и коды) только при перевозке грузов в международном сообщении в третьи страны;</w:t>
      </w:r>
    </w:p>
    <w:p w14:paraId="4397810E" w14:textId="77777777" w:rsidR="00133AF7" w:rsidRDefault="008A1AF8">
      <w:pPr>
        <w:ind w:firstLine="397"/>
        <w:jc w:val="both"/>
        <w:textAlignment w:val="baseline"/>
      </w:pPr>
      <w:r>
        <w:t>графа 7 «Код и наименование грузополучателя» заполняется при перевозках грузов в международном сообщении через припортовые станции с указанием кода и точного полного наименования грузополучателя, в чей адрес фактически отправлен груз;</w:t>
      </w:r>
    </w:p>
    <w:p w14:paraId="263EDA0B" w14:textId="77777777" w:rsidR="00133AF7" w:rsidRDefault="008A1AF8">
      <w:pPr>
        <w:ind w:firstLine="397"/>
        <w:jc w:val="both"/>
        <w:textAlignment w:val="baseline"/>
      </w:pPr>
      <w:r>
        <w:t>графа 8 «Количество тонн в месяц» указывается с точностью до одной тонны вес груза брутто по грузам, указанным в Перечне номенклатурных групп грузов, перевозка которых планируется в тоннах и вагонах, а также в международном сообщении и прямом смешанном международном железнодорожном сообщении;</w:t>
      </w:r>
    </w:p>
    <w:p w14:paraId="543F974F" w14:textId="77777777" w:rsidR="00133AF7" w:rsidRDefault="008A1AF8">
      <w:pPr>
        <w:ind w:firstLine="397"/>
        <w:jc w:val="both"/>
        <w:textAlignment w:val="baseline"/>
      </w:pPr>
      <w:r>
        <w:t>графы 9-13 «Наименование родов вагонов», «Коды родов вагонов», «Количество вагонов в месяц» указывается количество вагонов по каждой станции назначения по роду вагонов;</w:t>
      </w:r>
    </w:p>
    <w:p w14:paraId="269C9E32" w14:textId="77777777" w:rsidR="00133AF7" w:rsidRDefault="008A1AF8">
      <w:pPr>
        <w:ind w:firstLine="397"/>
        <w:jc w:val="both"/>
        <w:textAlignment w:val="baseline"/>
      </w:pPr>
      <w:r>
        <w:t>графа 14 «Всего» заполняется в обязательном порядке, даже если перевозка планируется в одном из родов подвижного состава.</w:t>
      </w:r>
    </w:p>
    <w:p w14:paraId="616DBE9A" w14:textId="77777777" w:rsidR="00133AF7" w:rsidRDefault="008A1AF8">
      <w:pPr>
        <w:ind w:firstLine="397"/>
        <w:jc w:val="both"/>
        <w:textAlignment w:val="baseline"/>
      </w:pPr>
      <w:r>
        <w:t>В месячной заявке по плану перевозок груза указываются итоги по графам 10-14.</w:t>
      </w:r>
    </w:p>
    <w:p w14:paraId="4A35FD00" w14:textId="77777777" w:rsidR="00133AF7" w:rsidRDefault="008A1AF8">
      <w:pPr>
        <w:ind w:firstLine="397"/>
        <w:jc w:val="both"/>
        <w:textAlignment w:val="baseline"/>
      </w:pPr>
      <w:r>
        <w:t> </w:t>
      </w:r>
    </w:p>
    <w:p w14:paraId="1437C7CA" w14:textId="77777777" w:rsidR="00133AF7" w:rsidRDefault="008A1AF8">
      <w:pPr>
        <w:jc w:val="right"/>
        <w:textAlignment w:val="baseline"/>
      </w:pPr>
      <w:bookmarkStart w:id="67" w:name="SUB2"/>
      <w:bookmarkEnd w:id="67"/>
      <w:r>
        <w:t>Приложение 2</w:t>
      </w:r>
    </w:p>
    <w:p w14:paraId="3AF83B3E" w14:textId="77777777" w:rsidR="00133AF7" w:rsidRDefault="008A1AF8">
      <w:pPr>
        <w:jc w:val="right"/>
        <w:textAlignment w:val="baseline"/>
      </w:pPr>
      <w:r>
        <w:t xml:space="preserve">к </w:t>
      </w:r>
      <w:hyperlink w:anchor="sub100" w:history="1">
        <w:r>
          <w:rPr>
            <w:rStyle w:val="a3"/>
          </w:rPr>
          <w:t>Правилам</w:t>
        </w:r>
      </w:hyperlink>
      <w:r>
        <w:t xml:space="preserve"> перевозок грузов</w:t>
      </w:r>
    </w:p>
    <w:p w14:paraId="60058F77" w14:textId="77777777" w:rsidR="00133AF7" w:rsidRDefault="008A1AF8">
      <w:pPr>
        <w:jc w:val="right"/>
        <w:textAlignment w:val="baseline"/>
      </w:pPr>
      <w:r>
        <w:t>железнодорожным транспортом</w:t>
      </w:r>
    </w:p>
    <w:p w14:paraId="505DAF2E" w14:textId="77777777" w:rsidR="00133AF7" w:rsidRDefault="008A1AF8">
      <w:pPr>
        <w:jc w:val="right"/>
        <w:textAlignment w:val="baseline"/>
      </w:pPr>
      <w:r>
        <w:t> </w:t>
      </w:r>
    </w:p>
    <w:p w14:paraId="35166794" w14:textId="77777777" w:rsidR="00133AF7" w:rsidRDefault="008A1AF8">
      <w:pPr>
        <w:jc w:val="right"/>
        <w:textAlignment w:val="baseline"/>
      </w:pPr>
      <w:r>
        <w:t> </w:t>
      </w:r>
    </w:p>
    <w:p w14:paraId="379079E0" w14:textId="77777777" w:rsidR="00133AF7" w:rsidRDefault="008A1AF8">
      <w:pPr>
        <w:jc w:val="right"/>
        <w:textAlignment w:val="baseline"/>
      </w:pPr>
      <w:r>
        <w:t>Форма ГУ-12К</w:t>
      </w:r>
    </w:p>
    <w:p w14:paraId="3CA04970" w14:textId="77777777" w:rsidR="00133AF7" w:rsidRDefault="008A1AF8">
      <w:pPr>
        <w:jc w:val="center"/>
        <w:textAlignment w:val="baseline"/>
      </w:pPr>
      <w:r>
        <w:t> </w:t>
      </w:r>
    </w:p>
    <w:p w14:paraId="6C2E16F7" w14:textId="77777777" w:rsidR="00133AF7" w:rsidRDefault="008A1AF8">
      <w:pPr>
        <w:jc w:val="center"/>
      </w:pPr>
      <w:r>
        <w:rPr>
          <w:rStyle w:val="s1"/>
        </w:rPr>
        <w:t>Заявка (план) на перевозку</w:t>
      </w:r>
    </w:p>
    <w:p w14:paraId="3F33F44C" w14:textId="77777777" w:rsidR="00133AF7" w:rsidRDefault="008A1AF8">
      <w:pPr>
        <w:jc w:val="center"/>
      </w:pPr>
      <w:r>
        <w:rPr>
          <w:rStyle w:val="s1"/>
        </w:rPr>
        <w:t> </w:t>
      </w:r>
    </w:p>
    <w:p w14:paraId="472FD71C" w14:textId="77777777" w:rsidR="00133AF7" w:rsidRDefault="008A1AF8">
      <w:pPr>
        <w:ind w:firstLine="709"/>
        <w:textAlignment w:val="baseline"/>
      </w:pPr>
      <w:r>
        <w:t>Дата регистрации заявки ________________________ _______ г.</w:t>
      </w:r>
    </w:p>
    <w:p w14:paraId="115C1C4D" w14:textId="77777777" w:rsidR="00133AF7" w:rsidRDefault="008A1AF8">
      <w:pPr>
        <w:ind w:firstLine="709"/>
        <w:textAlignment w:val="baseline"/>
      </w:pPr>
      <w:r>
        <w:t>Перевозчик_____________________________________________________</w:t>
      </w:r>
    </w:p>
    <w:p w14:paraId="15B66242" w14:textId="77777777" w:rsidR="00133AF7" w:rsidRDefault="008A1AF8">
      <w:pPr>
        <w:ind w:firstLine="709"/>
        <w:textAlignment w:val="baseline"/>
      </w:pPr>
      <w:r>
        <w:t>_______________________________________________________________</w:t>
      </w:r>
    </w:p>
    <w:p w14:paraId="10E43EDE" w14:textId="77777777" w:rsidR="00133AF7" w:rsidRDefault="008A1AF8">
      <w:pPr>
        <w:ind w:firstLine="709"/>
        <w:textAlignment w:val="baseline"/>
      </w:pPr>
      <w:r>
        <w:t>Грузоотправитель _______________________________________________</w:t>
      </w:r>
    </w:p>
    <w:p w14:paraId="1F4C89AA" w14:textId="77777777" w:rsidR="00133AF7" w:rsidRDefault="008A1AF8">
      <w:pPr>
        <w:ind w:firstLine="709"/>
        <w:textAlignment w:val="baseline"/>
      </w:pPr>
      <w:r>
        <w:t>_______________________________________________________________</w:t>
      </w:r>
    </w:p>
    <w:p w14:paraId="564A0F61" w14:textId="77777777" w:rsidR="00133AF7" w:rsidRDefault="008A1AF8">
      <w:pPr>
        <w:ind w:firstLine="709"/>
        <w:textAlignment w:val="baseline"/>
      </w:pPr>
      <w:r>
        <w:t>Адрес__________________________________________________________</w:t>
      </w:r>
    </w:p>
    <w:p w14:paraId="723CE729" w14:textId="77777777" w:rsidR="00133AF7" w:rsidRDefault="008A1AF8">
      <w:pPr>
        <w:ind w:firstLine="709"/>
        <w:textAlignment w:val="baseline"/>
      </w:pPr>
      <w:r>
        <w:t>_______________________________________________________________</w:t>
      </w:r>
    </w:p>
    <w:p w14:paraId="257CF174" w14:textId="77777777" w:rsidR="00133AF7" w:rsidRDefault="008A1AF8">
      <w:pPr>
        <w:ind w:firstLine="709"/>
        <w:textAlignment w:val="baseline"/>
      </w:pPr>
      <w:r>
        <w:t>Банк___________________________________________________________</w:t>
      </w:r>
    </w:p>
    <w:p w14:paraId="4547B5CC" w14:textId="77777777" w:rsidR="00133AF7" w:rsidRDefault="008A1AF8">
      <w:pPr>
        <w:ind w:firstLine="709"/>
        <w:textAlignment w:val="baseline"/>
      </w:pPr>
      <w:r>
        <w:t>_______________________________________________________________</w:t>
      </w:r>
    </w:p>
    <w:p w14:paraId="6B1637F6" w14:textId="77777777" w:rsidR="00133AF7" w:rsidRDefault="008A1AF8">
      <w:pPr>
        <w:ind w:firstLine="709"/>
        <w:textAlignment w:val="baseline"/>
      </w:pPr>
      <w:r>
        <w:t>Подъездной путь ________________________________________________</w:t>
      </w:r>
    </w:p>
    <w:p w14:paraId="4E6DC4F0" w14:textId="77777777" w:rsidR="00133AF7" w:rsidRDefault="008A1AF8">
      <w:pPr>
        <w:ind w:firstLine="709"/>
        <w:textAlignment w:val="baseline"/>
      </w:pPr>
      <w:r>
        <w:t>_______________________________________________________________</w:t>
      </w:r>
    </w:p>
    <w:p w14:paraId="64290CAB" w14:textId="77777777" w:rsidR="00133AF7" w:rsidRDefault="008A1AF8">
      <w:pPr>
        <w:textAlignment w:val="baseline"/>
      </w:pPr>
      <w:r>
        <w:t>                   (№ договора, наименование, почтовый адрес ветвевладельца)</w:t>
      </w:r>
    </w:p>
    <w:p w14:paraId="15D7E207" w14:textId="77777777" w:rsidR="00133AF7" w:rsidRDefault="008A1AF8">
      <w:pPr>
        <w:ind w:firstLine="709"/>
        <w:textAlignment w:val="baseline"/>
      </w:pPr>
      <w:r>
        <w:t>на ____________ 20 ____ г.</w:t>
      </w:r>
    </w:p>
    <w:p w14:paraId="1606DB38" w14:textId="77777777" w:rsidR="00133AF7" w:rsidRDefault="008A1AF8">
      <w:pPr>
        <w:jc w:val="center"/>
      </w:pPr>
      <w:r>
        <w:rPr>
          <w:rStyle w:val="s1"/>
        </w:rPr>
        <w:t>Плановая, внеплановая (ненужное зачеркнуть)</w:t>
      </w:r>
    </w:p>
    <w:p w14:paraId="2014C16C" w14:textId="77777777" w:rsidR="00133AF7" w:rsidRDefault="008A1AF8">
      <w:pPr>
        <w:jc w:val="center"/>
        <w:textAlignment w:val="baseline"/>
      </w:pPr>
      <w:r>
        <w:t> </w:t>
      </w:r>
    </w:p>
    <w:p w14:paraId="574D0A0D" w14:textId="77777777" w:rsidR="00133AF7" w:rsidRDefault="008A1AF8">
      <w:pPr>
        <w:textAlignment w:val="baseline"/>
      </w:pPr>
      <w:r>
        <w:rPr>
          <w:noProof/>
        </w:rPr>
        <w:drawing>
          <wp:inline distT="0" distB="0" distL="0" distR="0" wp14:anchorId="5F4F405D" wp14:editId="7E650F2A">
            <wp:extent cx="6686550" cy="619125"/>
            <wp:effectExtent l="0" t="0" r="0" b="9525"/>
            <wp:docPr id="2" name="Рисунок 2" descr="https://prod-prg-document-store-api.azurewebsites.net/api/DocumentObject/GetImageAsync?ImageId=4191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prg-document-store-api.azurewebsites.net/api/DocumentObject/GetImageAsync?ImageId=4191441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6686550" cy="619125"/>
                    </a:xfrm>
                    <a:prstGeom prst="rect">
                      <a:avLst/>
                    </a:prstGeom>
                    <a:noFill/>
                    <a:ln>
                      <a:noFill/>
                    </a:ln>
                  </pic:spPr>
                </pic:pic>
              </a:graphicData>
            </a:graphic>
          </wp:inline>
        </w:drawing>
      </w:r>
    </w:p>
    <w:p w14:paraId="418768F1" w14:textId="77777777" w:rsidR="00133AF7" w:rsidRDefault="008A1AF8">
      <w:pPr>
        <w:textAlignment w:val="baseline"/>
      </w:pPr>
      <w:r>
        <w:t> </w:t>
      </w:r>
    </w:p>
    <w:tbl>
      <w:tblPr>
        <w:tblW w:w="5000" w:type="pct"/>
        <w:tblCellMar>
          <w:left w:w="0" w:type="dxa"/>
          <w:right w:w="0" w:type="dxa"/>
        </w:tblCellMar>
        <w:tblLook w:val="04A0" w:firstRow="1" w:lastRow="0" w:firstColumn="1" w:lastColumn="0" w:noHBand="0" w:noVBand="1"/>
      </w:tblPr>
      <w:tblGrid>
        <w:gridCol w:w="1464"/>
        <w:gridCol w:w="1821"/>
        <w:gridCol w:w="926"/>
        <w:gridCol w:w="2338"/>
        <w:gridCol w:w="739"/>
        <w:gridCol w:w="2047"/>
      </w:tblGrid>
      <w:tr w:rsidR="00133AF7" w14:paraId="55876535" w14:textId="77777777">
        <w:tc>
          <w:tcPr>
            <w:tcW w:w="2277" w:type="pct"/>
            <w:gridSpan w:val="3"/>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02D1C5B0" w14:textId="77777777" w:rsidR="00133AF7" w:rsidRDefault="008A1AF8">
            <w:pPr>
              <w:jc w:val="center"/>
              <w:textAlignment w:val="baseline"/>
            </w:pPr>
            <w:r>
              <w:t> Грузы в контейнерах</w:t>
            </w:r>
          </w:p>
        </w:tc>
        <w:tc>
          <w:tcPr>
            <w:tcW w:w="2723" w:type="pct"/>
            <w:gridSpan w:val="3"/>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4499A623" w14:textId="77777777" w:rsidR="00133AF7" w:rsidRDefault="008A1AF8">
            <w:pPr>
              <w:jc w:val="center"/>
              <w:textAlignment w:val="baseline"/>
            </w:pPr>
            <w:r>
              <w:t>Наименование станции отправления</w:t>
            </w:r>
          </w:p>
        </w:tc>
      </w:tr>
      <w:tr w:rsidR="00133AF7" w14:paraId="33491ADD" w14:textId="77777777">
        <w:tc>
          <w:tcPr>
            <w:tcW w:w="77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6428097" w14:textId="77777777" w:rsidR="00133AF7" w:rsidRDefault="008A1AF8">
            <w:pPr>
              <w:jc w:val="center"/>
              <w:textAlignment w:val="baseline"/>
            </w:pPr>
            <w:r>
              <w:t>Код сообщения</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14:paraId="004BEEA3" w14:textId="77777777" w:rsidR="00133AF7" w:rsidRDefault="008A1AF8">
            <w:pPr>
              <w:jc w:val="center"/>
              <w:textAlignment w:val="baseline"/>
            </w:pPr>
            <w:r>
              <w:t>Код пункта передачи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14:paraId="7C0E8527" w14:textId="77777777" w:rsidR="00133AF7" w:rsidRDefault="008A1AF8">
            <w:pPr>
              <w:jc w:val="center"/>
              <w:textAlignment w:val="baseline"/>
            </w:pPr>
            <w:r>
              <w:t>№ плана</w:t>
            </w:r>
          </w:p>
        </w:tc>
        <w:tc>
          <w:tcPr>
            <w:tcW w:w="1291" w:type="pct"/>
            <w:tcBorders>
              <w:top w:val="nil"/>
              <w:left w:val="nil"/>
              <w:bottom w:val="single" w:sz="8" w:space="0" w:color="000000"/>
              <w:right w:val="single" w:sz="8" w:space="0" w:color="000000"/>
            </w:tcBorders>
            <w:tcMar>
              <w:top w:w="0" w:type="dxa"/>
              <w:left w:w="168" w:type="dxa"/>
              <w:bottom w:w="0" w:type="dxa"/>
              <w:right w:w="168" w:type="dxa"/>
            </w:tcMar>
            <w:hideMark/>
          </w:tcPr>
          <w:p w14:paraId="5417343C" w14:textId="77777777" w:rsidR="00133AF7" w:rsidRDefault="008A1AF8">
            <w:pPr>
              <w:jc w:val="center"/>
              <w:textAlignment w:val="baseline"/>
            </w:pPr>
            <w:r>
              <w:t>Номер отделения перевозок</w:t>
            </w:r>
          </w:p>
        </w:tc>
        <w:tc>
          <w:tcPr>
            <w:tcW w:w="297" w:type="pct"/>
            <w:tcBorders>
              <w:top w:val="nil"/>
              <w:left w:val="nil"/>
              <w:bottom w:val="single" w:sz="8" w:space="0" w:color="000000"/>
              <w:right w:val="single" w:sz="8" w:space="0" w:color="000000"/>
            </w:tcBorders>
            <w:tcMar>
              <w:top w:w="0" w:type="dxa"/>
              <w:left w:w="168" w:type="dxa"/>
              <w:bottom w:w="0" w:type="dxa"/>
              <w:right w:w="168" w:type="dxa"/>
            </w:tcMar>
            <w:hideMark/>
          </w:tcPr>
          <w:p w14:paraId="193BCED2" w14:textId="77777777" w:rsidR="00133AF7" w:rsidRDefault="008A1AF8">
            <w:pPr>
              <w:jc w:val="center"/>
              <w:textAlignment w:val="baseline"/>
            </w:pPr>
            <w:r>
              <w:t>Код</w:t>
            </w:r>
          </w:p>
        </w:tc>
        <w:tc>
          <w:tcPr>
            <w:tcW w:w="1134" w:type="pct"/>
            <w:tcBorders>
              <w:top w:val="nil"/>
              <w:left w:val="nil"/>
              <w:bottom w:val="single" w:sz="8" w:space="0" w:color="000000"/>
              <w:right w:val="single" w:sz="8" w:space="0" w:color="000000"/>
            </w:tcBorders>
            <w:tcMar>
              <w:top w:w="0" w:type="dxa"/>
              <w:left w:w="168" w:type="dxa"/>
              <w:bottom w:w="0" w:type="dxa"/>
              <w:right w:w="168" w:type="dxa"/>
            </w:tcMar>
            <w:hideMark/>
          </w:tcPr>
          <w:p w14:paraId="267A0CC8" w14:textId="77777777" w:rsidR="00133AF7" w:rsidRDefault="008A1AF8">
            <w:pPr>
              <w:jc w:val="center"/>
              <w:textAlignment w:val="baseline"/>
            </w:pPr>
            <w:r>
              <w:t>Код грузо - отправителя</w:t>
            </w:r>
          </w:p>
        </w:tc>
      </w:tr>
      <w:tr w:rsidR="00133AF7" w14:paraId="6F57D560" w14:textId="77777777">
        <w:tc>
          <w:tcPr>
            <w:tcW w:w="77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169871B2" w14:textId="77777777" w:rsidR="00133AF7" w:rsidRDefault="008A1AF8">
            <w:pPr>
              <w:jc w:val="center"/>
              <w:textAlignment w:val="baseline"/>
            </w:pPr>
            <w:r>
              <w:t xml:space="preserve">    </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14:paraId="714E723B" w14:textId="77777777" w:rsidR="00133AF7" w:rsidRDefault="008A1AF8">
            <w:pPr>
              <w:jc w:val="center"/>
              <w:textAlignment w:val="baseline"/>
            </w:pPr>
            <w:r>
              <w:t> </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14:paraId="698146F4" w14:textId="77777777" w:rsidR="00133AF7" w:rsidRDefault="008A1AF8">
            <w:pPr>
              <w:jc w:val="center"/>
              <w:textAlignment w:val="baseline"/>
            </w:pPr>
            <w:r>
              <w:t> </w:t>
            </w:r>
          </w:p>
        </w:tc>
        <w:tc>
          <w:tcPr>
            <w:tcW w:w="1291" w:type="pct"/>
            <w:tcBorders>
              <w:top w:val="nil"/>
              <w:left w:val="nil"/>
              <w:bottom w:val="single" w:sz="8" w:space="0" w:color="000000"/>
              <w:right w:val="single" w:sz="8" w:space="0" w:color="000000"/>
            </w:tcBorders>
            <w:tcMar>
              <w:top w:w="0" w:type="dxa"/>
              <w:left w:w="168" w:type="dxa"/>
              <w:bottom w:w="0" w:type="dxa"/>
              <w:right w:w="168" w:type="dxa"/>
            </w:tcMar>
            <w:hideMark/>
          </w:tcPr>
          <w:p w14:paraId="1F8BF2DB" w14:textId="77777777" w:rsidR="00133AF7" w:rsidRDefault="008A1AF8">
            <w:pPr>
              <w:jc w:val="center"/>
              <w:textAlignment w:val="baseline"/>
            </w:pPr>
            <w:r>
              <w:t> </w:t>
            </w:r>
          </w:p>
        </w:tc>
        <w:tc>
          <w:tcPr>
            <w:tcW w:w="297" w:type="pct"/>
            <w:tcBorders>
              <w:top w:val="nil"/>
              <w:left w:val="nil"/>
              <w:bottom w:val="single" w:sz="8" w:space="0" w:color="000000"/>
              <w:right w:val="single" w:sz="8" w:space="0" w:color="000000"/>
            </w:tcBorders>
            <w:tcMar>
              <w:top w:w="0" w:type="dxa"/>
              <w:left w:w="168" w:type="dxa"/>
              <w:bottom w:w="0" w:type="dxa"/>
              <w:right w:w="168" w:type="dxa"/>
            </w:tcMar>
            <w:hideMark/>
          </w:tcPr>
          <w:p w14:paraId="56F08AD5" w14:textId="77777777" w:rsidR="00133AF7" w:rsidRDefault="008A1AF8">
            <w:pPr>
              <w:jc w:val="center"/>
              <w:textAlignment w:val="baseline"/>
            </w:pPr>
            <w:r>
              <w:t> </w:t>
            </w:r>
          </w:p>
        </w:tc>
        <w:tc>
          <w:tcPr>
            <w:tcW w:w="1134" w:type="pct"/>
            <w:tcBorders>
              <w:top w:val="nil"/>
              <w:left w:val="nil"/>
              <w:bottom w:val="single" w:sz="8" w:space="0" w:color="000000"/>
              <w:right w:val="single" w:sz="8" w:space="0" w:color="000000"/>
            </w:tcBorders>
            <w:tcMar>
              <w:top w:w="0" w:type="dxa"/>
              <w:left w:w="168" w:type="dxa"/>
              <w:bottom w:w="0" w:type="dxa"/>
              <w:right w:w="168" w:type="dxa"/>
            </w:tcMar>
            <w:hideMark/>
          </w:tcPr>
          <w:p w14:paraId="650AEDF6" w14:textId="77777777" w:rsidR="00133AF7" w:rsidRDefault="008A1AF8">
            <w:pPr>
              <w:jc w:val="center"/>
              <w:textAlignment w:val="baseline"/>
            </w:pPr>
            <w:r>
              <w:t> </w:t>
            </w:r>
          </w:p>
        </w:tc>
      </w:tr>
    </w:tbl>
    <w:p w14:paraId="17A1AA01" w14:textId="77777777" w:rsidR="00133AF7" w:rsidRDefault="008A1AF8">
      <w:pPr>
        <w:jc w:val="center"/>
        <w:textAlignment w:val="baseline"/>
      </w:pPr>
      <w:r>
        <w:t>(наименование номенклатурной группы груза)</w:t>
      </w:r>
    </w:p>
    <w:tbl>
      <w:tblPr>
        <w:tblW w:w="5000" w:type="pct"/>
        <w:tblCellMar>
          <w:left w:w="0" w:type="dxa"/>
          <w:right w:w="0" w:type="dxa"/>
        </w:tblCellMar>
        <w:tblLook w:val="04A0" w:firstRow="1" w:lastRow="0" w:firstColumn="1" w:lastColumn="0" w:noHBand="0" w:noVBand="1"/>
      </w:tblPr>
      <w:tblGrid>
        <w:gridCol w:w="990"/>
        <w:gridCol w:w="549"/>
        <w:gridCol w:w="539"/>
        <w:gridCol w:w="1154"/>
        <w:gridCol w:w="1053"/>
        <w:gridCol w:w="990"/>
        <w:gridCol w:w="1106"/>
        <w:gridCol w:w="572"/>
        <w:gridCol w:w="905"/>
        <w:gridCol w:w="572"/>
        <w:gridCol w:w="905"/>
      </w:tblGrid>
      <w:tr w:rsidR="00133AF7" w14:paraId="30847B6E" w14:textId="77777777">
        <w:tc>
          <w:tcPr>
            <w:tcW w:w="556" w:type="pct"/>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3003B205" w14:textId="77777777" w:rsidR="00133AF7" w:rsidRDefault="008A1AF8">
            <w:pPr>
              <w:jc w:val="center"/>
              <w:textAlignment w:val="baseline"/>
            </w:pPr>
            <w:r>
              <w:t>Точное наименование груза</w:t>
            </w:r>
          </w:p>
        </w:tc>
        <w:tc>
          <w:tcPr>
            <w:tcW w:w="489"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8D13280" w14:textId="77777777" w:rsidR="00133AF7" w:rsidRDefault="008A1AF8">
            <w:pPr>
              <w:jc w:val="center"/>
              <w:textAlignment w:val="baseline"/>
            </w:pPr>
            <w:r>
              <w:t>Код груза</w:t>
            </w:r>
          </w:p>
        </w:tc>
        <w:tc>
          <w:tcPr>
            <w:tcW w:w="2438" w:type="pct"/>
            <w:gridSpan w:val="4"/>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2C8B1352" w14:textId="77777777" w:rsidR="00133AF7" w:rsidRDefault="008A1AF8">
            <w:pPr>
              <w:jc w:val="center"/>
              <w:textAlignment w:val="baseline"/>
            </w:pPr>
            <w:r>
              <w:t>Назначение</w:t>
            </w:r>
          </w:p>
        </w:tc>
        <w:tc>
          <w:tcPr>
            <w:tcW w:w="759"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6E70FAD1" w14:textId="77777777" w:rsidR="00133AF7" w:rsidRDefault="008A1AF8">
            <w:pPr>
              <w:jc w:val="center"/>
              <w:textAlignment w:val="baseline"/>
            </w:pPr>
            <w:r>
              <w:t>Всего</w:t>
            </w:r>
          </w:p>
        </w:tc>
        <w:tc>
          <w:tcPr>
            <w:tcW w:w="759" w:type="pct"/>
            <w:gridSpan w:val="2"/>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F530F72" w14:textId="77777777" w:rsidR="00133AF7" w:rsidRDefault="008A1AF8">
            <w:pPr>
              <w:jc w:val="center"/>
              <w:textAlignment w:val="baseline"/>
            </w:pPr>
            <w:r>
              <w:t>В том числе крупнотоннажных</w:t>
            </w:r>
          </w:p>
        </w:tc>
      </w:tr>
      <w:tr w:rsidR="00133AF7" w14:paraId="21A6AF68"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7FFDE8" w14:textId="77777777" w:rsidR="00133AF7" w:rsidRDefault="00133AF7"/>
        </w:tc>
        <w:tc>
          <w:tcPr>
            <w:tcW w:w="249" w:type="pct"/>
            <w:tcBorders>
              <w:top w:val="nil"/>
              <w:left w:val="nil"/>
              <w:bottom w:val="single" w:sz="8" w:space="0" w:color="000000"/>
              <w:right w:val="single" w:sz="8" w:space="0" w:color="000000"/>
            </w:tcBorders>
            <w:tcMar>
              <w:top w:w="0" w:type="dxa"/>
              <w:left w:w="168" w:type="dxa"/>
              <w:bottom w:w="0" w:type="dxa"/>
              <w:right w:w="168" w:type="dxa"/>
            </w:tcMar>
            <w:hideMark/>
          </w:tcPr>
          <w:p w14:paraId="7A3C8A0A" w14:textId="77777777" w:rsidR="00133AF7" w:rsidRDefault="008A1AF8">
            <w:pPr>
              <w:jc w:val="center"/>
              <w:textAlignment w:val="baseline"/>
            </w:pPr>
            <w:r>
              <w:t>по ЕТ СНГ</w:t>
            </w:r>
          </w:p>
        </w:tc>
        <w:tc>
          <w:tcPr>
            <w:tcW w:w="240" w:type="pct"/>
            <w:tcBorders>
              <w:top w:val="nil"/>
              <w:left w:val="nil"/>
              <w:bottom w:val="single" w:sz="8" w:space="0" w:color="000000"/>
              <w:right w:val="single" w:sz="8" w:space="0" w:color="000000"/>
            </w:tcBorders>
            <w:tcMar>
              <w:top w:w="0" w:type="dxa"/>
              <w:left w:w="168" w:type="dxa"/>
              <w:bottom w:w="0" w:type="dxa"/>
              <w:right w:w="168" w:type="dxa"/>
            </w:tcMar>
            <w:hideMark/>
          </w:tcPr>
          <w:p w14:paraId="7F889CE3" w14:textId="77777777" w:rsidR="00133AF7" w:rsidRDefault="008A1AF8">
            <w:pPr>
              <w:jc w:val="center"/>
              <w:textAlignment w:val="baseline"/>
            </w:pPr>
            <w:r>
              <w:t>по ГНГ</w:t>
            </w:r>
          </w:p>
        </w:tc>
        <w:tc>
          <w:tcPr>
            <w:tcW w:w="656" w:type="pct"/>
            <w:tcBorders>
              <w:top w:val="nil"/>
              <w:left w:val="nil"/>
              <w:bottom w:val="single" w:sz="8" w:space="0" w:color="000000"/>
              <w:right w:val="single" w:sz="8" w:space="0" w:color="000000"/>
            </w:tcBorders>
            <w:tcMar>
              <w:top w:w="0" w:type="dxa"/>
              <w:left w:w="168" w:type="dxa"/>
              <w:bottom w:w="0" w:type="dxa"/>
              <w:right w:w="168" w:type="dxa"/>
            </w:tcMar>
            <w:hideMark/>
          </w:tcPr>
          <w:p w14:paraId="36F7A906" w14:textId="77777777" w:rsidR="00133AF7" w:rsidRDefault="008A1AF8">
            <w:pPr>
              <w:jc w:val="center"/>
              <w:textAlignment w:val="baseline"/>
            </w:pPr>
            <w:r>
              <w:t>Наименование дороги и станции (для смешанного железнодорожно-водного сообщения станция и порт перевалки и порт или пристань назначения)</w:t>
            </w:r>
          </w:p>
        </w:tc>
        <w:tc>
          <w:tcPr>
            <w:tcW w:w="601" w:type="pct"/>
            <w:tcBorders>
              <w:top w:val="nil"/>
              <w:left w:val="nil"/>
              <w:bottom w:val="single" w:sz="8" w:space="0" w:color="000000"/>
              <w:right w:val="single" w:sz="8" w:space="0" w:color="000000"/>
            </w:tcBorders>
            <w:tcMar>
              <w:top w:w="0" w:type="dxa"/>
              <w:left w:w="168" w:type="dxa"/>
              <w:bottom w:w="0" w:type="dxa"/>
              <w:right w:w="168" w:type="dxa"/>
            </w:tcMar>
            <w:hideMark/>
          </w:tcPr>
          <w:p w14:paraId="561C2F0F" w14:textId="77777777" w:rsidR="00133AF7" w:rsidRDefault="008A1AF8">
            <w:pPr>
              <w:jc w:val="center"/>
              <w:textAlignment w:val="baseline"/>
            </w:pPr>
            <w:r>
              <w:t>Код дороги, станции назначения, погранстанции, пункта перевалки и пункта назначения</w:t>
            </w:r>
          </w:p>
        </w:tc>
        <w:tc>
          <w:tcPr>
            <w:tcW w:w="556" w:type="pct"/>
            <w:tcBorders>
              <w:top w:val="nil"/>
              <w:left w:val="nil"/>
              <w:bottom w:val="single" w:sz="8" w:space="0" w:color="000000"/>
              <w:right w:val="single" w:sz="8" w:space="0" w:color="000000"/>
            </w:tcBorders>
            <w:tcMar>
              <w:top w:w="0" w:type="dxa"/>
              <w:left w:w="168" w:type="dxa"/>
              <w:bottom w:w="0" w:type="dxa"/>
              <w:right w:w="168" w:type="dxa"/>
            </w:tcMar>
            <w:hideMark/>
          </w:tcPr>
          <w:p w14:paraId="12463129" w14:textId="77777777" w:rsidR="00133AF7" w:rsidRDefault="008A1AF8">
            <w:pPr>
              <w:jc w:val="center"/>
              <w:textAlignment w:val="baseline"/>
            </w:pPr>
            <w:r>
              <w:t>Код и наименование страны назначения</w:t>
            </w:r>
          </w:p>
        </w:tc>
        <w:tc>
          <w:tcPr>
            <w:tcW w:w="624" w:type="pct"/>
            <w:tcBorders>
              <w:top w:val="nil"/>
              <w:left w:val="nil"/>
              <w:bottom w:val="single" w:sz="8" w:space="0" w:color="000000"/>
              <w:right w:val="single" w:sz="8" w:space="0" w:color="000000"/>
            </w:tcBorders>
            <w:tcMar>
              <w:top w:w="0" w:type="dxa"/>
              <w:left w:w="168" w:type="dxa"/>
              <w:bottom w:w="0" w:type="dxa"/>
              <w:right w:w="168" w:type="dxa"/>
            </w:tcMar>
            <w:hideMark/>
          </w:tcPr>
          <w:p w14:paraId="29D8BC26" w14:textId="77777777" w:rsidR="00133AF7" w:rsidRDefault="008A1AF8">
            <w:pPr>
              <w:jc w:val="center"/>
              <w:textAlignment w:val="baseline"/>
            </w:pPr>
            <w:r>
              <w:t>Код и наименование грузополучателя</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7AB6D7DE" w14:textId="77777777" w:rsidR="00133AF7" w:rsidRDefault="008A1AF8">
            <w:pPr>
              <w:jc w:val="center"/>
              <w:textAlignment w:val="baseline"/>
            </w:pPr>
            <w:r>
              <w:t>Тонн</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53844639" w14:textId="77777777" w:rsidR="00133AF7" w:rsidRDefault="008A1AF8">
            <w:pPr>
              <w:jc w:val="center"/>
              <w:textAlignment w:val="baseline"/>
            </w:pPr>
            <w:r>
              <w:t>Контейнеры</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1486EC2D" w14:textId="77777777" w:rsidR="00133AF7" w:rsidRDefault="008A1AF8">
            <w:pPr>
              <w:jc w:val="center"/>
              <w:textAlignment w:val="baseline"/>
            </w:pPr>
            <w:r>
              <w:t>Тонн</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171F2A4E" w14:textId="77777777" w:rsidR="00133AF7" w:rsidRDefault="008A1AF8">
            <w:pPr>
              <w:jc w:val="center"/>
              <w:textAlignment w:val="baseline"/>
            </w:pPr>
            <w:r>
              <w:t>Контейнеры</w:t>
            </w:r>
          </w:p>
        </w:tc>
      </w:tr>
      <w:tr w:rsidR="00133AF7" w14:paraId="731437EA" w14:textId="77777777">
        <w:tc>
          <w:tcPr>
            <w:tcW w:w="55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12A3DDAF" w14:textId="77777777" w:rsidR="00133AF7" w:rsidRDefault="008A1AF8">
            <w:pPr>
              <w:jc w:val="center"/>
              <w:textAlignment w:val="baseline"/>
            </w:pPr>
            <w:r>
              <w:t>1</w:t>
            </w:r>
          </w:p>
        </w:tc>
        <w:tc>
          <w:tcPr>
            <w:tcW w:w="249" w:type="pct"/>
            <w:tcBorders>
              <w:top w:val="nil"/>
              <w:left w:val="nil"/>
              <w:bottom w:val="single" w:sz="8" w:space="0" w:color="000000"/>
              <w:right w:val="single" w:sz="8" w:space="0" w:color="000000"/>
            </w:tcBorders>
            <w:tcMar>
              <w:top w:w="0" w:type="dxa"/>
              <w:left w:w="168" w:type="dxa"/>
              <w:bottom w:w="0" w:type="dxa"/>
              <w:right w:w="168" w:type="dxa"/>
            </w:tcMar>
            <w:hideMark/>
          </w:tcPr>
          <w:p w14:paraId="337C3F31" w14:textId="77777777" w:rsidR="00133AF7" w:rsidRDefault="008A1AF8">
            <w:pPr>
              <w:jc w:val="center"/>
              <w:textAlignment w:val="baseline"/>
            </w:pPr>
            <w:r>
              <w:t>2</w:t>
            </w:r>
          </w:p>
        </w:tc>
        <w:tc>
          <w:tcPr>
            <w:tcW w:w="240" w:type="pct"/>
            <w:tcBorders>
              <w:top w:val="nil"/>
              <w:left w:val="nil"/>
              <w:bottom w:val="single" w:sz="8" w:space="0" w:color="000000"/>
              <w:right w:val="single" w:sz="8" w:space="0" w:color="000000"/>
            </w:tcBorders>
            <w:tcMar>
              <w:top w:w="0" w:type="dxa"/>
              <w:left w:w="168" w:type="dxa"/>
              <w:bottom w:w="0" w:type="dxa"/>
              <w:right w:w="168" w:type="dxa"/>
            </w:tcMar>
            <w:hideMark/>
          </w:tcPr>
          <w:p w14:paraId="4091129E" w14:textId="77777777" w:rsidR="00133AF7" w:rsidRDefault="008A1AF8">
            <w:pPr>
              <w:jc w:val="center"/>
              <w:textAlignment w:val="baseline"/>
            </w:pPr>
            <w:r>
              <w:t>3</w:t>
            </w:r>
          </w:p>
        </w:tc>
        <w:tc>
          <w:tcPr>
            <w:tcW w:w="656" w:type="pct"/>
            <w:tcBorders>
              <w:top w:val="nil"/>
              <w:left w:val="nil"/>
              <w:bottom w:val="single" w:sz="8" w:space="0" w:color="000000"/>
              <w:right w:val="single" w:sz="8" w:space="0" w:color="000000"/>
            </w:tcBorders>
            <w:tcMar>
              <w:top w:w="0" w:type="dxa"/>
              <w:left w:w="168" w:type="dxa"/>
              <w:bottom w:w="0" w:type="dxa"/>
              <w:right w:w="168" w:type="dxa"/>
            </w:tcMar>
            <w:hideMark/>
          </w:tcPr>
          <w:p w14:paraId="18840CBF" w14:textId="77777777" w:rsidR="00133AF7" w:rsidRDefault="008A1AF8">
            <w:pPr>
              <w:jc w:val="center"/>
              <w:textAlignment w:val="baseline"/>
            </w:pPr>
            <w:r>
              <w:t>4</w:t>
            </w:r>
          </w:p>
        </w:tc>
        <w:tc>
          <w:tcPr>
            <w:tcW w:w="601" w:type="pct"/>
            <w:tcBorders>
              <w:top w:val="nil"/>
              <w:left w:val="nil"/>
              <w:bottom w:val="single" w:sz="8" w:space="0" w:color="000000"/>
              <w:right w:val="single" w:sz="8" w:space="0" w:color="000000"/>
            </w:tcBorders>
            <w:tcMar>
              <w:top w:w="0" w:type="dxa"/>
              <w:left w:w="168" w:type="dxa"/>
              <w:bottom w:w="0" w:type="dxa"/>
              <w:right w:w="168" w:type="dxa"/>
            </w:tcMar>
            <w:hideMark/>
          </w:tcPr>
          <w:p w14:paraId="1CE9AA98" w14:textId="77777777" w:rsidR="00133AF7" w:rsidRDefault="008A1AF8">
            <w:pPr>
              <w:jc w:val="center"/>
              <w:textAlignment w:val="baseline"/>
            </w:pPr>
            <w:r>
              <w:t>5</w:t>
            </w:r>
          </w:p>
        </w:tc>
        <w:tc>
          <w:tcPr>
            <w:tcW w:w="556" w:type="pct"/>
            <w:tcBorders>
              <w:top w:val="nil"/>
              <w:left w:val="nil"/>
              <w:bottom w:val="single" w:sz="8" w:space="0" w:color="000000"/>
              <w:right w:val="single" w:sz="8" w:space="0" w:color="000000"/>
            </w:tcBorders>
            <w:tcMar>
              <w:top w:w="0" w:type="dxa"/>
              <w:left w:w="168" w:type="dxa"/>
              <w:bottom w:w="0" w:type="dxa"/>
              <w:right w:w="168" w:type="dxa"/>
            </w:tcMar>
            <w:hideMark/>
          </w:tcPr>
          <w:p w14:paraId="4B424D54" w14:textId="77777777" w:rsidR="00133AF7" w:rsidRDefault="008A1AF8">
            <w:pPr>
              <w:jc w:val="center"/>
              <w:textAlignment w:val="baseline"/>
            </w:pPr>
            <w:r>
              <w:t>6</w:t>
            </w:r>
          </w:p>
        </w:tc>
        <w:tc>
          <w:tcPr>
            <w:tcW w:w="624" w:type="pct"/>
            <w:tcBorders>
              <w:top w:val="nil"/>
              <w:left w:val="nil"/>
              <w:bottom w:val="single" w:sz="8" w:space="0" w:color="000000"/>
              <w:right w:val="single" w:sz="8" w:space="0" w:color="000000"/>
            </w:tcBorders>
            <w:tcMar>
              <w:top w:w="0" w:type="dxa"/>
              <w:left w:w="168" w:type="dxa"/>
              <w:bottom w:w="0" w:type="dxa"/>
              <w:right w:w="168" w:type="dxa"/>
            </w:tcMar>
            <w:hideMark/>
          </w:tcPr>
          <w:p w14:paraId="499D6DA0" w14:textId="77777777" w:rsidR="00133AF7" w:rsidRDefault="008A1AF8">
            <w:pPr>
              <w:jc w:val="center"/>
              <w:textAlignment w:val="baseline"/>
            </w:pPr>
            <w:r>
              <w:t>7</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3783725C" w14:textId="77777777" w:rsidR="00133AF7" w:rsidRDefault="008A1AF8">
            <w:pPr>
              <w:jc w:val="center"/>
              <w:textAlignment w:val="baseline"/>
            </w:pPr>
            <w:r>
              <w:t>8</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48C70817" w14:textId="77777777" w:rsidR="00133AF7" w:rsidRDefault="008A1AF8">
            <w:pPr>
              <w:jc w:val="center"/>
              <w:textAlignment w:val="baseline"/>
            </w:pPr>
            <w:r>
              <w:t>9</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168E3DF0" w14:textId="77777777" w:rsidR="00133AF7" w:rsidRDefault="008A1AF8">
            <w:pPr>
              <w:jc w:val="center"/>
              <w:textAlignment w:val="baseline"/>
            </w:pPr>
            <w:r>
              <w:t>10</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69EAE305" w14:textId="77777777" w:rsidR="00133AF7" w:rsidRDefault="008A1AF8">
            <w:pPr>
              <w:jc w:val="center"/>
              <w:textAlignment w:val="baseline"/>
            </w:pPr>
            <w:r>
              <w:t>11</w:t>
            </w:r>
          </w:p>
        </w:tc>
      </w:tr>
      <w:tr w:rsidR="00133AF7" w14:paraId="73347D1C" w14:textId="77777777">
        <w:tc>
          <w:tcPr>
            <w:tcW w:w="55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69B20AEF" w14:textId="77777777" w:rsidR="00133AF7" w:rsidRDefault="008A1AF8">
            <w:pPr>
              <w:jc w:val="center"/>
              <w:textAlignment w:val="baseline"/>
            </w:pPr>
            <w:r>
              <w:t> </w:t>
            </w:r>
          </w:p>
        </w:tc>
        <w:tc>
          <w:tcPr>
            <w:tcW w:w="2927" w:type="pct"/>
            <w:gridSpan w:val="6"/>
            <w:tcBorders>
              <w:top w:val="nil"/>
              <w:left w:val="nil"/>
              <w:bottom w:val="single" w:sz="8" w:space="0" w:color="000000"/>
              <w:right w:val="single" w:sz="8" w:space="0" w:color="000000"/>
            </w:tcBorders>
            <w:tcMar>
              <w:top w:w="0" w:type="dxa"/>
              <w:left w:w="168" w:type="dxa"/>
              <w:bottom w:w="0" w:type="dxa"/>
              <w:right w:w="168" w:type="dxa"/>
            </w:tcMar>
            <w:hideMark/>
          </w:tcPr>
          <w:p w14:paraId="6E5A67A3" w14:textId="77777777" w:rsidR="00133AF7" w:rsidRDefault="008A1AF8">
            <w:pPr>
              <w:textAlignment w:val="baseline"/>
            </w:pPr>
            <w:r>
              <w:t>Всего</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1D46B8E0" w14:textId="77777777" w:rsidR="00133AF7" w:rsidRDefault="008A1AF8">
            <w:pPr>
              <w:jc w:val="center"/>
              <w:textAlignment w:val="baseline"/>
            </w:pPr>
            <w:r>
              <w:t> </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3D2F2924" w14:textId="77777777" w:rsidR="00133AF7" w:rsidRDefault="008A1AF8">
            <w:pPr>
              <w:jc w:val="center"/>
              <w:textAlignment w:val="baseline"/>
            </w:pPr>
            <w:r>
              <w:t> </w:t>
            </w:r>
          </w:p>
        </w:tc>
        <w:tc>
          <w:tcPr>
            <w:tcW w:w="263" w:type="pct"/>
            <w:tcBorders>
              <w:top w:val="nil"/>
              <w:left w:val="nil"/>
              <w:bottom w:val="single" w:sz="8" w:space="0" w:color="000000"/>
              <w:right w:val="single" w:sz="8" w:space="0" w:color="000000"/>
            </w:tcBorders>
            <w:tcMar>
              <w:top w:w="0" w:type="dxa"/>
              <w:left w:w="168" w:type="dxa"/>
              <w:bottom w:w="0" w:type="dxa"/>
              <w:right w:w="168" w:type="dxa"/>
            </w:tcMar>
            <w:hideMark/>
          </w:tcPr>
          <w:p w14:paraId="554A13A8" w14:textId="77777777" w:rsidR="00133AF7" w:rsidRDefault="008A1AF8">
            <w:pPr>
              <w:jc w:val="center"/>
              <w:textAlignment w:val="baseline"/>
            </w:pPr>
            <w:r>
              <w:t> </w:t>
            </w:r>
          </w:p>
        </w:tc>
        <w:tc>
          <w:tcPr>
            <w:tcW w:w="496" w:type="pct"/>
            <w:tcBorders>
              <w:top w:val="nil"/>
              <w:left w:val="nil"/>
              <w:bottom w:val="single" w:sz="8" w:space="0" w:color="000000"/>
              <w:right w:val="single" w:sz="8" w:space="0" w:color="000000"/>
            </w:tcBorders>
            <w:tcMar>
              <w:top w:w="0" w:type="dxa"/>
              <w:left w:w="168" w:type="dxa"/>
              <w:bottom w:w="0" w:type="dxa"/>
              <w:right w:w="168" w:type="dxa"/>
            </w:tcMar>
            <w:hideMark/>
          </w:tcPr>
          <w:p w14:paraId="15E0FC1C" w14:textId="77777777" w:rsidR="00133AF7" w:rsidRDefault="008A1AF8">
            <w:pPr>
              <w:jc w:val="center"/>
              <w:textAlignment w:val="baseline"/>
            </w:pPr>
            <w:r>
              <w:t> </w:t>
            </w:r>
          </w:p>
        </w:tc>
      </w:tr>
    </w:tbl>
    <w:p w14:paraId="3FB08B31" w14:textId="77777777" w:rsidR="00133AF7" w:rsidRDefault="008A1AF8">
      <w:pPr>
        <w:textAlignment w:val="baseline"/>
      </w:pPr>
      <w:r>
        <w:t> </w:t>
      </w:r>
    </w:p>
    <w:p w14:paraId="72D89F8E" w14:textId="77777777" w:rsidR="00133AF7" w:rsidRDefault="008A1AF8">
      <w:pPr>
        <w:textAlignment w:val="baseline"/>
      </w:pPr>
      <w:r>
        <w:t>За достоверность сведений, внесенных в заявку, несу ответственность</w:t>
      </w:r>
    </w:p>
    <w:p w14:paraId="7B6DF2BC" w14:textId="77777777" w:rsidR="00133AF7" w:rsidRDefault="008A1AF8">
      <w:pPr>
        <w:textAlignment w:val="baseline"/>
      </w:pPr>
      <w:r>
        <w:t>место печати Грузоотправитель ______________ ____________ ______________</w:t>
      </w:r>
    </w:p>
    <w:p w14:paraId="440602B8" w14:textId="77777777" w:rsidR="00133AF7" w:rsidRDefault="008A1AF8">
      <w:pPr>
        <w:textAlignment w:val="baseline"/>
      </w:pPr>
      <w:r>
        <w:t>                                     (должность) (подпись) (фамилия, имя, отчество)</w:t>
      </w:r>
    </w:p>
    <w:p w14:paraId="35A32064" w14:textId="77777777" w:rsidR="00133AF7" w:rsidRDefault="008A1AF8">
      <w:pPr>
        <w:textAlignment w:val="baseline"/>
      </w:pPr>
      <w:r>
        <w:t>Дата _____________________ ________ г.</w:t>
      </w:r>
    </w:p>
    <w:p w14:paraId="4E1E641C" w14:textId="77777777" w:rsidR="00133AF7" w:rsidRDefault="008A1AF8">
      <w:pPr>
        <w:ind w:firstLine="709"/>
        <w:textAlignment w:val="baseline"/>
      </w:pPr>
      <w:r>
        <w:t>Примечание:</w:t>
      </w:r>
    </w:p>
    <w:p w14:paraId="7EF36075" w14:textId="77777777" w:rsidR="00133AF7" w:rsidRDefault="008A1AF8">
      <w:pPr>
        <w:ind w:firstLine="709"/>
        <w:textAlignment w:val="baseline"/>
      </w:pPr>
      <w:r>
        <w:t>Заполнение граф 1-7 заявки по плану перевозок грузов формы ГУ-12К производится аналогично заполнению формы ГУ-12.</w:t>
      </w:r>
    </w:p>
    <w:p w14:paraId="59C863FC" w14:textId="77777777" w:rsidR="00133AF7" w:rsidRDefault="008A1AF8">
      <w:pPr>
        <w:ind w:firstLine="709"/>
        <w:textAlignment w:val="baseline"/>
      </w:pPr>
      <w:r>
        <w:t>В графах 9, 11 указывается количество контейнеров, в графах 8, 10 - указывается масса груза, загруженного в них, с точностью до 1 тонны.</w:t>
      </w:r>
    </w:p>
    <w:p w14:paraId="77B0A192" w14:textId="77777777" w:rsidR="00133AF7" w:rsidRDefault="008A1AF8">
      <w:pPr>
        <w:ind w:firstLine="709"/>
        <w:textAlignment w:val="baseline"/>
      </w:pPr>
      <w:r>
        <w:t>В месячной заявке по плану перевозок груза указываются итоги по графам 8-11.</w:t>
      </w:r>
    </w:p>
    <w:p w14:paraId="4E3354E0" w14:textId="77777777" w:rsidR="00133AF7" w:rsidRDefault="008A1AF8">
      <w:pPr>
        <w:ind w:firstLine="709"/>
        <w:textAlignment w:val="baseline"/>
      </w:pPr>
      <w:r>
        <w:t> </w:t>
      </w:r>
    </w:p>
    <w:p w14:paraId="224BF283" w14:textId="77777777" w:rsidR="00133AF7" w:rsidRDefault="008A1AF8">
      <w:pPr>
        <w:jc w:val="right"/>
        <w:textAlignment w:val="baseline"/>
      </w:pPr>
      <w:bookmarkStart w:id="68" w:name="SUB3"/>
      <w:bookmarkEnd w:id="68"/>
      <w:r>
        <w:t>Приложение 3</w:t>
      </w:r>
    </w:p>
    <w:p w14:paraId="56A35CF6" w14:textId="77777777" w:rsidR="00133AF7" w:rsidRDefault="008A1AF8">
      <w:pPr>
        <w:jc w:val="right"/>
        <w:textAlignment w:val="baseline"/>
      </w:pPr>
      <w:r>
        <w:t xml:space="preserve">к </w:t>
      </w:r>
      <w:hyperlink w:anchor="sub100" w:history="1">
        <w:r>
          <w:rPr>
            <w:rStyle w:val="a3"/>
          </w:rPr>
          <w:t>Правилам</w:t>
        </w:r>
      </w:hyperlink>
      <w:r>
        <w:t xml:space="preserve"> перевозок грузов</w:t>
      </w:r>
    </w:p>
    <w:p w14:paraId="54322D3F" w14:textId="77777777" w:rsidR="00133AF7" w:rsidRDefault="008A1AF8">
      <w:pPr>
        <w:jc w:val="right"/>
        <w:textAlignment w:val="baseline"/>
      </w:pPr>
      <w:r>
        <w:t>железнодорожным транспортом</w:t>
      </w:r>
    </w:p>
    <w:p w14:paraId="23FEA899" w14:textId="77777777" w:rsidR="00133AF7" w:rsidRDefault="008A1AF8">
      <w:pPr>
        <w:jc w:val="right"/>
        <w:textAlignment w:val="baseline"/>
      </w:pPr>
      <w:r>
        <w:t> </w:t>
      </w:r>
    </w:p>
    <w:p w14:paraId="7B96BFD5" w14:textId="77777777" w:rsidR="00133AF7" w:rsidRDefault="008A1AF8">
      <w:pPr>
        <w:jc w:val="center"/>
      </w:pPr>
      <w:r>
        <w:rPr>
          <w:rStyle w:val="s1"/>
        </w:rPr>
        <w:t>Перечень номенклатурных групп грузов, перевозка которых планируется в тоннах и вагонах</w:t>
      </w:r>
    </w:p>
    <w:p w14:paraId="614A4ECE" w14:textId="77777777" w:rsidR="00133AF7" w:rsidRDefault="008A1AF8">
      <w:pPr>
        <w:jc w:val="center"/>
        <w:textAlignment w:val="baseline"/>
      </w:pPr>
      <w:r>
        <w:t> </w:t>
      </w:r>
    </w:p>
    <w:tbl>
      <w:tblPr>
        <w:tblW w:w="5000" w:type="pct"/>
        <w:tblCellMar>
          <w:left w:w="0" w:type="dxa"/>
          <w:right w:w="0" w:type="dxa"/>
        </w:tblCellMar>
        <w:tblLook w:val="04A0" w:firstRow="1" w:lastRow="0" w:firstColumn="1" w:lastColumn="0" w:noHBand="0" w:noVBand="1"/>
      </w:tblPr>
      <w:tblGrid>
        <w:gridCol w:w="8717"/>
        <w:gridCol w:w="618"/>
      </w:tblGrid>
      <w:tr w:rsidR="00133AF7" w14:paraId="7145F10C" w14:textId="77777777">
        <w:tc>
          <w:tcPr>
            <w:tcW w:w="46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BE1B8F" w14:textId="77777777" w:rsidR="00133AF7" w:rsidRDefault="008A1AF8">
            <w:pPr>
              <w:textAlignment w:val="baseline"/>
            </w:pPr>
            <w:r>
              <w:t>Каменный уголь</w:t>
            </w:r>
          </w:p>
        </w:tc>
        <w:tc>
          <w:tcPr>
            <w:tcW w:w="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43E46" w14:textId="77777777" w:rsidR="00133AF7" w:rsidRDefault="008A1AF8">
            <w:pPr>
              <w:jc w:val="center"/>
              <w:textAlignment w:val="baseline"/>
            </w:pPr>
            <w:r>
              <w:t>01</w:t>
            </w:r>
          </w:p>
        </w:tc>
      </w:tr>
      <w:tr w:rsidR="00133AF7" w14:paraId="23FFEB39"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D4F99" w14:textId="77777777" w:rsidR="00133AF7" w:rsidRDefault="008A1AF8">
            <w:pPr>
              <w:textAlignment w:val="baseline"/>
            </w:pPr>
            <w:r>
              <w:t>Кокс</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02236C57" w14:textId="77777777" w:rsidR="00133AF7" w:rsidRDefault="008A1AF8">
            <w:pPr>
              <w:jc w:val="center"/>
              <w:textAlignment w:val="baseline"/>
            </w:pPr>
            <w:r>
              <w:t>02</w:t>
            </w:r>
          </w:p>
        </w:tc>
      </w:tr>
      <w:tr w:rsidR="00133AF7" w14:paraId="6E6103CB"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FA43B" w14:textId="77777777" w:rsidR="00133AF7" w:rsidRDefault="008A1AF8">
            <w:pPr>
              <w:textAlignment w:val="baseline"/>
            </w:pPr>
            <w:r>
              <w:t>Нефть и нефтепродукты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37C3098" w14:textId="77777777" w:rsidR="00133AF7" w:rsidRDefault="008A1AF8">
            <w:pPr>
              <w:jc w:val="center"/>
              <w:textAlignment w:val="baseline"/>
            </w:pPr>
            <w:r>
              <w:t>03</w:t>
            </w:r>
          </w:p>
        </w:tc>
      </w:tr>
      <w:tr w:rsidR="00133AF7" w14:paraId="4F02B4E0"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7504" w14:textId="77777777" w:rsidR="00133AF7" w:rsidRDefault="008A1AF8">
            <w:pPr>
              <w:textAlignment w:val="baseline"/>
            </w:pPr>
            <w:r>
              <w:t>Торф и торфяная продукция</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7024CE13" w14:textId="77777777" w:rsidR="00133AF7" w:rsidRDefault="008A1AF8">
            <w:pPr>
              <w:jc w:val="center"/>
              <w:textAlignment w:val="baseline"/>
            </w:pPr>
            <w:r>
              <w:t>04</w:t>
            </w:r>
          </w:p>
        </w:tc>
      </w:tr>
      <w:tr w:rsidR="00133AF7" w14:paraId="0F3CDEBE"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1C686" w14:textId="77777777" w:rsidR="00133AF7" w:rsidRDefault="008A1AF8">
            <w:pPr>
              <w:textAlignment w:val="baseline"/>
            </w:pPr>
            <w:r>
              <w:t>Сланцы горючие</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3189D1A8" w14:textId="77777777" w:rsidR="00133AF7" w:rsidRDefault="008A1AF8">
            <w:pPr>
              <w:jc w:val="center"/>
              <w:textAlignment w:val="baseline"/>
            </w:pPr>
            <w:r>
              <w:t>05</w:t>
            </w:r>
          </w:p>
        </w:tc>
      </w:tr>
      <w:tr w:rsidR="00133AF7" w14:paraId="13A0DDC7"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9E828" w14:textId="77777777" w:rsidR="00133AF7" w:rsidRDefault="008A1AF8">
            <w:pPr>
              <w:textAlignment w:val="baseline"/>
            </w:pPr>
            <w:r>
              <w:t>Флюсы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18C04CD" w14:textId="77777777" w:rsidR="00133AF7" w:rsidRDefault="008A1AF8">
            <w:pPr>
              <w:jc w:val="center"/>
              <w:textAlignment w:val="baseline"/>
            </w:pPr>
            <w:r>
              <w:t>06</w:t>
            </w:r>
          </w:p>
        </w:tc>
      </w:tr>
      <w:tr w:rsidR="00133AF7" w14:paraId="00EB5D78"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8E2B4" w14:textId="77777777" w:rsidR="00133AF7" w:rsidRDefault="008A1AF8">
            <w:pPr>
              <w:textAlignment w:val="baseline"/>
            </w:pPr>
            <w:r>
              <w:t>Руда железная и марганцевая</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5BCDCAD6" w14:textId="77777777" w:rsidR="00133AF7" w:rsidRDefault="008A1AF8">
            <w:pPr>
              <w:jc w:val="center"/>
              <w:textAlignment w:val="baseline"/>
            </w:pPr>
            <w:r>
              <w:t>07</w:t>
            </w:r>
          </w:p>
        </w:tc>
      </w:tr>
      <w:tr w:rsidR="00133AF7" w14:paraId="58639DF6"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D8362" w14:textId="77777777" w:rsidR="00133AF7" w:rsidRDefault="008A1AF8">
            <w:pPr>
              <w:textAlignment w:val="baseline"/>
            </w:pPr>
            <w:r>
              <w:t>Руда цветная и серное сырье</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645628AF" w14:textId="77777777" w:rsidR="00133AF7" w:rsidRDefault="008A1AF8">
            <w:pPr>
              <w:jc w:val="center"/>
              <w:textAlignment w:val="baseline"/>
            </w:pPr>
            <w:r>
              <w:t>08</w:t>
            </w:r>
          </w:p>
        </w:tc>
      </w:tr>
      <w:tr w:rsidR="00133AF7" w14:paraId="620ABB90"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FBEC9" w14:textId="77777777" w:rsidR="00133AF7" w:rsidRDefault="008A1AF8">
            <w:pPr>
              <w:textAlignment w:val="baseline"/>
            </w:pPr>
            <w:r>
              <w:t>Черные металлы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7136E561" w14:textId="77777777" w:rsidR="00133AF7" w:rsidRDefault="008A1AF8">
            <w:pPr>
              <w:jc w:val="center"/>
              <w:textAlignment w:val="baseline"/>
            </w:pPr>
            <w:r>
              <w:t>09</w:t>
            </w:r>
          </w:p>
        </w:tc>
      </w:tr>
      <w:tr w:rsidR="00133AF7" w14:paraId="21028E03"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A7C52" w14:textId="77777777" w:rsidR="00133AF7" w:rsidRDefault="008A1AF8">
            <w:pPr>
              <w:textAlignment w:val="baseline"/>
            </w:pPr>
            <w:r>
              <w:t>Металлические конструкции</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03103D0B" w14:textId="77777777" w:rsidR="00133AF7" w:rsidRDefault="008A1AF8">
            <w:pPr>
              <w:jc w:val="center"/>
              <w:textAlignment w:val="baseline"/>
            </w:pPr>
            <w:r>
              <w:t>11</w:t>
            </w:r>
          </w:p>
        </w:tc>
      </w:tr>
      <w:tr w:rsidR="00133AF7" w14:paraId="263E07A3"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ED9B6" w14:textId="77777777" w:rsidR="00133AF7" w:rsidRDefault="008A1AF8">
            <w:pPr>
              <w:textAlignment w:val="baseline"/>
            </w:pPr>
            <w:r>
              <w:t>Лом черных металлов</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6C31D0B" w14:textId="77777777" w:rsidR="00133AF7" w:rsidRDefault="008A1AF8">
            <w:pPr>
              <w:jc w:val="center"/>
              <w:textAlignment w:val="baseline"/>
            </w:pPr>
            <w:r>
              <w:t>13</w:t>
            </w:r>
          </w:p>
        </w:tc>
      </w:tr>
      <w:tr w:rsidR="00133AF7" w14:paraId="27E7948A"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7CD7C" w14:textId="77777777" w:rsidR="00133AF7" w:rsidRDefault="008A1AF8">
            <w:pPr>
              <w:textAlignment w:val="baseline"/>
            </w:pPr>
            <w:r>
              <w:t>Цветные металлы, изделия из них и лом цветных металлов</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0A52DCA6" w14:textId="77777777" w:rsidR="00133AF7" w:rsidRDefault="008A1AF8">
            <w:pPr>
              <w:jc w:val="center"/>
              <w:textAlignment w:val="baseline"/>
            </w:pPr>
            <w:r>
              <w:t>16</w:t>
            </w:r>
          </w:p>
        </w:tc>
      </w:tr>
      <w:tr w:rsidR="00133AF7" w14:paraId="3CF1C2D3"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A2980" w14:textId="77777777" w:rsidR="00133AF7" w:rsidRDefault="008A1AF8">
            <w:pPr>
              <w:textAlignment w:val="baseline"/>
            </w:pPr>
            <w:r>
              <w:t>Химические и минеральные удобрения</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4571C9F" w14:textId="77777777" w:rsidR="00133AF7" w:rsidRDefault="008A1AF8">
            <w:pPr>
              <w:jc w:val="center"/>
              <w:textAlignment w:val="baseline"/>
            </w:pPr>
            <w:r>
              <w:t>17</w:t>
            </w:r>
          </w:p>
        </w:tc>
      </w:tr>
      <w:tr w:rsidR="00133AF7" w14:paraId="20358DF8"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BE1EF" w14:textId="77777777" w:rsidR="00133AF7" w:rsidRDefault="008A1AF8">
            <w:pPr>
              <w:textAlignment w:val="baseline"/>
            </w:pPr>
            <w:r>
              <w:t>Химикаты и сода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5A75A07" w14:textId="77777777" w:rsidR="00133AF7" w:rsidRDefault="008A1AF8">
            <w:pPr>
              <w:jc w:val="center"/>
              <w:textAlignment w:val="baseline"/>
            </w:pPr>
            <w:r>
              <w:t>18</w:t>
            </w:r>
          </w:p>
        </w:tc>
      </w:tr>
      <w:tr w:rsidR="00133AF7" w14:paraId="3C9C3955"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42B40" w14:textId="77777777" w:rsidR="00133AF7" w:rsidRDefault="008A1AF8">
            <w:pPr>
              <w:textAlignment w:val="baseline"/>
            </w:pPr>
            <w:r>
              <w:t>Строительные грузы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6C4C0D04" w14:textId="77777777" w:rsidR="00133AF7" w:rsidRDefault="008A1AF8">
            <w:pPr>
              <w:jc w:val="center"/>
              <w:textAlignment w:val="baseline"/>
            </w:pPr>
            <w:r>
              <w:t>19</w:t>
            </w:r>
          </w:p>
        </w:tc>
      </w:tr>
      <w:tr w:rsidR="00133AF7" w14:paraId="39CA9E3D"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0347D" w14:textId="77777777" w:rsidR="00133AF7" w:rsidRDefault="008A1AF8">
            <w:pPr>
              <w:textAlignment w:val="baseline"/>
            </w:pPr>
            <w:r>
              <w:t>Промышленное сырье, формовочные материалы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FFA8B9C" w14:textId="77777777" w:rsidR="00133AF7" w:rsidRDefault="008A1AF8">
            <w:pPr>
              <w:jc w:val="center"/>
              <w:textAlignment w:val="baseline"/>
            </w:pPr>
            <w:r>
              <w:t>20</w:t>
            </w:r>
          </w:p>
        </w:tc>
      </w:tr>
      <w:tr w:rsidR="00133AF7" w14:paraId="3288295A"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5756" w14:textId="77777777" w:rsidR="00133AF7" w:rsidRDefault="008A1AF8">
            <w:pPr>
              <w:textAlignment w:val="baseline"/>
            </w:pPr>
            <w:r>
              <w:t>Шлаки гранулированные</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0C945B88" w14:textId="77777777" w:rsidR="00133AF7" w:rsidRDefault="008A1AF8">
            <w:pPr>
              <w:jc w:val="center"/>
              <w:textAlignment w:val="baseline"/>
            </w:pPr>
            <w:r>
              <w:t>21</w:t>
            </w:r>
          </w:p>
        </w:tc>
      </w:tr>
      <w:tr w:rsidR="00133AF7" w14:paraId="4AE75DD1"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73D56" w14:textId="77777777" w:rsidR="00133AF7" w:rsidRDefault="008A1AF8">
            <w:pPr>
              <w:textAlignment w:val="baseline"/>
            </w:pPr>
            <w:r>
              <w:t>Огнеупоры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6E8C557" w14:textId="77777777" w:rsidR="00133AF7" w:rsidRDefault="008A1AF8">
            <w:pPr>
              <w:jc w:val="center"/>
              <w:textAlignment w:val="baseline"/>
            </w:pPr>
            <w:r>
              <w:t>22</w:t>
            </w:r>
          </w:p>
        </w:tc>
      </w:tr>
      <w:tr w:rsidR="00133AF7" w14:paraId="0D9AF498"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6F225" w14:textId="77777777" w:rsidR="00133AF7" w:rsidRDefault="008A1AF8">
            <w:pPr>
              <w:textAlignment w:val="baseline"/>
            </w:pPr>
            <w:r>
              <w:t>Цемент</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0A843968" w14:textId="77777777" w:rsidR="00133AF7" w:rsidRDefault="008A1AF8">
            <w:pPr>
              <w:jc w:val="center"/>
              <w:textAlignment w:val="baseline"/>
            </w:pPr>
            <w:r>
              <w:t>23</w:t>
            </w:r>
          </w:p>
        </w:tc>
      </w:tr>
      <w:tr w:rsidR="00133AF7" w14:paraId="2FC958BC"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62C56" w14:textId="77777777" w:rsidR="00133AF7" w:rsidRDefault="008A1AF8">
            <w:pPr>
              <w:textAlignment w:val="baseline"/>
            </w:pPr>
            <w:r>
              <w:t>Лесные грузы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5DFF8CCC" w14:textId="77777777" w:rsidR="00133AF7" w:rsidRDefault="008A1AF8">
            <w:pPr>
              <w:jc w:val="center"/>
              <w:textAlignment w:val="baseline"/>
            </w:pPr>
            <w:r>
              <w:t>24</w:t>
            </w:r>
          </w:p>
        </w:tc>
      </w:tr>
      <w:tr w:rsidR="00133AF7" w14:paraId="1960A8C5"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DE9FB" w14:textId="77777777" w:rsidR="00133AF7" w:rsidRDefault="008A1AF8">
            <w:pPr>
              <w:textAlignment w:val="baseline"/>
            </w:pPr>
            <w:r>
              <w:t>Сахар</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5FE6192C" w14:textId="77777777" w:rsidR="00133AF7" w:rsidRDefault="008A1AF8">
            <w:pPr>
              <w:jc w:val="center"/>
              <w:textAlignment w:val="baseline"/>
            </w:pPr>
            <w:r>
              <w:t>25</w:t>
            </w:r>
          </w:p>
        </w:tc>
      </w:tr>
      <w:tr w:rsidR="00133AF7" w14:paraId="1857A194"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743BE" w14:textId="77777777" w:rsidR="00133AF7" w:rsidRDefault="008A1AF8">
            <w:pPr>
              <w:textAlignment w:val="baseline"/>
            </w:pPr>
            <w:r>
              <w:t>Мясо и масло животных</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5F2E9003" w14:textId="77777777" w:rsidR="00133AF7" w:rsidRDefault="008A1AF8">
            <w:pPr>
              <w:jc w:val="center"/>
              <w:textAlignment w:val="baseline"/>
            </w:pPr>
            <w:r>
              <w:t>26</w:t>
            </w:r>
          </w:p>
        </w:tc>
      </w:tr>
      <w:tr w:rsidR="00133AF7" w14:paraId="0F22A8E6"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E601D" w14:textId="77777777" w:rsidR="00133AF7" w:rsidRDefault="008A1AF8">
            <w:pPr>
              <w:textAlignment w:val="baseline"/>
            </w:pPr>
            <w:r>
              <w:t>Рыба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21A1EF7" w14:textId="77777777" w:rsidR="00133AF7" w:rsidRDefault="008A1AF8">
            <w:pPr>
              <w:jc w:val="center"/>
              <w:textAlignment w:val="baseline"/>
            </w:pPr>
            <w:r>
              <w:t>27</w:t>
            </w:r>
          </w:p>
        </w:tc>
      </w:tr>
      <w:tr w:rsidR="00133AF7" w14:paraId="3DDB9544"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637C0" w14:textId="77777777" w:rsidR="00133AF7" w:rsidRDefault="008A1AF8">
            <w:pPr>
              <w:textAlignment w:val="baseline"/>
            </w:pPr>
            <w:r>
              <w:t>Картофель, овощи и фрукты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4C85A36E" w14:textId="77777777" w:rsidR="00133AF7" w:rsidRDefault="008A1AF8">
            <w:pPr>
              <w:jc w:val="center"/>
              <w:textAlignment w:val="baseline"/>
            </w:pPr>
            <w:r>
              <w:t>28</w:t>
            </w:r>
          </w:p>
        </w:tc>
      </w:tr>
      <w:tr w:rsidR="00133AF7" w14:paraId="2F1D8A85"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A3788" w14:textId="77777777" w:rsidR="00133AF7" w:rsidRDefault="008A1AF8">
            <w:pPr>
              <w:textAlignment w:val="baseline"/>
            </w:pPr>
            <w:r>
              <w:t>Соль поваренная</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3931307A" w14:textId="77777777" w:rsidR="00133AF7" w:rsidRDefault="008A1AF8">
            <w:pPr>
              <w:jc w:val="center"/>
              <w:textAlignment w:val="baseline"/>
            </w:pPr>
            <w:r>
              <w:t>29</w:t>
            </w:r>
          </w:p>
        </w:tc>
      </w:tr>
      <w:tr w:rsidR="00133AF7" w14:paraId="6F5429B7"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7CDC3" w14:textId="77777777" w:rsidR="00133AF7" w:rsidRDefault="008A1AF8">
            <w:pPr>
              <w:textAlignment w:val="baseline"/>
            </w:pPr>
            <w:r>
              <w:t>Хлопок</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27D6338" w14:textId="77777777" w:rsidR="00133AF7" w:rsidRDefault="008A1AF8">
            <w:pPr>
              <w:jc w:val="center"/>
              <w:textAlignment w:val="baseline"/>
            </w:pPr>
            <w:r>
              <w:t>32</w:t>
            </w:r>
          </w:p>
        </w:tc>
      </w:tr>
      <w:tr w:rsidR="00133AF7" w14:paraId="5D82EE5D"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15189" w14:textId="77777777" w:rsidR="00133AF7" w:rsidRDefault="008A1AF8">
            <w:pPr>
              <w:textAlignment w:val="baseline"/>
            </w:pPr>
            <w:r>
              <w:t>Сахарная свекла и семена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B31B895" w14:textId="77777777" w:rsidR="00133AF7" w:rsidRDefault="008A1AF8">
            <w:pPr>
              <w:jc w:val="center"/>
              <w:textAlignment w:val="baseline"/>
            </w:pPr>
            <w:r>
              <w:t>33</w:t>
            </w:r>
          </w:p>
        </w:tc>
      </w:tr>
      <w:tr w:rsidR="00133AF7" w14:paraId="02E76994"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F5582" w14:textId="77777777" w:rsidR="00133AF7" w:rsidRDefault="008A1AF8">
            <w:pPr>
              <w:textAlignment w:val="baseline"/>
            </w:pPr>
            <w:r>
              <w:t>Зерно</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8800909" w14:textId="77777777" w:rsidR="00133AF7" w:rsidRDefault="008A1AF8">
            <w:pPr>
              <w:jc w:val="center"/>
              <w:textAlignment w:val="baseline"/>
            </w:pPr>
            <w:r>
              <w:t>34</w:t>
            </w:r>
          </w:p>
        </w:tc>
      </w:tr>
      <w:tr w:rsidR="00133AF7" w14:paraId="4838C03E"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A0BF1" w14:textId="77777777" w:rsidR="00133AF7" w:rsidRDefault="008A1AF8">
            <w:pPr>
              <w:textAlignment w:val="baseline"/>
            </w:pPr>
            <w:r>
              <w:t>Продукты перемола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C38C05F" w14:textId="77777777" w:rsidR="00133AF7" w:rsidRDefault="008A1AF8">
            <w:pPr>
              <w:jc w:val="center"/>
              <w:textAlignment w:val="baseline"/>
            </w:pPr>
            <w:r>
              <w:t>35</w:t>
            </w:r>
          </w:p>
        </w:tc>
      </w:tr>
      <w:tr w:rsidR="00133AF7" w14:paraId="411B56AD"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3E483" w14:textId="77777777" w:rsidR="00133AF7" w:rsidRDefault="008A1AF8">
            <w:pPr>
              <w:textAlignment w:val="baseline"/>
            </w:pPr>
            <w:r>
              <w:t>Комбикорма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5D25534" w14:textId="77777777" w:rsidR="00133AF7" w:rsidRDefault="008A1AF8">
            <w:pPr>
              <w:jc w:val="center"/>
              <w:textAlignment w:val="baseline"/>
            </w:pPr>
            <w:r>
              <w:t>36</w:t>
            </w:r>
          </w:p>
        </w:tc>
      </w:tr>
      <w:tr w:rsidR="00133AF7" w14:paraId="021D30EB"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8F9D2" w14:textId="77777777" w:rsidR="00133AF7" w:rsidRDefault="008A1AF8">
            <w:pPr>
              <w:textAlignment w:val="baseline"/>
            </w:pPr>
            <w:r>
              <w:t>Жмыхи</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2EF4D85D" w14:textId="77777777" w:rsidR="00133AF7" w:rsidRDefault="008A1AF8">
            <w:pPr>
              <w:jc w:val="center"/>
              <w:textAlignment w:val="baseline"/>
            </w:pPr>
            <w:r>
              <w:t>38</w:t>
            </w:r>
          </w:p>
        </w:tc>
      </w:tr>
      <w:tr w:rsidR="00133AF7" w14:paraId="736ABD82"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A65A3" w14:textId="77777777" w:rsidR="00133AF7" w:rsidRDefault="008A1AF8">
            <w:pPr>
              <w:textAlignment w:val="baseline"/>
            </w:pPr>
            <w:r>
              <w:t>Бумага</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1F49F5E3" w14:textId="77777777" w:rsidR="00133AF7" w:rsidRDefault="008A1AF8">
            <w:pPr>
              <w:jc w:val="center"/>
              <w:textAlignment w:val="baseline"/>
            </w:pPr>
            <w:r>
              <w:t>39</w:t>
            </w:r>
          </w:p>
        </w:tc>
      </w:tr>
      <w:tr w:rsidR="00133AF7" w14:paraId="7B941C8B"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51F55" w14:textId="77777777" w:rsidR="00133AF7" w:rsidRDefault="008A1AF8">
            <w:pPr>
              <w:textAlignment w:val="baseline"/>
            </w:pPr>
            <w:r>
              <w:t>Перевалка грузов с водного на железнодорожный транспорт</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36BFEA81" w14:textId="77777777" w:rsidR="00133AF7" w:rsidRDefault="008A1AF8">
            <w:pPr>
              <w:jc w:val="center"/>
              <w:textAlignment w:val="baseline"/>
            </w:pPr>
            <w:r>
              <w:t>40</w:t>
            </w:r>
          </w:p>
        </w:tc>
      </w:tr>
      <w:tr w:rsidR="00133AF7" w14:paraId="234D6885" w14:textId="77777777">
        <w:tc>
          <w:tcPr>
            <w:tcW w:w="4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7FDD9" w14:textId="77777777" w:rsidR="00133AF7" w:rsidRDefault="008A1AF8">
            <w:pPr>
              <w:textAlignment w:val="baseline"/>
            </w:pPr>
            <w:r>
              <w:t>Импортные грузы</w:t>
            </w:r>
          </w:p>
        </w:tc>
        <w:tc>
          <w:tcPr>
            <w:tcW w:w="331" w:type="pct"/>
            <w:tcBorders>
              <w:top w:val="nil"/>
              <w:left w:val="nil"/>
              <w:bottom w:val="single" w:sz="8" w:space="0" w:color="auto"/>
              <w:right w:val="single" w:sz="8" w:space="0" w:color="auto"/>
            </w:tcBorders>
            <w:tcMar>
              <w:top w:w="0" w:type="dxa"/>
              <w:left w:w="108" w:type="dxa"/>
              <w:bottom w:w="0" w:type="dxa"/>
              <w:right w:w="108" w:type="dxa"/>
            </w:tcMar>
            <w:hideMark/>
          </w:tcPr>
          <w:p w14:paraId="3F7269B0" w14:textId="77777777" w:rsidR="00133AF7" w:rsidRDefault="008A1AF8">
            <w:pPr>
              <w:jc w:val="center"/>
              <w:textAlignment w:val="baseline"/>
            </w:pPr>
            <w:r>
              <w:t>41</w:t>
            </w:r>
          </w:p>
        </w:tc>
      </w:tr>
    </w:tbl>
    <w:p w14:paraId="6BAF7926" w14:textId="77777777" w:rsidR="00133AF7" w:rsidRDefault="008A1AF8">
      <w:pPr>
        <w:textAlignment w:val="baseline"/>
      </w:pPr>
      <w:r>
        <w:t> </w:t>
      </w:r>
    </w:p>
    <w:p w14:paraId="45C7A7E8" w14:textId="77777777" w:rsidR="00133AF7" w:rsidRDefault="008A1AF8">
      <w:pPr>
        <w:jc w:val="right"/>
        <w:textAlignment w:val="baseline"/>
      </w:pPr>
      <w:bookmarkStart w:id="69" w:name="SUB4"/>
      <w:bookmarkEnd w:id="69"/>
      <w:r>
        <w:t>Приложение 4</w:t>
      </w:r>
    </w:p>
    <w:p w14:paraId="178147ED" w14:textId="77777777" w:rsidR="00133AF7" w:rsidRDefault="008A1AF8">
      <w:pPr>
        <w:jc w:val="right"/>
        <w:textAlignment w:val="baseline"/>
      </w:pPr>
      <w:r>
        <w:t xml:space="preserve">к </w:t>
      </w:r>
      <w:hyperlink w:anchor="sub100" w:history="1">
        <w:r>
          <w:rPr>
            <w:rStyle w:val="a3"/>
          </w:rPr>
          <w:t>Правилам</w:t>
        </w:r>
      </w:hyperlink>
      <w:r>
        <w:t xml:space="preserve"> перевозок грузов</w:t>
      </w:r>
    </w:p>
    <w:p w14:paraId="55B0FE00" w14:textId="77777777" w:rsidR="00133AF7" w:rsidRDefault="008A1AF8">
      <w:pPr>
        <w:jc w:val="right"/>
        <w:textAlignment w:val="baseline"/>
      </w:pPr>
      <w:r>
        <w:t>железнодорожным транспортом</w:t>
      </w:r>
    </w:p>
    <w:p w14:paraId="020D3AF8" w14:textId="77777777" w:rsidR="00133AF7" w:rsidRDefault="008A1AF8">
      <w:pPr>
        <w:jc w:val="right"/>
        <w:textAlignment w:val="baseline"/>
      </w:pPr>
      <w:r>
        <w:t> </w:t>
      </w:r>
    </w:p>
    <w:p w14:paraId="509BDDF6" w14:textId="77777777" w:rsidR="00133AF7" w:rsidRDefault="008A1AF8">
      <w:pPr>
        <w:jc w:val="right"/>
        <w:textAlignment w:val="baseline"/>
      </w:pPr>
      <w:r>
        <w:t> </w:t>
      </w:r>
    </w:p>
    <w:p w14:paraId="069F041C" w14:textId="77777777" w:rsidR="00133AF7" w:rsidRDefault="008A1AF8">
      <w:pPr>
        <w:jc w:val="right"/>
        <w:textAlignment w:val="baseline"/>
      </w:pPr>
      <w:r>
        <w:t>Форма ГУ-11</w:t>
      </w:r>
    </w:p>
    <w:p w14:paraId="1D6D5335" w14:textId="77777777" w:rsidR="00133AF7" w:rsidRDefault="008A1AF8">
      <w:pPr>
        <w:jc w:val="center"/>
        <w:textAlignment w:val="baseline"/>
      </w:pPr>
      <w:r>
        <w:t> </w:t>
      </w:r>
    </w:p>
    <w:p w14:paraId="061DD21A" w14:textId="77777777" w:rsidR="00133AF7" w:rsidRDefault="008A1AF8">
      <w:pPr>
        <w:jc w:val="center"/>
      </w:pPr>
      <w:r>
        <w:rPr>
          <w:rStyle w:val="s1"/>
        </w:rPr>
        <w:t>Декадная заявка</w:t>
      </w:r>
    </w:p>
    <w:p w14:paraId="4111EB9D" w14:textId="77777777" w:rsidR="00133AF7" w:rsidRDefault="008A1AF8">
      <w:pPr>
        <w:jc w:val="center"/>
        <w:textAlignment w:val="baseline"/>
      </w:pPr>
      <w:r>
        <w:t> </w:t>
      </w:r>
    </w:p>
    <w:p w14:paraId="6788BA67" w14:textId="77777777" w:rsidR="00133AF7" w:rsidRDefault="008A1AF8">
      <w:pPr>
        <w:ind w:firstLine="709"/>
        <w:textAlignment w:val="baseline"/>
      </w:pPr>
      <w:r>
        <w:t>Начальнику_______________________________________________________</w:t>
      </w:r>
    </w:p>
    <w:p w14:paraId="0363EF7E" w14:textId="77777777" w:rsidR="00133AF7" w:rsidRDefault="008A1AF8">
      <w:pPr>
        <w:ind w:firstLine="709"/>
        <w:textAlignment w:val="baseline"/>
      </w:pPr>
      <w:r>
        <w:t>отделения______________________________________________ на погрузку</w:t>
      </w:r>
    </w:p>
    <w:p w14:paraId="2BE761BB" w14:textId="77777777" w:rsidR="00133AF7" w:rsidRDefault="008A1AF8">
      <w:pPr>
        <w:ind w:firstLine="709"/>
        <w:textAlignment w:val="baseline"/>
      </w:pPr>
      <w:r>
        <w:t>грузов ___________________________________________________________</w:t>
      </w:r>
    </w:p>
    <w:p w14:paraId="669D1C2C" w14:textId="77777777" w:rsidR="00133AF7" w:rsidRDefault="008A1AF8">
      <w:pPr>
        <w:ind w:firstLine="709"/>
        <w:textAlignment w:val="baseline"/>
      </w:pPr>
      <w:r>
        <w:t>_________________________________________________________________</w:t>
      </w:r>
    </w:p>
    <w:p w14:paraId="344EAAA3" w14:textId="77777777" w:rsidR="00133AF7" w:rsidRDefault="008A1AF8">
      <w:pPr>
        <w:ind w:firstLine="709"/>
        <w:textAlignment w:val="baseline"/>
      </w:pPr>
      <w:r>
        <w:t>                (наименование грузоотправителя)</w:t>
      </w:r>
    </w:p>
    <w:p w14:paraId="48F50336" w14:textId="77777777" w:rsidR="00133AF7" w:rsidRDefault="008A1AF8">
      <w:pPr>
        <w:ind w:firstLine="709"/>
        <w:textAlignment w:val="baseline"/>
      </w:pPr>
      <w:r>
        <w:t>по _______________________________________________________________</w:t>
      </w:r>
    </w:p>
    <w:p w14:paraId="7A88F9D8" w14:textId="77777777" w:rsidR="00133AF7" w:rsidRDefault="008A1AF8">
      <w:pPr>
        <w:ind w:firstLine="709"/>
        <w:textAlignment w:val="baseline"/>
      </w:pPr>
      <w:r>
        <w:t>                        (плану или дополнительному заданию)</w:t>
      </w:r>
    </w:p>
    <w:p w14:paraId="73E5BB64" w14:textId="77777777" w:rsidR="00133AF7" w:rsidRDefault="008A1AF8">
      <w:pPr>
        <w:ind w:firstLine="709"/>
        <w:textAlignment w:val="baseline"/>
      </w:pPr>
      <w:r>
        <w:t>в период с _____________ по _______________ месяца 20__ г.</w:t>
      </w:r>
    </w:p>
    <w:p w14:paraId="4F52E922"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98"/>
        <w:gridCol w:w="791"/>
        <w:gridCol w:w="538"/>
        <w:gridCol w:w="696"/>
        <w:gridCol w:w="715"/>
        <w:gridCol w:w="623"/>
        <w:gridCol w:w="961"/>
        <w:gridCol w:w="520"/>
        <w:gridCol w:w="822"/>
        <w:gridCol w:w="787"/>
        <w:gridCol w:w="575"/>
        <w:gridCol w:w="460"/>
        <w:gridCol w:w="674"/>
        <w:gridCol w:w="675"/>
      </w:tblGrid>
      <w:tr w:rsidR="00133AF7" w14:paraId="63FBB532" w14:textId="77777777">
        <w:tc>
          <w:tcPr>
            <w:tcW w:w="24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6964B" w14:textId="77777777" w:rsidR="00133AF7" w:rsidRDefault="008A1AF8">
            <w:pPr>
              <w:jc w:val="center"/>
            </w:pPr>
            <w:r>
              <w:rPr>
                <w:rStyle w:val="s0"/>
              </w:rPr>
              <w:t>Числа месяца</w:t>
            </w:r>
          </w:p>
        </w:tc>
        <w:tc>
          <w:tcPr>
            <w:tcW w:w="4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08606" w14:textId="77777777" w:rsidR="00133AF7" w:rsidRDefault="008A1AF8">
            <w:pPr>
              <w:jc w:val="center"/>
            </w:pPr>
            <w:r>
              <w:rPr>
                <w:rStyle w:val="s0"/>
              </w:rPr>
              <w:t>Точное наименование груза</w:t>
            </w:r>
          </w:p>
        </w:tc>
        <w:tc>
          <w:tcPr>
            <w:tcW w:w="4316"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278A9" w14:textId="77777777" w:rsidR="00133AF7" w:rsidRDefault="008A1AF8">
            <w:pPr>
              <w:jc w:val="center"/>
            </w:pPr>
            <w:r>
              <w:rPr>
                <w:rStyle w:val="s0"/>
              </w:rPr>
              <w:t>Количество вагонов</w:t>
            </w:r>
          </w:p>
        </w:tc>
      </w:tr>
      <w:tr w:rsidR="00133AF7" w14:paraId="2ACA465F"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A633C2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C073061" w14:textId="77777777" w:rsidR="00133AF7" w:rsidRDefault="00133AF7"/>
        </w:tc>
        <w:tc>
          <w:tcPr>
            <w:tcW w:w="271" w:type="pct"/>
            <w:tcBorders>
              <w:top w:val="nil"/>
              <w:left w:val="nil"/>
              <w:bottom w:val="single" w:sz="8" w:space="0" w:color="auto"/>
              <w:right w:val="single" w:sz="8" w:space="0" w:color="auto"/>
            </w:tcBorders>
            <w:tcMar>
              <w:top w:w="0" w:type="dxa"/>
              <w:left w:w="108" w:type="dxa"/>
              <w:bottom w:w="0" w:type="dxa"/>
              <w:right w:w="108" w:type="dxa"/>
            </w:tcMar>
            <w:hideMark/>
          </w:tcPr>
          <w:p w14:paraId="1AD7EA62" w14:textId="77777777" w:rsidR="00133AF7" w:rsidRDefault="008A1AF8">
            <w:pPr>
              <w:jc w:val="center"/>
            </w:pPr>
            <w:r>
              <w:rPr>
                <w:rStyle w:val="s0"/>
              </w:rPr>
              <w:t>Крытые</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68476FB7" w14:textId="77777777" w:rsidR="00133AF7" w:rsidRDefault="008A1AF8">
            <w:pPr>
              <w:jc w:val="center"/>
            </w:pPr>
            <w:r>
              <w:rPr>
                <w:rStyle w:val="s0"/>
              </w:rPr>
              <w:t>Платформы</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14:paraId="1795AF93" w14:textId="77777777" w:rsidR="00133AF7" w:rsidRDefault="008A1AF8">
            <w:pPr>
              <w:jc w:val="center"/>
            </w:pPr>
            <w:r>
              <w:rPr>
                <w:rStyle w:val="s0"/>
              </w:rPr>
              <w:t>Полувагоны</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14:paraId="647D6A0D" w14:textId="77777777" w:rsidR="00133AF7" w:rsidRDefault="008A1AF8">
            <w:pPr>
              <w:jc w:val="center"/>
            </w:pPr>
            <w:r>
              <w:rPr>
                <w:rStyle w:val="s0"/>
              </w:rPr>
              <w:t>Цистерны</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3A5A51C9" w14:textId="77777777" w:rsidR="00133AF7" w:rsidRDefault="008A1AF8">
            <w:pPr>
              <w:jc w:val="center"/>
            </w:pPr>
            <w:r>
              <w:rPr>
                <w:rStyle w:val="s0"/>
              </w:rPr>
              <w:t>Рефрижераторные</w:t>
            </w:r>
          </w:p>
        </w:tc>
        <w:tc>
          <w:tcPr>
            <w:tcW w:w="259" w:type="pct"/>
            <w:tcBorders>
              <w:top w:val="nil"/>
              <w:left w:val="nil"/>
              <w:bottom w:val="single" w:sz="8" w:space="0" w:color="auto"/>
              <w:right w:val="single" w:sz="8" w:space="0" w:color="auto"/>
            </w:tcBorders>
            <w:tcMar>
              <w:top w:w="0" w:type="dxa"/>
              <w:left w:w="108" w:type="dxa"/>
              <w:bottom w:w="0" w:type="dxa"/>
              <w:right w:w="108" w:type="dxa"/>
            </w:tcMar>
            <w:hideMark/>
          </w:tcPr>
          <w:p w14:paraId="3600566D" w14:textId="77777777" w:rsidR="00133AF7" w:rsidRDefault="008A1AF8">
            <w:pPr>
              <w:jc w:val="center"/>
            </w:pPr>
            <w:r>
              <w:rPr>
                <w:rStyle w:val="s0"/>
              </w:rPr>
              <w:t>Прочие</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14:paraId="4600553C" w14:textId="77777777" w:rsidR="00133AF7" w:rsidRDefault="008A1AF8">
            <w:pPr>
              <w:jc w:val="center"/>
            </w:pPr>
            <w:r>
              <w:rPr>
                <w:rStyle w:val="s0"/>
              </w:rPr>
              <w:t>Минераловозы</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15D2BD22" w14:textId="77777777" w:rsidR="00133AF7" w:rsidRDefault="008A1AF8">
            <w:pPr>
              <w:jc w:val="center"/>
            </w:pPr>
            <w:r>
              <w:rPr>
                <w:rStyle w:val="s0"/>
              </w:rPr>
              <w:t>Окатышевозы</w:t>
            </w: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50AE8F20" w14:textId="77777777" w:rsidR="00133AF7" w:rsidRDefault="008A1AF8">
            <w:pPr>
              <w:jc w:val="center"/>
            </w:pPr>
            <w:r>
              <w:rPr>
                <w:rStyle w:val="s0"/>
              </w:rPr>
              <w:t>Фитинги</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14:paraId="53B5AD4B" w14:textId="77777777" w:rsidR="00133AF7" w:rsidRDefault="008A1AF8">
            <w:pPr>
              <w:jc w:val="center"/>
            </w:pPr>
            <w:r>
              <w:rPr>
                <w:rStyle w:val="s0"/>
              </w:rPr>
              <w:t>Итого</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7BC5FAF2" w14:textId="77777777" w:rsidR="00133AF7" w:rsidRDefault="008A1AF8">
            <w:pPr>
              <w:jc w:val="center"/>
            </w:pPr>
            <w:r>
              <w:rPr>
                <w:rStyle w:val="s0"/>
              </w:rPr>
              <w:t>количество тонн</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75391AE9" w14:textId="77777777" w:rsidR="00133AF7" w:rsidRDefault="008A1AF8">
            <w:pPr>
              <w:jc w:val="center"/>
            </w:pPr>
            <w:r>
              <w:rPr>
                <w:rStyle w:val="s0"/>
              </w:rPr>
              <w:t>дорога назначения</w:t>
            </w:r>
          </w:p>
        </w:tc>
      </w:tr>
      <w:tr w:rsidR="00133AF7" w14:paraId="7C6305CE" w14:textId="77777777">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A6961" w14:textId="77777777" w:rsidR="00133AF7" w:rsidRDefault="008A1AF8">
            <w:pPr>
              <w:jc w:val="center"/>
            </w:pPr>
            <w:r>
              <w:rPr>
                <w:rStyle w:val="s0"/>
              </w:rPr>
              <w:t>1</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14:paraId="1DA970ED" w14:textId="77777777" w:rsidR="00133AF7" w:rsidRDefault="008A1AF8">
            <w:pPr>
              <w:jc w:val="center"/>
            </w:pPr>
            <w:r>
              <w:rPr>
                <w:rStyle w:val="s0"/>
              </w:rPr>
              <w:t>2</w:t>
            </w:r>
          </w:p>
        </w:tc>
        <w:tc>
          <w:tcPr>
            <w:tcW w:w="271" w:type="pct"/>
            <w:tcBorders>
              <w:top w:val="nil"/>
              <w:left w:val="nil"/>
              <w:bottom w:val="single" w:sz="8" w:space="0" w:color="auto"/>
              <w:right w:val="single" w:sz="8" w:space="0" w:color="auto"/>
            </w:tcBorders>
            <w:tcMar>
              <w:top w:w="0" w:type="dxa"/>
              <w:left w:w="108" w:type="dxa"/>
              <w:bottom w:w="0" w:type="dxa"/>
              <w:right w:w="108" w:type="dxa"/>
            </w:tcMar>
            <w:hideMark/>
          </w:tcPr>
          <w:p w14:paraId="085E00E7" w14:textId="77777777" w:rsidR="00133AF7" w:rsidRDefault="008A1AF8">
            <w:pPr>
              <w:jc w:val="center"/>
            </w:pPr>
            <w:r>
              <w:rPr>
                <w:rStyle w:val="s0"/>
              </w:rPr>
              <w:t>3</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1955585D" w14:textId="77777777" w:rsidR="00133AF7" w:rsidRDefault="008A1AF8">
            <w:pPr>
              <w:jc w:val="center"/>
            </w:pPr>
            <w:r>
              <w:rPr>
                <w:rStyle w:val="s0"/>
              </w:rPr>
              <w:t>4</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14:paraId="7A2BB555" w14:textId="77777777" w:rsidR="00133AF7" w:rsidRDefault="008A1AF8">
            <w:pPr>
              <w:jc w:val="center"/>
            </w:pPr>
            <w:r>
              <w:rPr>
                <w:rStyle w:val="s0"/>
              </w:rPr>
              <w:t>5</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14:paraId="79D87E01" w14:textId="77777777" w:rsidR="00133AF7" w:rsidRDefault="008A1AF8">
            <w:pPr>
              <w:jc w:val="center"/>
            </w:pPr>
            <w:r>
              <w:rPr>
                <w:rStyle w:val="s0"/>
              </w:rPr>
              <w:t>6</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0166DD96" w14:textId="77777777" w:rsidR="00133AF7" w:rsidRDefault="008A1AF8">
            <w:pPr>
              <w:jc w:val="center"/>
            </w:pPr>
            <w:r>
              <w:rPr>
                <w:rStyle w:val="s0"/>
              </w:rPr>
              <w:t>7</w:t>
            </w:r>
          </w:p>
        </w:tc>
        <w:tc>
          <w:tcPr>
            <w:tcW w:w="259" w:type="pct"/>
            <w:tcBorders>
              <w:top w:val="nil"/>
              <w:left w:val="nil"/>
              <w:bottom w:val="single" w:sz="8" w:space="0" w:color="auto"/>
              <w:right w:val="single" w:sz="8" w:space="0" w:color="auto"/>
            </w:tcBorders>
            <w:tcMar>
              <w:top w:w="0" w:type="dxa"/>
              <w:left w:w="108" w:type="dxa"/>
              <w:bottom w:w="0" w:type="dxa"/>
              <w:right w:w="108" w:type="dxa"/>
            </w:tcMar>
            <w:hideMark/>
          </w:tcPr>
          <w:p w14:paraId="624F6249" w14:textId="77777777" w:rsidR="00133AF7" w:rsidRDefault="008A1AF8">
            <w:pPr>
              <w:jc w:val="center"/>
            </w:pPr>
            <w:r>
              <w:rPr>
                <w:rStyle w:val="s0"/>
              </w:rPr>
              <w:t>8</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14:paraId="1A7A7D77" w14:textId="77777777" w:rsidR="00133AF7" w:rsidRDefault="008A1AF8">
            <w:pPr>
              <w:jc w:val="center"/>
            </w:pPr>
            <w:r>
              <w:rPr>
                <w:rStyle w:val="s0"/>
              </w:rPr>
              <w:t>9</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682BEF3B" w14:textId="77777777" w:rsidR="00133AF7" w:rsidRDefault="008A1AF8">
            <w:pPr>
              <w:jc w:val="center"/>
            </w:pPr>
            <w:r>
              <w:rPr>
                <w:rStyle w:val="s0"/>
              </w:rPr>
              <w:t>10</w:t>
            </w: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7885A2B1" w14:textId="77777777" w:rsidR="00133AF7" w:rsidRDefault="008A1AF8">
            <w:pPr>
              <w:jc w:val="center"/>
            </w:pPr>
            <w:r>
              <w:rPr>
                <w:rStyle w:val="s0"/>
              </w:rPr>
              <w:t>11</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14:paraId="39BF4E99" w14:textId="77777777" w:rsidR="00133AF7" w:rsidRDefault="008A1AF8">
            <w:pPr>
              <w:jc w:val="center"/>
            </w:pPr>
            <w:r>
              <w:rPr>
                <w:rStyle w:val="s0"/>
              </w:rPr>
              <w:t>12</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7B370571" w14:textId="77777777" w:rsidR="00133AF7" w:rsidRDefault="008A1AF8">
            <w:pPr>
              <w:jc w:val="center"/>
            </w:pPr>
            <w:r>
              <w:rPr>
                <w:rStyle w:val="s0"/>
              </w:rPr>
              <w:t>13</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08D8B34B" w14:textId="77777777" w:rsidR="00133AF7" w:rsidRDefault="008A1AF8">
            <w:pPr>
              <w:jc w:val="center"/>
            </w:pPr>
            <w:r>
              <w:rPr>
                <w:rStyle w:val="s0"/>
              </w:rPr>
              <w:t>14</w:t>
            </w:r>
          </w:p>
        </w:tc>
      </w:tr>
      <w:tr w:rsidR="00133AF7" w14:paraId="1F46F069" w14:textId="77777777">
        <w:tc>
          <w:tcPr>
            <w:tcW w:w="2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2AD90" w14:textId="77777777" w:rsidR="00133AF7" w:rsidRDefault="008A1AF8">
            <w:r>
              <w:rPr>
                <w:rStyle w:val="s0"/>
              </w:rPr>
              <w:t xml:space="preserve">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14:paraId="7C2965B8" w14:textId="77777777" w:rsidR="00133AF7" w:rsidRDefault="008A1AF8">
            <w:r>
              <w:rPr>
                <w:rStyle w:val="s0"/>
              </w:rPr>
              <w:t> </w:t>
            </w:r>
          </w:p>
        </w:tc>
        <w:tc>
          <w:tcPr>
            <w:tcW w:w="271" w:type="pct"/>
            <w:tcBorders>
              <w:top w:val="nil"/>
              <w:left w:val="nil"/>
              <w:bottom w:val="single" w:sz="8" w:space="0" w:color="auto"/>
              <w:right w:val="single" w:sz="8" w:space="0" w:color="auto"/>
            </w:tcBorders>
            <w:tcMar>
              <w:top w:w="0" w:type="dxa"/>
              <w:left w:w="108" w:type="dxa"/>
              <w:bottom w:w="0" w:type="dxa"/>
              <w:right w:w="108" w:type="dxa"/>
            </w:tcMar>
            <w:hideMark/>
          </w:tcPr>
          <w:p w14:paraId="5B304026" w14:textId="77777777" w:rsidR="00133AF7" w:rsidRDefault="008A1AF8">
            <w:r>
              <w:rPr>
                <w:rStyle w:val="s0"/>
              </w:rPr>
              <w:t> </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6519D8D4" w14:textId="77777777" w:rsidR="00133AF7" w:rsidRDefault="008A1AF8">
            <w:r>
              <w:rPr>
                <w:rStyle w:val="s0"/>
              </w:rPr>
              <w:t> </w:t>
            </w:r>
          </w:p>
        </w:tc>
        <w:tc>
          <w:tcPr>
            <w:tcW w:w="389" w:type="pct"/>
            <w:tcBorders>
              <w:top w:val="nil"/>
              <w:left w:val="nil"/>
              <w:bottom w:val="single" w:sz="8" w:space="0" w:color="auto"/>
              <w:right w:val="single" w:sz="8" w:space="0" w:color="auto"/>
            </w:tcBorders>
            <w:tcMar>
              <w:top w:w="0" w:type="dxa"/>
              <w:left w:w="108" w:type="dxa"/>
              <w:bottom w:w="0" w:type="dxa"/>
              <w:right w:w="108" w:type="dxa"/>
            </w:tcMar>
            <w:hideMark/>
          </w:tcPr>
          <w:p w14:paraId="2BA033DA" w14:textId="77777777" w:rsidR="00133AF7" w:rsidRDefault="008A1AF8">
            <w:r>
              <w:rPr>
                <w:rStyle w:val="s0"/>
              </w:rPr>
              <w:t> </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14:paraId="3BF20F2F" w14:textId="77777777" w:rsidR="00133AF7" w:rsidRDefault="008A1AF8">
            <w:r>
              <w:rPr>
                <w:rStyle w:val="s0"/>
              </w:rPr>
              <w:t> </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503D4182" w14:textId="77777777" w:rsidR="00133AF7" w:rsidRDefault="008A1AF8">
            <w:r>
              <w:rPr>
                <w:rStyle w:val="s0"/>
              </w:rPr>
              <w:t> </w:t>
            </w:r>
          </w:p>
        </w:tc>
        <w:tc>
          <w:tcPr>
            <w:tcW w:w="259" w:type="pct"/>
            <w:tcBorders>
              <w:top w:val="nil"/>
              <w:left w:val="nil"/>
              <w:bottom w:val="single" w:sz="8" w:space="0" w:color="auto"/>
              <w:right w:val="single" w:sz="8" w:space="0" w:color="auto"/>
            </w:tcBorders>
            <w:tcMar>
              <w:top w:w="0" w:type="dxa"/>
              <w:left w:w="108" w:type="dxa"/>
              <w:bottom w:w="0" w:type="dxa"/>
              <w:right w:w="108" w:type="dxa"/>
            </w:tcMar>
            <w:hideMark/>
          </w:tcPr>
          <w:p w14:paraId="59070459" w14:textId="77777777" w:rsidR="00133AF7" w:rsidRDefault="008A1AF8">
            <w:r>
              <w:rPr>
                <w:rStyle w:val="s0"/>
              </w:rPr>
              <w:t> </w:t>
            </w:r>
          </w:p>
        </w:tc>
        <w:tc>
          <w:tcPr>
            <w:tcW w:w="461" w:type="pct"/>
            <w:tcBorders>
              <w:top w:val="nil"/>
              <w:left w:val="nil"/>
              <w:bottom w:val="single" w:sz="8" w:space="0" w:color="auto"/>
              <w:right w:val="single" w:sz="8" w:space="0" w:color="auto"/>
            </w:tcBorders>
            <w:tcMar>
              <w:top w:w="0" w:type="dxa"/>
              <w:left w:w="108" w:type="dxa"/>
              <w:bottom w:w="0" w:type="dxa"/>
              <w:right w:w="108" w:type="dxa"/>
            </w:tcMar>
            <w:hideMark/>
          </w:tcPr>
          <w:p w14:paraId="7D3EA84A" w14:textId="77777777" w:rsidR="00133AF7" w:rsidRDefault="008A1AF8">
            <w:r>
              <w:rPr>
                <w:rStyle w:val="s0"/>
              </w:rPr>
              <w:t>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67CB168B" w14:textId="77777777" w:rsidR="00133AF7" w:rsidRDefault="008A1AF8">
            <w:r>
              <w:rPr>
                <w:rStyle w:val="s0"/>
              </w:rPr>
              <w:t> </w:t>
            </w: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752CAF7B" w14:textId="77777777" w:rsidR="00133AF7" w:rsidRDefault="008A1AF8">
            <w:r>
              <w:rPr>
                <w:rStyle w:val="s0"/>
              </w:rPr>
              <w:t> </w:t>
            </w:r>
          </w:p>
        </w:tc>
        <w:tc>
          <w:tcPr>
            <w:tcW w:w="219" w:type="pct"/>
            <w:tcBorders>
              <w:top w:val="nil"/>
              <w:left w:val="nil"/>
              <w:bottom w:val="single" w:sz="8" w:space="0" w:color="auto"/>
              <w:right w:val="single" w:sz="8" w:space="0" w:color="auto"/>
            </w:tcBorders>
            <w:tcMar>
              <w:top w:w="0" w:type="dxa"/>
              <w:left w:w="108" w:type="dxa"/>
              <w:bottom w:w="0" w:type="dxa"/>
              <w:right w:w="108" w:type="dxa"/>
            </w:tcMar>
            <w:hideMark/>
          </w:tcPr>
          <w:p w14:paraId="4E54EB7B" w14:textId="77777777" w:rsidR="00133AF7" w:rsidRDefault="008A1AF8">
            <w:r>
              <w:rPr>
                <w:rStyle w:val="s0"/>
              </w:rPr>
              <w:t> </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2ADAB9CF" w14:textId="77777777" w:rsidR="00133AF7" w:rsidRDefault="008A1AF8">
            <w:r>
              <w:rPr>
                <w:rStyle w:val="s0"/>
              </w:rPr>
              <w:t> </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14:paraId="2416F1CC" w14:textId="77777777" w:rsidR="00133AF7" w:rsidRDefault="008A1AF8">
            <w:r>
              <w:rPr>
                <w:rStyle w:val="s0"/>
              </w:rPr>
              <w:t> </w:t>
            </w:r>
          </w:p>
        </w:tc>
      </w:tr>
    </w:tbl>
    <w:p w14:paraId="7F81A2B0" w14:textId="77777777" w:rsidR="00133AF7" w:rsidRDefault="008A1AF8">
      <w:pPr>
        <w:ind w:firstLine="397"/>
        <w:textAlignment w:val="baseline"/>
      </w:pPr>
      <w:r>
        <w:t> </w:t>
      </w:r>
    </w:p>
    <w:p w14:paraId="2B4B4322" w14:textId="77777777" w:rsidR="00133AF7" w:rsidRDefault="008A1AF8">
      <w:pPr>
        <w:jc w:val="both"/>
      </w:pPr>
      <w:r>
        <w:rPr>
          <w:rStyle w:val="s3"/>
        </w:rPr>
        <w:t>продолжение таблицы</w:t>
      </w:r>
    </w:p>
    <w:p w14:paraId="015B394F"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899"/>
        <w:gridCol w:w="1565"/>
        <w:gridCol w:w="4871"/>
      </w:tblGrid>
      <w:tr w:rsidR="00133AF7" w14:paraId="12549213" w14:textId="77777777">
        <w:tc>
          <w:tcPr>
            <w:tcW w:w="239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B249E4" w14:textId="77777777" w:rsidR="00133AF7" w:rsidRDefault="008A1AF8">
            <w:pPr>
              <w:jc w:val="center"/>
              <w:textAlignment w:val="baseline"/>
            </w:pPr>
            <w:r>
              <w:t>Количество отправительских маршрутов</w:t>
            </w:r>
          </w:p>
        </w:tc>
        <w:tc>
          <w:tcPr>
            <w:tcW w:w="260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98088" w14:textId="77777777" w:rsidR="00133AF7" w:rsidRDefault="008A1AF8">
            <w:pPr>
              <w:jc w:val="center"/>
              <w:textAlignment w:val="baseline"/>
            </w:pPr>
            <w:r>
              <w:t>Станция назначения (распыления) маршрута</w:t>
            </w:r>
          </w:p>
        </w:tc>
      </w:tr>
      <w:tr w:rsidR="00133AF7" w14:paraId="63F7CCEE" w14:textId="77777777">
        <w:tc>
          <w:tcPr>
            <w:tcW w:w="15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4A89F" w14:textId="77777777" w:rsidR="00133AF7" w:rsidRDefault="008A1AF8">
            <w:pPr>
              <w:jc w:val="center"/>
              <w:textAlignment w:val="baseline"/>
            </w:pPr>
            <w:r>
              <w:t>Поезда (группы</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0375C96C" w14:textId="77777777" w:rsidR="00133AF7" w:rsidRDefault="008A1AF8">
            <w:pPr>
              <w:jc w:val="center"/>
              <w:textAlignment w:val="baseline"/>
            </w:pPr>
            <w:r>
              <w:t>Вагоны</w:t>
            </w:r>
          </w:p>
        </w:tc>
        <w:tc>
          <w:tcPr>
            <w:tcW w:w="0" w:type="auto"/>
            <w:vMerge/>
            <w:tcBorders>
              <w:top w:val="single" w:sz="8" w:space="0" w:color="auto"/>
              <w:left w:val="nil"/>
              <w:bottom w:val="single" w:sz="8" w:space="0" w:color="auto"/>
              <w:right w:val="single" w:sz="8" w:space="0" w:color="auto"/>
            </w:tcBorders>
            <w:vAlign w:val="center"/>
            <w:hideMark/>
          </w:tcPr>
          <w:p w14:paraId="58BCF45F" w14:textId="77777777" w:rsidR="00133AF7" w:rsidRDefault="00133AF7"/>
        </w:tc>
      </w:tr>
      <w:tr w:rsidR="00133AF7" w14:paraId="3D9E4BB0" w14:textId="77777777">
        <w:tc>
          <w:tcPr>
            <w:tcW w:w="15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DC04C" w14:textId="77777777" w:rsidR="00133AF7" w:rsidRDefault="008A1AF8">
            <w:pPr>
              <w:jc w:val="center"/>
              <w:textAlignment w:val="baseline"/>
            </w:pPr>
            <w:r>
              <w:t>15</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5746E46C" w14:textId="77777777" w:rsidR="00133AF7" w:rsidRDefault="008A1AF8">
            <w:pPr>
              <w:jc w:val="center"/>
              <w:textAlignment w:val="baseline"/>
            </w:pPr>
            <w:r>
              <w:t>16</w:t>
            </w:r>
          </w:p>
        </w:tc>
        <w:tc>
          <w:tcPr>
            <w:tcW w:w="2609" w:type="pct"/>
            <w:tcBorders>
              <w:top w:val="nil"/>
              <w:left w:val="nil"/>
              <w:bottom w:val="single" w:sz="8" w:space="0" w:color="auto"/>
              <w:right w:val="single" w:sz="8" w:space="0" w:color="auto"/>
            </w:tcBorders>
            <w:tcMar>
              <w:top w:w="0" w:type="dxa"/>
              <w:left w:w="108" w:type="dxa"/>
              <w:bottom w:w="0" w:type="dxa"/>
              <w:right w:w="108" w:type="dxa"/>
            </w:tcMar>
            <w:hideMark/>
          </w:tcPr>
          <w:p w14:paraId="55B5E1A5" w14:textId="77777777" w:rsidR="00133AF7" w:rsidRDefault="008A1AF8">
            <w:pPr>
              <w:jc w:val="center"/>
              <w:textAlignment w:val="baseline"/>
            </w:pPr>
            <w:r>
              <w:t>17</w:t>
            </w:r>
          </w:p>
        </w:tc>
      </w:tr>
      <w:tr w:rsidR="00133AF7" w14:paraId="1B5E64D6" w14:textId="77777777">
        <w:tc>
          <w:tcPr>
            <w:tcW w:w="15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A631E" w14:textId="77777777" w:rsidR="00133AF7" w:rsidRDefault="008A1AF8">
            <w:pPr>
              <w:jc w:val="center"/>
            </w:pPr>
            <w:r>
              <w:t xml:space="preserve">    </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7B498156" w14:textId="77777777" w:rsidR="00133AF7" w:rsidRDefault="00133AF7"/>
        </w:tc>
        <w:tc>
          <w:tcPr>
            <w:tcW w:w="2609" w:type="pct"/>
            <w:tcBorders>
              <w:top w:val="nil"/>
              <w:left w:val="nil"/>
              <w:bottom w:val="single" w:sz="8" w:space="0" w:color="auto"/>
              <w:right w:val="single" w:sz="8" w:space="0" w:color="auto"/>
            </w:tcBorders>
            <w:tcMar>
              <w:top w:w="0" w:type="dxa"/>
              <w:left w:w="108" w:type="dxa"/>
              <w:bottom w:w="0" w:type="dxa"/>
              <w:right w:w="108" w:type="dxa"/>
            </w:tcMar>
            <w:hideMark/>
          </w:tcPr>
          <w:p w14:paraId="4DF3C1CB" w14:textId="77777777" w:rsidR="00133AF7" w:rsidRDefault="00133AF7">
            <w:pPr>
              <w:rPr>
                <w:rFonts w:eastAsia="Times New Roman"/>
                <w:color w:val="auto"/>
                <w:sz w:val="20"/>
                <w:szCs w:val="20"/>
              </w:rPr>
            </w:pPr>
          </w:p>
        </w:tc>
      </w:tr>
    </w:tbl>
    <w:p w14:paraId="0F4F224A" w14:textId="77777777" w:rsidR="00133AF7" w:rsidRDefault="008A1AF8">
      <w:pPr>
        <w:ind w:firstLine="397"/>
        <w:textAlignment w:val="baseline"/>
      </w:pPr>
      <w:r>
        <w:t> </w:t>
      </w:r>
    </w:p>
    <w:p w14:paraId="69E31B5D" w14:textId="77777777" w:rsidR="00133AF7" w:rsidRDefault="008A1AF8">
      <w:pPr>
        <w:ind w:firstLine="397"/>
        <w:textAlignment w:val="baseline"/>
      </w:pPr>
      <w:r>
        <w:t>Примечание. Графа 11 по грузам перевозки которых планируются только в вагонах, не заполняется.</w:t>
      </w:r>
    </w:p>
    <w:p w14:paraId="489DBE9D" w14:textId="77777777" w:rsidR="00133AF7" w:rsidRDefault="008A1AF8">
      <w:pPr>
        <w:ind w:firstLine="397"/>
        <w:textAlignment w:val="baseline"/>
      </w:pPr>
      <w:r>
        <w:t>место печати Руководитель предприятия ______________________</w:t>
      </w:r>
    </w:p>
    <w:p w14:paraId="66A6623A" w14:textId="77777777" w:rsidR="00133AF7" w:rsidRDefault="008A1AF8">
      <w:pPr>
        <w:ind w:firstLine="397"/>
        <w:textAlignment w:val="baseline"/>
      </w:pPr>
      <w:r>
        <w:t>                                                         (подпись)</w:t>
      </w:r>
    </w:p>
    <w:p w14:paraId="18133911" w14:textId="77777777" w:rsidR="00133AF7" w:rsidRDefault="008A1AF8">
      <w:pPr>
        <w:ind w:firstLine="397"/>
        <w:textAlignment w:val="baseline"/>
      </w:pPr>
      <w:r>
        <w:t>«___»_________ 20__ г.</w:t>
      </w:r>
    </w:p>
    <w:p w14:paraId="34810D87" w14:textId="77777777" w:rsidR="00133AF7" w:rsidRDefault="008A1AF8">
      <w:pPr>
        <w:ind w:firstLine="397"/>
        <w:textAlignment w:val="baseline"/>
      </w:pPr>
      <w:r>
        <w:t> </w:t>
      </w:r>
    </w:p>
    <w:p w14:paraId="55F0D167" w14:textId="77777777" w:rsidR="00133AF7" w:rsidRDefault="008A1AF8">
      <w:pPr>
        <w:ind w:firstLine="397"/>
        <w:jc w:val="right"/>
        <w:textAlignment w:val="baseline"/>
      </w:pPr>
      <w:bookmarkStart w:id="70" w:name="SUB5"/>
      <w:bookmarkEnd w:id="70"/>
      <w:r>
        <w:t>Приложение 5</w:t>
      </w:r>
    </w:p>
    <w:p w14:paraId="129E42B3"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C717E2E" w14:textId="77777777" w:rsidR="00133AF7" w:rsidRDefault="008A1AF8">
      <w:pPr>
        <w:ind w:firstLine="397"/>
        <w:jc w:val="right"/>
        <w:textAlignment w:val="baseline"/>
      </w:pPr>
      <w:r>
        <w:t>железнодорожным транспортом</w:t>
      </w:r>
    </w:p>
    <w:p w14:paraId="09028A8C" w14:textId="77777777" w:rsidR="00133AF7" w:rsidRDefault="008A1AF8">
      <w:pPr>
        <w:ind w:firstLine="397"/>
        <w:jc w:val="right"/>
        <w:textAlignment w:val="baseline"/>
      </w:pPr>
      <w:r>
        <w:t> </w:t>
      </w:r>
    </w:p>
    <w:p w14:paraId="4189DC8C" w14:textId="77777777" w:rsidR="00133AF7" w:rsidRDefault="008A1AF8">
      <w:pPr>
        <w:ind w:firstLine="397"/>
        <w:jc w:val="center"/>
        <w:textAlignment w:val="baseline"/>
      </w:pPr>
      <w:r>
        <w:t> </w:t>
      </w:r>
    </w:p>
    <w:p w14:paraId="60DECFD5" w14:textId="77777777" w:rsidR="00133AF7" w:rsidRDefault="008A1AF8">
      <w:pPr>
        <w:jc w:val="center"/>
      </w:pPr>
      <w:r>
        <w:rPr>
          <w:rStyle w:val="s1"/>
        </w:rPr>
        <w:t>Перечень отдельных родов грузовых вагонов</w:t>
      </w:r>
    </w:p>
    <w:p w14:paraId="5ED80A9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6204"/>
        <w:gridCol w:w="2287"/>
        <w:gridCol w:w="844"/>
      </w:tblGrid>
      <w:tr w:rsidR="00133AF7" w14:paraId="12D3200F" w14:textId="77777777">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A8E55" w14:textId="77777777" w:rsidR="00133AF7" w:rsidRDefault="008A1AF8">
            <w:pPr>
              <w:jc w:val="center"/>
              <w:textAlignment w:val="baseline"/>
            </w:pPr>
            <w:r>
              <w:t>Наименование родов вагонов</w:t>
            </w:r>
          </w:p>
        </w:tc>
      </w:tr>
      <w:tr w:rsidR="00133AF7" w14:paraId="488BAB8E"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965F" w14:textId="77777777" w:rsidR="00133AF7" w:rsidRDefault="008A1AF8">
            <w:pPr>
              <w:textAlignment w:val="baseline"/>
            </w:pPr>
            <w:r>
              <w:t>полное</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2E7299D2" w14:textId="77777777" w:rsidR="00133AF7" w:rsidRDefault="008A1AF8">
            <w:pPr>
              <w:jc w:val="center"/>
              <w:textAlignment w:val="baseline"/>
            </w:pPr>
            <w:r>
              <w:t>сокращенное</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7D83E8EC" w14:textId="77777777" w:rsidR="00133AF7" w:rsidRDefault="008A1AF8">
            <w:pPr>
              <w:jc w:val="center"/>
              <w:textAlignment w:val="baseline"/>
            </w:pPr>
            <w:r>
              <w:t>код</w:t>
            </w:r>
          </w:p>
        </w:tc>
      </w:tr>
      <w:tr w:rsidR="00133AF7" w14:paraId="37D210B7"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5050" w14:textId="77777777" w:rsidR="00133AF7" w:rsidRDefault="008A1AF8">
            <w:pPr>
              <w:textAlignment w:val="baseline"/>
            </w:pPr>
            <w:r>
              <w:t>крытые</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31B2CBDB" w14:textId="77777777" w:rsidR="00133AF7" w:rsidRDefault="008A1AF8">
            <w:pPr>
              <w:jc w:val="center"/>
              <w:textAlignment w:val="baseline"/>
            </w:pPr>
            <w:r>
              <w:t>КР</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33434C47" w14:textId="77777777" w:rsidR="00133AF7" w:rsidRDefault="008A1AF8">
            <w:pPr>
              <w:jc w:val="center"/>
              <w:textAlignment w:val="baseline"/>
            </w:pPr>
            <w:r>
              <w:t>20</w:t>
            </w:r>
          </w:p>
        </w:tc>
      </w:tr>
      <w:tr w:rsidR="00133AF7" w14:paraId="5BA74D0B"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81CEB" w14:textId="77777777" w:rsidR="00133AF7" w:rsidRDefault="008A1AF8">
            <w:pPr>
              <w:textAlignment w:val="baseline"/>
            </w:pPr>
            <w:r>
              <w:t>платформы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4DDA0E14" w14:textId="77777777" w:rsidR="00133AF7" w:rsidRDefault="008A1AF8">
            <w:pPr>
              <w:jc w:val="center"/>
              <w:textAlignment w:val="baseline"/>
            </w:pPr>
            <w:r>
              <w:t>ПЛ</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415B03A3" w14:textId="77777777" w:rsidR="00133AF7" w:rsidRDefault="008A1AF8">
            <w:pPr>
              <w:jc w:val="center"/>
              <w:textAlignment w:val="baseline"/>
            </w:pPr>
            <w:r>
              <w:t>40</w:t>
            </w:r>
          </w:p>
        </w:tc>
      </w:tr>
      <w:tr w:rsidR="00133AF7" w14:paraId="02F0C15F"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38E1E" w14:textId="77777777" w:rsidR="00133AF7" w:rsidRDefault="008A1AF8">
            <w:pPr>
              <w:textAlignment w:val="baseline"/>
            </w:pPr>
            <w:r>
              <w:t>полувагоны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06AFD6B0" w14:textId="77777777" w:rsidR="00133AF7" w:rsidRDefault="008A1AF8">
            <w:pPr>
              <w:jc w:val="center"/>
              <w:textAlignment w:val="baseline"/>
            </w:pPr>
            <w:r>
              <w:t>ПВ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22CBE3D9" w14:textId="77777777" w:rsidR="00133AF7" w:rsidRDefault="008A1AF8">
            <w:pPr>
              <w:jc w:val="center"/>
              <w:textAlignment w:val="baseline"/>
            </w:pPr>
            <w:r>
              <w:t>60</w:t>
            </w:r>
          </w:p>
        </w:tc>
      </w:tr>
      <w:tr w:rsidR="00133AF7" w14:paraId="17996F6C"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6FC34" w14:textId="77777777" w:rsidR="00133AF7" w:rsidRDefault="008A1AF8">
            <w:pPr>
              <w:textAlignment w:val="baseline"/>
            </w:pPr>
            <w:r>
              <w:t>цистерны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7D76348D" w14:textId="77777777" w:rsidR="00133AF7" w:rsidRDefault="008A1AF8">
            <w:pPr>
              <w:jc w:val="center"/>
              <w:textAlignment w:val="baseline"/>
            </w:pPr>
            <w:r>
              <w:t>ЦС</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3ACAF803" w14:textId="77777777" w:rsidR="00133AF7" w:rsidRDefault="008A1AF8">
            <w:pPr>
              <w:jc w:val="center"/>
              <w:textAlignment w:val="baseline"/>
            </w:pPr>
            <w:r>
              <w:t>70</w:t>
            </w:r>
          </w:p>
        </w:tc>
      </w:tr>
      <w:tr w:rsidR="00133AF7" w14:paraId="20E41E89"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43E06" w14:textId="77777777" w:rsidR="00133AF7" w:rsidRDefault="008A1AF8">
            <w:pPr>
              <w:textAlignment w:val="baseline"/>
            </w:pPr>
            <w:r>
              <w:t>цистерны для светлых нефтепродуктов</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5EDC6A6F" w14:textId="77777777" w:rsidR="00133AF7" w:rsidRDefault="008A1AF8">
            <w:pPr>
              <w:jc w:val="center"/>
              <w:textAlignment w:val="baseline"/>
            </w:pPr>
            <w:r>
              <w:t>ЦСС</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48EC00B6" w14:textId="77777777" w:rsidR="00133AF7" w:rsidRDefault="008A1AF8">
            <w:pPr>
              <w:jc w:val="center"/>
              <w:textAlignment w:val="baseline"/>
            </w:pPr>
            <w:r>
              <w:t>71</w:t>
            </w:r>
          </w:p>
        </w:tc>
      </w:tr>
      <w:tr w:rsidR="00133AF7" w14:paraId="369DFCB5"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42E21" w14:textId="77777777" w:rsidR="00133AF7" w:rsidRDefault="008A1AF8">
            <w:pPr>
              <w:textAlignment w:val="baseline"/>
            </w:pPr>
            <w:r>
              <w:t>цистерны для темных нефтепродуктов</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061AA952" w14:textId="77777777" w:rsidR="00133AF7" w:rsidRDefault="008A1AF8">
            <w:pPr>
              <w:jc w:val="center"/>
              <w:textAlignment w:val="baseline"/>
            </w:pPr>
            <w:r>
              <w:t>ЦСТ</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47DE4F88" w14:textId="77777777" w:rsidR="00133AF7" w:rsidRDefault="008A1AF8">
            <w:pPr>
              <w:jc w:val="center"/>
              <w:textAlignment w:val="baseline"/>
            </w:pPr>
            <w:r>
              <w:t>72</w:t>
            </w:r>
          </w:p>
        </w:tc>
      </w:tr>
      <w:tr w:rsidR="00133AF7" w14:paraId="10C1876D"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47F99" w14:textId="77777777" w:rsidR="00133AF7" w:rsidRDefault="008A1AF8">
            <w:pPr>
              <w:textAlignment w:val="baseline"/>
            </w:pPr>
            <w:r>
              <w:t>цистерны битумные полувагоны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6FCFF43C" w14:textId="77777777" w:rsidR="00133AF7" w:rsidRDefault="008A1AF8">
            <w:pPr>
              <w:jc w:val="center"/>
              <w:textAlignment w:val="baseline"/>
            </w:pPr>
            <w:r>
              <w:t>БПВ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17D991F8" w14:textId="77777777" w:rsidR="00133AF7" w:rsidRDefault="008A1AF8">
            <w:pPr>
              <w:jc w:val="center"/>
              <w:textAlignment w:val="baseline"/>
            </w:pPr>
            <w:r>
              <w:t>74</w:t>
            </w:r>
          </w:p>
        </w:tc>
      </w:tr>
      <w:tr w:rsidR="00133AF7" w14:paraId="61F6B844"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51A24" w14:textId="77777777" w:rsidR="00133AF7" w:rsidRDefault="008A1AF8">
            <w:pPr>
              <w:textAlignment w:val="baseline"/>
            </w:pPr>
            <w:r>
              <w:t>цистерны для химических грузов</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0678C41A" w14:textId="77777777" w:rsidR="00133AF7" w:rsidRDefault="008A1AF8">
            <w:pPr>
              <w:jc w:val="center"/>
              <w:textAlignment w:val="baseline"/>
            </w:pPr>
            <w:r>
              <w:t>ХИМ</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6207D802" w14:textId="77777777" w:rsidR="00133AF7" w:rsidRDefault="008A1AF8">
            <w:pPr>
              <w:jc w:val="center"/>
              <w:textAlignment w:val="baseline"/>
            </w:pPr>
            <w:r>
              <w:t>76</w:t>
            </w:r>
          </w:p>
        </w:tc>
      </w:tr>
      <w:tr w:rsidR="00133AF7" w14:paraId="6898A9A4"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7E5FD" w14:textId="77777777" w:rsidR="00133AF7" w:rsidRDefault="008A1AF8">
            <w:pPr>
              <w:textAlignment w:val="baseline"/>
            </w:pPr>
            <w:r>
              <w:t>цистерны кислотные</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370EFA38" w14:textId="77777777" w:rsidR="00133AF7" w:rsidRDefault="008A1AF8">
            <w:pPr>
              <w:jc w:val="center"/>
              <w:textAlignment w:val="baseline"/>
            </w:pPr>
            <w:r>
              <w:t>КИСЛ</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54A211FB" w14:textId="77777777" w:rsidR="00133AF7" w:rsidRDefault="008A1AF8">
            <w:pPr>
              <w:jc w:val="center"/>
              <w:textAlignment w:val="baseline"/>
            </w:pPr>
            <w:r>
              <w:t>77</w:t>
            </w:r>
          </w:p>
        </w:tc>
      </w:tr>
      <w:tr w:rsidR="00133AF7" w14:paraId="73CFBA58"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0E227" w14:textId="77777777" w:rsidR="00133AF7" w:rsidRDefault="008A1AF8">
            <w:pPr>
              <w:textAlignment w:val="baseline"/>
            </w:pPr>
            <w:r>
              <w:t>изотермические</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73E0C962" w14:textId="77777777" w:rsidR="00133AF7" w:rsidRDefault="008A1AF8">
            <w:pPr>
              <w:jc w:val="center"/>
              <w:textAlignment w:val="baseline"/>
            </w:pPr>
            <w:r>
              <w:t>ИЗТР</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119A9EEE" w14:textId="77777777" w:rsidR="00133AF7" w:rsidRDefault="008A1AF8">
            <w:pPr>
              <w:jc w:val="center"/>
              <w:textAlignment w:val="baseline"/>
            </w:pPr>
            <w:r>
              <w:t>80</w:t>
            </w:r>
          </w:p>
        </w:tc>
      </w:tr>
      <w:tr w:rsidR="00133AF7" w14:paraId="46EA1130"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B06B" w14:textId="77777777" w:rsidR="00133AF7" w:rsidRDefault="008A1AF8">
            <w:pPr>
              <w:textAlignment w:val="baseline"/>
            </w:pPr>
            <w:r>
              <w:t>прочие</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6478A274" w14:textId="77777777" w:rsidR="00133AF7" w:rsidRDefault="008A1AF8">
            <w:pPr>
              <w:jc w:val="center"/>
              <w:textAlignment w:val="baseline"/>
            </w:pPr>
            <w:r>
              <w:t>ПР</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02FD3515" w14:textId="77777777" w:rsidR="00133AF7" w:rsidRDefault="008A1AF8">
            <w:pPr>
              <w:jc w:val="center"/>
              <w:textAlignment w:val="baseline"/>
            </w:pPr>
            <w:r>
              <w:t>90</w:t>
            </w:r>
          </w:p>
        </w:tc>
      </w:tr>
      <w:tr w:rsidR="00133AF7" w14:paraId="38815B44"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23EE0" w14:textId="77777777" w:rsidR="00133AF7" w:rsidRDefault="008A1AF8">
            <w:pPr>
              <w:textAlignment w:val="baseline"/>
            </w:pPr>
            <w:r>
              <w:t>минераловозы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1752D917" w14:textId="77777777" w:rsidR="00133AF7" w:rsidRDefault="008A1AF8">
            <w:pPr>
              <w:jc w:val="center"/>
              <w:textAlignment w:val="baseline"/>
            </w:pPr>
            <w:r>
              <w:t>МНВ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605F064B" w14:textId="77777777" w:rsidR="00133AF7" w:rsidRDefault="008A1AF8">
            <w:pPr>
              <w:jc w:val="center"/>
              <w:textAlignment w:val="baseline"/>
            </w:pPr>
            <w:r>
              <w:t>92</w:t>
            </w:r>
          </w:p>
        </w:tc>
      </w:tr>
      <w:tr w:rsidR="00133AF7" w14:paraId="2C6294E2"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70862" w14:textId="77777777" w:rsidR="00133AF7" w:rsidRDefault="008A1AF8">
            <w:pPr>
              <w:textAlignment w:val="baseline"/>
            </w:pPr>
            <w:r>
              <w:t>цементовозы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1E2978C9" w14:textId="77777777" w:rsidR="00133AF7" w:rsidRDefault="008A1AF8">
            <w:pPr>
              <w:jc w:val="center"/>
              <w:textAlignment w:val="baseline"/>
            </w:pPr>
            <w:r>
              <w:t>ЦМВ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380B810D" w14:textId="77777777" w:rsidR="00133AF7" w:rsidRDefault="008A1AF8">
            <w:pPr>
              <w:jc w:val="center"/>
              <w:textAlignment w:val="baseline"/>
            </w:pPr>
            <w:r>
              <w:t>93</w:t>
            </w:r>
          </w:p>
        </w:tc>
      </w:tr>
      <w:tr w:rsidR="00133AF7" w14:paraId="63B17B6A"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66EAD" w14:textId="77777777" w:rsidR="00133AF7" w:rsidRDefault="008A1AF8">
            <w:pPr>
              <w:textAlignment w:val="baseline"/>
            </w:pPr>
            <w:r>
              <w:t>окатышевозы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7500D51C" w14:textId="77777777" w:rsidR="00133AF7" w:rsidRDefault="008A1AF8">
            <w:pPr>
              <w:jc w:val="center"/>
              <w:textAlignment w:val="baseline"/>
            </w:pPr>
            <w:r>
              <w:t>ОКТВ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3BFC9373" w14:textId="77777777" w:rsidR="00133AF7" w:rsidRDefault="008A1AF8">
            <w:pPr>
              <w:jc w:val="center"/>
              <w:textAlignment w:val="baseline"/>
            </w:pPr>
            <w:r>
              <w:t>94</w:t>
            </w:r>
          </w:p>
        </w:tc>
      </w:tr>
      <w:tr w:rsidR="00133AF7" w14:paraId="361127C9"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88D24" w14:textId="77777777" w:rsidR="00133AF7" w:rsidRDefault="008A1AF8">
            <w:pPr>
              <w:textAlignment w:val="baseline"/>
            </w:pPr>
            <w:r>
              <w:t>зерновозы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50AB6CAD" w14:textId="77777777" w:rsidR="00133AF7" w:rsidRDefault="008A1AF8">
            <w:pPr>
              <w:jc w:val="center"/>
              <w:textAlignment w:val="baseline"/>
            </w:pPr>
            <w:r>
              <w:t>ЗРВ</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5B751771" w14:textId="77777777" w:rsidR="00133AF7" w:rsidRDefault="008A1AF8">
            <w:pPr>
              <w:jc w:val="center"/>
              <w:textAlignment w:val="baseline"/>
            </w:pPr>
            <w:r>
              <w:t>95</w:t>
            </w:r>
          </w:p>
        </w:tc>
      </w:tr>
      <w:tr w:rsidR="00133AF7" w14:paraId="50EF1707" w14:textId="77777777">
        <w:tc>
          <w:tcPr>
            <w:tcW w:w="33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02CC6" w14:textId="77777777" w:rsidR="00133AF7" w:rsidRDefault="008A1AF8">
            <w:pPr>
              <w:textAlignment w:val="baseline"/>
            </w:pPr>
            <w:r>
              <w:t>фитинговые платформы</w:t>
            </w:r>
          </w:p>
        </w:tc>
        <w:tc>
          <w:tcPr>
            <w:tcW w:w="1225" w:type="pct"/>
            <w:tcBorders>
              <w:top w:val="nil"/>
              <w:left w:val="nil"/>
              <w:bottom w:val="single" w:sz="8" w:space="0" w:color="auto"/>
              <w:right w:val="single" w:sz="8" w:space="0" w:color="auto"/>
            </w:tcBorders>
            <w:tcMar>
              <w:top w:w="0" w:type="dxa"/>
              <w:left w:w="108" w:type="dxa"/>
              <w:bottom w:w="0" w:type="dxa"/>
              <w:right w:w="108" w:type="dxa"/>
            </w:tcMar>
            <w:hideMark/>
          </w:tcPr>
          <w:p w14:paraId="12329135" w14:textId="77777777" w:rsidR="00133AF7" w:rsidRDefault="008A1AF8">
            <w:pPr>
              <w:jc w:val="center"/>
              <w:textAlignment w:val="baseline"/>
            </w:pPr>
            <w:r>
              <w:t>ФИТ</w:t>
            </w:r>
          </w:p>
        </w:tc>
        <w:tc>
          <w:tcPr>
            <w:tcW w:w="451" w:type="pct"/>
            <w:tcBorders>
              <w:top w:val="nil"/>
              <w:left w:val="nil"/>
              <w:bottom w:val="single" w:sz="8" w:space="0" w:color="auto"/>
              <w:right w:val="single" w:sz="8" w:space="0" w:color="auto"/>
            </w:tcBorders>
            <w:tcMar>
              <w:top w:w="0" w:type="dxa"/>
              <w:left w:w="108" w:type="dxa"/>
              <w:bottom w:w="0" w:type="dxa"/>
              <w:right w:w="108" w:type="dxa"/>
            </w:tcMar>
            <w:hideMark/>
          </w:tcPr>
          <w:p w14:paraId="38F95999" w14:textId="77777777" w:rsidR="00133AF7" w:rsidRDefault="008A1AF8">
            <w:pPr>
              <w:jc w:val="center"/>
              <w:textAlignment w:val="baseline"/>
            </w:pPr>
            <w:r>
              <w:t>96</w:t>
            </w:r>
          </w:p>
        </w:tc>
      </w:tr>
    </w:tbl>
    <w:p w14:paraId="7F533637" w14:textId="77777777" w:rsidR="00133AF7" w:rsidRDefault="008A1AF8">
      <w:pPr>
        <w:ind w:firstLine="397"/>
        <w:jc w:val="right"/>
        <w:textAlignment w:val="baseline"/>
      </w:pPr>
      <w:r>
        <w:t> </w:t>
      </w:r>
    </w:p>
    <w:p w14:paraId="3653D18B" w14:textId="77777777" w:rsidR="00133AF7" w:rsidRDefault="008A1AF8">
      <w:pPr>
        <w:ind w:firstLine="397"/>
        <w:jc w:val="right"/>
        <w:textAlignment w:val="baseline"/>
      </w:pPr>
      <w:bookmarkStart w:id="71" w:name="SUB6"/>
      <w:bookmarkEnd w:id="71"/>
      <w:r>
        <w:t>Приложение 6</w:t>
      </w:r>
    </w:p>
    <w:p w14:paraId="489A9B2F"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E40442C" w14:textId="77777777" w:rsidR="00133AF7" w:rsidRDefault="008A1AF8">
      <w:pPr>
        <w:ind w:firstLine="397"/>
        <w:jc w:val="right"/>
        <w:textAlignment w:val="baseline"/>
      </w:pPr>
      <w:r>
        <w:t>железнодорожным транспортом</w:t>
      </w:r>
    </w:p>
    <w:p w14:paraId="32842D9E" w14:textId="77777777" w:rsidR="00133AF7" w:rsidRDefault="008A1AF8">
      <w:pPr>
        <w:ind w:firstLine="397"/>
        <w:jc w:val="right"/>
        <w:textAlignment w:val="baseline"/>
      </w:pPr>
      <w:r>
        <w:t> </w:t>
      </w:r>
    </w:p>
    <w:p w14:paraId="13D6D3F4" w14:textId="77777777" w:rsidR="00133AF7" w:rsidRDefault="008A1AF8">
      <w:pPr>
        <w:ind w:firstLine="397"/>
        <w:jc w:val="right"/>
        <w:textAlignment w:val="baseline"/>
      </w:pPr>
      <w:r>
        <w:t> </w:t>
      </w:r>
    </w:p>
    <w:p w14:paraId="338DEB0B" w14:textId="77777777" w:rsidR="00133AF7" w:rsidRDefault="008A1AF8">
      <w:pPr>
        <w:ind w:firstLine="397"/>
        <w:jc w:val="right"/>
        <w:textAlignment w:val="baseline"/>
      </w:pPr>
      <w:r>
        <w:t>Форма ГУ - 114</w:t>
      </w:r>
    </w:p>
    <w:p w14:paraId="667ECFB3" w14:textId="77777777" w:rsidR="00133AF7" w:rsidRDefault="008A1AF8">
      <w:pPr>
        <w:ind w:firstLine="397"/>
        <w:jc w:val="right"/>
        <w:textAlignment w:val="baseline"/>
      </w:pPr>
      <w:r>
        <w:t> </w:t>
      </w:r>
    </w:p>
    <w:p w14:paraId="29F2E38A" w14:textId="77777777" w:rsidR="00133AF7" w:rsidRDefault="008A1AF8">
      <w:pPr>
        <w:jc w:val="center"/>
        <w:textAlignment w:val="baseline"/>
      </w:pPr>
      <w:r>
        <w:rPr>
          <w:rStyle w:val="s1"/>
        </w:rPr>
        <w:t>План</w:t>
      </w:r>
      <w:r>
        <w:rPr>
          <w:rStyle w:val="s1"/>
        </w:rPr>
        <w:br/>
        <w:t>перевозок ____________________________________________</w:t>
      </w:r>
      <w:r>
        <w:rPr>
          <w:rStyle w:val="s1"/>
        </w:rPr>
        <w:br/>
        <w:t>(наименование номенклатурной группы)</w:t>
      </w:r>
    </w:p>
    <w:p w14:paraId="660FF2FB" w14:textId="77777777" w:rsidR="00133AF7" w:rsidRDefault="008A1AF8">
      <w:pPr>
        <w:ind w:firstLine="397"/>
        <w:textAlignment w:val="baseline"/>
      </w:pPr>
      <w:r>
        <w:t> </w:t>
      </w:r>
    </w:p>
    <w:p w14:paraId="0CE97CD3" w14:textId="77777777" w:rsidR="00133AF7" w:rsidRDefault="008A1AF8">
      <w:pPr>
        <w:ind w:firstLine="397"/>
        <w:textAlignment w:val="baseline"/>
      </w:pPr>
      <w:r>
        <w:t>маршрутами по станции _____________________________________________</w:t>
      </w:r>
    </w:p>
    <w:p w14:paraId="746664DE" w14:textId="77777777" w:rsidR="00133AF7" w:rsidRDefault="008A1AF8">
      <w:pPr>
        <w:ind w:firstLine="397"/>
        <w:textAlignment w:val="baseline"/>
      </w:pPr>
      <w:r>
        <w:t>на ____________________________ месяц 20____ г.</w:t>
      </w:r>
    </w:p>
    <w:p w14:paraId="17389E06" w14:textId="77777777" w:rsidR="00133AF7" w:rsidRDefault="008A1AF8">
      <w:pPr>
        <w:ind w:firstLine="397"/>
        <w:textAlignment w:val="baseline"/>
      </w:pPr>
      <w:r>
        <w:t>Наименование и подробный адрес грузоотправителя ____________________</w:t>
      </w:r>
    </w:p>
    <w:p w14:paraId="72130BF1" w14:textId="77777777" w:rsidR="00133AF7" w:rsidRDefault="008A1AF8">
      <w:pPr>
        <w:ind w:firstLine="397"/>
        <w:textAlignment w:val="baseline"/>
      </w:pPr>
      <w:r>
        <w:t>__________________________________________________________________</w:t>
      </w:r>
    </w:p>
    <w:p w14:paraId="5FBE0C7E"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261"/>
        <w:gridCol w:w="1483"/>
        <w:gridCol w:w="1586"/>
        <w:gridCol w:w="1630"/>
        <w:gridCol w:w="1358"/>
        <w:gridCol w:w="1017"/>
      </w:tblGrid>
      <w:tr w:rsidR="00133AF7" w14:paraId="753B4B63" w14:textId="77777777">
        <w:tc>
          <w:tcPr>
            <w:tcW w:w="129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22600" w14:textId="77777777" w:rsidR="00133AF7" w:rsidRDefault="008A1AF8">
            <w:pPr>
              <w:jc w:val="center"/>
            </w:pPr>
            <w:r>
              <w:rPr>
                <w:rStyle w:val="s0"/>
              </w:rPr>
              <w:t>Точное наименование грузов</w:t>
            </w:r>
          </w:p>
        </w:tc>
        <w:tc>
          <w:tcPr>
            <w:tcW w:w="8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89AE1" w14:textId="77777777" w:rsidR="00133AF7" w:rsidRDefault="008A1AF8">
            <w:pPr>
              <w:jc w:val="center"/>
            </w:pPr>
            <w:r>
              <w:rPr>
                <w:rStyle w:val="s0"/>
              </w:rPr>
              <w:t>Дорога назначения</w:t>
            </w:r>
          </w:p>
        </w:tc>
        <w:tc>
          <w:tcPr>
            <w:tcW w:w="9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4A6B27" w14:textId="77777777" w:rsidR="00133AF7" w:rsidRDefault="008A1AF8">
            <w:pPr>
              <w:jc w:val="center"/>
            </w:pPr>
            <w:r>
              <w:rPr>
                <w:rStyle w:val="s0"/>
              </w:rPr>
              <w:t>Станция назначения</w:t>
            </w:r>
          </w:p>
        </w:tc>
        <w:tc>
          <w:tcPr>
            <w:tcW w:w="9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D8099" w14:textId="77777777" w:rsidR="00133AF7" w:rsidRDefault="008A1AF8">
            <w:pPr>
              <w:jc w:val="center"/>
            </w:pPr>
            <w:r>
              <w:rPr>
                <w:rStyle w:val="s0"/>
              </w:rPr>
              <w:t>Станция распыления</w:t>
            </w:r>
          </w:p>
        </w:tc>
        <w:tc>
          <w:tcPr>
            <w:tcW w:w="9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3B47B8" w14:textId="77777777" w:rsidR="00133AF7" w:rsidRDefault="008A1AF8">
            <w:pPr>
              <w:jc w:val="center"/>
            </w:pPr>
            <w:r>
              <w:rPr>
                <w:rStyle w:val="s0"/>
              </w:rPr>
              <w:t>Количество</w:t>
            </w:r>
          </w:p>
        </w:tc>
      </w:tr>
      <w:tr w:rsidR="00133AF7" w14:paraId="089C80F7"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EC8043B"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A574198"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07C4F4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BFAB961" w14:textId="77777777" w:rsidR="00133AF7" w:rsidRDefault="00133AF7"/>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7CA67C80" w14:textId="77777777" w:rsidR="00133AF7" w:rsidRDefault="008A1AF8">
            <w:pPr>
              <w:jc w:val="center"/>
            </w:pPr>
            <w:r>
              <w:rPr>
                <w:rStyle w:val="s0"/>
              </w:rPr>
              <w:t>маршрутов</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1A033888" w14:textId="77777777" w:rsidR="00133AF7" w:rsidRDefault="008A1AF8">
            <w:pPr>
              <w:jc w:val="center"/>
            </w:pPr>
            <w:r>
              <w:rPr>
                <w:rStyle w:val="s0"/>
              </w:rPr>
              <w:t>вагонов</w:t>
            </w:r>
          </w:p>
        </w:tc>
      </w:tr>
      <w:tr w:rsidR="00133AF7" w14:paraId="142084EC"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0C491C" w14:textId="77777777" w:rsidR="00133AF7" w:rsidRDefault="008A1AF8">
            <w:pPr>
              <w:jc w:val="center"/>
            </w:pPr>
            <w:r>
              <w:rPr>
                <w:rStyle w:val="s0"/>
              </w:rPr>
              <w:t>1</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2D5DBF05" w14:textId="77777777" w:rsidR="00133AF7" w:rsidRDefault="008A1AF8">
            <w:pPr>
              <w:jc w:val="center"/>
            </w:pPr>
            <w:r>
              <w:rPr>
                <w:rStyle w:val="s0"/>
              </w:rPr>
              <w:t>2</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0075E26F" w14:textId="77777777" w:rsidR="00133AF7" w:rsidRDefault="008A1AF8">
            <w:pPr>
              <w:jc w:val="center"/>
            </w:pPr>
            <w:r>
              <w:rPr>
                <w:rStyle w:val="s0"/>
              </w:rPr>
              <w:t>3</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457C77F8" w14:textId="77777777" w:rsidR="00133AF7" w:rsidRDefault="008A1AF8">
            <w:pPr>
              <w:jc w:val="center"/>
            </w:pPr>
            <w:r>
              <w:rPr>
                <w:rStyle w:val="s0"/>
              </w:rPr>
              <w:t>4</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53132F0C" w14:textId="77777777" w:rsidR="00133AF7" w:rsidRDefault="008A1AF8">
            <w:pPr>
              <w:jc w:val="center"/>
            </w:pPr>
            <w:r>
              <w:rPr>
                <w:rStyle w:val="s0"/>
              </w:rPr>
              <w:t>5</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2200CF61" w14:textId="77777777" w:rsidR="00133AF7" w:rsidRDefault="008A1AF8">
            <w:pPr>
              <w:jc w:val="center"/>
            </w:pPr>
            <w:r>
              <w:rPr>
                <w:rStyle w:val="s0"/>
              </w:rPr>
              <w:t>6</w:t>
            </w:r>
          </w:p>
        </w:tc>
      </w:tr>
      <w:tr w:rsidR="00133AF7" w14:paraId="27E6F9A8"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80C8E" w14:textId="77777777" w:rsidR="00133AF7" w:rsidRDefault="008A1AF8">
            <w:pPr>
              <w:jc w:val="center"/>
              <w:textAlignment w:val="baseline"/>
            </w:pPr>
            <w:r>
              <w:t xml:space="preserve">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6A266D9D" w14:textId="77777777" w:rsidR="00133AF7" w:rsidRDefault="008A1AF8">
            <w:pPr>
              <w:jc w:val="cente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5F480B8E" w14:textId="77777777" w:rsidR="00133AF7" w:rsidRDefault="008A1AF8">
            <w:pPr>
              <w:jc w:val="cente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69F03986" w14:textId="77777777" w:rsidR="00133AF7" w:rsidRDefault="008A1AF8">
            <w:pPr>
              <w:jc w:val="cente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FDBBBF2" w14:textId="77777777" w:rsidR="00133AF7" w:rsidRDefault="008A1AF8">
            <w:pPr>
              <w:jc w:val="center"/>
              <w:textAlignment w:val="baseline"/>
            </w:pPr>
            <w:r>
              <w:t> </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6BC60CD3" w14:textId="77777777" w:rsidR="00133AF7" w:rsidRDefault="008A1AF8">
            <w:pPr>
              <w:jc w:val="center"/>
              <w:textAlignment w:val="baseline"/>
            </w:pPr>
            <w:r>
              <w:t> </w:t>
            </w:r>
          </w:p>
        </w:tc>
      </w:tr>
      <w:tr w:rsidR="00133AF7" w14:paraId="31E647C2"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4775F" w14:textId="77777777" w:rsidR="00133AF7" w:rsidRDefault="008A1AF8">
            <w:pPr>
              <w:textAlignment w:val="baseline"/>
            </w:pPr>
            <w:r>
              <w:t xml:space="preserve">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3D647372" w14:textId="77777777" w:rsidR="00133AF7" w:rsidRDefault="008A1AF8">
            <w:pP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51ADA086" w14:textId="77777777" w:rsidR="00133AF7" w:rsidRDefault="008A1AF8">
            <w:pP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0CF412CB" w14:textId="77777777" w:rsidR="00133AF7" w:rsidRDefault="008A1AF8">
            <w:pP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A81AE9F" w14:textId="77777777" w:rsidR="00133AF7" w:rsidRDefault="008A1AF8">
            <w:pPr>
              <w:textAlignment w:val="baseline"/>
            </w:pPr>
            <w:r>
              <w:t> </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2C14B812" w14:textId="77777777" w:rsidR="00133AF7" w:rsidRDefault="008A1AF8">
            <w:pPr>
              <w:textAlignment w:val="baseline"/>
            </w:pPr>
            <w:r>
              <w:t> </w:t>
            </w:r>
          </w:p>
        </w:tc>
      </w:tr>
      <w:tr w:rsidR="00133AF7" w14:paraId="42EC5B3D"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A04F" w14:textId="77777777" w:rsidR="00133AF7" w:rsidRDefault="008A1AF8">
            <w:pPr>
              <w:textAlignment w:val="baseline"/>
            </w:pPr>
            <w:r>
              <w:t xml:space="preserve">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5821F7CD" w14:textId="77777777" w:rsidR="00133AF7" w:rsidRDefault="008A1AF8">
            <w:pP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2A2C4C0A" w14:textId="77777777" w:rsidR="00133AF7" w:rsidRDefault="008A1AF8">
            <w:pP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006DE9F0" w14:textId="77777777" w:rsidR="00133AF7" w:rsidRDefault="008A1AF8">
            <w:pP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3B4488C" w14:textId="77777777" w:rsidR="00133AF7" w:rsidRDefault="008A1AF8">
            <w:pPr>
              <w:textAlignment w:val="baseline"/>
            </w:pPr>
            <w:r>
              <w:t> </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064FEAB8" w14:textId="77777777" w:rsidR="00133AF7" w:rsidRDefault="008A1AF8">
            <w:pPr>
              <w:textAlignment w:val="baseline"/>
            </w:pPr>
            <w:r>
              <w:t> </w:t>
            </w:r>
          </w:p>
        </w:tc>
      </w:tr>
      <w:tr w:rsidR="00133AF7" w14:paraId="341301AD"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12CF" w14:textId="77777777" w:rsidR="00133AF7" w:rsidRDefault="008A1AF8">
            <w:pPr>
              <w:textAlignment w:val="baseline"/>
            </w:pPr>
            <w:r>
              <w:t xml:space="preserve">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265F50B0" w14:textId="77777777" w:rsidR="00133AF7" w:rsidRDefault="008A1AF8">
            <w:pP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31A74057" w14:textId="77777777" w:rsidR="00133AF7" w:rsidRDefault="008A1AF8">
            <w:pP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785C04C2" w14:textId="77777777" w:rsidR="00133AF7" w:rsidRDefault="008A1AF8">
            <w:pP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7D2F830B" w14:textId="77777777" w:rsidR="00133AF7" w:rsidRDefault="008A1AF8">
            <w:pPr>
              <w:textAlignment w:val="baseline"/>
            </w:pPr>
            <w:r>
              <w:t> </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22C32945" w14:textId="77777777" w:rsidR="00133AF7" w:rsidRDefault="008A1AF8">
            <w:pPr>
              <w:textAlignment w:val="baseline"/>
            </w:pPr>
            <w:r>
              <w:t> </w:t>
            </w:r>
          </w:p>
        </w:tc>
      </w:tr>
      <w:tr w:rsidR="00133AF7" w14:paraId="74BB3032"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419DF" w14:textId="77777777" w:rsidR="00133AF7" w:rsidRDefault="008A1AF8">
            <w:pPr>
              <w:textAlignment w:val="baseline"/>
            </w:pPr>
            <w:r>
              <w:t xml:space="preserve">   </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61D1598D" w14:textId="77777777" w:rsidR="00133AF7" w:rsidRDefault="008A1AF8">
            <w:pP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37655263" w14:textId="77777777" w:rsidR="00133AF7" w:rsidRDefault="008A1AF8">
            <w:pP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4516637A" w14:textId="77777777" w:rsidR="00133AF7" w:rsidRDefault="008A1AF8">
            <w:pP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6F30C0D" w14:textId="77777777" w:rsidR="00133AF7" w:rsidRDefault="008A1AF8">
            <w:pPr>
              <w:textAlignment w:val="baseline"/>
            </w:pPr>
            <w:r>
              <w:t> </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35220233" w14:textId="77777777" w:rsidR="00133AF7" w:rsidRDefault="008A1AF8">
            <w:pPr>
              <w:textAlignment w:val="baseline"/>
            </w:pPr>
            <w:r>
              <w:t> </w:t>
            </w:r>
          </w:p>
        </w:tc>
      </w:tr>
      <w:tr w:rsidR="00133AF7" w14:paraId="436A7168" w14:textId="77777777">
        <w:tc>
          <w:tcPr>
            <w:tcW w:w="1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EDEB" w14:textId="77777777" w:rsidR="00133AF7" w:rsidRDefault="008A1AF8">
            <w:r>
              <w:rPr>
                <w:rStyle w:val="s0"/>
              </w:rPr>
              <w:t>Итого</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25981EAC" w14:textId="77777777" w:rsidR="00133AF7" w:rsidRDefault="008A1AF8">
            <w:pPr>
              <w:textAlignment w:val="baseline"/>
            </w:pPr>
            <w:r>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14:paraId="57DD7F34" w14:textId="77777777" w:rsidR="00133AF7" w:rsidRDefault="008A1AF8">
            <w:pPr>
              <w:textAlignment w:val="baseline"/>
            </w:pPr>
            <w:r>
              <w:t> </w:t>
            </w:r>
          </w:p>
        </w:tc>
        <w:tc>
          <w:tcPr>
            <w:tcW w:w="952" w:type="pct"/>
            <w:tcBorders>
              <w:top w:val="nil"/>
              <w:left w:val="nil"/>
              <w:bottom w:val="single" w:sz="8" w:space="0" w:color="auto"/>
              <w:right w:val="single" w:sz="8" w:space="0" w:color="auto"/>
            </w:tcBorders>
            <w:tcMar>
              <w:top w:w="0" w:type="dxa"/>
              <w:left w:w="108" w:type="dxa"/>
              <w:bottom w:w="0" w:type="dxa"/>
              <w:right w:w="108" w:type="dxa"/>
            </w:tcMar>
            <w:hideMark/>
          </w:tcPr>
          <w:p w14:paraId="6765DC1C" w14:textId="77777777" w:rsidR="00133AF7" w:rsidRDefault="008A1AF8">
            <w:pPr>
              <w:textAlignment w:val="baseline"/>
            </w:pPr>
            <w:r>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9B9FF6E" w14:textId="77777777" w:rsidR="00133AF7" w:rsidRDefault="008A1AF8">
            <w:pPr>
              <w:textAlignment w:val="baseline"/>
            </w:pPr>
            <w:r>
              <w:t>0</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14:paraId="7F88EFF4" w14:textId="77777777" w:rsidR="00133AF7" w:rsidRDefault="008A1AF8">
            <w:pPr>
              <w:textAlignment w:val="baseline"/>
            </w:pPr>
            <w:r>
              <w:t>0</w:t>
            </w:r>
          </w:p>
        </w:tc>
      </w:tr>
    </w:tbl>
    <w:p w14:paraId="658D6FBB" w14:textId="77777777" w:rsidR="00133AF7" w:rsidRDefault="008A1AF8">
      <w:pPr>
        <w:ind w:firstLine="397"/>
        <w:textAlignment w:val="baseline"/>
      </w:pPr>
      <w:r>
        <w:t> </w:t>
      </w:r>
    </w:p>
    <w:p w14:paraId="7E0447AD" w14:textId="77777777" w:rsidR="00133AF7" w:rsidRDefault="008A1AF8">
      <w:pPr>
        <w:ind w:firstLine="397"/>
        <w:textAlignment w:val="baseline"/>
      </w:pPr>
      <w:r>
        <w:t>Примечание: По маршрутам, направленным в пункты распыления в графе 2 указывается железная дорога конечного назначения груза.</w:t>
      </w:r>
    </w:p>
    <w:p w14:paraId="053EA386" w14:textId="77777777" w:rsidR="00133AF7" w:rsidRDefault="008A1AF8">
      <w:pPr>
        <w:ind w:firstLine="397"/>
        <w:textAlignment w:val="baseline"/>
      </w:pPr>
      <w:r>
        <w:t>место печати</w:t>
      </w:r>
    </w:p>
    <w:p w14:paraId="4F13FFE7" w14:textId="77777777" w:rsidR="00133AF7" w:rsidRDefault="008A1AF8">
      <w:pPr>
        <w:ind w:firstLine="397"/>
        <w:textAlignment w:val="baseline"/>
      </w:pPr>
      <w:r>
        <w:t>Руководитель ___________________________________</w:t>
      </w:r>
    </w:p>
    <w:p w14:paraId="4D4D31E9" w14:textId="77777777" w:rsidR="00133AF7" w:rsidRDefault="008A1AF8">
      <w:pPr>
        <w:ind w:firstLine="397"/>
        <w:textAlignment w:val="baseline"/>
      </w:pPr>
      <w:r>
        <w:t>                                       Подпись</w:t>
      </w:r>
    </w:p>
    <w:p w14:paraId="25808E30" w14:textId="77777777" w:rsidR="00133AF7" w:rsidRDefault="008A1AF8">
      <w:pPr>
        <w:ind w:firstLine="397"/>
        <w:textAlignment w:val="baseline"/>
      </w:pPr>
      <w:r>
        <w:t> </w:t>
      </w:r>
    </w:p>
    <w:p w14:paraId="4FDB9969" w14:textId="77777777" w:rsidR="00133AF7" w:rsidRDefault="008A1AF8">
      <w:pPr>
        <w:jc w:val="center"/>
        <w:textAlignment w:val="baseline"/>
      </w:pPr>
      <w:r>
        <w:t> </w:t>
      </w:r>
    </w:p>
    <w:p w14:paraId="3699200C" w14:textId="77777777" w:rsidR="00133AF7" w:rsidRDefault="008A1AF8">
      <w:pPr>
        <w:ind w:firstLine="397"/>
        <w:jc w:val="right"/>
        <w:textAlignment w:val="baseline"/>
      </w:pPr>
      <w:bookmarkStart w:id="72" w:name="SUB7"/>
      <w:bookmarkEnd w:id="72"/>
      <w:r>
        <w:t>Приложение 7</w:t>
      </w:r>
    </w:p>
    <w:p w14:paraId="2B6F2A1A"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2AEF4B2" w14:textId="77777777" w:rsidR="00133AF7" w:rsidRDefault="008A1AF8">
      <w:pPr>
        <w:ind w:firstLine="397"/>
        <w:jc w:val="right"/>
        <w:textAlignment w:val="baseline"/>
      </w:pPr>
      <w:r>
        <w:t>железнодорожным транспортом</w:t>
      </w:r>
    </w:p>
    <w:p w14:paraId="6CEE34EA" w14:textId="77777777" w:rsidR="00133AF7" w:rsidRDefault="008A1AF8">
      <w:pPr>
        <w:ind w:firstLine="397"/>
        <w:jc w:val="right"/>
        <w:textAlignment w:val="baseline"/>
      </w:pPr>
      <w:r>
        <w:t> </w:t>
      </w:r>
    </w:p>
    <w:p w14:paraId="0970F690" w14:textId="77777777" w:rsidR="00133AF7" w:rsidRDefault="008A1AF8">
      <w:pPr>
        <w:ind w:firstLine="397"/>
        <w:jc w:val="right"/>
        <w:textAlignment w:val="baseline"/>
      </w:pPr>
      <w:r>
        <w:t> </w:t>
      </w:r>
    </w:p>
    <w:p w14:paraId="4DAFA809" w14:textId="77777777" w:rsidR="00133AF7" w:rsidRDefault="008A1AF8">
      <w:pPr>
        <w:ind w:firstLine="397"/>
        <w:jc w:val="right"/>
        <w:textAlignment w:val="baseline"/>
      </w:pPr>
      <w:r>
        <w:t>Форма ГУ-1</w:t>
      </w:r>
    </w:p>
    <w:p w14:paraId="66CE442C" w14:textId="77777777" w:rsidR="00133AF7" w:rsidRDefault="008A1AF8">
      <w:pPr>
        <w:ind w:firstLine="397"/>
        <w:jc w:val="center"/>
        <w:textAlignment w:val="baseline"/>
      </w:pPr>
      <w:r>
        <w:t> </w:t>
      </w:r>
    </w:p>
    <w:p w14:paraId="121A4333" w14:textId="77777777" w:rsidR="00133AF7" w:rsidRDefault="008A1AF8">
      <w:pPr>
        <w:ind w:firstLine="397"/>
        <w:jc w:val="center"/>
        <w:textAlignment w:val="baseline"/>
      </w:pPr>
      <w:r>
        <w:rPr>
          <w:b/>
          <w:bCs/>
        </w:rPr>
        <w:t>Учетная карточка</w:t>
      </w:r>
    </w:p>
    <w:p w14:paraId="1490AEA2" w14:textId="77777777" w:rsidR="00133AF7" w:rsidRDefault="008A1AF8">
      <w:pPr>
        <w:ind w:firstLine="397"/>
        <w:jc w:val="center"/>
        <w:textAlignment w:val="baseline"/>
      </w:pPr>
      <w:r>
        <w:t> </w:t>
      </w:r>
    </w:p>
    <w:p w14:paraId="0D882BAF" w14:textId="77777777" w:rsidR="00133AF7" w:rsidRDefault="008A1AF8">
      <w:pPr>
        <w:ind w:firstLine="397"/>
        <w:textAlignment w:val="baseline"/>
      </w:pPr>
      <w:r>
        <w:t>выполнение плана перевозок № ___________________________ за __________________ месяц 20__г.</w:t>
      </w:r>
    </w:p>
    <w:p w14:paraId="3C00A035" w14:textId="77777777" w:rsidR="00133AF7" w:rsidRDefault="008A1AF8">
      <w:pPr>
        <w:ind w:firstLine="397"/>
        <w:textAlignment w:val="baseline"/>
      </w:pPr>
      <w:r>
        <w:t>станция ________________________________________________ железная дорога</w:t>
      </w:r>
    </w:p>
    <w:p w14:paraId="7F0EDD9A" w14:textId="77777777" w:rsidR="00133AF7" w:rsidRDefault="008A1AF8">
      <w:pPr>
        <w:ind w:firstLine="397"/>
        <w:textAlignment w:val="baseline"/>
      </w:pPr>
      <w:r>
        <w:t>Род груза ___________________________________________статическая нагрузка</w:t>
      </w:r>
    </w:p>
    <w:p w14:paraId="785860AB" w14:textId="77777777" w:rsidR="00133AF7" w:rsidRDefault="008A1AF8">
      <w:pPr>
        <w:ind w:firstLine="397"/>
        <w:textAlignment w:val="baseline"/>
      </w:pPr>
      <w:r>
        <w:t>______________________________________________________</w:t>
      </w:r>
    </w:p>
    <w:p w14:paraId="7181668C" w14:textId="77777777" w:rsidR="00133AF7" w:rsidRDefault="008A1AF8">
      <w:pPr>
        <w:ind w:firstLine="397"/>
        <w:textAlignment w:val="baseline"/>
      </w:pPr>
      <w:r>
        <w:t>грузоотправитель ______________________________________ его адрес ________________________</w:t>
      </w:r>
    </w:p>
    <w:p w14:paraId="0C47EE64" w14:textId="77777777" w:rsidR="00133AF7" w:rsidRDefault="008A1AF8">
      <w:pPr>
        <w:ind w:firstLine="397"/>
        <w:textAlignment w:val="baseline"/>
      </w:pPr>
      <w:r>
        <w:t>расчетный счет № ____________ в банке__________________________________</w:t>
      </w:r>
    </w:p>
    <w:p w14:paraId="3E912A9A"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769"/>
        <w:gridCol w:w="728"/>
        <w:gridCol w:w="608"/>
        <w:gridCol w:w="867"/>
        <w:gridCol w:w="728"/>
        <w:gridCol w:w="608"/>
        <w:gridCol w:w="1167"/>
        <w:gridCol w:w="1243"/>
        <w:gridCol w:w="892"/>
        <w:gridCol w:w="1725"/>
      </w:tblGrid>
      <w:tr w:rsidR="00133AF7" w14:paraId="6F6E1475" w14:textId="77777777">
        <w:tc>
          <w:tcPr>
            <w:tcW w:w="44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C193B" w14:textId="77777777" w:rsidR="00133AF7" w:rsidRDefault="008A1AF8">
            <w:pPr>
              <w:jc w:val="center"/>
              <w:textAlignment w:val="baseline"/>
            </w:pPr>
            <w:r>
              <w:t>Числа м-ца</w:t>
            </w:r>
          </w:p>
        </w:tc>
        <w:tc>
          <w:tcPr>
            <w:tcW w:w="60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0CA9E" w14:textId="77777777" w:rsidR="00133AF7" w:rsidRDefault="008A1AF8">
            <w:pPr>
              <w:jc w:val="center"/>
              <w:textAlignment w:val="baseline"/>
            </w:pPr>
            <w:r>
              <w:t>План</w:t>
            </w:r>
          </w:p>
        </w:tc>
        <w:tc>
          <w:tcPr>
            <w:tcW w:w="7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9F59A" w14:textId="77777777" w:rsidR="00133AF7" w:rsidRDefault="008A1AF8">
            <w:pPr>
              <w:jc w:val="center"/>
              <w:textAlignment w:val="baseline"/>
            </w:pPr>
            <w:r>
              <w:t>Подано вагонов (конт)</w:t>
            </w:r>
          </w:p>
        </w:tc>
        <w:tc>
          <w:tcPr>
            <w:tcW w:w="60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FE57F" w14:textId="77777777" w:rsidR="00133AF7" w:rsidRDefault="008A1AF8">
            <w:pPr>
              <w:jc w:val="center"/>
              <w:textAlignment w:val="baseline"/>
            </w:pPr>
            <w:r>
              <w:t>Погружено</w:t>
            </w:r>
          </w:p>
        </w:tc>
        <w:tc>
          <w:tcPr>
            <w:tcW w:w="13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3F6B9" w14:textId="77777777" w:rsidR="00133AF7" w:rsidRDefault="008A1AF8">
            <w:pPr>
              <w:jc w:val="center"/>
              <w:textAlignment w:val="baseline"/>
            </w:pPr>
            <w:r>
              <w:t>Причина недогруза</w:t>
            </w:r>
          </w:p>
        </w:tc>
        <w:tc>
          <w:tcPr>
            <w:tcW w:w="12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D233F" w14:textId="77777777" w:rsidR="00133AF7" w:rsidRDefault="008A1AF8">
            <w:pPr>
              <w:jc w:val="center"/>
              <w:textAlignment w:val="baseline"/>
            </w:pPr>
            <w:r>
              <w:t>Подпись ответственных работников</w:t>
            </w:r>
          </w:p>
        </w:tc>
      </w:tr>
      <w:tr w:rsidR="00133AF7" w14:paraId="5903E42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D13ADE9" w14:textId="77777777" w:rsidR="00133AF7" w:rsidRDefault="00133AF7"/>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703A295" w14:textId="77777777" w:rsidR="00133AF7" w:rsidRDefault="008A1AF8">
            <w:pPr>
              <w:jc w:val="center"/>
              <w:textAlignment w:val="baseline"/>
            </w:pPr>
            <w:r>
              <w:t>ваг (конт)</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180E700" w14:textId="77777777" w:rsidR="00133AF7" w:rsidRDefault="008A1AF8">
            <w:pPr>
              <w:jc w:val="center"/>
              <w:textAlignment w:val="baseline"/>
            </w:pPr>
            <w:r>
              <w:t>тонн</w:t>
            </w:r>
          </w:p>
        </w:tc>
        <w:tc>
          <w:tcPr>
            <w:tcW w:w="0" w:type="auto"/>
            <w:vMerge/>
            <w:tcBorders>
              <w:top w:val="single" w:sz="8" w:space="0" w:color="auto"/>
              <w:left w:val="nil"/>
              <w:bottom w:val="single" w:sz="8" w:space="0" w:color="auto"/>
              <w:right w:val="single" w:sz="8" w:space="0" w:color="auto"/>
            </w:tcBorders>
            <w:vAlign w:val="center"/>
            <w:hideMark/>
          </w:tcPr>
          <w:p w14:paraId="592ABFAB" w14:textId="77777777" w:rsidR="00133AF7" w:rsidRDefault="00133AF7"/>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807E6B3" w14:textId="77777777" w:rsidR="00133AF7" w:rsidRDefault="008A1AF8">
            <w:pPr>
              <w:jc w:val="center"/>
              <w:textAlignment w:val="baseline"/>
            </w:pPr>
            <w:r>
              <w:t>ваг (конт)</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22A4A3A" w14:textId="77777777" w:rsidR="00133AF7" w:rsidRDefault="008A1AF8">
            <w:pPr>
              <w:jc w:val="center"/>
              <w:textAlignment w:val="baseline"/>
            </w:pPr>
            <w:r>
              <w:t>тонн</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6B6E6DCE" w14:textId="77777777" w:rsidR="00133AF7" w:rsidRDefault="008A1AF8">
            <w:pPr>
              <w:jc w:val="center"/>
              <w:textAlignment w:val="baseline"/>
            </w:pPr>
            <w:r>
              <w:t>перевозчик</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067776C5" w14:textId="77777777" w:rsidR="00133AF7" w:rsidRDefault="008A1AF8">
            <w:pPr>
              <w:jc w:val="center"/>
              <w:textAlignment w:val="baseline"/>
            </w:pPr>
            <w:r>
              <w:t>Грузо- отправитель</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30140BA8" w14:textId="77777777" w:rsidR="00133AF7" w:rsidRDefault="008A1AF8">
            <w:pPr>
              <w:jc w:val="center"/>
              <w:textAlignment w:val="baseline"/>
            </w:pPr>
            <w:r>
              <w:t>станции</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0C0FE654" w14:textId="77777777" w:rsidR="00133AF7" w:rsidRDefault="008A1AF8">
            <w:pPr>
              <w:jc w:val="center"/>
              <w:textAlignment w:val="baseline"/>
            </w:pPr>
            <w:r>
              <w:t>Грузоотправителя</w:t>
            </w:r>
          </w:p>
        </w:tc>
      </w:tr>
      <w:tr w:rsidR="00133AF7" w14:paraId="2588140C"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3A800" w14:textId="77777777" w:rsidR="00133AF7" w:rsidRDefault="008A1AF8">
            <w:pPr>
              <w:jc w:val="center"/>
              <w:textAlignment w:val="baseline"/>
            </w:pPr>
            <w:r>
              <w:t>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560AB97" w14:textId="77777777" w:rsidR="00133AF7" w:rsidRDefault="008A1AF8">
            <w:pPr>
              <w:jc w:val="center"/>
              <w:textAlignment w:val="baseline"/>
            </w:pPr>
            <w:r>
              <w:t>2</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8A3A469" w14:textId="77777777" w:rsidR="00133AF7" w:rsidRDefault="008A1AF8">
            <w:pPr>
              <w:jc w:val="center"/>
              <w:textAlignment w:val="baseline"/>
            </w:pPr>
            <w:r>
              <w:t>3</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58E720FE" w14:textId="77777777" w:rsidR="00133AF7" w:rsidRDefault="008A1AF8">
            <w:pPr>
              <w:jc w:val="center"/>
              <w:textAlignment w:val="baseline"/>
            </w:pPr>
            <w:r>
              <w:t>4</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5E989BD"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B55ECDA" w14:textId="77777777" w:rsidR="00133AF7" w:rsidRDefault="008A1AF8">
            <w:pPr>
              <w:jc w:val="center"/>
              <w:textAlignment w:val="baseline"/>
            </w:pPr>
            <w:r>
              <w:t>6</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0A6C5532" w14:textId="77777777" w:rsidR="00133AF7" w:rsidRDefault="008A1AF8">
            <w:pPr>
              <w:jc w:val="center"/>
              <w:textAlignment w:val="baseline"/>
            </w:pPr>
            <w:r>
              <w:t>7</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790D0526" w14:textId="77777777" w:rsidR="00133AF7" w:rsidRDefault="008A1AF8">
            <w:pPr>
              <w:jc w:val="center"/>
              <w:textAlignment w:val="baseline"/>
            </w:pPr>
            <w:r>
              <w:t>8</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038B8688" w14:textId="77777777" w:rsidR="00133AF7" w:rsidRDefault="008A1AF8">
            <w:pPr>
              <w:jc w:val="center"/>
              <w:textAlignment w:val="baseline"/>
            </w:pPr>
            <w:r>
              <w:t>9</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1AB4CF79" w14:textId="77777777" w:rsidR="00133AF7" w:rsidRDefault="008A1AF8">
            <w:pPr>
              <w:jc w:val="center"/>
              <w:textAlignment w:val="baseline"/>
            </w:pPr>
            <w:r>
              <w:t>10</w:t>
            </w:r>
          </w:p>
        </w:tc>
      </w:tr>
      <w:tr w:rsidR="00133AF7" w14:paraId="1BB9A185"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5E7F3" w14:textId="77777777" w:rsidR="00133AF7" w:rsidRDefault="008A1AF8">
            <w:pPr>
              <w:jc w:val="center"/>
              <w:textAlignment w:val="baseline"/>
            </w:pPr>
            <w:r>
              <w:t>План на м-ц</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6503C13"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F1DAD32"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308A4097"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2DCAA36"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67AACCA"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4B438CAF"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79790477"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32AD42D7"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3BEA0474" w14:textId="77777777" w:rsidR="00133AF7" w:rsidRDefault="008A1AF8">
            <w:pPr>
              <w:jc w:val="center"/>
              <w:textAlignment w:val="baseline"/>
            </w:pPr>
            <w:r>
              <w:t> </w:t>
            </w:r>
          </w:p>
        </w:tc>
      </w:tr>
      <w:tr w:rsidR="00133AF7" w14:paraId="5242E84D"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63AD1" w14:textId="77777777" w:rsidR="00133AF7" w:rsidRDefault="008A1AF8">
            <w:pPr>
              <w:jc w:val="center"/>
              <w:textAlignment w:val="baseline"/>
            </w:pPr>
            <w:r>
              <w:t>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1BB330D"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5A24C5E"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7E589965"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801C36F"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6B34A05"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072B93B6"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2DCE6431"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61E672AE"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60CA76F8" w14:textId="77777777" w:rsidR="00133AF7" w:rsidRDefault="008A1AF8">
            <w:pPr>
              <w:jc w:val="center"/>
              <w:textAlignment w:val="baseline"/>
            </w:pPr>
            <w:r>
              <w:t> </w:t>
            </w:r>
          </w:p>
        </w:tc>
      </w:tr>
      <w:tr w:rsidR="00133AF7" w14:paraId="656D03A1"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6B480" w14:textId="77777777" w:rsidR="00133AF7" w:rsidRDefault="008A1AF8">
            <w:pPr>
              <w:jc w:val="center"/>
              <w:textAlignment w:val="baseline"/>
            </w:pPr>
            <w:r>
              <w:t>2</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6D78D3C"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651FEA7"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02A32DEE"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925AE18"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594B61F"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751BA737"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40EACEA9"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0B06EF9B"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2422C85B" w14:textId="77777777" w:rsidR="00133AF7" w:rsidRDefault="008A1AF8">
            <w:pPr>
              <w:jc w:val="center"/>
              <w:textAlignment w:val="baseline"/>
            </w:pPr>
            <w:r>
              <w:t> </w:t>
            </w:r>
          </w:p>
        </w:tc>
      </w:tr>
      <w:tr w:rsidR="00133AF7" w14:paraId="2A66C16E"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116A6" w14:textId="77777777" w:rsidR="00133AF7" w:rsidRDefault="008A1AF8">
            <w:pPr>
              <w:jc w:val="center"/>
              <w:textAlignment w:val="baseline"/>
            </w:pPr>
            <w:r>
              <w:t>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03EAC01"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F598A11"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791270A2"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377FB79"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CF73E47"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741D0427" w14:textId="77777777" w:rsidR="00133AF7" w:rsidRDefault="008A1AF8">
            <w:pPr>
              <w:jc w:val="center"/>
              <w:textAlignment w:val="baseline"/>
            </w:pPr>
            <w:r>
              <w:t>Отсутствие вагонов</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18354E9F"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5015E661"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7333EF0D" w14:textId="77777777" w:rsidR="00133AF7" w:rsidRDefault="008A1AF8">
            <w:pPr>
              <w:jc w:val="center"/>
              <w:textAlignment w:val="baseline"/>
            </w:pPr>
            <w:r>
              <w:t> </w:t>
            </w:r>
          </w:p>
        </w:tc>
      </w:tr>
      <w:tr w:rsidR="00133AF7" w14:paraId="0FC62C80"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76E9B" w14:textId="77777777" w:rsidR="00133AF7" w:rsidRDefault="008A1AF8">
            <w:pPr>
              <w:jc w:val="center"/>
              <w:textAlignment w:val="baseline"/>
            </w:pPr>
            <w:r>
              <w:t>4</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4FAFB62"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B8ADEF4"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79981652"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A9D4644"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E9D8FEB"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5DA715D1" w14:textId="77777777" w:rsidR="00133AF7" w:rsidRDefault="008A1AF8">
            <w:pPr>
              <w:jc w:val="center"/>
              <w:textAlignment w:val="baseline"/>
            </w:pPr>
            <w:r>
              <w:t>Отсутствие вагонов</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6DFCDEE5"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18FFED95"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2D4A204E" w14:textId="77777777" w:rsidR="00133AF7" w:rsidRDefault="008A1AF8">
            <w:pPr>
              <w:jc w:val="center"/>
              <w:textAlignment w:val="baseline"/>
            </w:pPr>
            <w:r>
              <w:t> </w:t>
            </w:r>
          </w:p>
        </w:tc>
      </w:tr>
      <w:tr w:rsidR="00133AF7" w14:paraId="19BC0BB1"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5EE03"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8A8B5D1"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B53ECC4"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1DAEECE1"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AC226C3"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555FB6D"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E9B76B7"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1D261676"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59386763"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63E3157B" w14:textId="77777777" w:rsidR="00133AF7" w:rsidRDefault="008A1AF8">
            <w:pPr>
              <w:jc w:val="center"/>
              <w:textAlignment w:val="baseline"/>
            </w:pPr>
            <w:r>
              <w:t> </w:t>
            </w:r>
          </w:p>
        </w:tc>
      </w:tr>
      <w:tr w:rsidR="00133AF7" w14:paraId="193CBE23"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5061" w14:textId="77777777" w:rsidR="00133AF7" w:rsidRDefault="008A1AF8">
            <w:pPr>
              <w:jc w:val="center"/>
              <w:textAlignment w:val="baseline"/>
            </w:pPr>
            <w:r>
              <w:t>6</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C2D733B"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6AA57AE"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0FF27F5D" w14:textId="77777777" w:rsidR="00133AF7" w:rsidRDefault="008A1AF8">
            <w:pPr>
              <w:jc w:val="center"/>
              <w:textAlignment w:val="baseline"/>
            </w:pPr>
            <w:r>
              <w:t>6</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50CBB65" w14:textId="77777777" w:rsidR="00133AF7" w:rsidRDefault="008A1AF8">
            <w:pPr>
              <w:jc w:val="center"/>
              <w:textAlignment w:val="baseline"/>
            </w:pPr>
            <w:r>
              <w:t>6</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47DFCC4"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6056B455" w14:textId="77777777" w:rsidR="00133AF7" w:rsidRDefault="008A1AF8">
            <w:pPr>
              <w:jc w:val="center"/>
              <w:textAlignment w:val="baseline"/>
            </w:pPr>
            <w:r>
              <w:t>Снежные заносы</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79510581" w14:textId="77777777" w:rsidR="00133AF7" w:rsidRDefault="008A1AF8">
            <w:pPr>
              <w:jc w:val="center"/>
              <w:textAlignment w:val="baseline"/>
            </w:pPr>
            <w:r>
              <w:t>Снежные заносы</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344D23E5"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0E66CFC0" w14:textId="77777777" w:rsidR="00133AF7" w:rsidRDefault="008A1AF8">
            <w:pPr>
              <w:jc w:val="center"/>
              <w:textAlignment w:val="baseline"/>
            </w:pPr>
            <w:r>
              <w:t> </w:t>
            </w:r>
          </w:p>
        </w:tc>
      </w:tr>
      <w:tr w:rsidR="00133AF7" w14:paraId="609C90DE"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6FFD5" w14:textId="77777777" w:rsidR="00133AF7" w:rsidRDefault="008A1AF8">
            <w:pPr>
              <w:jc w:val="center"/>
              <w:textAlignment w:val="baseline"/>
            </w:pPr>
            <w:r>
              <w:t>7</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6A17449"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AF6C931"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6891513D" w14:textId="77777777" w:rsidR="00133AF7" w:rsidRDefault="008A1AF8">
            <w:pPr>
              <w:jc w:val="center"/>
              <w:textAlignment w:val="baseline"/>
            </w:pPr>
            <w:r>
              <w:t>4</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9E6757E" w14:textId="77777777" w:rsidR="00133AF7" w:rsidRDefault="008A1AF8">
            <w:pPr>
              <w:jc w:val="center"/>
              <w:textAlignment w:val="baseline"/>
            </w:pPr>
            <w:r>
              <w:t>4</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9361E92"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7C3F7890" w14:textId="77777777" w:rsidR="00133AF7" w:rsidRDefault="008A1AF8">
            <w:pPr>
              <w:jc w:val="center"/>
              <w:textAlignment w:val="baseline"/>
            </w:pPr>
            <w:r>
              <w:t>Снежные заносы</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2A012EFD" w14:textId="77777777" w:rsidR="00133AF7" w:rsidRDefault="008A1AF8">
            <w:pPr>
              <w:jc w:val="center"/>
              <w:textAlignment w:val="baseline"/>
            </w:pPr>
            <w:r>
              <w:t>Снежные заносы</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0A74715C"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302D9AE8" w14:textId="77777777" w:rsidR="00133AF7" w:rsidRDefault="008A1AF8">
            <w:pPr>
              <w:jc w:val="center"/>
              <w:textAlignment w:val="baseline"/>
            </w:pPr>
            <w:r>
              <w:t> </w:t>
            </w:r>
          </w:p>
        </w:tc>
      </w:tr>
      <w:tr w:rsidR="00133AF7" w14:paraId="145E97CE"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E85A3" w14:textId="77777777" w:rsidR="00133AF7" w:rsidRDefault="008A1AF8">
            <w:pPr>
              <w:jc w:val="center"/>
              <w:textAlignment w:val="baseline"/>
            </w:pPr>
            <w:r>
              <w:t>8</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809BB1F"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85C664E"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3BCDBA91"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E7B2CA8"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66D1D05"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12FF298D" w14:textId="77777777" w:rsidR="00133AF7" w:rsidRDefault="008A1AF8">
            <w:pPr>
              <w:jc w:val="center"/>
              <w:textAlignment w:val="baseline"/>
            </w:pPr>
            <w:r>
              <w:t>Снежные заносы</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61E9CCCE" w14:textId="77777777" w:rsidR="00133AF7" w:rsidRDefault="008A1AF8">
            <w:pPr>
              <w:jc w:val="center"/>
              <w:textAlignment w:val="baseline"/>
            </w:pPr>
            <w:r>
              <w:t>Снежные заносы</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6162D8B8"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2820FB8A" w14:textId="77777777" w:rsidR="00133AF7" w:rsidRDefault="008A1AF8">
            <w:pPr>
              <w:jc w:val="center"/>
              <w:textAlignment w:val="baseline"/>
            </w:pPr>
            <w:r>
              <w:t> </w:t>
            </w:r>
          </w:p>
        </w:tc>
      </w:tr>
      <w:tr w:rsidR="00133AF7" w14:paraId="14660C5C"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275EF" w14:textId="77777777" w:rsidR="00133AF7" w:rsidRDefault="008A1AF8">
            <w:pPr>
              <w:jc w:val="center"/>
              <w:textAlignment w:val="baseline"/>
            </w:pPr>
            <w:r>
              <w:t>9</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FA2F8DC"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A32021C"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4B87E57B"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77B7C72"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761F650"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43306D3"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54998320"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20483E7D"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0E920F6A" w14:textId="77777777" w:rsidR="00133AF7" w:rsidRDefault="008A1AF8">
            <w:pPr>
              <w:jc w:val="center"/>
              <w:textAlignment w:val="baseline"/>
            </w:pPr>
            <w:r>
              <w:t> </w:t>
            </w:r>
          </w:p>
        </w:tc>
      </w:tr>
      <w:tr w:rsidR="00133AF7" w14:paraId="2BC14DCA"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4D767"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0F843D0"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F4E61A6"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3D04E40A"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FAD1916"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EA86FCF"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0ED613C5"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45C12F8D"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1F4A1CE6"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794373E0" w14:textId="77777777" w:rsidR="00133AF7" w:rsidRDefault="008A1AF8">
            <w:pPr>
              <w:jc w:val="center"/>
              <w:textAlignment w:val="baseline"/>
            </w:pPr>
            <w:r>
              <w:t> </w:t>
            </w:r>
          </w:p>
        </w:tc>
      </w:tr>
      <w:tr w:rsidR="00133AF7" w14:paraId="1D31A6CD"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20A23" w14:textId="77777777" w:rsidR="00133AF7" w:rsidRDefault="008A1AF8">
            <w:pPr>
              <w:jc w:val="center"/>
              <w:textAlignment w:val="baseline"/>
            </w:pPr>
            <w:r>
              <w:t>1-я декада</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1DBACB1" w14:textId="77777777" w:rsidR="00133AF7" w:rsidRDefault="008A1AF8">
            <w:pPr>
              <w:jc w:val="center"/>
              <w:textAlignment w:val="baseline"/>
            </w:pPr>
            <w:r>
              <w:t>100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37CE32F" w14:textId="77777777" w:rsidR="00133AF7" w:rsidRDefault="008A1AF8">
            <w:pPr>
              <w:jc w:val="center"/>
              <w:textAlignment w:val="baseline"/>
            </w:pPr>
            <w:r>
              <w:t> </w:t>
            </w:r>
          </w:p>
        </w:tc>
        <w:tc>
          <w:tcPr>
            <w:tcW w:w="742" w:type="pct"/>
            <w:tcBorders>
              <w:top w:val="nil"/>
              <w:left w:val="nil"/>
              <w:bottom w:val="single" w:sz="8" w:space="0" w:color="auto"/>
              <w:right w:val="single" w:sz="8" w:space="0" w:color="auto"/>
            </w:tcBorders>
            <w:tcMar>
              <w:top w:w="0" w:type="dxa"/>
              <w:left w:w="108" w:type="dxa"/>
              <w:bottom w:w="0" w:type="dxa"/>
              <w:right w:w="108" w:type="dxa"/>
            </w:tcMar>
            <w:hideMark/>
          </w:tcPr>
          <w:p w14:paraId="29245698" w14:textId="77777777" w:rsidR="00133AF7" w:rsidRDefault="008A1AF8">
            <w:pPr>
              <w:jc w:val="center"/>
              <w:textAlignment w:val="baseline"/>
            </w:pPr>
            <w:r>
              <w:t>75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21ADADC" w14:textId="77777777" w:rsidR="00133AF7" w:rsidRDefault="008A1AF8">
            <w:pPr>
              <w:jc w:val="center"/>
              <w:textAlignment w:val="baseline"/>
            </w:pPr>
            <w:r>
              <w:t>75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B4B1B5E" w14:textId="77777777" w:rsidR="00133AF7" w:rsidRDefault="008A1AF8">
            <w:pPr>
              <w:jc w:val="cente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5B6598EC" w14:textId="77777777" w:rsidR="00133AF7" w:rsidRDefault="008A1AF8">
            <w:pPr>
              <w:jc w:val="center"/>
              <w:textAlignment w:val="baseline"/>
            </w:pPr>
            <w:r>
              <w:t> </w:t>
            </w:r>
          </w:p>
        </w:tc>
        <w:tc>
          <w:tcPr>
            <w:tcW w:w="681" w:type="pct"/>
            <w:tcBorders>
              <w:top w:val="nil"/>
              <w:left w:val="nil"/>
              <w:bottom w:val="single" w:sz="8" w:space="0" w:color="auto"/>
              <w:right w:val="single" w:sz="8" w:space="0" w:color="auto"/>
            </w:tcBorders>
            <w:tcMar>
              <w:top w:w="0" w:type="dxa"/>
              <w:left w:w="108" w:type="dxa"/>
              <w:bottom w:w="0" w:type="dxa"/>
              <w:right w:w="108" w:type="dxa"/>
            </w:tcMar>
            <w:hideMark/>
          </w:tcPr>
          <w:p w14:paraId="63A88347" w14:textId="77777777" w:rsidR="00133AF7" w:rsidRDefault="008A1AF8">
            <w:pPr>
              <w:jc w:val="center"/>
              <w:textAlignment w:val="baseline"/>
            </w:pPr>
            <w:r>
              <w:t> </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52C12A10" w14:textId="77777777" w:rsidR="00133AF7" w:rsidRDefault="008A1AF8">
            <w:pPr>
              <w:jc w:val="center"/>
              <w:textAlignment w:val="baseline"/>
            </w:pPr>
            <w:r>
              <w:t> </w:t>
            </w:r>
          </w:p>
        </w:tc>
        <w:tc>
          <w:tcPr>
            <w:tcW w:w="821" w:type="pct"/>
            <w:tcBorders>
              <w:top w:val="nil"/>
              <w:left w:val="nil"/>
              <w:bottom w:val="single" w:sz="8" w:space="0" w:color="auto"/>
              <w:right w:val="single" w:sz="8" w:space="0" w:color="auto"/>
            </w:tcBorders>
            <w:tcMar>
              <w:top w:w="0" w:type="dxa"/>
              <w:left w:w="108" w:type="dxa"/>
              <w:bottom w:w="0" w:type="dxa"/>
              <w:right w:w="108" w:type="dxa"/>
            </w:tcMar>
            <w:hideMark/>
          </w:tcPr>
          <w:p w14:paraId="57777789" w14:textId="77777777" w:rsidR="00133AF7" w:rsidRDefault="008A1AF8">
            <w:pPr>
              <w:jc w:val="center"/>
              <w:textAlignment w:val="baseline"/>
            </w:pPr>
            <w:r>
              <w:t> </w:t>
            </w:r>
          </w:p>
        </w:tc>
      </w:tr>
    </w:tbl>
    <w:p w14:paraId="14D8CCC2" w14:textId="77777777" w:rsidR="00133AF7" w:rsidRDefault="008A1AF8">
      <w:pPr>
        <w:ind w:firstLine="397"/>
        <w:textAlignment w:val="baseline"/>
      </w:pPr>
      <w:r>
        <w:t> </w:t>
      </w:r>
    </w:p>
    <w:p w14:paraId="5C33F07D" w14:textId="77777777" w:rsidR="00133AF7" w:rsidRDefault="008A1AF8">
      <w:pPr>
        <w:jc w:val="both"/>
      </w:pPr>
      <w:r>
        <w:rPr>
          <w:rStyle w:val="s3"/>
        </w:rPr>
        <w:t>продолжение таблицы</w:t>
      </w:r>
    </w:p>
    <w:p w14:paraId="4F9DC639"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029"/>
        <w:gridCol w:w="1029"/>
        <w:gridCol w:w="1031"/>
        <w:gridCol w:w="706"/>
        <w:gridCol w:w="616"/>
        <w:gridCol w:w="616"/>
        <w:gridCol w:w="616"/>
        <w:gridCol w:w="616"/>
        <w:gridCol w:w="616"/>
        <w:gridCol w:w="616"/>
        <w:gridCol w:w="616"/>
        <w:gridCol w:w="616"/>
        <w:gridCol w:w="612"/>
      </w:tblGrid>
      <w:tr w:rsidR="00133AF7" w14:paraId="79576408" w14:textId="77777777">
        <w:tc>
          <w:tcPr>
            <w:tcW w:w="5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CA583D" w14:textId="77777777" w:rsidR="00133AF7" w:rsidRDefault="008A1AF8">
            <w:pPr>
              <w:jc w:val="center"/>
              <w:textAlignment w:val="baseline"/>
            </w:pPr>
            <w:r>
              <w:t xml:space="preserve">   </w:t>
            </w:r>
          </w:p>
        </w:tc>
        <w:tc>
          <w:tcPr>
            <w:tcW w:w="5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80CB4" w14:textId="77777777" w:rsidR="00133AF7" w:rsidRDefault="008A1AF8">
            <w:pPr>
              <w:jc w:val="center"/>
              <w:textAlignment w:val="baseline"/>
            </w:pPr>
            <w:r>
              <w:t> </w:t>
            </w:r>
          </w:p>
        </w:tc>
        <w:tc>
          <w:tcPr>
            <w:tcW w:w="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FC28A2" w14:textId="77777777" w:rsidR="00133AF7" w:rsidRDefault="008A1AF8">
            <w:pPr>
              <w:jc w:val="center"/>
              <w:textAlignment w:val="baseline"/>
            </w:pPr>
            <w:r>
              <w:t> </w:t>
            </w:r>
          </w:p>
        </w:tc>
        <w:tc>
          <w:tcPr>
            <w:tcW w:w="3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AFC77D"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4CAD2"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5ADE8"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CD9265"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7602DC"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8876B"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FD103"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24252"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722A5" w14:textId="77777777" w:rsidR="00133AF7" w:rsidRDefault="008A1AF8">
            <w:pPr>
              <w:jc w:val="center"/>
              <w:textAlignment w:val="baseline"/>
            </w:pPr>
            <w:r>
              <w:t> </w:t>
            </w:r>
          </w:p>
        </w:tc>
        <w:tc>
          <w:tcPr>
            <w:tcW w:w="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9127E" w14:textId="77777777" w:rsidR="00133AF7" w:rsidRDefault="008A1AF8">
            <w:pPr>
              <w:jc w:val="center"/>
              <w:textAlignment w:val="baseline"/>
            </w:pPr>
            <w:r>
              <w:t> </w:t>
            </w:r>
          </w:p>
        </w:tc>
      </w:tr>
      <w:tr w:rsidR="00133AF7" w14:paraId="3D1786BE"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57534" w14:textId="77777777" w:rsidR="00133AF7" w:rsidRDefault="008A1AF8">
            <w:pPr>
              <w:jc w:val="center"/>
              <w:textAlignment w:val="baseline"/>
            </w:pPr>
            <w:r>
              <w:t>11</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6E8E0DC0" w14:textId="77777777" w:rsidR="00133AF7" w:rsidRDefault="008A1AF8">
            <w:pPr>
              <w:jc w:val="center"/>
              <w:textAlignment w:val="baseline"/>
            </w:pPr>
            <w:r>
              <w:t>12</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5AB271FD" w14:textId="77777777" w:rsidR="00133AF7" w:rsidRDefault="008A1AF8">
            <w:pPr>
              <w:jc w:val="center"/>
              <w:textAlignment w:val="baseline"/>
            </w:pPr>
            <w:r>
              <w:t>13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ACBDED7" w14:textId="77777777" w:rsidR="00133AF7" w:rsidRDefault="008A1AF8">
            <w:pPr>
              <w:jc w:val="center"/>
              <w:textAlignment w:val="baseline"/>
            </w:pPr>
            <w:r>
              <w:t>14</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A308F1C" w14:textId="77777777" w:rsidR="00133AF7" w:rsidRDefault="008A1AF8">
            <w:pPr>
              <w:jc w:val="center"/>
              <w:textAlignment w:val="baseline"/>
            </w:pPr>
            <w:r>
              <w:t>15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3EEF712" w14:textId="77777777" w:rsidR="00133AF7" w:rsidRDefault="008A1AF8">
            <w:pPr>
              <w:jc w:val="center"/>
              <w:textAlignment w:val="baseline"/>
            </w:pPr>
            <w:r>
              <w:t>16</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1893578" w14:textId="77777777" w:rsidR="00133AF7" w:rsidRDefault="008A1AF8">
            <w:pPr>
              <w:jc w:val="center"/>
              <w:textAlignment w:val="baseline"/>
            </w:pPr>
            <w:r>
              <w:t>17</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7D524D2" w14:textId="77777777" w:rsidR="00133AF7" w:rsidRDefault="008A1AF8">
            <w:pPr>
              <w:jc w:val="center"/>
              <w:textAlignment w:val="baseline"/>
            </w:pPr>
            <w:r>
              <w:t>18</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6F2592A" w14:textId="77777777" w:rsidR="00133AF7" w:rsidRDefault="008A1AF8">
            <w:pPr>
              <w:jc w:val="center"/>
              <w:textAlignment w:val="baseline"/>
            </w:pPr>
            <w:r>
              <w:t>19</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A538809" w14:textId="77777777" w:rsidR="00133AF7" w:rsidRDefault="008A1AF8">
            <w:pPr>
              <w:jc w:val="center"/>
              <w:textAlignment w:val="baseline"/>
            </w:pPr>
            <w:r>
              <w:t>20</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1968AB3" w14:textId="77777777" w:rsidR="00133AF7" w:rsidRDefault="008A1AF8">
            <w:pPr>
              <w:jc w:val="center"/>
              <w:textAlignment w:val="baseline"/>
            </w:pPr>
            <w:r>
              <w:t>21</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753CF2A" w14:textId="77777777" w:rsidR="00133AF7" w:rsidRDefault="008A1AF8">
            <w:pPr>
              <w:jc w:val="center"/>
              <w:textAlignment w:val="baseline"/>
            </w:pPr>
            <w:r>
              <w:t>22</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53F6BCE" w14:textId="77777777" w:rsidR="00133AF7" w:rsidRDefault="008A1AF8">
            <w:pPr>
              <w:jc w:val="center"/>
              <w:textAlignment w:val="baseline"/>
            </w:pPr>
            <w:r>
              <w:t>23</w:t>
            </w:r>
          </w:p>
        </w:tc>
      </w:tr>
      <w:tr w:rsidR="00133AF7" w14:paraId="2A23DCFF"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8F6BF"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693EE16A"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C5A8C28"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8BF9C8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9E55B4F"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EECC53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C5758F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DFD41E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7D698C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EB0045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1A3C66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2FFA28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40BF788" w14:textId="77777777" w:rsidR="00133AF7" w:rsidRDefault="008A1AF8">
            <w:pPr>
              <w:jc w:val="center"/>
              <w:textAlignment w:val="baseline"/>
            </w:pPr>
            <w:r>
              <w:t> </w:t>
            </w:r>
          </w:p>
        </w:tc>
      </w:tr>
    </w:tbl>
    <w:p w14:paraId="3CE1EC24" w14:textId="77777777" w:rsidR="00133AF7" w:rsidRDefault="00133AF7">
      <w:pPr>
        <w:rPr>
          <w:rFonts w:eastAsia="Times New Roman"/>
          <w:vanish/>
          <w:color w:val="auto"/>
        </w:rPr>
      </w:pPr>
    </w:p>
    <w:tbl>
      <w:tblPr>
        <w:tblW w:w="5000" w:type="pct"/>
        <w:tblCellMar>
          <w:left w:w="0" w:type="dxa"/>
          <w:right w:w="0" w:type="dxa"/>
        </w:tblCellMar>
        <w:tblLook w:val="04A0" w:firstRow="1" w:lastRow="0" w:firstColumn="1" w:lastColumn="0" w:noHBand="0" w:noVBand="1"/>
      </w:tblPr>
      <w:tblGrid>
        <w:gridCol w:w="1029"/>
        <w:gridCol w:w="1029"/>
        <w:gridCol w:w="1031"/>
        <w:gridCol w:w="706"/>
        <w:gridCol w:w="616"/>
        <w:gridCol w:w="616"/>
        <w:gridCol w:w="616"/>
        <w:gridCol w:w="616"/>
        <w:gridCol w:w="616"/>
        <w:gridCol w:w="616"/>
        <w:gridCol w:w="616"/>
        <w:gridCol w:w="616"/>
        <w:gridCol w:w="612"/>
      </w:tblGrid>
      <w:tr w:rsidR="00133AF7" w14:paraId="6FEA6A74"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D022F" w14:textId="77777777" w:rsidR="00133AF7" w:rsidRDefault="008A1AF8">
            <w:pPr>
              <w:jc w:val="center"/>
              <w:textAlignment w:val="baseline"/>
            </w:pPr>
            <w:r>
              <w:t>5</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53B9AE7F" w14:textId="77777777" w:rsidR="00133AF7" w:rsidRDefault="008A1AF8">
            <w:pPr>
              <w:jc w:val="center"/>
              <w:textAlignment w:val="baseline"/>
            </w:pPr>
            <w:r>
              <w:t>5</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15682DC8"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8B11DD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DD3505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EBE2E7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10A482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27FCD3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BF0ECA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4B4BB6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48669B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392384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B8672AE" w14:textId="77777777" w:rsidR="00133AF7" w:rsidRDefault="008A1AF8">
            <w:pPr>
              <w:jc w:val="center"/>
              <w:textAlignment w:val="baseline"/>
            </w:pPr>
            <w:r>
              <w:t> </w:t>
            </w:r>
          </w:p>
        </w:tc>
      </w:tr>
      <w:tr w:rsidR="00133AF7" w14:paraId="1125022E"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2DE0D"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7C0D6093"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83EEF06"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1648A55" w14:textId="77777777" w:rsidR="00133AF7" w:rsidRDefault="008A1AF8">
            <w:pPr>
              <w:jc w:val="center"/>
              <w:textAlignment w:val="baseline"/>
            </w:pPr>
            <w:r>
              <w:t>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91B877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029B17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A8AAB2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4D5C1F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77F6B7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E4B61D1"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CF46CB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7FC520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5E36EF8" w14:textId="77777777" w:rsidR="00133AF7" w:rsidRDefault="008A1AF8">
            <w:pPr>
              <w:jc w:val="center"/>
              <w:textAlignment w:val="baseline"/>
            </w:pPr>
            <w:r>
              <w:t> </w:t>
            </w:r>
          </w:p>
        </w:tc>
      </w:tr>
      <w:tr w:rsidR="00133AF7" w14:paraId="516E9ECE"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14945" w14:textId="77777777" w:rsidR="00133AF7" w:rsidRDefault="008A1AF8">
            <w:pPr>
              <w:jc w:val="center"/>
              <w:textAlignment w:val="baseline"/>
            </w:pPr>
            <w:r>
              <w:t>3</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1EF4BC80" w14:textId="77777777" w:rsidR="00133AF7" w:rsidRDefault="008A1AF8">
            <w:pPr>
              <w:jc w:val="center"/>
              <w:textAlignment w:val="baseline"/>
            </w:pPr>
            <w:r>
              <w:t>2</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DF04B93"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6900E6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0F859AF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3973194"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A55BC8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62F597F"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18922A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503E98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22330C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B13B78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E74C9CE" w14:textId="77777777" w:rsidR="00133AF7" w:rsidRDefault="008A1AF8">
            <w:pPr>
              <w:jc w:val="center"/>
              <w:textAlignment w:val="baseline"/>
            </w:pPr>
            <w:r>
              <w:t> </w:t>
            </w:r>
          </w:p>
        </w:tc>
      </w:tr>
      <w:tr w:rsidR="00133AF7" w14:paraId="0830998B"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F1CCE"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7390C7C0"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144C0471"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35327E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82EECB6"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B3BDE80"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2D3D34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35D318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941965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431EF23"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AAFCF8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5B968A1"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4EFA242" w14:textId="77777777" w:rsidR="00133AF7" w:rsidRDefault="008A1AF8">
            <w:pPr>
              <w:jc w:val="center"/>
              <w:textAlignment w:val="baseline"/>
            </w:pPr>
            <w:r>
              <w:t> </w:t>
            </w:r>
          </w:p>
        </w:tc>
      </w:tr>
      <w:tr w:rsidR="00133AF7" w14:paraId="78F6D32C"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F1B9F" w14:textId="77777777" w:rsidR="00133AF7" w:rsidRDefault="008A1AF8">
            <w:pPr>
              <w:jc w:val="center"/>
              <w:textAlignment w:val="baseline"/>
            </w:pPr>
            <w:r>
              <w:t>10</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66539074"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ED9AF59"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028B0D0"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414005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E5DEF4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4B189A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9FAA61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FC33CD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002C911"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5E888C3"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4D376C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F80BD9C" w14:textId="77777777" w:rsidR="00133AF7" w:rsidRDefault="008A1AF8">
            <w:pPr>
              <w:jc w:val="center"/>
              <w:textAlignment w:val="baseline"/>
            </w:pPr>
            <w:r>
              <w:t> </w:t>
            </w:r>
          </w:p>
        </w:tc>
      </w:tr>
      <w:tr w:rsidR="00133AF7" w14:paraId="22799519"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04675"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7B6BB990" w14:textId="77777777" w:rsidR="00133AF7" w:rsidRDefault="008A1AF8">
            <w:pPr>
              <w:jc w:val="center"/>
              <w:textAlignment w:val="baseline"/>
            </w:pPr>
            <w:r>
              <w:t>6</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6EBAB8F4"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C565B5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7FB8F7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8BCC20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C6C0D36"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843B0D4"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7E3712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B79EC71"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F70994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DB4CD66"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C389A04" w14:textId="77777777" w:rsidR="00133AF7" w:rsidRDefault="008A1AF8">
            <w:pPr>
              <w:jc w:val="center"/>
              <w:textAlignment w:val="baseline"/>
            </w:pPr>
            <w:r>
              <w:t> </w:t>
            </w:r>
          </w:p>
        </w:tc>
      </w:tr>
      <w:tr w:rsidR="00133AF7" w14:paraId="364B09C7"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9AD7C" w14:textId="77777777" w:rsidR="00133AF7" w:rsidRDefault="008A1AF8">
            <w:pPr>
              <w:jc w:val="center"/>
              <w:textAlignment w:val="baseline"/>
            </w:pPr>
            <w:r>
              <w:t>4</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646139DF"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00F61953"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C363B8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797651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60F0DA3"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A8AE29B"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D243D96"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25B5ED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6520C2F"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4AA5C1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69C93B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FDC6CEA" w14:textId="77777777" w:rsidR="00133AF7" w:rsidRDefault="008A1AF8">
            <w:pPr>
              <w:jc w:val="center"/>
              <w:textAlignment w:val="baseline"/>
            </w:pPr>
            <w:r>
              <w:t> </w:t>
            </w:r>
          </w:p>
        </w:tc>
      </w:tr>
      <w:tr w:rsidR="00133AF7" w14:paraId="75EA0231"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2D6AE"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08B2C4AE"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4D2FF73D"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42CC98F"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053D4A1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B5037B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F761569"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0204440"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0E6FC5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086AFB62"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0B3AA26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3757EBE"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D8C2EBE" w14:textId="77777777" w:rsidR="00133AF7" w:rsidRDefault="008A1AF8">
            <w:pPr>
              <w:jc w:val="center"/>
              <w:textAlignment w:val="baseline"/>
            </w:pPr>
            <w:r>
              <w:t> </w:t>
            </w:r>
          </w:p>
        </w:tc>
      </w:tr>
      <w:tr w:rsidR="00133AF7" w14:paraId="1BD364CC"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30378" w14:textId="77777777" w:rsidR="00133AF7" w:rsidRDefault="008A1AF8">
            <w:pPr>
              <w:jc w:val="center"/>
              <w:textAlignment w:val="baseline"/>
            </w:pPr>
            <w:r>
              <w:t>10</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4A88DB33" w14:textId="77777777" w:rsidR="00133AF7" w:rsidRDefault="008A1AF8">
            <w:pPr>
              <w:jc w:val="center"/>
              <w:textAlignment w:val="baseline"/>
            </w:pPr>
            <w:r>
              <w:t> </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7F4E0DBD"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072002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07D833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4A1F5F6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09B890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9E565A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0799EC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4CCC301"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1E61FC9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024170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3945024" w14:textId="77777777" w:rsidR="00133AF7" w:rsidRDefault="008A1AF8">
            <w:pPr>
              <w:jc w:val="center"/>
              <w:textAlignment w:val="baseline"/>
            </w:pPr>
            <w:r>
              <w:t> </w:t>
            </w:r>
          </w:p>
        </w:tc>
      </w:tr>
      <w:tr w:rsidR="00133AF7" w14:paraId="5D2E4E85"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EB95C" w14:textId="77777777" w:rsidR="00133AF7" w:rsidRDefault="008A1AF8">
            <w:pPr>
              <w:jc w:val="center"/>
              <w:textAlignment w:val="baseline"/>
            </w:pPr>
            <w:r>
              <w:t> </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70A9AA54" w14:textId="77777777" w:rsidR="00133AF7" w:rsidRDefault="008A1AF8">
            <w:pPr>
              <w:jc w:val="center"/>
              <w:textAlignment w:val="baseline"/>
            </w:pPr>
            <w:r>
              <w:t>10</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37F8434A"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A3A4194"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7F2A07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203871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0C62799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8DF4FA0"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9FE88AF"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4CEA06D"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5ED634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F070B16"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C4138D7" w14:textId="77777777" w:rsidR="00133AF7" w:rsidRDefault="008A1AF8">
            <w:pPr>
              <w:jc w:val="center"/>
              <w:textAlignment w:val="baseline"/>
            </w:pPr>
            <w:r>
              <w:t> </w:t>
            </w:r>
          </w:p>
        </w:tc>
      </w:tr>
      <w:tr w:rsidR="00133AF7" w14:paraId="7595CDB7" w14:textId="77777777">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729EB" w14:textId="77777777" w:rsidR="00133AF7" w:rsidRDefault="008A1AF8">
            <w:pPr>
              <w:jc w:val="center"/>
              <w:textAlignment w:val="baseline"/>
            </w:pPr>
            <w:r>
              <w:t>40/32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14:paraId="606001E6" w14:textId="77777777" w:rsidR="00133AF7" w:rsidRDefault="008A1AF8">
            <w:pPr>
              <w:jc w:val="center"/>
              <w:textAlignment w:val="baseline"/>
            </w:pPr>
            <w:r>
              <w:t>40/23</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5E35B31D" w14:textId="77777777" w:rsidR="00133AF7" w:rsidRDefault="008A1AF8">
            <w:pPr>
              <w:jc w:val="center"/>
              <w:textAlignment w:val="baseline"/>
            </w:pPr>
            <w:r>
              <w:t>15/15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D254237" w14:textId="77777777" w:rsidR="00133AF7" w:rsidRDefault="008A1AF8">
            <w:pPr>
              <w:jc w:val="center"/>
              <w:textAlignment w:val="baseline"/>
            </w:pPr>
            <w:r>
              <w:t>5/5</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96A1A4A"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667F485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3C07526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FF10B9C"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D5769D7"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7D8434D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3EC3735"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280EC618" w14:textId="77777777" w:rsidR="00133AF7" w:rsidRDefault="008A1AF8">
            <w:pPr>
              <w:jc w:val="center"/>
              <w:textAlignment w:val="baseline"/>
            </w:pPr>
            <w:r>
              <w:t> </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14:paraId="59D25864" w14:textId="77777777" w:rsidR="00133AF7" w:rsidRDefault="008A1AF8">
            <w:pPr>
              <w:jc w:val="center"/>
              <w:textAlignment w:val="baseline"/>
            </w:pPr>
            <w:r>
              <w:t> </w:t>
            </w:r>
          </w:p>
        </w:tc>
      </w:tr>
    </w:tbl>
    <w:p w14:paraId="0F01DA12" w14:textId="77777777" w:rsidR="00133AF7" w:rsidRDefault="008A1AF8">
      <w:pPr>
        <w:ind w:firstLine="397"/>
        <w:textAlignment w:val="baseline"/>
      </w:pPr>
      <w:r>
        <w:t> </w:t>
      </w:r>
    </w:p>
    <w:p w14:paraId="5517B04A" w14:textId="77777777" w:rsidR="00133AF7" w:rsidRDefault="008A1AF8">
      <w:pPr>
        <w:ind w:firstLine="397"/>
        <w:textAlignment w:val="baseline"/>
      </w:pPr>
      <w:r>
        <w:t>Недогружено за 1-ю декаду 25 ваг: ___________________ тн в той части по вине грузоотправителя нет ваг. _________ тн по вине перевозчика 10 ваг. _______ тн</w:t>
      </w:r>
    </w:p>
    <w:p w14:paraId="08D2F93A"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686"/>
        <w:gridCol w:w="464"/>
        <w:gridCol w:w="258"/>
        <w:gridCol w:w="465"/>
        <w:gridCol w:w="382"/>
        <w:gridCol w:w="258"/>
        <w:gridCol w:w="1134"/>
        <w:gridCol w:w="1134"/>
        <w:gridCol w:w="258"/>
        <w:gridCol w:w="258"/>
        <w:gridCol w:w="428"/>
        <w:gridCol w:w="428"/>
        <w:gridCol w:w="428"/>
        <w:gridCol w:w="345"/>
        <w:gridCol w:w="345"/>
        <w:gridCol w:w="258"/>
        <w:gridCol w:w="258"/>
        <w:gridCol w:w="258"/>
        <w:gridCol w:w="258"/>
        <w:gridCol w:w="258"/>
        <w:gridCol w:w="258"/>
        <w:gridCol w:w="258"/>
        <w:gridCol w:w="258"/>
      </w:tblGrid>
      <w:tr w:rsidR="00133AF7" w14:paraId="06828660" w14:textId="77777777">
        <w:tc>
          <w:tcPr>
            <w:tcW w:w="4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AFE097" w14:textId="77777777" w:rsidR="00133AF7" w:rsidRDefault="008A1AF8">
            <w:pPr>
              <w:jc w:val="center"/>
              <w:textAlignment w:val="baseline"/>
            </w:pPr>
            <w:r>
              <w:t>11</w:t>
            </w:r>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7D561" w14:textId="77777777" w:rsidR="00133AF7" w:rsidRDefault="008A1AF8">
            <w:pPr>
              <w:jc w:val="center"/>
              <w:textAlignment w:val="baseline"/>
            </w:pPr>
            <w:r>
              <w:t>10</w:t>
            </w:r>
          </w:p>
        </w:tc>
        <w:tc>
          <w:tcPr>
            <w:tcW w:w="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19984" w14:textId="77777777" w:rsidR="00133AF7" w:rsidRDefault="008A1AF8">
            <w:pPr>
              <w:jc w:val="center"/>
              <w:textAlignment w:val="baseline"/>
            </w:pPr>
            <w:r>
              <w:t> </w:t>
            </w:r>
          </w:p>
        </w:tc>
        <w:tc>
          <w:tcPr>
            <w:tcW w:w="1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FB4E64" w14:textId="77777777" w:rsidR="00133AF7" w:rsidRDefault="008A1AF8">
            <w:pPr>
              <w:jc w:val="center"/>
              <w:textAlignment w:val="baseline"/>
            </w:pPr>
            <w:r>
              <w:t>10</w:t>
            </w:r>
          </w:p>
        </w:tc>
        <w:tc>
          <w:tcPr>
            <w:tcW w:w="1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B52AF" w14:textId="77777777" w:rsidR="00133AF7" w:rsidRDefault="008A1AF8">
            <w:pPr>
              <w:jc w:val="center"/>
              <w:textAlignment w:val="baseline"/>
            </w:pPr>
            <w:r>
              <w:t>5</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9FBCE5" w14:textId="77777777" w:rsidR="00133AF7" w:rsidRDefault="008A1AF8">
            <w:pPr>
              <w:jc w:val="center"/>
              <w:textAlignment w:val="baseline"/>
            </w:pPr>
            <w:r>
              <w:t> </w:t>
            </w:r>
          </w:p>
        </w:tc>
        <w:tc>
          <w:tcPr>
            <w:tcW w:w="9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E7550" w14:textId="77777777" w:rsidR="00133AF7" w:rsidRDefault="008A1AF8">
            <w:pPr>
              <w:jc w:val="center"/>
              <w:textAlignment w:val="baseline"/>
            </w:pPr>
            <w:r>
              <w:t> </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87228D" w14:textId="77777777" w:rsidR="00133AF7" w:rsidRDefault="008A1AF8">
            <w:pPr>
              <w:jc w:val="center"/>
              <w:textAlignment w:val="baseline"/>
            </w:pPr>
            <w:r>
              <w:t>Отсутствие груза</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4566AB"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09A3D" w14:textId="77777777" w:rsidR="00133AF7" w:rsidRDefault="008A1AF8">
            <w:pPr>
              <w:jc w:val="center"/>
              <w:textAlignment w:val="baseline"/>
            </w:pPr>
            <w:r>
              <w:t> </w:t>
            </w:r>
          </w:p>
        </w:tc>
        <w:tc>
          <w:tcPr>
            <w:tcW w:w="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A1A7C" w14:textId="77777777" w:rsidR="00133AF7" w:rsidRDefault="008A1AF8">
            <w:pPr>
              <w:jc w:val="center"/>
              <w:textAlignment w:val="baseline"/>
            </w:pPr>
            <w:r>
              <w:t>2</w:t>
            </w:r>
          </w:p>
        </w:tc>
        <w:tc>
          <w:tcPr>
            <w:tcW w:w="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6D87E" w14:textId="77777777" w:rsidR="00133AF7" w:rsidRDefault="008A1AF8">
            <w:pPr>
              <w:jc w:val="center"/>
              <w:textAlignment w:val="baseline"/>
            </w:pPr>
            <w:r>
              <w:t>3</w:t>
            </w:r>
          </w:p>
        </w:tc>
        <w:tc>
          <w:tcPr>
            <w:tcW w:w="2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C44A0" w14:textId="77777777" w:rsidR="00133AF7" w:rsidRDefault="008A1AF8">
            <w:pPr>
              <w:jc w:val="center"/>
              <w:textAlignment w:val="baseline"/>
            </w:pPr>
            <w:r>
              <w:t> </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91625A" w14:textId="77777777" w:rsidR="00133AF7" w:rsidRDefault="008A1AF8">
            <w:pPr>
              <w:jc w:val="center"/>
              <w:textAlignment w:val="baseline"/>
            </w:pPr>
            <w:r>
              <w:t> </w:t>
            </w:r>
          </w:p>
        </w:tc>
        <w:tc>
          <w:tcPr>
            <w:tcW w:w="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76E154"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F03B2"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2D95A2"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25D1D"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B05A3"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2431D5"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87646"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E1041" w14:textId="77777777" w:rsidR="00133AF7" w:rsidRDefault="008A1AF8">
            <w:pPr>
              <w:jc w:val="center"/>
              <w:textAlignment w:val="baseline"/>
            </w:pPr>
            <w:r>
              <w:t> </w:t>
            </w:r>
          </w:p>
        </w:tc>
        <w:tc>
          <w:tcPr>
            <w:tcW w:w="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27800" w14:textId="77777777" w:rsidR="00133AF7" w:rsidRDefault="008A1AF8">
            <w:pPr>
              <w:jc w:val="center"/>
              <w:textAlignment w:val="baseline"/>
            </w:pPr>
            <w:r>
              <w:t> </w:t>
            </w:r>
          </w:p>
        </w:tc>
      </w:tr>
      <w:tr w:rsidR="00133AF7" w14:paraId="50D5A847"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9B36A" w14:textId="77777777" w:rsidR="00133AF7" w:rsidRDefault="008A1AF8">
            <w:pPr>
              <w:jc w:val="center"/>
              <w:textAlignment w:val="baseline"/>
            </w:pPr>
            <w:r>
              <w:t>12</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6A14DF98"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3DD2AE40"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56739388" w14:textId="77777777" w:rsidR="00133AF7" w:rsidRDefault="008A1AF8">
            <w:pPr>
              <w:jc w:val="center"/>
              <w:textAlignment w:val="baseline"/>
            </w:pPr>
            <w:r>
              <w:t>5</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2AEFB0C8" w14:textId="77777777" w:rsidR="00133AF7" w:rsidRDefault="008A1AF8">
            <w:pPr>
              <w:jc w:val="center"/>
              <w:textAlignment w:val="baseline"/>
            </w:pPr>
            <w:r>
              <w:t>5</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85DC378"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5020B220" w14:textId="77777777" w:rsidR="00133AF7" w:rsidRDefault="008A1AF8">
            <w:pPr>
              <w:jc w:val="center"/>
              <w:textAlignment w:val="baseline"/>
            </w:pPr>
            <w:r>
              <w:t>Отсутствие вагонов</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115E662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D8252B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BAC212E"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5581AE5D"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6B0AF8A7" w14:textId="77777777" w:rsidR="00133AF7" w:rsidRDefault="008A1AF8">
            <w:pPr>
              <w:jc w:val="center"/>
              <w:textAlignment w:val="baseline"/>
            </w:pPr>
            <w:r>
              <w:t>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EF21AD4" w14:textId="77777777" w:rsidR="00133AF7" w:rsidRDefault="008A1AF8">
            <w:pPr>
              <w:jc w:val="center"/>
              <w:textAlignment w:val="baseline"/>
            </w:pPr>
            <w:r>
              <w:t>2</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48FBE9BE"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0342F6BE"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B008CE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F2A1E0A"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DCF1EE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DE06EE2"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60AC97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6DEB8EA"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96899B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CDDB781" w14:textId="77777777" w:rsidR="00133AF7" w:rsidRDefault="008A1AF8">
            <w:pPr>
              <w:jc w:val="center"/>
              <w:textAlignment w:val="baseline"/>
            </w:pPr>
            <w:r>
              <w:t> </w:t>
            </w:r>
          </w:p>
        </w:tc>
      </w:tr>
      <w:tr w:rsidR="00133AF7" w14:paraId="1DCD68F8"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9285" w14:textId="77777777" w:rsidR="00133AF7" w:rsidRDefault="008A1AF8">
            <w:pPr>
              <w:jc w:val="center"/>
              <w:textAlignment w:val="baseline"/>
            </w:pPr>
            <w:r>
              <w:t>13</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7DF2D347"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67A03843"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089B4AB8" w14:textId="77777777" w:rsidR="00133AF7" w:rsidRDefault="008A1AF8">
            <w:pPr>
              <w:jc w:val="center"/>
              <w:textAlignment w:val="baseline"/>
            </w:pPr>
            <w:r>
              <w:t>15</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488E294B" w14:textId="77777777" w:rsidR="00133AF7" w:rsidRDefault="008A1AF8">
            <w:pPr>
              <w:jc w:val="center"/>
              <w:textAlignment w:val="baseline"/>
            </w:pPr>
            <w:r>
              <w:t>12</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0D301C8"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09F81FD7" w14:textId="77777777" w:rsidR="00133AF7" w:rsidRDefault="008A1AF8">
            <w:pPr>
              <w:jc w:val="center"/>
              <w:textAlignment w:val="baseline"/>
            </w:pPr>
            <w:r>
              <w:t> </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0EEA27D7" w14:textId="77777777" w:rsidR="00133AF7" w:rsidRDefault="008A1AF8">
            <w:pPr>
              <w:jc w:val="center"/>
              <w:textAlignment w:val="baseline"/>
            </w:pPr>
            <w:r>
              <w:t>Отсутствие груза</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807277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580E6B4"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D1F5A43" w14:textId="77777777" w:rsidR="00133AF7" w:rsidRDefault="008A1AF8">
            <w:pPr>
              <w:jc w:val="center"/>
              <w:textAlignment w:val="baseline"/>
            </w:pPr>
            <w:r>
              <w:t>8</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6D69222"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30B0FB5E" w14:textId="77777777" w:rsidR="00133AF7" w:rsidRDefault="008A1AF8">
            <w:pPr>
              <w:jc w:val="center"/>
              <w:textAlignment w:val="baseline"/>
            </w:pPr>
            <w:r>
              <w:t>4</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0A816E6"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B832F8D"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2C3FE54"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400A8A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8528A6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194375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E1B8E4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22DD77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3AFD2D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B39A720" w14:textId="77777777" w:rsidR="00133AF7" w:rsidRDefault="008A1AF8">
            <w:pPr>
              <w:jc w:val="center"/>
              <w:textAlignment w:val="baseline"/>
            </w:pPr>
            <w:r>
              <w:t> </w:t>
            </w:r>
          </w:p>
        </w:tc>
      </w:tr>
      <w:tr w:rsidR="00133AF7" w14:paraId="0117BBEA"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0ACC3" w14:textId="77777777" w:rsidR="00133AF7" w:rsidRDefault="008A1AF8">
            <w:pPr>
              <w:jc w:val="center"/>
              <w:textAlignment w:val="baseline"/>
            </w:pPr>
            <w:r>
              <w:t>14</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0830974D"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4B290C29"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00C45AAA" w14:textId="77777777" w:rsidR="00133AF7" w:rsidRDefault="008A1AF8">
            <w:pPr>
              <w:jc w:val="center"/>
              <w:textAlignment w:val="baseline"/>
            </w:pPr>
            <w:r>
              <w:t>10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07D6D01A" w14:textId="77777777" w:rsidR="00133AF7" w:rsidRDefault="008A1AF8">
            <w:pPr>
              <w:jc w:val="center"/>
              <w:textAlignment w:val="baseline"/>
            </w:pPr>
            <w:r>
              <w:t>5</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6FA2C98"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568D9C92" w14:textId="77777777" w:rsidR="00133AF7" w:rsidRDefault="008A1AF8">
            <w:pPr>
              <w:jc w:val="center"/>
              <w:textAlignment w:val="baseline"/>
            </w:pPr>
            <w:r>
              <w:t>Авария на предприятии</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11BC6B01" w14:textId="77777777" w:rsidR="00133AF7" w:rsidRDefault="008A1AF8">
            <w:pPr>
              <w:jc w:val="center"/>
              <w:textAlignment w:val="baseline"/>
            </w:pPr>
            <w:r>
              <w:t>Авария на предприятии</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461B04D"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2B53086"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6C134125" w14:textId="77777777" w:rsidR="00133AF7" w:rsidRDefault="008A1AF8">
            <w:pPr>
              <w:jc w:val="center"/>
              <w:textAlignment w:val="baseline"/>
            </w:pPr>
            <w:r>
              <w:t>2</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39B718AF"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03ACF4F"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2B2FEC75"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688F076A"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21C4F3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317C56D"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1FDB545"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D200DA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1B7B31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F5ECF9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34E2028"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7346BC9" w14:textId="77777777" w:rsidR="00133AF7" w:rsidRDefault="008A1AF8">
            <w:pPr>
              <w:jc w:val="center"/>
              <w:textAlignment w:val="baseline"/>
            </w:pPr>
            <w:r>
              <w:t> </w:t>
            </w:r>
          </w:p>
        </w:tc>
      </w:tr>
      <w:tr w:rsidR="00133AF7" w14:paraId="7297EEE3"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0B4D6" w14:textId="77777777" w:rsidR="00133AF7" w:rsidRDefault="008A1AF8">
            <w:pPr>
              <w:jc w:val="center"/>
              <w:textAlignment w:val="baseline"/>
            </w:pPr>
            <w:r>
              <w:t>15</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78762B64"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686B82C3"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7F844EEC" w14:textId="77777777" w:rsidR="00133AF7" w:rsidRDefault="008A1AF8">
            <w:pPr>
              <w:jc w:val="center"/>
              <w:textAlignment w:val="baseline"/>
            </w:pPr>
            <w:r>
              <w:t>10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11D4BD02" w14:textId="77777777" w:rsidR="00133AF7" w:rsidRDefault="008A1AF8">
            <w:pPr>
              <w:jc w:val="center"/>
              <w:textAlignment w:val="baseline"/>
            </w:pPr>
            <w:r>
              <w:t>10</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963A036"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6E061114" w14:textId="77777777" w:rsidR="00133AF7" w:rsidRDefault="008A1AF8">
            <w:pPr>
              <w:jc w:val="center"/>
              <w:textAlignment w:val="baseline"/>
            </w:pPr>
            <w:r>
              <w:t> </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79CA27D2"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B66915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8E349D2"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293B723" w14:textId="77777777" w:rsidR="00133AF7" w:rsidRDefault="008A1AF8">
            <w:pPr>
              <w:jc w:val="center"/>
              <w:textAlignment w:val="baseline"/>
            </w:pPr>
            <w:r>
              <w:t>5</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7E575E2" w14:textId="77777777" w:rsidR="00133AF7" w:rsidRDefault="008A1AF8">
            <w:pPr>
              <w:jc w:val="center"/>
              <w:textAlignment w:val="baseline"/>
            </w:pPr>
            <w:r>
              <w:t>5</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8E83378"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0F0B70AB"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44EDFD14"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912C18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F96588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5CE9419"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1145C40"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523BC9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7060528"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D00A5E2"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CE89B3B" w14:textId="77777777" w:rsidR="00133AF7" w:rsidRDefault="008A1AF8">
            <w:pPr>
              <w:jc w:val="center"/>
              <w:textAlignment w:val="baseline"/>
            </w:pPr>
            <w:r>
              <w:t> </w:t>
            </w:r>
          </w:p>
        </w:tc>
      </w:tr>
      <w:tr w:rsidR="00133AF7" w14:paraId="512A1361"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46D1B" w14:textId="77777777" w:rsidR="00133AF7" w:rsidRDefault="008A1AF8">
            <w:pPr>
              <w:jc w:val="center"/>
              <w:textAlignment w:val="baseline"/>
            </w:pPr>
            <w:r>
              <w:t>16</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29CA7B5A"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57EAFDAA"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6D125805" w14:textId="77777777" w:rsidR="00133AF7" w:rsidRDefault="008A1AF8">
            <w:pPr>
              <w:jc w:val="center"/>
              <w:textAlignment w:val="baseline"/>
            </w:pPr>
            <w:r>
              <w:t>8</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73C79BEB" w14:textId="77777777" w:rsidR="00133AF7" w:rsidRDefault="008A1AF8">
            <w:pPr>
              <w:jc w:val="center"/>
              <w:textAlignment w:val="baseline"/>
            </w:pPr>
            <w:r>
              <w:t>8</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BB579FC"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0C159CE1" w14:textId="77777777" w:rsidR="00133AF7" w:rsidRDefault="008A1AF8">
            <w:pPr>
              <w:jc w:val="center"/>
              <w:textAlignment w:val="baseline"/>
            </w:pPr>
            <w:r>
              <w:t>Отсутствие вагонов</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34301F88"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5367C4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64B4BED"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1AC6E2F"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F0BC590" w14:textId="77777777" w:rsidR="00133AF7" w:rsidRDefault="008A1AF8">
            <w:pPr>
              <w:jc w:val="center"/>
              <w:textAlignment w:val="baseline"/>
            </w:pPr>
            <w:r>
              <w:t>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21A6D98A"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8F44DC4" w14:textId="77777777" w:rsidR="00133AF7" w:rsidRDefault="008A1AF8">
            <w:pPr>
              <w:jc w:val="center"/>
              <w:textAlignment w:val="baseline"/>
            </w:pPr>
            <w:r>
              <w:t>5</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6F58086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F46699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B4CFB7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3575CD2"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990A97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DC16D5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08D07F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D774249"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3369CCC" w14:textId="77777777" w:rsidR="00133AF7" w:rsidRDefault="008A1AF8">
            <w:pPr>
              <w:jc w:val="center"/>
              <w:textAlignment w:val="baseline"/>
            </w:pPr>
            <w:r>
              <w:t> </w:t>
            </w:r>
          </w:p>
        </w:tc>
      </w:tr>
      <w:tr w:rsidR="00133AF7" w14:paraId="49EACF28"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3ED6" w14:textId="77777777" w:rsidR="00133AF7" w:rsidRDefault="008A1AF8">
            <w:pPr>
              <w:jc w:val="center"/>
              <w:textAlignment w:val="baseline"/>
            </w:pPr>
            <w:r>
              <w:t>17</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7A158655"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26CF6EFB"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7EE14FA6" w14:textId="77777777" w:rsidR="00133AF7" w:rsidRDefault="008A1AF8">
            <w:pPr>
              <w:jc w:val="center"/>
              <w:textAlignment w:val="baseline"/>
            </w:pPr>
            <w:r>
              <w:t>12</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24B9838D" w14:textId="77777777" w:rsidR="00133AF7" w:rsidRDefault="008A1AF8">
            <w:pPr>
              <w:jc w:val="center"/>
              <w:textAlignment w:val="baseline"/>
            </w:pPr>
            <w:r>
              <w:t>12</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BF86F97"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04DDFCFA" w14:textId="77777777" w:rsidR="00133AF7" w:rsidRDefault="008A1AF8">
            <w:pPr>
              <w:jc w:val="center"/>
              <w:textAlignment w:val="baseline"/>
            </w:pPr>
            <w:r>
              <w:t> </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533EC5E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A3A3862"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691D3CE"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73775542" w14:textId="77777777" w:rsidR="00133AF7" w:rsidRDefault="008A1AF8">
            <w:pPr>
              <w:jc w:val="center"/>
              <w:textAlignment w:val="baseline"/>
            </w:pPr>
            <w:r>
              <w:t>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40EB37F" w14:textId="77777777" w:rsidR="00133AF7" w:rsidRDefault="008A1AF8">
            <w:pPr>
              <w:jc w:val="center"/>
              <w:textAlignment w:val="baseline"/>
            </w:pPr>
            <w:r>
              <w:t>6</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0308E5FC" w14:textId="77777777" w:rsidR="00133AF7" w:rsidRDefault="008A1AF8">
            <w:pPr>
              <w:jc w:val="center"/>
              <w:textAlignment w:val="baseline"/>
            </w:pPr>
            <w:r>
              <w:t>3</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076B95AB"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45597F8A"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57EA75E"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6E78E5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C4BE370"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6611EF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6EEF84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8B774E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10C120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71CE0DA" w14:textId="77777777" w:rsidR="00133AF7" w:rsidRDefault="008A1AF8">
            <w:pPr>
              <w:jc w:val="center"/>
              <w:textAlignment w:val="baseline"/>
            </w:pPr>
            <w:r>
              <w:t> </w:t>
            </w:r>
          </w:p>
        </w:tc>
      </w:tr>
      <w:tr w:rsidR="00133AF7" w14:paraId="6C8C9A81"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01B4" w14:textId="77777777" w:rsidR="00133AF7" w:rsidRDefault="008A1AF8">
            <w:pPr>
              <w:jc w:val="center"/>
              <w:textAlignment w:val="baseline"/>
            </w:pPr>
            <w:r>
              <w:t>18</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10C03DDF"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3A124192"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696A424C" w14:textId="77777777" w:rsidR="00133AF7" w:rsidRDefault="008A1AF8">
            <w:pPr>
              <w:jc w:val="center"/>
              <w:textAlignment w:val="baseline"/>
            </w:pPr>
            <w:r>
              <w:t>10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2C7E49A8" w14:textId="77777777" w:rsidR="00133AF7" w:rsidRDefault="008A1AF8">
            <w:pPr>
              <w:jc w:val="center"/>
              <w:textAlignment w:val="baseline"/>
            </w:pPr>
            <w:r>
              <w:t>5</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3DC8907"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3E818099" w14:textId="77777777" w:rsidR="00133AF7" w:rsidRDefault="008A1AF8">
            <w:pPr>
              <w:jc w:val="center"/>
              <w:textAlignment w:val="baseline"/>
            </w:pPr>
            <w:r>
              <w:t>Авария на предприятии</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092F4A1F" w14:textId="77777777" w:rsidR="00133AF7" w:rsidRDefault="008A1AF8">
            <w:pPr>
              <w:jc w:val="center"/>
              <w:textAlignment w:val="baseline"/>
            </w:pPr>
            <w:r>
              <w:t>Авария на предприятии</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63B473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B2940BC"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58A54815" w14:textId="77777777" w:rsidR="00133AF7" w:rsidRDefault="008A1AF8">
            <w:pPr>
              <w:jc w:val="center"/>
              <w:textAlignment w:val="baseline"/>
            </w:pPr>
            <w:r>
              <w:t>2</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57CB3B06"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2AA43683" w14:textId="77777777" w:rsidR="00133AF7" w:rsidRDefault="008A1AF8">
            <w:pPr>
              <w:jc w:val="center"/>
              <w:textAlignment w:val="baseline"/>
            </w:pPr>
            <w:r>
              <w:t>3</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78CC178D"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48B085DE"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70C630D"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140B58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A81B52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D100F75"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C2DD75E"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5ABFF25"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2683204"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2539BCB" w14:textId="77777777" w:rsidR="00133AF7" w:rsidRDefault="008A1AF8">
            <w:pPr>
              <w:jc w:val="center"/>
              <w:textAlignment w:val="baseline"/>
            </w:pPr>
            <w:r>
              <w:t> </w:t>
            </w:r>
          </w:p>
        </w:tc>
      </w:tr>
      <w:tr w:rsidR="00133AF7" w14:paraId="2C3E83C1"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025F2" w14:textId="77777777" w:rsidR="00133AF7" w:rsidRDefault="008A1AF8">
            <w:pPr>
              <w:jc w:val="center"/>
              <w:textAlignment w:val="baseline"/>
            </w:pPr>
            <w:r>
              <w:t>19</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2B8CA216"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4D32F26B"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368AD733" w14:textId="77777777" w:rsidR="00133AF7" w:rsidRDefault="008A1AF8">
            <w:pPr>
              <w:jc w:val="center"/>
              <w:textAlignment w:val="baseline"/>
            </w:pPr>
            <w:r>
              <w:t>10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076EA1B0" w14:textId="77777777" w:rsidR="00133AF7" w:rsidRDefault="008A1AF8">
            <w:pPr>
              <w:jc w:val="center"/>
              <w:textAlignment w:val="baseline"/>
            </w:pPr>
            <w:r>
              <w:t>3</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A3D8E77"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668F478A" w14:textId="77777777" w:rsidR="00133AF7" w:rsidRDefault="008A1AF8">
            <w:pPr>
              <w:jc w:val="center"/>
              <w:textAlignment w:val="baseline"/>
            </w:pPr>
            <w:r>
              <w:t>Авария на предприятии</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21B870F2" w14:textId="77777777" w:rsidR="00133AF7" w:rsidRDefault="008A1AF8">
            <w:pPr>
              <w:jc w:val="center"/>
              <w:textAlignment w:val="baseline"/>
            </w:pPr>
            <w:r>
              <w:t>Авария на предприятии</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BD1B86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79BFBA4"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3611B392"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6022BE94"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2FF62C1A" w14:textId="77777777" w:rsidR="00133AF7" w:rsidRDefault="008A1AF8">
            <w:pPr>
              <w:jc w:val="center"/>
              <w:textAlignment w:val="baseline"/>
            </w:pPr>
            <w:r>
              <w:t>2</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206B059"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25A80413" w14:textId="77777777" w:rsidR="00133AF7" w:rsidRDefault="008A1AF8">
            <w:pPr>
              <w:jc w:val="center"/>
              <w:textAlignment w:val="baseline"/>
            </w:pPr>
            <w:r>
              <w:t>1</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9B11A27"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5A452E6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B12C06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96CCB40"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DBE0BD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ED8729E"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0B216D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B2381FC" w14:textId="77777777" w:rsidR="00133AF7" w:rsidRDefault="008A1AF8">
            <w:pPr>
              <w:jc w:val="center"/>
              <w:textAlignment w:val="baseline"/>
            </w:pPr>
            <w:r>
              <w:t> </w:t>
            </w:r>
          </w:p>
        </w:tc>
      </w:tr>
      <w:tr w:rsidR="00133AF7" w14:paraId="1A3B4D81"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154EF" w14:textId="77777777" w:rsidR="00133AF7" w:rsidRDefault="008A1AF8">
            <w:pPr>
              <w:jc w:val="center"/>
              <w:textAlignment w:val="baseline"/>
            </w:pPr>
            <w:r>
              <w:t>20</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4C343C26" w14:textId="77777777" w:rsidR="00133AF7" w:rsidRDefault="008A1AF8">
            <w:pPr>
              <w:jc w:val="center"/>
              <w:textAlignment w:val="baseline"/>
            </w:pPr>
            <w:r>
              <w:t>10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0AF46A3B"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5D9C068A" w14:textId="77777777" w:rsidR="00133AF7" w:rsidRDefault="008A1AF8">
            <w:pPr>
              <w:jc w:val="center"/>
              <w:textAlignment w:val="baseline"/>
            </w:pPr>
            <w:r>
              <w:t>10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45B3C34F" w14:textId="77777777" w:rsidR="00133AF7" w:rsidRDefault="008A1AF8">
            <w:pPr>
              <w:jc w:val="center"/>
              <w:textAlignment w:val="baseline"/>
            </w:pPr>
            <w:r>
              <w:t>5</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C588C1D"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0C03E2EB" w14:textId="77777777" w:rsidR="00133AF7" w:rsidRDefault="008A1AF8">
            <w:pPr>
              <w:jc w:val="center"/>
              <w:textAlignment w:val="baseline"/>
            </w:pPr>
            <w:r>
              <w:t> </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0C25158F" w14:textId="77777777" w:rsidR="00133AF7" w:rsidRDefault="008A1AF8">
            <w:pPr>
              <w:jc w:val="center"/>
              <w:textAlignment w:val="baseline"/>
            </w:pPr>
            <w:r>
              <w:t>Отсутствие рабочей силы</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5B8CDAB"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DB6CDDF"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0904B90F" w14:textId="77777777" w:rsidR="00133AF7" w:rsidRDefault="008A1AF8">
            <w:pPr>
              <w:jc w:val="center"/>
              <w:textAlignment w:val="baseline"/>
            </w:pPr>
            <w:r>
              <w:t>2</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53C2E26" w14:textId="77777777" w:rsidR="00133AF7" w:rsidRDefault="008A1AF8">
            <w:pPr>
              <w:jc w:val="center"/>
              <w:textAlignment w:val="baseline"/>
            </w:pPr>
            <w:r>
              <w:t>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40C31609"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73133E2" w14:textId="77777777" w:rsidR="00133AF7" w:rsidRDefault="008A1AF8">
            <w:pPr>
              <w:jc w:val="center"/>
              <w:textAlignment w:val="baseline"/>
            </w:pPr>
            <w:r>
              <w:t> </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55A02C0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CC715C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C9CA8A5"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0FECB4A"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9C98768"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35CA374"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3F790F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0B80A534"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14E7715" w14:textId="77777777" w:rsidR="00133AF7" w:rsidRDefault="008A1AF8">
            <w:pPr>
              <w:jc w:val="center"/>
              <w:textAlignment w:val="baseline"/>
            </w:pPr>
            <w:r>
              <w:t> </w:t>
            </w:r>
          </w:p>
        </w:tc>
      </w:tr>
      <w:tr w:rsidR="00133AF7" w14:paraId="584A49F4" w14:textId="77777777">
        <w:tc>
          <w:tcPr>
            <w:tcW w:w="4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8FE6A" w14:textId="77777777" w:rsidR="00133AF7" w:rsidRDefault="008A1AF8">
            <w:pPr>
              <w:jc w:val="center"/>
              <w:textAlignment w:val="baseline"/>
            </w:pPr>
            <w:r>
              <w:t>2-я декада</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09E51D53" w14:textId="77777777" w:rsidR="00133AF7" w:rsidRDefault="008A1AF8">
            <w:pPr>
              <w:jc w:val="center"/>
              <w:textAlignment w:val="baseline"/>
            </w:pPr>
            <w:r>
              <w:t>100</w:t>
            </w:r>
          </w:p>
        </w:tc>
        <w:tc>
          <w:tcPr>
            <w:tcW w:w="75" w:type="pct"/>
            <w:tcBorders>
              <w:top w:val="nil"/>
              <w:left w:val="nil"/>
              <w:bottom w:val="single" w:sz="8" w:space="0" w:color="auto"/>
              <w:right w:val="single" w:sz="8" w:space="0" w:color="auto"/>
            </w:tcBorders>
            <w:tcMar>
              <w:top w:w="0" w:type="dxa"/>
              <w:left w:w="108" w:type="dxa"/>
              <w:bottom w:w="0" w:type="dxa"/>
              <w:right w:w="108" w:type="dxa"/>
            </w:tcMar>
            <w:hideMark/>
          </w:tcPr>
          <w:p w14:paraId="35A2B386" w14:textId="77777777" w:rsidR="00133AF7" w:rsidRDefault="008A1AF8">
            <w:pPr>
              <w:jc w:val="center"/>
              <w:textAlignment w:val="baseline"/>
            </w:pPr>
            <w:r>
              <w:t> </w:t>
            </w:r>
          </w:p>
        </w:tc>
        <w:tc>
          <w:tcPr>
            <w:tcW w:w="196" w:type="pct"/>
            <w:tcBorders>
              <w:top w:val="nil"/>
              <w:left w:val="nil"/>
              <w:bottom w:val="single" w:sz="8" w:space="0" w:color="auto"/>
              <w:right w:val="single" w:sz="8" w:space="0" w:color="auto"/>
            </w:tcBorders>
            <w:tcMar>
              <w:top w:w="0" w:type="dxa"/>
              <w:left w:w="108" w:type="dxa"/>
              <w:bottom w:w="0" w:type="dxa"/>
              <w:right w:w="108" w:type="dxa"/>
            </w:tcMar>
            <w:hideMark/>
          </w:tcPr>
          <w:p w14:paraId="3DCDE243" w14:textId="77777777" w:rsidR="00133AF7" w:rsidRDefault="008A1AF8">
            <w:pPr>
              <w:jc w:val="center"/>
              <w:textAlignment w:val="baseline"/>
            </w:pPr>
            <w:r>
              <w:t>100</w:t>
            </w:r>
          </w:p>
        </w:tc>
        <w:tc>
          <w:tcPr>
            <w:tcW w:w="155" w:type="pct"/>
            <w:tcBorders>
              <w:top w:val="nil"/>
              <w:left w:val="nil"/>
              <w:bottom w:val="single" w:sz="8" w:space="0" w:color="auto"/>
              <w:right w:val="single" w:sz="8" w:space="0" w:color="auto"/>
            </w:tcBorders>
            <w:tcMar>
              <w:top w:w="0" w:type="dxa"/>
              <w:left w:w="108" w:type="dxa"/>
              <w:bottom w:w="0" w:type="dxa"/>
              <w:right w:w="108" w:type="dxa"/>
            </w:tcMar>
            <w:hideMark/>
          </w:tcPr>
          <w:p w14:paraId="1E6E023A" w14:textId="77777777" w:rsidR="00133AF7" w:rsidRDefault="008A1AF8">
            <w:pPr>
              <w:jc w:val="center"/>
              <w:textAlignment w:val="baseline"/>
            </w:pPr>
            <w:r>
              <w:t>70</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D583565" w14:textId="77777777" w:rsidR="00133AF7" w:rsidRDefault="008A1AF8">
            <w:pPr>
              <w:jc w:val="center"/>
              <w:textAlignment w:val="baseline"/>
            </w:pPr>
            <w:r>
              <w:t> </w:t>
            </w:r>
          </w:p>
        </w:tc>
        <w:tc>
          <w:tcPr>
            <w:tcW w:w="903" w:type="pct"/>
            <w:tcBorders>
              <w:top w:val="nil"/>
              <w:left w:val="nil"/>
              <w:bottom w:val="single" w:sz="8" w:space="0" w:color="auto"/>
              <w:right w:val="single" w:sz="8" w:space="0" w:color="auto"/>
            </w:tcBorders>
            <w:tcMar>
              <w:top w:w="0" w:type="dxa"/>
              <w:left w:w="108" w:type="dxa"/>
              <w:bottom w:w="0" w:type="dxa"/>
              <w:right w:w="108" w:type="dxa"/>
            </w:tcMar>
            <w:hideMark/>
          </w:tcPr>
          <w:p w14:paraId="3C056B16" w14:textId="77777777" w:rsidR="00133AF7" w:rsidRDefault="008A1AF8">
            <w:pPr>
              <w:jc w:val="center"/>
              <w:textAlignment w:val="baseline"/>
            </w:pPr>
            <w:r>
              <w:t> </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14:paraId="36EA0D86"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4C15A20C"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4F6946D" w14:textId="77777777" w:rsidR="00133AF7" w:rsidRDefault="008A1AF8">
            <w:pPr>
              <w:jc w:val="center"/>
              <w:textAlignment w:val="baseline"/>
            </w:pPr>
            <w:r>
              <w:t> </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32A91348" w14:textId="77777777" w:rsidR="00133AF7" w:rsidRDefault="008A1AF8">
            <w:pPr>
              <w:jc w:val="center"/>
              <w:textAlignment w:val="baseline"/>
            </w:pPr>
            <w:r>
              <w:t>40/ 24</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1B558A66" w14:textId="77777777" w:rsidR="00133AF7" w:rsidRDefault="008A1AF8">
            <w:pPr>
              <w:jc w:val="center"/>
              <w:textAlignment w:val="baseline"/>
            </w:pPr>
            <w:r>
              <w:t>40/ 23</w:t>
            </w:r>
          </w:p>
        </w:tc>
        <w:tc>
          <w:tcPr>
            <w:tcW w:w="280" w:type="pct"/>
            <w:tcBorders>
              <w:top w:val="nil"/>
              <w:left w:val="nil"/>
              <w:bottom w:val="single" w:sz="8" w:space="0" w:color="auto"/>
              <w:right w:val="single" w:sz="8" w:space="0" w:color="auto"/>
            </w:tcBorders>
            <w:tcMar>
              <w:top w:w="0" w:type="dxa"/>
              <w:left w:w="108" w:type="dxa"/>
              <w:bottom w:w="0" w:type="dxa"/>
              <w:right w:w="108" w:type="dxa"/>
            </w:tcMar>
            <w:hideMark/>
          </w:tcPr>
          <w:p w14:paraId="3BAB2B58" w14:textId="77777777" w:rsidR="00133AF7" w:rsidRDefault="008A1AF8">
            <w:pPr>
              <w:jc w:val="center"/>
              <w:textAlignment w:val="baseline"/>
            </w:pPr>
            <w:r>
              <w:t>15/ 14</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30AAA2F7" w14:textId="77777777" w:rsidR="00133AF7" w:rsidRDefault="008A1AF8">
            <w:pPr>
              <w:jc w:val="center"/>
              <w:textAlignment w:val="baseline"/>
            </w:pPr>
            <w:r>
              <w:t>5/ 5</w:t>
            </w:r>
          </w:p>
        </w:tc>
        <w:tc>
          <w:tcPr>
            <w:tcW w:w="199" w:type="pct"/>
            <w:tcBorders>
              <w:top w:val="nil"/>
              <w:left w:val="nil"/>
              <w:bottom w:val="single" w:sz="8" w:space="0" w:color="auto"/>
              <w:right w:val="single" w:sz="8" w:space="0" w:color="auto"/>
            </w:tcBorders>
            <w:tcMar>
              <w:top w:w="0" w:type="dxa"/>
              <w:left w:w="108" w:type="dxa"/>
              <w:bottom w:w="0" w:type="dxa"/>
              <w:right w:w="108" w:type="dxa"/>
            </w:tcMar>
            <w:hideMark/>
          </w:tcPr>
          <w:p w14:paraId="1D3AA8F6" w14:textId="77777777" w:rsidR="00133AF7" w:rsidRDefault="008A1AF8">
            <w:pPr>
              <w:jc w:val="center"/>
              <w:textAlignment w:val="baseline"/>
            </w:pPr>
            <w:r>
              <w:t>0/ 4</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E70A6ED"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2C0CFD3"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9F1CA0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7BE19DC0"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196DDC11"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26A041D5"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6D0A510F" w14:textId="77777777" w:rsidR="00133AF7" w:rsidRDefault="008A1AF8">
            <w:pPr>
              <w:jc w:val="center"/>
              <w:textAlignment w:val="baseline"/>
            </w:pPr>
            <w:r>
              <w:t> </w:t>
            </w:r>
          </w:p>
        </w:tc>
        <w:tc>
          <w:tcPr>
            <w:tcW w:w="76" w:type="pct"/>
            <w:tcBorders>
              <w:top w:val="nil"/>
              <w:left w:val="nil"/>
              <w:bottom w:val="single" w:sz="8" w:space="0" w:color="auto"/>
              <w:right w:val="single" w:sz="8" w:space="0" w:color="auto"/>
            </w:tcBorders>
            <w:tcMar>
              <w:top w:w="0" w:type="dxa"/>
              <w:left w:w="108" w:type="dxa"/>
              <w:bottom w:w="0" w:type="dxa"/>
              <w:right w:w="108" w:type="dxa"/>
            </w:tcMar>
            <w:hideMark/>
          </w:tcPr>
          <w:p w14:paraId="3FD48DA2" w14:textId="77777777" w:rsidR="00133AF7" w:rsidRDefault="008A1AF8">
            <w:pPr>
              <w:jc w:val="center"/>
              <w:textAlignment w:val="baseline"/>
            </w:pPr>
            <w:r>
              <w:t> </w:t>
            </w:r>
          </w:p>
        </w:tc>
      </w:tr>
    </w:tbl>
    <w:p w14:paraId="35040822" w14:textId="77777777" w:rsidR="00133AF7" w:rsidRDefault="008A1AF8">
      <w:pPr>
        <w:ind w:firstLine="397"/>
        <w:textAlignment w:val="baseline"/>
      </w:pPr>
      <w:r>
        <w:t> </w:t>
      </w:r>
    </w:p>
    <w:p w14:paraId="76B8C8CE" w14:textId="77777777" w:rsidR="00133AF7" w:rsidRDefault="008A1AF8">
      <w:pPr>
        <w:ind w:firstLine="397"/>
        <w:textAlignment w:val="baseline"/>
      </w:pPr>
      <w:r>
        <w:t>Недогружено за 2-ю декаду 30 ваг: ____________ тн в той части по вине грузоотправителя 13 ваг. ____ тн по вине перевозчика нет ваг. _____ тн</w:t>
      </w:r>
    </w:p>
    <w:p w14:paraId="29FC797A"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736"/>
        <w:gridCol w:w="697"/>
        <w:gridCol w:w="585"/>
        <w:gridCol w:w="829"/>
        <w:gridCol w:w="698"/>
        <w:gridCol w:w="585"/>
        <w:gridCol w:w="1111"/>
        <w:gridCol w:w="1636"/>
        <w:gridCol w:w="852"/>
        <w:gridCol w:w="1606"/>
      </w:tblGrid>
      <w:tr w:rsidR="00133AF7" w14:paraId="3C679474" w14:textId="77777777">
        <w:tc>
          <w:tcPr>
            <w:tcW w:w="44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CD13DD" w14:textId="77777777" w:rsidR="00133AF7" w:rsidRDefault="008A1AF8">
            <w:pPr>
              <w:jc w:val="center"/>
              <w:textAlignment w:val="baseline"/>
            </w:pPr>
            <w:r>
              <w:t>Числа м-ца</w:t>
            </w:r>
          </w:p>
        </w:tc>
        <w:tc>
          <w:tcPr>
            <w:tcW w:w="6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FD742" w14:textId="77777777" w:rsidR="00133AF7" w:rsidRDefault="008A1AF8">
            <w:pPr>
              <w:jc w:val="center"/>
              <w:textAlignment w:val="baseline"/>
            </w:pPr>
            <w:r>
              <w:t>План</w:t>
            </w:r>
          </w:p>
        </w:tc>
        <w:tc>
          <w:tcPr>
            <w:tcW w:w="74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1CDE0" w14:textId="77777777" w:rsidR="00133AF7" w:rsidRDefault="008A1AF8">
            <w:pPr>
              <w:jc w:val="center"/>
              <w:textAlignment w:val="baseline"/>
            </w:pPr>
            <w:r>
              <w:t>Подано вагонов (конт)</w:t>
            </w:r>
          </w:p>
        </w:tc>
        <w:tc>
          <w:tcPr>
            <w:tcW w:w="6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3EE7B" w14:textId="77777777" w:rsidR="00133AF7" w:rsidRDefault="008A1AF8">
            <w:pPr>
              <w:jc w:val="center"/>
              <w:textAlignment w:val="baseline"/>
            </w:pPr>
            <w:r>
              <w:t>Погружено</w:t>
            </w:r>
          </w:p>
        </w:tc>
        <w:tc>
          <w:tcPr>
            <w:tcW w:w="13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0B1EF" w14:textId="77777777" w:rsidR="00133AF7" w:rsidRDefault="008A1AF8">
            <w:pPr>
              <w:jc w:val="center"/>
              <w:textAlignment w:val="baseline"/>
            </w:pPr>
            <w:r>
              <w:t>Причина недогруза</w:t>
            </w:r>
          </w:p>
        </w:tc>
        <w:tc>
          <w:tcPr>
            <w:tcW w:w="123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70215" w14:textId="77777777" w:rsidR="00133AF7" w:rsidRDefault="008A1AF8">
            <w:pPr>
              <w:jc w:val="center"/>
              <w:textAlignment w:val="baseline"/>
            </w:pPr>
            <w:r>
              <w:t>Подпись ответственных работников</w:t>
            </w:r>
          </w:p>
        </w:tc>
      </w:tr>
      <w:tr w:rsidR="00133AF7" w14:paraId="7870588A"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CB70226" w14:textId="77777777" w:rsidR="00133AF7" w:rsidRDefault="00133AF7"/>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3DA6E1B" w14:textId="77777777" w:rsidR="00133AF7" w:rsidRDefault="008A1AF8">
            <w:pPr>
              <w:jc w:val="center"/>
              <w:textAlignment w:val="baseline"/>
            </w:pPr>
            <w:r>
              <w:t>ваг (конт)</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DBED6DB" w14:textId="77777777" w:rsidR="00133AF7" w:rsidRDefault="008A1AF8">
            <w:pPr>
              <w:jc w:val="center"/>
              <w:textAlignment w:val="baseline"/>
            </w:pPr>
            <w:r>
              <w:t>тонн</w:t>
            </w:r>
          </w:p>
        </w:tc>
        <w:tc>
          <w:tcPr>
            <w:tcW w:w="0" w:type="auto"/>
            <w:vMerge/>
            <w:tcBorders>
              <w:top w:val="single" w:sz="8" w:space="0" w:color="auto"/>
              <w:left w:val="nil"/>
              <w:bottom w:val="single" w:sz="8" w:space="0" w:color="auto"/>
              <w:right w:val="single" w:sz="8" w:space="0" w:color="auto"/>
            </w:tcBorders>
            <w:vAlign w:val="center"/>
            <w:hideMark/>
          </w:tcPr>
          <w:p w14:paraId="0D454942" w14:textId="77777777" w:rsidR="00133AF7" w:rsidRDefault="00133AF7"/>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6181735" w14:textId="77777777" w:rsidR="00133AF7" w:rsidRDefault="008A1AF8">
            <w:pPr>
              <w:jc w:val="center"/>
              <w:textAlignment w:val="baseline"/>
            </w:pPr>
            <w:r>
              <w:t>ваг (конт)</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53F28DD" w14:textId="77777777" w:rsidR="00133AF7" w:rsidRDefault="008A1AF8">
            <w:pPr>
              <w:jc w:val="center"/>
              <w:textAlignment w:val="baseline"/>
            </w:pPr>
            <w:r>
              <w:t>тонн</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730F939A" w14:textId="77777777" w:rsidR="00133AF7" w:rsidRDefault="008A1AF8">
            <w:pPr>
              <w:jc w:val="center"/>
              <w:textAlignment w:val="baseline"/>
            </w:pPr>
            <w:r>
              <w:t>перевозчик</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379E7BAC" w14:textId="77777777" w:rsidR="00133AF7" w:rsidRDefault="008A1AF8">
            <w:pPr>
              <w:jc w:val="center"/>
              <w:textAlignment w:val="baseline"/>
            </w:pPr>
            <w:r>
              <w:t>Грузоотправитель</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5FB51B8" w14:textId="77777777" w:rsidR="00133AF7" w:rsidRDefault="008A1AF8">
            <w:pPr>
              <w:jc w:val="center"/>
              <w:textAlignment w:val="baseline"/>
            </w:pPr>
            <w:r>
              <w:t>станции</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257AF0B0" w14:textId="77777777" w:rsidR="00133AF7" w:rsidRDefault="008A1AF8">
            <w:pPr>
              <w:jc w:val="center"/>
              <w:textAlignment w:val="baseline"/>
            </w:pPr>
            <w:r>
              <w:t>грузоотправителя</w:t>
            </w:r>
          </w:p>
        </w:tc>
      </w:tr>
      <w:tr w:rsidR="00133AF7" w14:paraId="2044FA25"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1A6B7" w14:textId="77777777" w:rsidR="00133AF7" w:rsidRDefault="008A1AF8">
            <w:pPr>
              <w:jc w:val="center"/>
              <w:textAlignment w:val="baseline"/>
            </w:pPr>
            <w:r>
              <w:t>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F656245" w14:textId="77777777" w:rsidR="00133AF7" w:rsidRDefault="008A1AF8">
            <w:pPr>
              <w:jc w:val="center"/>
              <w:textAlignment w:val="baseline"/>
            </w:pPr>
            <w:r>
              <w:t>2</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F77B5DB" w14:textId="77777777" w:rsidR="00133AF7" w:rsidRDefault="008A1AF8">
            <w:pPr>
              <w:jc w:val="center"/>
              <w:textAlignment w:val="baseline"/>
            </w:pPr>
            <w:r>
              <w:t>3</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7E883C4A" w14:textId="77777777" w:rsidR="00133AF7" w:rsidRDefault="008A1AF8">
            <w:pPr>
              <w:jc w:val="center"/>
              <w:textAlignment w:val="baseline"/>
            </w:pPr>
            <w:r>
              <w:t>4</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B7DE9C1"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87D6928" w14:textId="77777777" w:rsidR="00133AF7" w:rsidRDefault="008A1AF8">
            <w:pPr>
              <w:jc w:val="center"/>
              <w:textAlignment w:val="baseline"/>
            </w:pPr>
            <w:r>
              <w:t>6</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3E37E76B" w14:textId="77777777" w:rsidR="00133AF7" w:rsidRDefault="008A1AF8">
            <w:pPr>
              <w:jc w:val="center"/>
              <w:textAlignment w:val="baseline"/>
            </w:pPr>
            <w:r>
              <w:t>7</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01B5BD15" w14:textId="77777777" w:rsidR="00133AF7" w:rsidRDefault="008A1AF8">
            <w:pPr>
              <w:jc w:val="center"/>
              <w:textAlignment w:val="baseline"/>
            </w:pPr>
            <w:r>
              <w:t>8</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34236D80" w14:textId="77777777" w:rsidR="00133AF7" w:rsidRDefault="008A1AF8">
            <w:pPr>
              <w:jc w:val="center"/>
              <w:textAlignment w:val="baseline"/>
            </w:pPr>
            <w:r>
              <w:t>9</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4E2C9B0C" w14:textId="77777777" w:rsidR="00133AF7" w:rsidRDefault="008A1AF8">
            <w:pPr>
              <w:jc w:val="center"/>
              <w:textAlignment w:val="baseline"/>
            </w:pPr>
            <w:r>
              <w:t>10</w:t>
            </w:r>
          </w:p>
        </w:tc>
      </w:tr>
      <w:tr w:rsidR="00133AF7" w14:paraId="54B23D9E"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2EAB" w14:textId="77777777" w:rsidR="00133AF7" w:rsidRDefault="008A1AF8">
            <w:pPr>
              <w:jc w:val="center"/>
              <w:textAlignment w:val="baseline"/>
            </w:pPr>
            <w:r>
              <w:t>План на м-ц</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33405B3"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DCB8AFB"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749F88D6"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75168CA"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92DC859"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C6BFCA9"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05C8C2D4"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01E6F3FE"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142B1ADD" w14:textId="77777777" w:rsidR="00133AF7" w:rsidRDefault="008A1AF8">
            <w:pPr>
              <w:jc w:val="center"/>
              <w:textAlignment w:val="baseline"/>
            </w:pPr>
            <w:r>
              <w:t> </w:t>
            </w:r>
          </w:p>
        </w:tc>
      </w:tr>
      <w:tr w:rsidR="00133AF7" w14:paraId="7F3178F6"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2C31E" w14:textId="77777777" w:rsidR="00133AF7" w:rsidRDefault="008A1AF8">
            <w:pPr>
              <w:jc w:val="center"/>
              <w:textAlignment w:val="baseline"/>
            </w:pPr>
            <w:r>
              <w:t>21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034453F"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0513236"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760047E3"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3D2CAE0" w14:textId="77777777" w:rsidR="00133AF7" w:rsidRDefault="008A1AF8">
            <w:pPr>
              <w:jc w:val="center"/>
              <w:textAlignment w:val="baseline"/>
            </w:pPr>
            <w:r>
              <w:t>2</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8BDAD25"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FA84001"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64AC3EDA" w14:textId="77777777" w:rsidR="00133AF7" w:rsidRDefault="008A1AF8">
            <w:pPr>
              <w:jc w:val="center"/>
              <w:textAlignment w:val="baseline"/>
            </w:pPr>
            <w:r>
              <w:t>Отсутствие грузов</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3EF41EE4"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3651E7AC" w14:textId="77777777" w:rsidR="00133AF7" w:rsidRDefault="008A1AF8">
            <w:pPr>
              <w:jc w:val="center"/>
              <w:textAlignment w:val="baseline"/>
            </w:pPr>
            <w:r>
              <w:t> </w:t>
            </w:r>
          </w:p>
        </w:tc>
      </w:tr>
      <w:tr w:rsidR="00133AF7" w14:paraId="326C8076"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A8083" w14:textId="77777777" w:rsidR="00133AF7" w:rsidRDefault="008A1AF8">
            <w:pPr>
              <w:jc w:val="center"/>
              <w:textAlignment w:val="baseline"/>
            </w:pPr>
            <w:r>
              <w:t>22</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020E0E7"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860EA6B"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590DBEF2"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F632CF7" w14:textId="77777777" w:rsidR="00133AF7" w:rsidRDefault="008A1AF8">
            <w:pPr>
              <w:jc w:val="center"/>
              <w:textAlignment w:val="baseline"/>
            </w:pPr>
            <w:r>
              <w:t>3</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AC104E1"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79E4FD08"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60CC1F2E" w14:textId="77777777" w:rsidR="00133AF7" w:rsidRDefault="008A1AF8">
            <w:pPr>
              <w:jc w:val="center"/>
              <w:textAlignment w:val="baseline"/>
            </w:pPr>
            <w:r>
              <w:t>Отсутствие грузов</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11D50A8B"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35024060" w14:textId="77777777" w:rsidR="00133AF7" w:rsidRDefault="008A1AF8">
            <w:pPr>
              <w:jc w:val="center"/>
              <w:textAlignment w:val="baseline"/>
            </w:pPr>
            <w:r>
              <w:t> </w:t>
            </w:r>
          </w:p>
        </w:tc>
      </w:tr>
      <w:tr w:rsidR="00133AF7" w14:paraId="532360AA"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903B1" w14:textId="77777777" w:rsidR="00133AF7" w:rsidRDefault="008A1AF8">
            <w:pPr>
              <w:jc w:val="center"/>
              <w:textAlignment w:val="baseline"/>
            </w:pPr>
            <w:r>
              <w:t>23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E5F4218"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7774D51"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56DDD18D"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6BCDFBF"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6E06DD6"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AE2A793" w14:textId="77777777" w:rsidR="00133AF7" w:rsidRDefault="008A1AF8">
            <w:pPr>
              <w:jc w:val="center"/>
              <w:textAlignment w:val="baseline"/>
            </w:pPr>
            <w:r>
              <w:t>Отсутствие вагонов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74437D67"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C2ED1CD"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0B338935" w14:textId="77777777" w:rsidR="00133AF7" w:rsidRDefault="008A1AF8">
            <w:pPr>
              <w:jc w:val="center"/>
              <w:textAlignment w:val="baseline"/>
            </w:pPr>
            <w:r>
              <w:t> </w:t>
            </w:r>
          </w:p>
        </w:tc>
      </w:tr>
      <w:tr w:rsidR="00133AF7" w14:paraId="128DE30B"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02C42" w14:textId="77777777" w:rsidR="00133AF7" w:rsidRDefault="008A1AF8">
            <w:pPr>
              <w:jc w:val="center"/>
              <w:textAlignment w:val="baseline"/>
            </w:pPr>
            <w:r>
              <w:t>25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BEE92EE"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A877BB7"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3AA211B8"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68E8B98" w14:textId="77777777" w:rsidR="00133AF7" w:rsidRDefault="008A1AF8">
            <w:pPr>
              <w:jc w:val="center"/>
              <w:textAlignment w:val="baseline"/>
            </w:pPr>
            <w: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58E388F"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C1CA6FB" w14:textId="77777777" w:rsidR="00133AF7" w:rsidRDefault="008A1AF8">
            <w:pPr>
              <w:jc w:val="center"/>
              <w:textAlignment w:val="baseline"/>
            </w:pPr>
            <w:r>
              <w:t>Отсутствие вагонов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023ECDA5"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3E63D9FB"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17AE3E04" w14:textId="77777777" w:rsidR="00133AF7" w:rsidRDefault="008A1AF8">
            <w:pPr>
              <w:jc w:val="center"/>
              <w:textAlignment w:val="baseline"/>
            </w:pPr>
            <w:r>
              <w:t> </w:t>
            </w:r>
          </w:p>
        </w:tc>
      </w:tr>
      <w:tr w:rsidR="00133AF7" w14:paraId="530424F6"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BCA53" w14:textId="77777777" w:rsidR="00133AF7" w:rsidRDefault="008A1AF8">
            <w:pPr>
              <w:jc w:val="center"/>
              <w:textAlignment w:val="baseline"/>
            </w:pPr>
            <w:r>
              <w:t>25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E9DCE3C"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6FDA5D8"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0BD02557" w14:textId="77777777" w:rsidR="00133AF7" w:rsidRDefault="008A1AF8">
            <w:pPr>
              <w:jc w:val="center"/>
              <w:textAlignment w:val="baseline"/>
            </w:pPr>
            <w:r>
              <w:t>12</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B35343A" w14:textId="77777777" w:rsidR="00133AF7" w:rsidRDefault="008A1AF8">
            <w:pPr>
              <w:jc w:val="center"/>
              <w:textAlignment w:val="baseline"/>
            </w:pPr>
            <w:r>
              <w:t>12</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32162B2"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42D42766"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5FF83AA3"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0EE5D19"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637678C6" w14:textId="77777777" w:rsidR="00133AF7" w:rsidRDefault="008A1AF8">
            <w:pPr>
              <w:jc w:val="center"/>
              <w:textAlignment w:val="baseline"/>
            </w:pPr>
            <w:r>
              <w:t> </w:t>
            </w:r>
          </w:p>
        </w:tc>
      </w:tr>
      <w:tr w:rsidR="00133AF7" w14:paraId="0F82AE07"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AD3D2" w14:textId="77777777" w:rsidR="00133AF7" w:rsidRDefault="008A1AF8">
            <w:pPr>
              <w:jc w:val="center"/>
              <w:textAlignment w:val="baseline"/>
            </w:pPr>
            <w:r>
              <w:t>26</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76D130D"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E80CBEA"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E1BA2F5" w14:textId="77777777" w:rsidR="00133AF7" w:rsidRDefault="008A1AF8">
            <w:pPr>
              <w:jc w:val="center"/>
              <w:textAlignment w:val="baseline"/>
            </w:pPr>
            <w:r>
              <w:t>13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5474767" w14:textId="77777777" w:rsidR="00133AF7" w:rsidRDefault="008A1AF8">
            <w:pPr>
              <w:jc w:val="center"/>
              <w:textAlignment w:val="baseline"/>
            </w:pPr>
            <w:r>
              <w:t>13</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3A8B0F50"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03D74230"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7412E1E8"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13718382"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04CEE061" w14:textId="77777777" w:rsidR="00133AF7" w:rsidRDefault="008A1AF8">
            <w:pPr>
              <w:jc w:val="center"/>
              <w:textAlignment w:val="baseline"/>
            </w:pPr>
            <w:r>
              <w:t> </w:t>
            </w:r>
          </w:p>
        </w:tc>
      </w:tr>
      <w:tr w:rsidR="00133AF7" w14:paraId="54DAC931"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AEC48" w14:textId="77777777" w:rsidR="00133AF7" w:rsidRDefault="008A1AF8">
            <w:pPr>
              <w:jc w:val="center"/>
              <w:textAlignment w:val="baseline"/>
            </w:pPr>
            <w:r>
              <w:t>27</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227404C"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6DAA203"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6C863769"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408ADAE" w14:textId="77777777" w:rsidR="00133AF7" w:rsidRDefault="008A1AF8">
            <w:pPr>
              <w:jc w:val="center"/>
              <w:textAlignment w:val="baseline"/>
            </w:pPr>
            <w:r>
              <w:t>2</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BFBD3D7"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6FA9AAC" w14:textId="77777777" w:rsidR="00133AF7" w:rsidRDefault="008A1AF8">
            <w:pPr>
              <w:jc w:val="center"/>
              <w:textAlignment w:val="baseline"/>
            </w:pPr>
            <w:r>
              <w:t>Занятость фронта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670CA1D5"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6AA9510D"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7C975668" w14:textId="77777777" w:rsidR="00133AF7" w:rsidRDefault="008A1AF8">
            <w:pPr>
              <w:jc w:val="center"/>
              <w:textAlignment w:val="baseline"/>
            </w:pPr>
            <w:r>
              <w:t> </w:t>
            </w:r>
          </w:p>
        </w:tc>
      </w:tr>
      <w:tr w:rsidR="00133AF7" w14:paraId="752F889C"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54EEA" w14:textId="77777777" w:rsidR="00133AF7" w:rsidRDefault="008A1AF8">
            <w:pPr>
              <w:jc w:val="center"/>
              <w:textAlignment w:val="baseline"/>
            </w:pPr>
            <w:r>
              <w:t>28</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191595A"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01D8C38"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5898EE80" w14:textId="77777777" w:rsidR="00133AF7" w:rsidRDefault="008A1AF8">
            <w:pPr>
              <w:jc w:val="center"/>
              <w:textAlignment w:val="baseline"/>
            </w:pPr>
            <w:r>
              <w:t>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E027A24" w14:textId="77777777" w:rsidR="00133AF7" w:rsidRDefault="008A1AF8">
            <w:pPr>
              <w:jc w:val="center"/>
              <w:textAlignment w:val="baseline"/>
            </w:pPr>
            <w:r>
              <w:t>3</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014A885"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7391D074" w14:textId="77777777" w:rsidR="00133AF7" w:rsidRDefault="008A1AF8">
            <w:pPr>
              <w:jc w:val="center"/>
              <w:textAlignment w:val="baseline"/>
            </w:pPr>
            <w:r>
              <w:t>Занятость фронта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3BF6DFB0"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08F02BFF"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00D48CF0" w14:textId="77777777" w:rsidR="00133AF7" w:rsidRDefault="008A1AF8">
            <w:pPr>
              <w:jc w:val="center"/>
              <w:textAlignment w:val="baseline"/>
            </w:pPr>
            <w:r>
              <w:t> </w:t>
            </w:r>
          </w:p>
        </w:tc>
      </w:tr>
      <w:tr w:rsidR="00133AF7" w14:paraId="5CDB0B62"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8B612" w14:textId="77777777" w:rsidR="00133AF7" w:rsidRDefault="008A1AF8">
            <w:pPr>
              <w:jc w:val="center"/>
              <w:textAlignment w:val="baseline"/>
            </w:pPr>
            <w:r>
              <w:t>29</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C8D970B"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0EE87E48"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0841383F"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917832E"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261061B1"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D807EF1"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2592D3DF"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0CD6D035"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27FE2B97" w14:textId="77777777" w:rsidR="00133AF7" w:rsidRDefault="008A1AF8">
            <w:pPr>
              <w:jc w:val="center"/>
              <w:textAlignment w:val="baseline"/>
            </w:pPr>
            <w:r>
              <w:t> </w:t>
            </w:r>
          </w:p>
        </w:tc>
      </w:tr>
      <w:tr w:rsidR="00133AF7" w14:paraId="7CE73FF1"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08C09" w14:textId="77777777" w:rsidR="00133AF7" w:rsidRDefault="008A1AF8">
            <w:pPr>
              <w:jc w:val="center"/>
              <w:textAlignment w:val="baseline"/>
            </w:pPr>
            <w:r>
              <w:t>30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F192283"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624DF559"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63CA378A" w14:textId="77777777" w:rsidR="00133AF7" w:rsidRDefault="008A1AF8">
            <w:pPr>
              <w:jc w:val="center"/>
              <w:textAlignment w:val="baseline"/>
            </w:pPr>
            <w:r>
              <w:t>10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FC18BA9" w14:textId="77777777" w:rsidR="00133AF7" w:rsidRDefault="008A1AF8">
            <w:pPr>
              <w:jc w:val="center"/>
              <w:textAlignment w:val="baseline"/>
            </w:pPr>
            <w:r>
              <w:t>10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1F17CD21"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6F2532B1"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0116A9FD"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5D8401C9"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2C4562AD" w14:textId="77777777" w:rsidR="00133AF7" w:rsidRDefault="008A1AF8">
            <w:pPr>
              <w:jc w:val="center"/>
              <w:textAlignment w:val="baseline"/>
            </w:pPr>
            <w:r>
              <w:t> </w:t>
            </w:r>
          </w:p>
        </w:tc>
      </w:tr>
      <w:tr w:rsidR="00133AF7" w14:paraId="3B1099B1"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CEA20" w14:textId="77777777" w:rsidR="00133AF7" w:rsidRDefault="008A1AF8">
            <w:pPr>
              <w:jc w:val="center"/>
              <w:textAlignment w:val="baseline"/>
            </w:pPr>
            <w:r>
              <w:t>31</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EFEA4EB"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A09964C"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3CD7D407"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EEDD208"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449F4D4E"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2E657F5B"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06D38D9E"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7CECABC7"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1E86F924" w14:textId="77777777" w:rsidR="00133AF7" w:rsidRDefault="008A1AF8">
            <w:pPr>
              <w:jc w:val="center"/>
              <w:textAlignment w:val="baseline"/>
            </w:pPr>
            <w:r>
              <w:t> </w:t>
            </w:r>
          </w:p>
        </w:tc>
      </w:tr>
      <w:tr w:rsidR="00133AF7" w14:paraId="061288AE" w14:textId="77777777">
        <w:tc>
          <w:tcPr>
            <w:tcW w:w="4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4FD50" w14:textId="77777777" w:rsidR="00133AF7" w:rsidRDefault="008A1AF8">
            <w:pPr>
              <w:jc w:val="center"/>
              <w:textAlignment w:val="baseline"/>
            </w:pPr>
            <w:r>
              <w:t>3-я декада</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9D689A8" w14:textId="77777777" w:rsidR="00133AF7" w:rsidRDefault="008A1AF8">
            <w:pPr>
              <w:jc w:val="center"/>
              <w:textAlignment w:val="baseline"/>
            </w:pPr>
            <w:r>
              <w:t>100</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566BB038" w14:textId="77777777" w:rsidR="00133AF7" w:rsidRDefault="008A1AF8">
            <w:pPr>
              <w:jc w:val="center"/>
              <w:textAlignment w:val="baseline"/>
            </w:pPr>
            <w: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7C544B67" w14:textId="77777777" w:rsidR="00133AF7" w:rsidRDefault="008A1AF8">
            <w:pPr>
              <w:jc w:val="center"/>
              <w:textAlignment w:val="baseline"/>
            </w:pPr>
            <w:r>
              <w:t> </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8DDA04F" w14:textId="77777777" w:rsidR="00133AF7" w:rsidRDefault="008A1AF8">
            <w:pPr>
              <w:jc w:val="center"/>
              <w:textAlignment w:val="baseline"/>
            </w:pPr>
            <w:r>
              <w:t> </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14:paraId="795BD422" w14:textId="77777777" w:rsidR="00133AF7" w:rsidRDefault="008A1AF8">
            <w:pPr>
              <w:jc w:val="center"/>
              <w:textAlignment w:val="baseline"/>
            </w:pPr>
            <w:r>
              <w:t> </w:t>
            </w:r>
          </w:p>
        </w:tc>
        <w:tc>
          <w:tcPr>
            <w:tcW w:w="683" w:type="pct"/>
            <w:tcBorders>
              <w:top w:val="nil"/>
              <w:left w:val="nil"/>
              <w:bottom w:val="single" w:sz="8" w:space="0" w:color="auto"/>
              <w:right w:val="single" w:sz="8" w:space="0" w:color="auto"/>
            </w:tcBorders>
            <w:tcMar>
              <w:top w:w="0" w:type="dxa"/>
              <w:left w:w="108" w:type="dxa"/>
              <w:bottom w:w="0" w:type="dxa"/>
              <w:right w:w="108" w:type="dxa"/>
            </w:tcMar>
            <w:hideMark/>
          </w:tcPr>
          <w:p w14:paraId="52E60999" w14:textId="77777777" w:rsidR="00133AF7" w:rsidRDefault="008A1AF8">
            <w:pPr>
              <w:jc w:val="center"/>
              <w:textAlignment w:val="baseline"/>
            </w:pPr>
            <w:r>
              <w:t> </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14:paraId="5E0B0620" w14:textId="77777777" w:rsidR="00133AF7" w:rsidRDefault="008A1AF8">
            <w:pPr>
              <w:jc w:val="center"/>
              <w:textAlignment w:val="baseline"/>
            </w:pPr>
            <w:r>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14:paraId="67F6E7C4" w14:textId="77777777" w:rsidR="00133AF7" w:rsidRDefault="008A1AF8">
            <w:pPr>
              <w:jc w:val="center"/>
              <w:textAlignment w:val="baseline"/>
            </w:pPr>
            <w:r>
              <w:t> </w:t>
            </w:r>
          </w:p>
        </w:tc>
        <w:tc>
          <w:tcPr>
            <w:tcW w:w="813" w:type="pct"/>
            <w:tcBorders>
              <w:top w:val="nil"/>
              <w:left w:val="nil"/>
              <w:bottom w:val="single" w:sz="8" w:space="0" w:color="auto"/>
              <w:right w:val="single" w:sz="8" w:space="0" w:color="auto"/>
            </w:tcBorders>
            <w:tcMar>
              <w:top w:w="0" w:type="dxa"/>
              <w:left w:w="108" w:type="dxa"/>
              <w:bottom w:w="0" w:type="dxa"/>
              <w:right w:w="108" w:type="dxa"/>
            </w:tcMar>
            <w:hideMark/>
          </w:tcPr>
          <w:p w14:paraId="06264ADC" w14:textId="77777777" w:rsidR="00133AF7" w:rsidRDefault="008A1AF8">
            <w:pPr>
              <w:jc w:val="center"/>
              <w:textAlignment w:val="baseline"/>
            </w:pPr>
            <w:r>
              <w:t> </w:t>
            </w:r>
          </w:p>
        </w:tc>
      </w:tr>
    </w:tbl>
    <w:p w14:paraId="10123BE1" w14:textId="77777777" w:rsidR="00133AF7" w:rsidRDefault="008A1AF8">
      <w:pPr>
        <w:ind w:firstLine="397"/>
        <w:textAlignment w:val="baseline"/>
      </w:pPr>
      <w:r>
        <w:t> </w:t>
      </w:r>
    </w:p>
    <w:p w14:paraId="268FD0DA" w14:textId="77777777" w:rsidR="00133AF7" w:rsidRDefault="008A1AF8">
      <w:pPr>
        <w:jc w:val="both"/>
      </w:pPr>
      <w:r>
        <w:rPr>
          <w:rStyle w:val="s3"/>
        </w:rPr>
        <w:t>продолжение таблицы</w:t>
      </w:r>
    </w:p>
    <w:p w14:paraId="764BF1D1"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944"/>
        <w:gridCol w:w="944"/>
        <w:gridCol w:w="946"/>
        <w:gridCol w:w="946"/>
        <w:gridCol w:w="947"/>
        <w:gridCol w:w="648"/>
        <w:gridCol w:w="566"/>
        <w:gridCol w:w="566"/>
        <w:gridCol w:w="566"/>
        <w:gridCol w:w="566"/>
        <w:gridCol w:w="566"/>
        <w:gridCol w:w="566"/>
        <w:gridCol w:w="564"/>
      </w:tblGrid>
      <w:tr w:rsidR="00133AF7" w14:paraId="73FAA727" w14:textId="77777777">
        <w:tc>
          <w:tcPr>
            <w:tcW w:w="5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88C8B9" w14:textId="77777777" w:rsidR="00133AF7" w:rsidRDefault="008A1AF8">
            <w:pPr>
              <w:jc w:val="center"/>
              <w:textAlignment w:val="baseline"/>
            </w:pPr>
            <w:r>
              <w:t> </w:t>
            </w:r>
          </w:p>
        </w:tc>
        <w:tc>
          <w:tcPr>
            <w:tcW w:w="5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94D54" w14:textId="77777777" w:rsidR="00133AF7" w:rsidRDefault="008A1AF8">
            <w:pPr>
              <w:jc w:val="center"/>
              <w:textAlignment w:val="baseline"/>
            </w:pPr>
            <w:r>
              <w:t> </w:t>
            </w: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86D7A" w14:textId="77777777" w:rsidR="00133AF7" w:rsidRDefault="008A1AF8">
            <w:pPr>
              <w:jc w:val="center"/>
              <w:textAlignment w:val="baseline"/>
            </w:pPr>
            <w:r>
              <w:t> </w:t>
            </w: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CB29F" w14:textId="77777777" w:rsidR="00133AF7" w:rsidRDefault="008A1AF8">
            <w:pPr>
              <w:jc w:val="center"/>
              <w:textAlignment w:val="baseline"/>
            </w:pPr>
            <w:r>
              <w:t> </w:t>
            </w:r>
          </w:p>
        </w:tc>
        <w:tc>
          <w:tcPr>
            <w:tcW w:w="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D344F" w14:textId="77777777" w:rsidR="00133AF7" w:rsidRDefault="008A1AF8">
            <w:pPr>
              <w:jc w:val="center"/>
              <w:textAlignment w:val="baseline"/>
            </w:pPr>
            <w:r>
              <w:t> </w:t>
            </w:r>
          </w:p>
        </w:tc>
        <w:tc>
          <w:tcPr>
            <w:tcW w:w="3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C9D88"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43449"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36B21B"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B8AA0"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20DA5"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22D9C"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C9C22" w14:textId="77777777" w:rsidR="00133AF7" w:rsidRDefault="008A1AF8">
            <w:pPr>
              <w:jc w:val="center"/>
              <w:textAlignment w:val="baseline"/>
            </w:pPr>
            <w:r>
              <w:t> </w:t>
            </w:r>
          </w:p>
        </w:tc>
        <w:tc>
          <w:tcPr>
            <w:tcW w:w="3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E6B63" w14:textId="77777777" w:rsidR="00133AF7" w:rsidRDefault="008A1AF8">
            <w:pPr>
              <w:jc w:val="center"/>
              <w:textAlignment w:val="baseline"/>
            </w:pPr>
            <w:r>
              <w:t> </w:t>
            </w:r>
          </w:p>
        </w:tc>
      </w:tr>
      <w:tr w:rsidR="00133AF7" w14:paraId="780B2BC8"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7C79" w14:textId="77777777" w:rsidR="00133AF7" w:rsidRDefault="008A1AF8">
            <w:pPr>
              <w:jc w:val="center"/>
              <w:textAlignment w:val="baseline"/>
            </w:pPr>
            <w:r>
              <w:t>11</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2133127" w14:textId="77777777" w:rsidR="00133AF7" w:rsidRDefault="008A1AF8">
            <w:pPr>
              <w:jc w:val="center"/>
              <w:textAlignment w:val="baseline"/>
            </w:pPr>
            <w:r>
              <w:t>12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6551A777" w14:textId="77777777" w:rsidR="00133AF7" w:rsidRDefault="008A1AF8">
            <w:pPr>
              <w:jc w:val="center"/>
              <w:textAlignment w:val="baseline"/>
            </w:pPr>
            <w:r>
              <w:t>13</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8927BA4" w14:textId="77777777" w:rsidR="00133AF7" w:rsidRDefault="008A1AF8">
            <w:pPr>
              <w:jc w:val="center"/>
              <w:textAlignment w:val="baseline"/>
            </w:pPr>
            <w:r>
              <w:t>14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69DFC45" w14:textId="77777777" w:rsidR="00133AF7" w:rsidRDefault="008A1AF8">
            <w:pPr>
              <w:jc w:val="center"/>
              <w:textAlignment w:val="baseline"/>
            </w:pPr>
            <w:r>
              <w:t>15</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25E3DE07" w14:textId="77777777" w:rsidR="00133AF7" w:rsidRDefault="008A1AF8">
            <w:pPr>
              <w:jc w:val="center"/>
              <w:textAlignment w:val="baseline"/>
            </w:pPr>
            <w:r>
              <w:t>16</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1C968DE" w14:textId="77777777" w:rsidR="00133AF7" w:rsidRDefault="008A1AF8">
            <w:pPr>
              <w:jc w:val="center"/>
              <w:textAlignment w:val="baseline"/>
            </w:pPr>
            <w:r>
              <w:t>17</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6C8DA94" w14:textId="77777777" w:rsidR="00133AF7" w:rsidRDefault="008A1AF8">
            <w:pPr>
              <w:jc w:val="center"/>
              <w:textAlignment w:val="baseline"/>
            </w:pPr>
            <w:r>
              <w:t>18</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2760FA5" w14:textId="77777777" w:rsidR="00133AF7" w:rsidRDefault="008A1AF8">
            <w:pPr>
              <w:jc w:val="center"/>
              <w:textAlignment w:val="baseline"/>
            </w:pPr>
            <w:r>
              <w:t>19</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6430966" w14:textId="77777777" w:rsidR="00133AF7" w:rsidRDefault="008A1AF8">
            <w:pPr>
              <w:jc w:val="center"/>
              <w:textAlignment w:val="baseline"/>
            </w:pPr>
            <w:r>
              <w:t>20</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4CC93CE" w14:textId="77777777" w:rsidR="00133AF7" w:rsidRDefault="008A1AF8">
            <w:pPr>
              <w:jc w:val="center"/>
              <w:textAlignment w:val="baseline"/>
            </w:pPr>
            <w:r>
              <w:t>21</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74F0227" w14:textId="77777777" w:rsidR="00133AF7" w:rsidRDefault="008A1AF8">
            <w:pPr>
              <w:jc w:val="center"/>
              <w:textAlignment w:val="baseline"/>
            </w:pPr>
            <w:r>
              <w:t>22</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D127479" w14:textId="77777777" w:rsidR="00133AF7" w:rsidRDefault="008A1AF8">
            <w:pPr>
              <w:jc w:val="center"/>
              <w:textAlignment w:val="baseline"/>
            </w:pPr>
            <w:r>
              <w:t>23</w:t>
            </w:r>
          </w:p>
        </w:tc>
      </w:tr>
      <w:tr w:rsidR="00133AF7" w14:paraId="27BA7BC0"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922A"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6E432E7F"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25BA4CA"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0CDAD87"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D86ED35"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1C46E9F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789744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F3F9F3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6CADFE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FFBCD1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9F721E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8DD5AA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EEAFB60" w14:textId="77777777" w:rsidR="00133AF7" w:rsidRDefault="008A1AF8">
            <w:pPr>
              <w:jc w:val="center"/>
              <w:textAlignment w:val="baseline"/>
            </w:pPr>
            <w:r>
              <w:t> </w:t>
            </w:r>
          </w:p>
        </w:tc>
      </w:tr>
      <w:tr w:rsidR="00133AF7" w14:paraId="470747F1"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A417A" w14:textId="77777777" w:rsidR="00133AF7" w:rsidRDefault="008A1AF8">
            <w:pPr>
              <w:jc w:val="center"/>
              <w:textAlignment w:val="baseline"/>
            </w:pPr>
            <w:r>
              <w:t>2</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81EBF29"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E985991"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5B0E911"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EE9FF67"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31F7DE2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D1309F7"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E720340"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6F382C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6EC953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D2503B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00B9DA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8ABEF48" w14:textId="77777777" w:rsidR="00133AF7" w:rsidRDefault="008A1AF8">
            <w:pPr>
              <w:jc w:val="center"/>
              <w:textAlignment w:val="baseline"/>
            </w:pPr>
            <w:r>
              <w:t> </w:t>
            </w:r>
          </w:p>
        </w:tc>
      </w:tr>
      <w:tr w:rsidR="00133AF7" w14:paraId="08728155"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FB786"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C107AC0" w14:textId="77777777" w:rsidR="00133AF7" w:rsidRDefault="008A1AF8">
            <w:pPr>
              <w:jc w:val="center"/>
              <w:textAlignment w:val="baseline"/>
            </w:pPr>
            <w:r>
              <w:t>3</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F420751"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31F9A06"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E64ABBA"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471CC65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5F244F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A4D4CAB"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282FCC8"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6287B7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A166DE8"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983550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E615E7B" w14:textId="77777777" w:rsidR="00133AF7" w:rsidRDefault="008A1AF8">
            <w:pPr>
              <w:jc w:val="center"/>
              <w:textAlignment w:val="baseline"/>
            </w:pPr>
            <w:r>
              <w:t> </w:t>
            </w:r>
          </w:p>
        </w:tc>
      </w:tr>
      <w:tr w:rsidR="00133AF7" w14:paraId="4B1B70DC"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85BE4"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264A14A5"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306B71E" w14:textId="77777777" w:rsidR="00133AF7" w:rsidRDefault="008A1AF8">
            <w:pPr>
              <w:jc w:val="center"/>
              <w:textAlignment w:val="baseline"/>
            </w:pPr>
            <w: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3AB9DB7" w14:textId="77777777" w:rsidR="00133AF7" w:rsidRDefault="008A1AF8">
            <w:pPr>
              <w:jc w:val="center"/>
              <w:textAlignment w:val="baseline"/>
            </w:pPr>
            <w:r>
              <w:t>1</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9CE4894"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59C3311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03F9C6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35FA26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6E585A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E465C9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C5C15A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3B6A178"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05D6C95" w14:textId="77777777" w:rsidR="00133AF7" w:rsidRDefault="008A1AF8">
            <w:pPr>
              <w:jc w:val="center"/>
              <w:textAlignment w:val="baseline"/>
            </w:pPr>
            <w:r>
              <w:t> </w:t>
            </w:r>
          </w:p>
        </w:tc>
      </w:tr>
      <w:tr w:rsidR="00133AF7" w14:paraId="25A361FF"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594F1" w14:textId="77777777" w:rsidR="00133AF7" w:rsidRDefault="008A1AF8">
            <w:pPr>
              <w:jc w:val="center"/>
              <w:textAlignment w:val="baseline"/>
            </w:pPr>
            <w:r>
              <w:t>1</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14EFC668" w14:textId="77777777" w:rsidR="00133AF7" w:rsidRDefault="008A1AF8">
            <w:pPr>
              <w:jc w:val="center"/>
              <w:textAlignment w:val="baseline"/>
            </w:pPr>
            <w:r>
              <w:t>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4D9B4A23"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978100F"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6E0CE624"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7FE5D2FC" w14:textId="77777777" w:rsidR="00133AF7" w:rsidRDefault="008A1AF8">
            <w:pPr>
              <w:jc w:val="center"/>
              <w:textAlignment w:val="baseline"/>
            </w:pPr>
            <w:r>
              <w:t>2</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EDBFA9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828719B"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29B147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26DB65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5F8BA30"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20B9F1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2E27B5C" w14:textId="77777777" w:rsidR="00133AF7" w:rsidRDefault="008A1AF8">
            <w:pPr>
              <w:jc w:val="center"/>
              <w:textAlignment w:val="baseline"/>
            </w:pPr>
            <w:r>
              <w:t> </w:t>
            </w:r>
          </w:p>
        </w:tc>
      </w:tr>
      <w:tr w:rsidR="00133AF7" w14:paraId="20ACF2DF"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34ADB"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1B8B7785" w14:textId="77777777" w:rsidR="00133AF7" w:rsidRDefault="008A1AF8">
            <w:pPr>
              <w:jc w:val="center"/>
              <w:textAlignment w:val="baseline"/>
            </w:pPr>
            <w:r>
              <w:t>6</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074F97D" w14:textId="77777777" w:rsidR="00133AF7" w:rsidRDefault="008A1AF8">
            <w:pPr>
              <w:jc w:val="center"/>
              <w:textAlignment w:val="baseline"/>
            </w:pPr>
            <w:r>
              <w:t>6</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29417E3"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6653362"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2371213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61473D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9AC69F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66A6D1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BE8F4C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3048C07"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07CD8C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09574C2" w14:textId="77777777" w:rsidR="00133AF7" w:rsidRDefault="008A1AF8">
            <w:pPr>
              <w:jc w:val="center"/>
              <w:textAlignment w:val="baseline"/>
            </w:pPr>
            <w:r>
              <w:t> </w:t>
            </w:r>
          </w:p>
        </w:tc>
      </w:tr>
      <w:tr w:rsidR="00133AF7" w14:paraId="44F10D5A"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E17ED" w14:textId="77777777" w:rsidR="00133AF7" w:rsidRDefault="008A1AF8">
            <w:pPr>
              <w:jc w:val="center"/>
              <w:textAlignment w:val="baseline"/>
            </w:pPr>
            <w: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A189A71"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CE9B57E"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CE497D1"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8A0D5C3" w14:textId="77777777" w:rsidR="00133AF7" w:rsidRDefault="008A1AF8">
            <w:pPr>
              <w:jc w:val="center"/>
              <w:textAlignment w:val="baseline"/>
            </w:pPr>
            <w:r>
              <w:t>6</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0D35737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69B0C4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53298D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11D7D6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3603BA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DDD0C5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43073D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1D935C8" w14:textId="77777777" w:rsidR="00133AF7" w:rsidRDefault="008A1AF8">
            <w:pPr>
              <w:jc w:val="center"/>
              <w:textAlignment w:val="baseline"/>
            </w:pPr>
            <w:r>
              <w:t> </w:t>
            </w:r>
          </w:p>
        </w:tc>
      </w:tr>
      <w:tr w:rsidR="00133AF7" w14:paraId="33766068"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A0B69"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26B4B38E"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D592486"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FDB35FE" w14:textId="77777777" w:rsidR="00133AF7" w:rsidRDefault="008A1AF8">
            <w:pPr>
              <w:jc w:val="center"/>
              <w:textAlignment w:val="baseline"/>
            </w:pPr>
            <w:r>
              <w:t>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7B3414A"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32DCA2E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5633F6E"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B8536E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099056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970279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EAAAA89"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45D20D7"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3C18E22" w14:textId="77777777" w:rsidR="00133AF7" w:rsidRDefault="008A1AF8">
            <w:pPr>
              <w:jc w:val="center"/>
              <w:textAlignment w:val="baseline"/>
            </w:pPr>
            <w:r>
              <w:t> </w:t>
            </w:r>
          </w:p>
        </w:tc>
      </w:tr>
      <w:tr w:rsidR="00133AF7" w14:paraId="5982E94A"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D3625"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15F30468"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6FCD0E4" w14:textId="77777777" w:rsidR="00133AF7" w:rsidRDefault="008A1AF8">
            <w:pPr>
              <w:jc w:val="center"/>
              <w:textAlignment w:val="baseline"/>
            </w:pPr>
            <w:r>
              <w:t>3</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4BE67CC4"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644D3F0C"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0278930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6ACCA4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DD81C99"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6CDE32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39083F9"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A23A66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4B360B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091EECC" w14:textId="77777777" w:rsidR="00133AF7" w:rsidRDefault="008A1AF8">
            <w:pPr>
              <w:jc w:val="center"/>
              <w:textAlignment w:val="baseline"/>
            </w:pPr>
            <w:r>
              <w:t> </w:t>
            </w:r>
          </w:p>
        </w:tc>
      </w:tr>
      <w:tr w:rsidR="00133AF7" w14:paraId="357BB2D8"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CAC47"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8A9E4F4"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8C13138"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6689FD3E" w14:textId="77777777" w:rsidR="00133AF7" w:rsidRDefault="008A1AF8">
            <w:pPr>
              <w:jc w:val="center"/>
              <w:textAlignment w:val="baseline"/>
            </w:pPr>
            <w:r>
              <w:t>8</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6C533CD"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6661181C" w14:textId="77777777" w:rsidR="00133AF7" w:rsidRDefault="008A1AF8">
            <w:pPr>
              <w:jc w:val="center"/>
              <w:textAlignment w:val="baseline"/>
            </w:pPr>
            <w:r>
              <w:t>2</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5E6E5CE"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60ADE6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A0436E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EBBB31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1D2F590"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5237E96"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DBC2245" w14:textId="77777777" w:rsidR="00133AF7" w:rsidRDefault="008A1AF8">
            <w:pPr>
              <w:jc w:val="center"/>
              <w:textAlignment w:val="baseline"/>
            </w:pPr>
            <w:r>
              <w:t> </w:t>
            </w:r>
          </w:p>
        </w:tc>
      </w:tr>
      <w:tr w:rsidR="00133AF7" w14:paraId="4425C1E7"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8D305"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D145CC1" w14:textId="77777777" w:rsidR="00133AF7" w:rsidRDefault="008A1AF8">
            <w:pPr>
              <w:jc w:val="center"/>
              <w:textAlignment w:val="baseline"/>
            </w:pPr>
            <w:r>
              <w:t>5</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1372E35"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CF475C7"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9573AEC" w14:textId="77777777" w:rsidR="00133AF7" w:rsidRDefault="008A1AF8">
            <w:pPr>
              <w:jc w:val="center"/>
              <w:textAlignment w:val="baseline"/>
            </w:pPr>
            <w:r>
              <w:t>5</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127C2B3B"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0933274"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A03529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C83A15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0D1CC4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0B962CF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B48A90D"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D8A0D1C" w14:textId="77777777" w:rsidR="00133AF7" w:rsidRDefault="008A1AF8">
            <w:pPr>
              <w:jc w:val="center"/>
              <w:textAlignment w:val="baseline"/>
            </w:pPr>
            <w:r>
              <w:t> </w:t>
            </w:r>
          </w:p>
        </w:tc>
      </w:tr>
      <w:tr w:rsidR="00133AF7" w14:paraId="4220E511"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C8B17" w14:textId="77777777" w:rsidR="00133AF7" w:rsidRDefault="008A1AF8">
            <w:pPr>
              <w:jc w:val="center"/>
              <w:textAlignment w:val="baseline"/>
            </w:pPr>
            <w:r>
              <w:t> </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65C0D8D4"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324B3760"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A98291B" w14:textId="77777777" w:rsidR="00133AF7" w:rsidRDefault="008A1AF8">
            <w:pPr>
              <w:jc w:val="cente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0A6DB260" w14:textId="77777777" w:rsidR="00133AF7" w:rsidRDefault="008A1AF8">
            <w:pPr>
              <w:jc w:val="cente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2D60BDE1"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36132A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72E05F2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4AEF6AB"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739CB12"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F306049"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DEA95D3"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B82C087" w14:textId="77777777" w:rsidR="00133AF7" w:rsidRDefault="008A1AF8">
            <w:pPr>
              <w:jc w:val="center"/>
              <w:textAlignment w:val="baseline"/>
            </w:pPr>
            <w:r>
              <w:t> </w:t>
            </w:r>
          </w:p>
        </w:tc>
      </w:tr>
      <w:tr w:rsidR="00133AF7" w14:paraId="12CA3A5B" w14:textId="77777777">
        <w:tc>
          <w:tcPr>
            <w:tcW w:w="5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097D8" w14:textId="77777777" w:rsidR="00133AF7" w:rsidRDefault="008A1AF8">
            <w:pPr>
              <w:jc w:val="center"/>
              <w:textAlignment w:val="baseline"/>
            </w:pPr>
            <w:r>
              <w:t>30/10</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8CDE4B4" w14:textId="77777777" w:rsidR="00133AF7" w:rsidRDefault="008A1AF8">
            <w:pPr>
              <w:jc w:val="center"/>
              <w:textAlignment w:val="baseline"/>
            </w:pPr>
            <w:r>
              <w:t>20/16</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DCB9FD1" w14:textId="77777777" w:rsidR="00133AF7" w:rsidRDefault="008A1AF8">
            <w:pPr>
              <w:jc w:val="center"/>
              <w:textAlignment w:val="baseline"/>
            </w:pPr>
            <w:r>
              <w:t>15/13</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7BED7EA" w14:textId="77777777" w:rsidR="00133AF7" w:rsidRDefault="008A1AF8">
            <w:pPr>
              <w:jc w:val="center"/>
              <w:textAlignment w:val="baseline"/>
            </w:pPr>
            <w:r>
              <w:t>10/11</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5F6DEE51" w14:textId="77777777" w:rsidR="00133AF7" w:rsidRDefault="008A1AF8">
            <w:pPr>
              <w:jc w:val="center"/>
              <w:textAlignment w:val="baseline"/>
            </w:pPr>
            <w:r>
              <w:t>25/11</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175C901D" w14:textId="77777777" w:rsidR="00133AF7" w:rsidRDefault="008A1AF8">
            <w:pPr>
              <w:jc w:val="center"/>
              <w:textAlignment w:val="baseline"/>
            </w:pPr>
            <w:r>
              <w:t>0/4</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55117795"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1A25812C"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2BD939FF"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4792AA47"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609B39F0"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E0A855A" w14:textId="77777777" w:rsidR="00133AF7" w:rsidRDefault="008A1AF8">
            <w:pPr>
              <w:jc w:val="center"/>
              <w:textAlignment w:val="baseline"/>
            </w:pPr>
            <w:r>
              <w:t> </w:t>
            </w:r>
          </w:p>
        </w:tc>
        <w:tc>
          <w:tcPr>
            <w:tcW w:w="303" w:type="pct"/>
            <w:tcBorders>
              <w:top w:val="nil"/>
              <w:left w:val="nil"/>
              <w:bottom w:val="single" w:sz="8" w:space="0" w:color="auto"/>
              <w:right w:val="single" w:sz="8" w:space="0" w:color="auto"/>
            </w:tcBorders>
            <w:tcMar>
              <w:top w:w="0" w:type="dxa"/>
              <w:left w:w="108" w:type="dxa"/>
              <w:bottom w:w="0" w:type="dxa"/>
              <w:right w:w="108" w:type="dxa"/>
            </w:tcMar>
            <w:hideMark/>
          </w:tcPr>
          <w:p w14:paraId="34AAAD61" w14:textId="77777777" w:rsidR="00133AF7" w:rsidRDefault="008A1AF8">
            <w:pPr>
              <w:jc w:val="center"/>
              <w:textAlignment w:val="baseline"/>
            </w:pPr>
            <w:r>
              <w:t> </w:t>
            </w:r>
          </w:p>
        </w:tc>
      </w:tr>
    </w:tbl>
    <w:p w14:paraId="732D7FE9" w14:textId="77777777" w:rsidR="00133AF7" w:rsidRDefault="008A1AF8">
      <w:pPr>
        <w:ind w:firstLine="397"/>
        <w:textAlignment w:val="baseline"/>
      </w:pPr>
      <w:r>
        <w:t> </w:t>
      </w:r>
    </w:p>
    <w:p w14:paraId="3390F918" w14:textId="77777777" w:rsidR="00133AF7" w:rsidRDefault="008A1AF8">
      <w:pPr>
        <w:ind w:firstLine="397"/>
        <w:textAlignment w:val="baseline"/>
      </w:pPr>
      <w:r>
        <w:t>Недогружено за 3-ю декаду 35 ваг. ______________________ тн в той части по вине грузоотправителя 30 ваг __________ тн по вине перевозчика 5 ваг ___________ тн</w:t>
      </w:r>
    </w:p>
    <w:p w14:paraId="5BB0D37A"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575"/>
        <w:gridCol w:w="508"/>
        <w:gridCol w:w="471"/>
        <w:gridCol w:w="471"/>
        <w:gridCol w:w="471"/>
        <w:gridCol w:w="337"/>
        <w:gridCol w:w="240"/>
        <w:gridCol w:w="252"/>
        <w:gridCol w:w="368"/>
        <w:gridCol w:w="336"/>
        <w:gridCol w:w="252"/>
        <w:gridCol w:w="225"/>
        <w:gridCol w:w="239"/>
        <w:gridCol w:w="239"/>
        <w:gridCol w:w="221"/>
        <w:gridCol w:w="223"/>
        <w:gridCol w:w="264"/>
        <w:gridCol w:w="224"/>
        <w:gridCol w:w="322"/>
        <w:gridCol w:w="285"/>
        <w:gridCol w:w="229"/>
        <w:gridCol w:w="283"/>
        <w:gridCol w:w="229"/>
        <w:gridCol w:w="223"/>
        <w:gridCol w:w="266"/>
        <w:gridCol w:w="223"/>
        <w:gridCol w:w="258"/>
        <w:gridCol w:w="380"/>
        <w:gridCol w:w="373"/>
        <w:gridCol w:w="348"/>
      </w:tblGrid>
      <w:tr w:rsidR="00133AF7" w14:paraId="68A73CAF" w14:textId="77777777">
        <w:tc>
          <w:tcPr>
            <w:tcW w:w="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DCD48" w14:textId="77777777" w:rsidR="00133AF7" w:rsidRDefault="008A1AF8">
            <w:pPr>
              <w:jc w:val="center"/>
              <w:textAlignment w:val="baseline"/>
            </w:pPr>
            <w:r>
              <w:t>Итого за м-ц</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91475" w14:textId="77777777" w:rsidR="00133AF7" w:rsidRDefault="008A1AF8">
            <w:pPr>
              <w:jc w:val="center"/>
              <w:textAlignment w:val="baseline"/>
            </w:pPr>
            <w:r>
              <w:t>300</w:t>
            </w:r>
          </w:p>
        </w:tc>
        <w:tc>
          <w:tcPr>
            <w:tcW w:w="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2830D" w14:textId="77777777" w:rsidR="00133AF7" w:rsidRDefault="008A1AF8">
            <w:pPr>
              <w:jc w:val="center"/>
              <w:textAlignment w:val="baseline"/>
            </w:pPr>
            <w:r>
              <w:t> </w:t>
            </w:r>
          </w:p>
        </w:tc>
        <w:tc>
          <w:tcPr>
            <w:tcW w:w="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A6C8D" w14:textId="77777777" w:rsidR="00133AF7" w:rsidRDefault="008A1AF8">
            <w:pPr>
              <w:jc w:val="center"/>
              <w:textAlignment w:val="baseline"/>
            </w:pPr>
            <w:r>
              <w:t>250</w:t>
            </w:r>
          </w:p>
        </w:tc>
        <w:tc>
          <w:tcPr>
            <w:tcW w:w="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34D8B" w14:textId="77777777" w:rsidR="00133AF7" w:rsidRDefault="008A1AF8">
            <w:pPr>
              <w:jc w:val="center"/>
              <w:textAlignment w:val="baseline"/>
            </w:pPr>
            <w:r>
              <w:t>210</w:t>
            </w:r>
          </w:p>
        </w:tc>
        <w:tc>
          <w:tcPr>
            <w:tcW w:w="1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D28BB0" w14:textId="77777777" w:rsidR="00133AF7" w:rsidRDefault="008A1AF8">
            <w:pPr>
              <w:jc w:val="center"/>
              <w:textAlignment w:val="baseline"/>
            </w:pPr>
            <w:r>
              <w:t> </w:t>
            </w:r>
          </w:p>
        </w:tc>
        <w:tc>
          <w:tcPr>
            <w:tcW w:w="2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45AFA2" w14:textId="77777777" w:rsidR="00133AF7" w:rsidRDefault="008A1AF8">
            <w:pPr>
              <w:jc w:val="center"/>
              <w:textAlignment w:val="baseline"/>
            </w:pPr>
            <w:r>
              <w:t> </w:t>
            </w:r>
          </w:p>
        </w:tc>
        <w:tc>
          <w:tcPr>
            <w:tcW w:w="2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CBBE" w14:textId="77777777" w:rsidR="00133AF7" w:rsidRDefault="008A1AF8">
            <w:pPr>
              <w:jc w:val="center"/>
              <w:textAlignment w:val="baseline"/>
            </w:pPr>
            <w:r>
              <w:t> </w:t>
            </w:r>
          </w:p>
        </w:tc>
        <w:tc>
          <w:tcPr>
            <w:tcW w:w="2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81575" w14:textId="77777777" w:rsidR="00133AF7" w:rsidRDefault="008A1AF8">
            <w:pPr>
              <w:jc w:val="center"/>
              <w:textAlignment w:val="baseline"/>
            </w:pPr>
            <w:r>
              <w:t> </w:t>
            </w:r>
          </w:p>
        </w:tc>
        <w:tc>
          <w:tcPr>
            <w:tcW w:w="20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8C16C0" w14:textId="77777777" w:rsidR="00133AF7" w:rsidRDefault="008A1AF8">
            <w:pPr>
              <w:jc w:val="center"/>
              <w:textAlignment w:val="baseline"/>
            </w:pPr>
            <w:r>
              <w:t> </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974C" w14:textId="77777777" w:rsidR="00133AF7" w:rsidRDefault="008A1AF8">
            <w:pPr>
              <w:jc w:val="center"/>
              <w:textAlignment w:val="baseline"/>
            </w:pPr>
            <w:r>
              <w:t> </w:t>
            </w:r>
          </w:p>
        </w:tc>
        <w:tc>
          <w:tcPr>
            <w:tcW w:w="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60665" w14:textId="77777777" w:rsidR="00133AF7" w:rsidRDefault="008A1AF8">
            <w:pPr>
              <w:jc w:val="center"/>
              <w:textAlignment w:val="baseline"/>
            </w:pPr>
            <w:r>
              <w:t> </w:t>
            </w:r>
          </w:p>
        </w:tc>
        <w:tc>
          <w:tcPr>
            <w:tcW w:w="16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0049F" w14:textId="77777777" w:rsidR="00133AF7" w:rsidRDefault="008A1AF8">
            <w:pPr>
              <w:jc w:val="center"/>
              <w:textAlignment w:val="baseline"/>
            </w:pPr>
            <w:r>
              <w:t>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DF685" w14:textId="77777777" w:rsidR="00133AF7" w:rsidRDefault="008A1AF8">
            <w:pPr>
              <w:jc w:val="center"/>
              <w:textAlignment w:val="baseline"/>
            </w:pPr>
            <w:r>
              <w:t> </w:t>
            </w:r>
          </w:p>
        </w:tc>
        <w:tc>
          <w:tcPr>
            <w:tcW w:w="24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723FA" w14:textId="77777777" w:rsidR="00133AF7" w:rsidRDefault="008A1AF8">
            <w:pPr>
              <w:jc w:val="center"/>
              <w:textAlignment w:val="baseline"/>
            </w:pPr>
            <w:r>
              <w:t> </w:t>
            </w:r>
          </w:p>
        </w:tc>
        <w:tc>
          <w:tcPr>
            <w:tcW w:w="2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2BE5F2" w14:textId="77777777" w:rsidR="00133AF7" w:rsidRDefault="008A1AF8">
            <w:pPr>
              <w:jc w:val="center"/>
              <w:textAlignment w:val="baseline"/>
            </w:pPr>
            <w:r>
              <w:t> </w:t>
            </w:r>
          </w:p>
        </w:tc>
        <w:tc>
          <w:tcPr>
            <w:tcW w:w="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12A44" w14:textId="77777777" w:rsidR="00133AF7" w:rsidRDefault="008A1AF8">
            <w:pPr>
              <w:jc w:val="center"/>
              <w:textAlignment w:val="baseline"/>
            </w:pPr>
            <w:r>
              <w:t> </w:t>
            </w:r>
          </w:p>
        </w:tc>
        <w:tc>
          <w:tcPr>
            <w:tcW w:w="1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F32C4" w14:textId="77777777" w:rsidR="00133AF7" w:rsidRDefault="008A1AF8">
            <w:pPr>
              <w:jc w:val="center"/>
              <w:textAlignment w:val="baseline"/>
            </w:pPr>
            <w:r>
              <w:t> </w:t>
            </w:r>
          </w:p>
        </w:tc>
        <w:tc>
          <w:tcPr>
            <w:tcW w:w="1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B6EA7" w14:textId="77777777" w:rsidR="00133AF7" w:rsidRDefault="008A1AF8">
            <w:pPr>
              <w:jc w:val="center"/>
              <w:textAlignment w:val="baseline"/>
            </w:pPr>
            <w:r>
              <w:t> </w:t>
            </w:r>
          </w:p>
        </w:tc>
        <w:tc>
          <w:tcPr>
            <w:tcW w:w="20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0FA9F" w14:textId="77777777" w:rsidR="00133AF7" w:rsidRDefault="008A1AF8">
            <w:pPr>
              <w:jc w:val="center"/>
              <w:textAlignment w:val="baseline"/>
            </w:pPr>
            <w:r>
              <w:t> </w:t>
            </w:r>
          </w:p>
        </w:tc>
        <w:tc>
          <w:tcPr>
            <w:tcW w:w="2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DB8C90" w14:textId="77777777" w:rsidR="00133AF7" w:rsidRDefault="008A1AF8">
            <w:pPr>
              <w:jc w:val="center"/>
              <w:textAlignment w:val="baseline"/>
            </w:pPr>
            <w:r>
              <w:t> </w:t>
            </w:r>
          </w:p>
        </w:tc>
        <w:tc>
          <w:tcPr>
            <w:tcW w:w="2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C523E" w14:textId="77777777" w:rsidR="00133AF7" w:rsidRDefault="008A1AF8">
            <w:pPr>
              <w:jc w:val="center"/>
              <w:textAlignment w:val="baseline"/>
            </w:pPr>
            <w:r>
              <w:t> </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BFDDF" w14:textId="77777777" w:rsidR="00133AF7" w:rsidRDefault="008A1AF8">
            <w:pPr>
              <w:jc w:val="center"/>
              <w:textAlignment w:val="baseline"/>
            </w:pPr>
            <w:r>
              <w:t> </w:t>
            </w:r>
          </w:p>
        </w:tc>
      </w:tr>
      <w:tr w:rsidR="00133AF7" w14:paraId="300D6564" w14:textId="77777777">
        <w:tc>
          <w:tcPr>
            <w:tcW w:w="5000" w:type="pct"/>
            <w:gridSpan w:val="3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FFC42" w14:textId="77777777" w:rsidR="00133AF7" w:rsidRDefault="008A1AF8">
            <w:pPr>
              <w:textAlignment w:val="baseline"/>
            </w:pPr>
            <w:r>
              <w:t>Недогружено за месяц 90 ваг. _____________ тн в той части по вине грузоотправителя 43 ваг.________ тн по вине перевозчика 15 ваг ________ тн</w:t>
            </w:r>
          </w:p>
        </w:tc>
      </w:tr>
      <w:tr w:rsidR="00133AF7" w14:paraId="7757A930" w14:textId="77777777">
        <w:tc>
          <w:tcPr>
            <w:tcW w:w="4191"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7916" w14:textId="77777777" w:rsidR="00133AF7" w:rsidRDefault="008A1AF8">
            <w:pPr>
              <w:jc w:val="center"/>
              <w:textAlignment w:val="baseline"/>
            </w:pPr>
            <w:r>
              <w:t>Ответственность за невыполнение принятого плана (заявки) начисленная на</w:t>
            </w:r>
          </w:p>
        </w:tc>
        <w:tc>
          <w:tcPr>
            <w:tcW w:w="80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ECE69C" w14:textId="77777777" w:rsidR="00133AF7" w:rsidRDefault="008A1AF8">
            <w:pPr>
              <w:jc w:val="center"/>
              <w:textAlignment w:val="baseline"/>
            </w:pPr>
            <w:r>
              <w:t>Отметка об уплате штрафа грузоотправителем</w:t>
            </w:r>
          </w:p>
        </w:tc>
      </w:tr>
      <w:tr w:rsidR="00133AF7" w14:paraId="27EEEE5B" w14:textId="77777777">
        <w:tc>
          <w:tcPr>
            <w:tcW w:w="197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29151" w14:textId="77777777" w:rsidR="00133AF7" w:rsidRDefault="008A1AF8">
            <w:pPr>
              <w:jc w:val="center"/>
              <w:textAlignment w:val="baseline"/>
            </w:pPr>
            <w:r>
              <w:t>Грузоотправителя</w:t>
            </w:r>
          </w:p>
        </w:tc>
        <w:tc>
          <w:tcPr>
            <w:tcW w:w="2214" w:type="pct"/>
            <w:gridSpan w:val="19"/>
            <w:tcBorders>
              <w:top w:val="nil"/>
              <w:left w:val="nil"/>
              <w:bottom w:val="single" w:sz="8" w:space="0" w:color="auto"/>
              <w:right w:val="single" w:sz="8" w:space="0" w:color="auto"/>
            </w:tcBorders>
            <w:tcMar>
              <w:top w:w="0" w:type="dxa"/>
              <w:left w:w="108" w:type="dxa"/>
              <w:bottom w:w="0" w:type="dxa"/>
              <w:right w:w="108" w:type="dxa"/>
            </w:tcMar>
            <w:hideMark/>
          </w:tcPr>
          <w:p w14:paraId="728DCC6E" w14:textId="77777777" w:rsidR="00133AF7" w:rsidRDefault="008A1AF8">
            <w:pPr>
              <w:jc w:val="center"/>
              <w:textAlignment w:val="baseline"/>
            </w:pPr>
            <w:r>
              <w:t>Перевозчика</w:t>
            </w:r>
          </w:p>
        </w:tc>
        <w:tc>
          <w:tcPr>
            <w:tcW w:w="0" w:type="auto"/>
            <w:gridSpan w:val="4"/>
            <w:vMerge/>
            <w:tcBorders>
              <w:top w:val="nil"/>
              <w:left w:val="nil"/>
              <w:bottom w:val="single" w:sz="8" w:space="0" w:color="auto"/>
              <w:right w:val="single" w:sz="8" w:space="0" w:color="auto"/>
            </w:tcBorders>
            <w:vAlign w:val="center"/>
            <w:hideMark/>
          </w:tcPr>
          <w:p w14:paraId="44E8897A" w14:textId="77777777" w:rsidR="00133AF7" w:rsidRDefault="00133AF7"/>
        </w:tc>
      </w:tr>
      <w:tr w:rsidR="00133AF7" w14:paraId="7D06785F" w14:textId="77777777">
        <w:tc>
          <w:tcPr>
            <w:tcW w:w="80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AD527" w14:textId="77777777" w:rsidR="00133AF7" w:rsidRDefault="008A1AF8">
            <w:pPr>
              <w:jc w:val="center"/>
              <w:textAlignment w:val="baseline"/>
            </w:pPr>
            <w: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30100692" w14:textId="77777777" w:rsidR="00133AF7" w:rsidRDefault="008A1AF8">
            <w:pPr>
              <w:jc w:val="center"/>
              <w:textAlignment w:val="baseline"/>
            </w:pPr>
            <w:r>
              <w:t>1я декада</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71D8DADD" w14:textId="77777777" w:rsidR="00133AF7" w:rsidRDefault="008A1AF8">
            <w:pPr>
              <w:jc w:val="center"/>
              <w:textAlignment w:val="baseline"/>
            </w:pPr>
            <w:r>
              <w:t>2я декада</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27514999" w14:textId="77777777" w:rsidR="00133AF7" w:rsidRDefault="008A1AF8">
            <w:pPr>
              <w:jc w:val="center"/>
              <w:textAlignment w:val="baseline"/>
            </w:pPr>
            <w:r>
              <w:t>3я декада</w:t>
            </w:r>
          </w:p>
        </w:tc>
        <w:tc>
          <w:tcPr>
            <w:tcW w:w="27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81290D" w14:textId="77777777" w:rsidR="00133AF7" w:rsidRDefault="008A1AF8">
            <w:pPr>
              <w:jc w:val="center"/>
              <w:textAlignment w:val="baseline"/>
            </w:pPr>
            <w:r>
              <w:t>за месяц</w:t>
            </w:r>
          </w:p>
        </w:tc>
        <w:tc>
          <w:tcPr>
            <w:tcW w:w="68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A10D9F3" w14:textId="77777777" w:rsidR="00133AF7" w:rsidRDefault="008A1AF8">
            <w:pPr>
              <w:jc w:val="center"/>
              <w:textAlignment w:val="baseline"/>
            </w:pPr>
            <w:r>
              <w:t> </w:t>
            </w:r>
          </w:p>
        </w:tc>
        <w:tc>
          <w:tcPr>
            <w:tcW w:w="64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3860D6E" w14:textId="77777777" w:rsidR="00133AF7" w:rsidRDefault="008A1AF8">
            <w:pPr>
              <w:jc w:val="center"/>
              <w:textAlignment w:val="baseline"/>
            </w:pPr>
            <w:r>
              <w:t>1я декада</w:t>
            </w:r>
          </w:p>
        </w:tc>
        <w:tc>
          <w:tcPr>
            <w:tcW w:w="3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8BDF9BF" w14:textId="77777777" w:rsidR="00133AF7" w:rsidRDefault="008A1AF8">
            <w:pPr>
              <w:jc w:val="center"/>
              <w:textAlignment w:val="baseline"/>
            </w:pPr>
            <w:r>
              <w:t>2я декада</w:t>
            </w:r>
          </w:p>
        </w:tc>
        <w:tc>
          <w:tcPr>
            <w:tcW w:w="3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B22E47C" w14:textId="77777777" w:rsidR="00133AF7" w:rsidRDefault="008A1AF8">
            <w:pPr>
              <w:jc w:val="center"/>
              <w:textAlignment w:val="baseline"/>
            </w:pPr>
            <w:r>
              <w:t>3я декада</w:t>
            </w:r>
          </w:p>
        </w:tc>
        <w:tc>
          <w:tcPr>
            <w:tcW w:w="2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4A4498F" w14:textId="77777777" w:rsidR="00133AF7" w:rsidRDefault="008A1AF8">
            <w:pPr>
              <w:jc w:val="center"/>
              <w:textAlignment w:val="baseline"/>
            </w:pPr>
            <w:r>
              <w:t>за месяц</w:t>
            </w:r>
          </w:p>
        </w:tc>
        <w:tc>
          <w:tcPr>
            <w:tcW w:w="0" w:type="auto"/>
            <w:gridSpan w:val="4"/>
            <w:vMerge/>
            <w:tcBorders>
              <w:top w:val="nil"/>
              <w:left w:val="nil"/>
              <w:bottom w:val="single" w:sz="8" w:space="0" w:color="auto"/>
              <w:right w:val="single" w:sz="8" w:space="0" w:color="auto"/>
            </w:tcBorders>
            <w:vAlign w:val="center"/>
            <w:hideMark/>
          </w:tcPr>
          <w:p w14:paraId="7DA6A4A0" w14:textId="77777777" w:rsidR="00133AF7" w:rsidRDefault="00133AF7"/>
        </w:tc>
      </w:tr>
      <w:tr w:rsidR="00133AF7" w14:paraId="5218D082" w14:textId="77777777">
        <w:tc>
          <w:tcPr>
            <w:tcW w:w="43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C43A" w14:textId="77777777" w:rsidR="00133AF7" w:rsidRDefault="008A1AF8">
            <w:pPr>
              <w:jc w:val="center"/>
              <w:textAlignment w:val="baseline"/>
            </w:pPr>
            <w:r>
              <w:t>Недогруз</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14:paraId="7528DEAD" w14:textId="77777777" w:rsidR="00133AF7" w:rsidRDefault="008A1AF8">
            <w:pPr>
              <w:jc w:val="center"/>
              <w:textAlignment w:val="baseline"/>
            </w:pPr>
            <w:r>
              <w:t>Ваг (конт) или тонн</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3BF38B8F" w14:textId="77777777" w:rsidR="00133AF7" w:rsidRDefault="008A1AF8">
            <w:pPr>
              <w:jc w:val="center"/>
              <w:textAlignment w:val="baseline"/>
            </w:pPr>
            <w: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093DB868" w14:textId="77777777" w:rsidR="00133AF7" w:rsidRDefault="008A1AF8">
            <w:pPr>
              <w:jc w:val="center"/>
              <w:textAlignment w:val="baseline"/>
            </w:pPr>
            <w:r>
              <w:t>13</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1FD81DE3" w14:textId="77777777" w:rsidR="00133AF7" w:rsidRDefault="008A1AF8">
            <w:pPr>
              <w:jc w:val="center"/>
              <w:textAlignment w:val="baseline"/>
            </w:pPr>
            <w:r>
              <w:t>30</w:t>
            </w:r>
          </w:p>
        </w:tc>
        <w:tc>
          <w:tcPr>
            <w:tcW w:w="27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FF5878" w14:textId="77777777" w:rsidR="00133AF7" w:rsidRDefault="008A1AF8">
            <w:pPr>
              <w:jc w:val="center"/>
              <w:textAlignment w:val="baseline"/>
            </w:pPr>
            <w:r>
              <w:t>43</w:t>
            </w:r>
          </w:p>
        </w:tc>
        <w:tc>
          <w:tcPr>
            <w:tcW w:w="687"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EF1C69E" w14:textId="77777777" w:rsidR="00133AF7" w:rsidRDefault="008A1AF8">
            <w:pPr>
              <w:jc w:val="center"/>
              <w:textAlignment w:val="baseline"/>
            </w:pPr>
            <w:r>
              <w:t>Необеспечение подачи вагонов под погрузку</w:t>
            </w:r>
          </w:p>
        </w:tc>
        <w:tc>
          <w:tcPr>
            <w:tcW w:w="3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C5D58C4" w14:textId="77777777" w:rsidR="00133AF7" w:rsidRDefault="008A1AF8">
            <w:pPr>
              <w:jc w:val="center"/>
              <w:textAlignment w:val="baseline"/>
            </w:pPr>
            <w:r>
              <w:t>Ваг (конт) или тонн</w:t>
            </w:r>
          </w:p>
        </w:tc>
        <w:tc>
          <w:tcPr>
            <w:tcW w:w="27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42327F9" w14:textId="77777777" w:rsidR="00133AF7" w:rsidRDefault="008A1AF8">
            <w:pPr>
              <w:jc w:val="center"/>
              <w:textAlignment w:val="baseline"/>
            </w:pPr>
            <w:r>
              <w:t>10</w:t>
            </w:r>
          </w:p>
        </w:tc>
        <w:tc>
          <w:tcPr>
            <w:tcW w:w="3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C17451" w14:textId="77777777" w:rsidR="00133AF7" w:rsidRDefault="008A1AF8">
            <w:pPr>
              <w:jc w:val="center"/>
              <w:textAlignment w:val="baseline"/>
            </w:pPr>
            <w:r>
              <w:t> </w:t>
            </w:r>
          </w:p>
        </w:tc>
        <w:tc>
          <w:tcPr>
            <w:tcW w:w="3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F9820BE" w14:textId="77777777" w:rsidR="00133AF7" w:rsidRDefault="008A1AF8">
            <w:pPr>
              <w:jc w:val="center"/>
              <w:textAlignment w:val="baseline"/>
            </w:pPr>
            <w:r>
              <w:t>5</w:t>
            </w:r>
          </w:p>
        </w:tc>
        <w:tc>
          <w:tcPr>
            <w:tcW w:w="2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A2CE048" w14:textId="77777777" w:rsidR="00133AF7" w:rsidRDefault="008A1AF8">
            <w:pPr>
              <w:jc w:val="center"/>
              <w:textAlignment w:val="baseline"/>
            </w:pPr>
            <w:r>
              <w:t>15</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6A4FA08" w14:textId="77777777" w:rsidR="00133AF7" w:rsidRDefault="008A1AF8">
            <w:pPr>
              <w:jc w:val="center"/>
              <w:textAlignment w:val="baseline"/>
            </w:pPr>
            <w:r>
              <w:t> </w:t>
            </w:r>
          </w:p>
        </w:tc>
      </w:tr>
      <w:tr w:rsidR="00133AF7" w14:paraId="65C06490" w14:textId="77777777">
        <w:tc>
          <w:tcPr>
            <w:tcW w:w="0" w:type="auto"/>
            <w:vMerge/>
            <w:tcBorders>
              <w:top w:val="nil"/>
              <w:left w:val="single" w:sz="8" w:space="0" w:color="auto"/>
              <w:bottom w:val="single" w:sz="8" w:space="0" w:color="auto"/>
              <w:right w:val="single" w:sz="8" w:space="0" w:color="auto"/>
            </w:tcBorders>
            <w:vAlign w:val="center"/>
            <w:hideMark/>
          </w:tcPr>
          <w:p w14:paraId="1D03EFA2" w14:textId="77777777" w:rsidR="00133AF7" w:rsidRDefault="00133AF7"/>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14:paraId="3B0CDC9D" w14:textId="77777777" w:rsidR="00133AF7" w:rsidRDefault="008A1AF8">
            <w:pPr>
              <w:jc w:val="center"/>
              <w:textAlignment w:val="baseline"/>
            </w:pPr>
            <w:r>
              <w:t>Сумма штрафа</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777846CD" w14:textId="77777777" w:rsidR="00133AF7" w:rsidRDefault="008A1AF8">
            <w:pPr>
              <w:jc w:val="center"/>
              <w:textAlignment w:val="baseline"/>
            </w:pPr>
            <w: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5C412985" w14:textId="77777777" w:rsidR="00133AF7" w:rsidRDefault="008A1AF8">
            <w:pPr>
              <w:jc w:val="center"/>
              <w:textAlignment w:val="baseline"/>
            </w:pPr>
            <w:r>
              <w:t>16055</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4AE2C7AE" w14:textId="77777777" w:rsidR="00133AF7" w:rsidRDefault="008A1AF8">
            <w:pPr>
              <w:jc w:val="center"/>
              <w:textAlignment w:val="baseline"/>
            </w:pPr>
            <w:r>
              <w:t>37050</w:t>
            </w:r>
          </w:p>
        </w:tc>
        <w:tc>
          <w:tcPr>
            <w:tcW w:w="27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9133B6B" w14:textId="77777777" w:rsidR="00133AF7" w:rsidRDefault="008A1AF8">
            <w:pPr>
              <w:jc w:val="center"/>
              <w:textAlignment w:val="baseline"/>
            </w:pPr>
            <w:r>
              <w:t>53105</w:t>
            </w:r>
          </w:p>
        </w:tc>
        <w:tc>
          <w:tcPr>
            <w:tcW w:w="0" w:type="auto"/>
            <w:gridSpan w:val="4"/>
            <w:vMerge/>
            <w:tcBorders>
              <w:top w:val="nil"/>
              <w:left w:val="nil"/>
              <w:bottom w:val="single" w:sz="8" w:space="0" w:color="auto"/>
              <w:right w:val="single" w:sz="8" w:space="0" w:color="auto"/>
            </w:tcBorders>
            <w:vAlign w:val="center"/>
            <w:hideMark/>
          </w:tcPr>
          <w:p w14:paraId="71DB7692" w14:textId="77777777" w:rsidR="00133AF7" w:rsidRDefault="00133AF7"/>
        </w:tc>
        <w:tc>
          <w:tcPr>
            <w:tcW w:w="3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0B60C53D" w14:textId="77777777" w:rsidR="00133AF7" w:rsidRDefault="008A1AF8">
            <w:pPr>
              <w:jc w:val="center"/>
              <w:textAlignment w:val="baseline"/>
            </w:pPr>
            <w:r>
              <w:t>Сумма штрафа</w:t>
            </w:r>
          </w:p>
        </w:tc>
        <w:tc>
          <w:tcPr>
            <w:tcW w:w="27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A7B74ED" w14:textId="77777777" w:rsidR="00133AF7" w:rsidRDefault="008A1AF8">
            <w:pPr>
              <w:jc w:val="center"/>
              <w:textAlignment w:val="baseline"/>
            </w:pPr>
            <w:r>
              <w:t>12350</w:t>
            </w:r>
          </w:p>
        </w:tc>
        <w:tc>
          <w:tcPr>
            <w:tcW w:w="3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D4171AE" w14:textId="77777777" w:rsidR="00133AF7" w:rsidRDefault="008A1AF8">
            <w:pPr>
              <w:jc w:val="center"/>
              <w:textAlignment w:val="baseline"/>
            </w:pPr>
            <w:r>
              <w:t> </w:t>
            </w:r>
          </w:p>
        </w:tc>
        <w:tc>
          <w:tcPr>
            <w:tcW w:w="3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2B2E1ED" w14:textId="77777777" w:rsidR="00133AF7" w:rsidRDefault="008A1AF8">
            <w:pPr>
              <w:jc w:val="center"/>
              <w:textAlignment w:val="baseline"/>
            </w:pPr>
            <w:r>
              <w:t>6175</w:t>
            </w:r>
          </w:p>
        </w:tc>
        <w:tc>
          <w:tcPr>
            <w:tcW w:w="2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392000A" w14:textId="77777777" w:rsidR="00133AF7" w:rsidRDefault="008A1AF8">
            <w:pPr>
              <w:jc w:val="center"/>
              <w:textAlignment w:val="baseline"/>
            </w:pPr>
            <w:r>
              <w:t>18525</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3184949" w14:textId="77777777" w:rsidR="00133AF7" w:rsidRDefault="008A1AF8">
            <w:pPr>
              <w:jc w:val="center"/>
              <w:textAlignment w:val="baseline"/>
            </w:pPr>
            <w:r>
              <w:t> </w:t>
            </w:r>
          </w:p>
        </w:tc>
      </w:tr>
      <w:tr w:rsidR="00133AF7" w14:paraId="0EA32A4C" w14:textId="77777777">
        <w:tc>
          <w:tcPr>
            <w:tcW w:w="808"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EC97F" w14:textId="77777777" w:rsidR="00133AF7" w:rsidRDefault="008A1AF8">
            <w:pPr>
              <w:jc w:val="center"/>
              <w:textAlignment w:val="baseline"/>
            </w:pPr>
            <w:r>
              <w:t>Всего сумма штрафа по вине грузоотправителя</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1DE4D72B" w14:textId="77777777" w:rsidR="00133AF7" w:rsidRDefault="008A1AF8">
            <w:pPr>
              <w:jc w:val="center"/>
              <w:textAlignment w:val="baseline"/>
            </w:pPr>
            <w:r>
              <w:t> </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6F1F51C7" w14:textId="77777777" w:rsidR="00133AF7" w:rsidRDefault="008A1AF8">
            <w:pPr>
              <w:jc w:val="center"/>
              <w:textAlignment w:val="baseline"/>
            </w:pPr>
            <w:r>
              <w:t>16055</w:t>
            </w:r>
          </w:p>
        </w:tc>
        <w:tc>
          <w:tcPr>
            <w:tcW w:w="297" w:type="pct"/>
            <w:tcBorders>
              <w:top w:val="nil"/>
              <w:left w:val="nil"/>
              <w:bottom w:val="single" w:sz="8" w:space="0" w:color="auto"/>
              <w:right w:val="single" w:sz="8" w:space="0" w:color="auto"/>
            </w:tcBorders>
            <w:tcMar>
              <w:top w:w="0" w:type="dxa"/>
              <w:left w:w="108" w:type="dxa"/>
              <w:bottom w:w="0" w:type="dxa"/>
              <w:right w:w="108" w:type="dxa"/>
            </w:tcMar>
            <w:hideMark/>
          </w:tcPr>
          <w:p w14:paraId="1F91323C" w14:textId="77777777" w:rsidR="00133AF7" w:rsidRDefault="008A1AF8">
            <w:pPr>
              <w:jc w:val="center"/>
              <w:textAlignment w:val="baseline"/>
            </w:pPr>
            <w:r>
              <w:t>37050</w:t>
            </w:r>
          </w:p>
        </w:tc>
        <w:tc>
          <w:tcPr>
            <w:tcW w:w="27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40F3DA" w14:textId="77777777" w:rsidR="00133AF7" w:rsidRDefault="008A1AF8">
            <w:pPr>
              <w:jc w:val="center"/>
              <w:textAlignment w:val="baseline"/>
            </w:pPr>
            <w:r>
              <w:t>53105</w:t>
            </w:r>
          </w:p>
        </w:tc>
        <w:tc>
          <w:tcPr>
            <w:tcW w:w="68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6D7B3AE" w14:textId="77777777" w:rsidR="00133AF7" w:rsidRDefault="008A1AF8">
            <w:pPr>
              <w:jc w:val="center"/>
              <w:textAlignment w:val="baseline"/>
            </w:pPr>
            <w:r>
              <w:t>Сумма штрафа</w:t>
            </w:r>
          </w:p>
        </w:tc>
        <w:tc>
          <w:tcPr>
            <w:tcW w:w="64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C1510F9" w14:textId="77777777" w:rsidR="00133AF7" w:rsidRDefault="008A1AF8">
            <w:pPr>
              <w:jc w:val="center"/>
              <w:textAlignment w:val="baseline"/>
            </w:pPr>
            <w:r>
              <w:t>12350</w:t>
            </w:r>
          </w:p>
        </w:tc>
        <w:tc>
          <w:tcPr>
            <w:tcW w:w="3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F38F68C" w14:textId="77777777" w:rsidR="00133AF7" w:rsidRDefault="008A1AF8">
            <w:pPr>
              <w:jc w:val="center"/>
              <w:textAlignment w:val="baseline"/>
            </w:pPr>
            <w:r>
              <w:t> </w:t>
            </w:r>
          </w:p>
        </w:tc>
        <w:tc>
          <w:tcPr>
            <w:tcW w:w="30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7574DC0" w14:textId="77777777" w:rsidR="00133AF7" w:rsidRDefault="008A1AF8">
            <w:pPr>
              <w:jc w:val="center"/>
              <w:textAlignment w:val="baseline"/>
            </w:pPr>
            <w:r>
              <w:t>6175</w:t>
            </w:r>
          </w:p>
        </w:tc>
        <w:tc>
          <w:tcPr>
            <w:tcW w:w="2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B4E8003" w14:textId="77777777" w:rsidR="00133AF7" w:rsidRDefault="008A1AF8">
            <w:pPr>
              <w:jc w:val="center"/>
              <w:textAlignment w:val="baseline"/>
            </w:pPr>
            <w:r>
              <w:t>18525</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D91D4F2" w14:textId="77777777" w:rsidR="00133AF7" w:rsidRDefault="008A1AF8">
            <w:pPr>
              <w:jc w:val="center"/>
              <w:textAlignment w:val="baseline"/>
            </w:pPr>
            <w:r>
              <w:t>Начальник станции ________</w:t>
            </w:r>
          </w:p>
        </w:tc>
      </w:tr>
      <w:tr w:rsidR="00133AF7" w14:paraId="5610CD60" w14:textId="77777777">
        <w:tc>
          <w:tcPr>
            <w:tcW w:w="4191" w:type="pct"/>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6C1E" w14:textId="77777777" w:rsidR="00133AF7" w:rsidRDefault="008A1AF8">
            <w:pPr>
              <w:jc w:val="center"/>
              <w:textAlignment w:val="baseline"/>
            </w:pPr>
            <w:r>
              <w:t> </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33291D0" w14:textId="77777777" w:rsidR="00133AF7" w:rsidRDefault="008A1AF8">
            <w:pPr>
              <w:jc w:val="center"/>
              <w:textAlignment w:val="baseline"/>
            </w:pPr>
            <w:r>
              <w:t>наим-ие станции</w:t>
            </w:r>
          </w:p>
        </w:tc>
      </w:tr>
      <w:tr w:rsidR="00133AF7" w14:paraId="35D71A5E" w14:textId="77777777">
        <w:tc>
          <w:tcPr>
            <w:tcW w:w="1040" w:type="dxa"/>
            <w:vAlign w:val="center"/>
            <w:hideMark/>
          </w:tcPr>
          <w:p w14:paraId="5DA3BC88" w14:textId="77777777" w:rsidR="00133AF7" w:rsidRDefault="00133AF7"/>
        </w:tc>
        <w:tc>
          <w:tcPr>
            <w:tcW w:w="867" w:type="dxa"/>
            <w:vAlign w:val="center"/>
            <w:hideMark/>
          </w:tcPr>
          <w:p w14:paraId="6D849362" w14:textId="77777777" w:rsidR="00133AF7" w:rsidRDefault="00133AF7">
            <w:pPr>
              <w:rPr>
                <w:rFonts w:eastAsia="Times New Roman"/>
                <w:color w:val="auto"/>
                <w:sz w:val="20"/>
                <w:szCs w:val="20"/>
              </w:rPr>
            </w:pPr>
          </w:p>
        </w:tc>
        <w:tc>
          <w:tcPr>
            <w:tcW w:w="787" w:type="dxa"/>
            <w:vAlign w:val="center"/>
            <w:hideMark/>
          </w:tcPr>
          <w:p w14:paraId="1216F89C" w14:textId="77777777" w:rsidR="00133AF7" w:rsidRDefault="00133AF7">
            <w:pPr>
              <w:rPr>
                <w:rFonts w:eastAsia="Times New Roman"/>
                <w:color w:val="auto"/>
                <w:sz w:val="20"/>
                <w:szCs w:val="20"/>
              </w:rPr>
            </w:pPr>
          </w:p>
        </w:tc>
        <w:tc>
          <w:tcPr>
            <w:tcW w:w="787" w:type="dxa"/>
            <w:vAlign w:val="center"/>
            <w:hideMark/>
          </w:tcPr>
          <w:p w14:paraId="164C42A1" w14:textId="77777777" w:rsidR="00133AF7" w:rsidRDefault="00133AF7">
            <w:pPr>
              <w:rPr>
                <w:rFonts w:eastAsia="Times New Roman"/>
                <w:color w:val="auto"/>
                <w:sz w:val="20"/>
                <w:szCs w:val="20"/>
              </w:rPr>
            </w:pPr>
          </w:p>
        </w:tc>
        <w:tc>
          <w:tcPr>
            <w:tcW w:w="787" w:type="dxa"/>
            <w:vAlign w:val="center"/>
            <w:hideMark/>
          </w:tcPr>
          <w:p w14:paraId="06A4D8AF" w14:textId="77777777" w:rsidR="00133AF7" w:rsidRDefault="00133AF7">
            <w:pPr>
              <w:rPr>
                <w:rFonts w:eastAsia="Times New Roman"/>
                <w:color w:val="auto"/>
                <w:sz w:val="20"/>
                <w:szCs w:val="20"/>
              </w:rPr>
            </w:pPr>
          </w:p>
        </w:tc>
        <w:tc>
          <w:tcPr>
            <w:tcW w:w="480" w:type="dxa"/>
            <w:vAlign w:val="center"/>
            <w:hideMark/>
          </w:tcPr>
          <w:p w14:paraId="7D195BE8" w14:textId="77777777" w:rsidR="00133AF7" w:rsidRDefault="00133AF7">
            <w:pPr>
              <w:rPr>
                <w:rFonts w:eastAsia="Times New Roman"/>
                <w:color w:val="auto"/>
                <w:sz w:val="20"/>
                <w:szCs w:val="20"/>
              </w:rPr>
            </w:pPr>
          </w:p>
        </w:tc>
        <w:tc>
          <w:tcPr>
            <w:tcW w:w="253" w:type="dxa"/>
            <w:vAlign w:val="center"/>
            <w:hideMark/>
          </w:tcPr>
          <w:p w14:paraId="50E7C52C" w14:textId="77777777" w:rsidR="00133AF7" w:rsidRDefault="00133AF7">
            <w:pPr>
              <w:rPr>
                <w:rFonts w:eastAsia="Times New Roman"/>
                <w:color w:val="auto"/>
                <w:sz w:val="20"/>
                <w:szCs w:val="20"/>
              </w:rPr>
            </w:pPr>
          </w:p>
        </w:tc>
        <w:tc>
          <w:tcPr>
            <w:tcW w:w="280" w:type="dxa"/>
            <w:vAlign w:val="center"/>
            <w:hideMark/>
          </w:tcPr>
          <w:p w14:paraId="6684066B" w14:textId="77777777" w:rsidR="00133AF7" w:rsidRDefault="00133AF7">
            <w:pPr>
              <w:rPr>
                <w:rFonts w:eastAsia="Times New Roman"/>
                <w:color w:val="auto"/>
                <w:sz w:val="20"/>
                <w:szCs w:val="20"/>
              </w:rPr>
            </w:pPr>
          </w:p>
        </w:tc>
        <w:tc>
          <w:tcPr>
            <w:tcW w:w="560" w:type="dxa"/>
            <w:vAlign w:val="center"/>
            <w:hideMark/>
          </w:tcPr>
          <w:p w14:paraId="71F7241D" w14:textId="77777777" w:rsidR="00133AF7" w:rsidRDefault="00133AF7">
            <w:pPr>
              <w:rPr>
                <w:rFonts w:eastAsia="Times New Roman"/>
                <w:color w:val="auto"/>
                <w:sz w:val="20"/>
                <w:szCs w:val="20"/>
              </w:rPr>
            </w:pPr>
          </w:p>
        </w:tc>
        <w:tc>
          <w:tcPr>
            <w:tcW w:w="480" w:type="dxa"/>
            <w:vAlign w:val="center"/>
            <w:hideMark/>
          </w:tcPr>
          <w:p w14:paraId="3131664B" w14:textId="77777777" w:rsidR="00133AF7" w:rsidRDefault="00133AF7">
            <w:pPr>
              <w:rPr>
                <w:rFonts w:eastAsia="Times New Roman"/>
                <w:color w:val="auto"/>
                <w:sz w:val="20"/>
                <w:szCs w:val="20"/>
              </w:rPr>
            </w:pPr>
          </w:p>
        </w:tc>
        <w:tc>
          <w:tcPr>
            <w:tcW w:w="280" w:type="dxa"/>
            <w:vAlign w:val="center"/>
            <w:hideMark/>
          </w:tcPr>
          <w:p w14:paraId="4F2E2B87" w14:textId="77777777" w:rsidR="00133AF7" w:rsidRDefault="00133AF7">
            <w:pPr>
              <w:rPr>
                <w:rFonts w:eastAsia="Times New Roman"/>
                <w:color w:val="auto"/>
                <w:sz w:val="20"/>
                <w:szCs w:val="20"/>
              </w:rPr>
            </w:pPr>
          </w:p>
        </w:tc>
        <w:tc>
          <w:tcPr>
            <w:tcW w:w="213" w:type="dxa"/>
            <w:vAlign w:val="center"/>
            <w:hideMark/>
          </w:tcPr>
          <w:p w14:paraId="3948C38B" w14:textId="77777777" w:rsidR="00133AF7" w:rsidRDefault="00133AF7">
            <w:pPr>
              <w:rPr>
                <w:rFonts w:eastAsia="Times New Roman"/>
                <w:color w:val="auto"/>
                <w:sz w:val="20"/>
                <w:szCs w:val="20"/>
              </w:rPr>
            </w:pPr>
          </w:p>
        </w:tc>
        <w:tc>
          <w:tcPr>
            <w:tcW w:w="240" w:type="dxa"/>
            <w:vAlign w:val="center"/>
            <w:hideMark/>
          </w:tcPr>
          <w:p w14:paraId="37827BBF" w14:textId="77777777" w:rsidR="00133AF7" w:rsidRDefault="00133AF7">
            <w:pPr>
              <w:rPr>
                <w:rFonts w:eastAsia="Times New Roman"/>
                <w:color w:val="auto"/>
                <w:sz w:val="20"/>
                <w:szCs w:val="20"/>
              </w:rPr>
            </w:pPr>
          </w:p>
        </w:tc>
        <w:tc>
          <w:tcPr>
            <w:tcW w:w="227" w:type="dxa"/>
            <w:vAlign w:val="center"/>
            <w:hideMark/>
          </w:tcPr>
          <w:p w14:paraId="23D21678" w14:textId="77777777" w:rsidR="00133AF7" w:rsidRDefault="00133AF7">
            <w:pPr>
              <w:rPr>
                <w:rFonts w:eastAsia="Times New Roman"/>
                <w:color w:val="auto"/>
                <w:sz w:val="20"/>
                <w:szCs w:val="20"/>
              </w:rPr>
            </w:pPr>
          </w:p>
        </w:tc>
        <w:tc>
          <w:tcPr>
            <w:tcW w:w="200" w:type="dxa"/>
            <w:vAlign w:val="center"/>
            <w:hideMark/>
          </w:tcPr>
          <w:p w14:paraId="4DB4C964" w14:textId="77777777" w:rsidR="00133AF7" w:rsidRDefault="00133AF7">
            <w:pPr>
              <w:rPr>
                <w:rFonts w:eastAsia="Times New Roman"/>
                <w:color w:val="auto"/>
                <w:sz w:val="20"/>
                <w:szCs w:val="20"/>
              </w:rPr>
            </w:pPr>
          </w:p>
        </w:tc>
        <w:tc>
          <w:tcPr>
            <w:tcW w:w="213" w:type="dxa"/>
            <w:vAlign w:val="center"/>
            <w:hideMark/>
          </w:tcPr>
          <w:p w14:paraId="2B9EEC54" w14:textId="77777777" w:rsidR="00133AF7" w:rsidRDefault="00133AF7">
            <w:pPr>
              <w:rPr>
                <w:rFonts w:eastAsia="Times New Roman"/>
                <w:color w:val="auto"/>
                <w:sz w:val="20"/>
                <w:szCs w:val="20"/>
              </w:rPr>
            </w:pPr>
          </w:p>
        </w:tc>
        <w:tc>
          <w:tcPr>
            <w:tcW w:w="307" w:type="dxa"/>
            <w:vAlign w:val="center"/>
            <w:hideMark/>
          </w:tcPr>
          <w:p w14:paraId="0ADD14AE" w14:textId="77777777" w:rsidR="00133AF7" w:rsidRDefault="00133AF7">
            <w:pPr>
              <w:rPr>
                <w:rFonts w:eastAsia="Times New Roman"/>
                <w:color w:val="auto"/>
                <w:sz w:val="20"/>
                <w:szCs w:val="20"/>
              </w:rPr>
            </w:pPr>
          </w:p>
        </w:tc>
        <w:tc>
          <w:tcPr>
            <w:tcW w:w="213" w:type="dxa"/>
            <w:vAlign w:val="center"/>
            <w:hideMark/>
          </w:tcPr>
          <w:p w14:paraId="5E6F1999" w14:textId="77777777" w:rsidR="00133AF7" w:rsidRDefault="00133AF7">
            <w:pPr>
              <w:rPr>
                <w:rFonts w:eastAsia="Times New Roman"/>
                <w:color w:val="auto"/>
                <w:sz w:val="20"/>
                <w:szCs w:val="20"/>
              </w:rPr>
            </w:pPr>
          </w:p>
        </w:tc>
        <w:tc>
          <w:tcPr>
            <w:tcW w:w="440" w:type="dxa"/>
            <w:vAlign w:val="center"/>
            <w:hideMark/>
          </w:tcPr>
          <w:p w14:paraId="6735D9DF" w14:textId="77777777" w:rsidR="00133AF7" w:rsidRDefault="00133AF7">
            <w:pPr>
              <w:rPr>
                <w:rFonts w:eastAsia="Times New Roman"/>
                <w:color w:val="auto"/>
                <w:sz w:val="20"/>
                <w:szCs w:val="20"/>
              </w:rPr>
            </w:pPr>
          </w:p>
        </w:tc>
        <w:tc>
          <w:tcPr>
            <w:tcW w:w="347" w:type="dxa"/>
            <w:vAlign w:val="center"/>
            <w:hideMark/>
          </w:tcPr>
          <w:p w14:paraId="17F4314E" w14:textId="77777777" w:rsidR="00133AF7" w:rsidRDefault="00133AF7">
            <w:pPr>
              <w:rPr>
                <w:rFonts w:eastAsia="Times New Roman"/>
                <w:color w:val="auto"/>
                <w:sz w:val="20"/>
                <w:szCs w:val="20"/>
              </w:rPr>
            </w:pPr>
          </w:p>
        </w:tc>
        <w:tc>
          <w:tcPr>
            <w:tcW w:w="227" w:type="dxa"/>
            <w:vAlign w:val="center"/>
            <w:hideMark/>
          </w:tcPr>
          <w:p w14:paraId="0E144964" w14:textId="77777777" w:rsidR="00133AF7" w:rsidRDefault="00133AF7">
            <w:pPr>
              <w:rPr>
                <w:rFonts w:eastAsia="Times New Roman"/>
                <w:color w:val="auto"/>
                <w:sz w:val="20"/>
                <w:szCs w:val="20"/>
              </w:rPr>
            </w:pPr>
          </w:p>
        </w:tc>
        <w:tc>
          <w:tcPr>
            <w:tcW w:w="347" w:type="dxa"/>
            <w:vAlign w:val="center"/>
            <w:hideMark/>
          </w:tcPr>
          <w:p w14:paraId="3B5042D1" w14:textId="77777777" w:rsidR="00133AF7" w:rsidRDefault="00133AF7">
            <w:pPr>
              <w:rPr>
                <w:rFonts w:eastAsia="Times New Roman"/>
                <w:color w:val="auto"/>
                <w:sz w:val="20"/>
                <w:szCs w:val="20"/>
              </w:rPr>
            </w:pPr>
          </w:p>
        </w:tc>
        <w:tc>
          <w:tcPr>
            <w:tcW w:w="227" w:type="dxa"/>
            <w:vAlign w:val="center"/>
            <w:hideMark/>
          </w:tcPr>
          <w:p w14:paraId="11201C54" w14:textId="77777777" w:rsidR="00133AF7" w:rsidRDefault="00133AF7">
            <w:pPr>
              <w:rPr>
                <w:rFonts w:eastAsia="Times New Roman"/>
                <w:color w:val="auto"/>
                <w:sz w:val="20"/>
                <w:szCs w:val="20"/>
              </w:rPr>
            </w:pPr>
          </w:p>
        </w:tc>
        <w:tc>
          <w:tcPr>
            <w:tcW w:w="213" w:type="dxa"/>
            <w:vAlign w:val="center"/>
            <w:hideMark/>
          </w:tcPr>
          <w:p w14:paraId="17EB722C" w14:textId="77777777" w:rsidR="00133AF7" w:rsidRDefault="00133AF7">
            <w:pPr>
              <w:rPr>
                <w:rFonts w:eastAsia="Times New Roman"/>
                <w:color w:val="auto"/>
                <w:sz w:val="20"/>
                <w:szCs w:val="20"/>
              </w:rPr>
            </w:pPr>
          </w:p>
        </w:tc>
        <w:tc>
          <w:tcPr>
            <w:tcW w:w="307" w:type="dxa"/>
            <w:vAlign w:val="center"/>
            <w:hideMark/>
          </w:tcPr>
          <w:p w14:paraId="3E87C98B" w14:textId="77777777" w:rsidR="00133AF7" w:rsidRDefault="00133AF7">
            <w:pPr>
              <w:rPr>
                <w:rFonts w:eastAsia="Times New Roman"/>
                <w:color w:val="auto"/>
                <w:sz w:val="20"/>
                <w:szCs w:val="20"/>
              </w:rPr>
            </w:pPr>
          </w:p>
        </w:tc>
        <w:tc>
          <w:tcPr>
            <w:tcW w:w="213" w:type="dxa"/>
            <w:vAlign w:val="center"/>
            <w:hideMark/>
          </w:tcPr>
          <w:p w14:paraId="7A4B9EE0" w14:textId="77777777" w:rsidR="00133AF7" w:rsidRDefault="00133AF7">
            <w:pPr>
              <w:rPr>
                <w:rFonts w:eastAsia="Times New Roman"/>
                <w:color w:val="auto"/>
                <w:sz w:val="20"/>
                <w:szCs w:val="20"/>
              </w:rPr>
            </w:pPr>
          </w:p>
        </w:tc>
        <w:tc>
          <w:tcPr>
            <w:tcW w:w="293" w:type="dxa"/>
            <w:vAlign w:val="center"/>
            <w:hideMark/>
          </w:tcPr>
          <w:p w14:paraId="421AFF38" w14:textId="77777777" w:rsidR="00133AF7" w:rsidRDefault="00133AF7">
            <w:pPr>
              <w:rPr>
                <w:rFonts w:eastAsia="Times New Roman"/>
                <w:color w:val="auto"/>
                <w:sz w:val="20"/>
                <w:szCs w:val="20"/>
              </w:rPr>
            </w:pPr>
          </w:p>
        </w:tc>
        <w:tc>
          <w:tcPr>
            <w:tcW w:w="587" w:type="dxa"/>
            <w:vAlign w:val="center"/>
            <w:hideMark/>
          </w:tcPr>
          <w:p w14:paraId="20BDED53" w14:textId="77777777" w:rsidR="00133AF7" w:rsidRDefault="00133AF7">
            <w:pPr>
              <w:rPr>
                <w:rFonts w:eastAsia="Times New Roman"/>
                <w:color w:val="auto"/>
                <w:sz w:val="20"/>
                <w:szCs w:val="20"/>
              </w:rPr>
            </w:pPr>
          </w:p>
        </w:tc>
        <w:tc>
          <w:tcPr>
            <w:tcW w:w="573" w:type="dxa"/>
            <w:vAlign w:val="center"/>
            <w:hideMark/>
          </w:tcPr>
          <w:p w14:paraId="314644CC" w14:textId="77777777" w:rsidR="00133AF7" w:rsidRDefault="00133AF7">
            <w:pPr>
              <w:rPr>
                <w:rFonts w:eastAsia="Times New Roman"/>
                <w:color w:val="auto"/>
                <w:sz w:val="20"/>
                <w:szCs w:val="20"/>
              </w:rPr>
            </w:pPr>
          </w:p>
        </w:tc>
        <w:tc>
          <w:tcPr>
            <w:tcW w:w="507" w:type="dxa"/>
            <w:vAlign w:val="center"/>
            <w:hideMark/>
          </w:tcPr>
          <w:p w14:paraId="6FCA1010" w14:textId="77777777" w:rsidR="00133AF7" w:rsidRDefault="00133AF7">
            <w:pPr>
              <w:rPr>
                <w:rFonts w:eastAsia="Times New Roman"/>
                <w:color w:val="auto"/>
                <w:sz w:val="20"/>
                <w:szCs w:val="20"/>
              </w:rPr>
            </w:pPr>
          </w:p>
        </w:tc>
      </w:tr>
    </w:tbl>
    <w:p w14:paraId="181B5900" w14:textId="77777777" w:rsidR="00133AF7" w:rsidRDefault="008A1AF8">
      <w:pPr>
        <w:ind w:firstLine="397"/>
        <w:textAlignment w:val="baseline"/>
      </w:pPr>
      <w:r>
        <w:t>Сальдо в пользу (перевозчика) 34580 тенге _____________________ тиын</w:t>
      </w:r>
    </w:p>
    <w:p w14:paraId="6C320819" w14:textId="77777777" w:rsidR="00133AF7" w:rsidRDefault="008A1AF8">
      <w:pPr>
        <w:ind w:firstLine="397"/>
        <w:textAlignment w:val="baseline"/>
      </w:pPr>
      <w:r>
        <w:t>_______________________________________________________________</w:t>
      </w:r>
    </w:p>
    <w:p w14:paraId="566DA2A3" w14:textId="77777777" w:rsidR="00133AF7" w:rsidRDefault="008A1AF8">
      <w:pPr>
        <w:ind w:firstLine="397"/>
        <w:textAlignment w:val="baseline"/>
      </w:pPr>
      <w:r>
        <w:t>перевозчика, грузоотправителя</w:t>
      </w:r>
    </w:p>
    <w:p w14:paraId="47053549" w14:textId="77777777" w:rsidR="00133AF7" w:rsidRDefault="008A1AF8">
      <w:pPr>
        <w:ind w:firstLine="397"/>
        <w:textAlignment w:val="baseline"/>
      </w:pPr>
      <w:r>
        <w:t>подпись ФИО</w:t>
      </w:r>
    </w:p>
    <w:p w14:paraId="2DDA04D7" w14:textId="77777777" w:rsidR="00133AF7" w:rsidRDefault="008A1AF8">
      <w:pPr>
        <w:ind w:firstLine="397"/>
        <w:textAlignment w:val="baseline"/>
      </w:pPr>
      <w:r>
        <w:t>Примечания:</w:t>
      </w:r>
    </w:p>
    <w:p w14:paraId="1FF88559" w14:textId="77777777" w:rsidR="00133AF7" w:rsidRDefault="008A1AF8">
      <w:pPr>
        <w:ind w:firstLine="397"/>
        <w:textAlignment w:val="baseline"/>
      </w:pPr>
      <w:r>
        <w:t>1. вагон - ваг.</w:t>
      </w:r>
    </w:p>
    <w:p w14:paraId="1C20679F" w14:textId="77777777" w:rsidR="00133AF7" w:rsidRDefault="008A1AF8">
      <w:pPr>
        <w:ind w:firstLine="397"/>
        <w:textAlignment w:val="baseline"/>
      </w:pPr>
      <w:r>
        <w:t>2. ФИО - фамилия имя отчество.</w:t>
      </w:r>
    </w:p>
    <w:p w14:paraId="223412C2" w14:textId="77777777" w:rsidR="00133AF7" w:rsidRDefault="008A1AF8">
      <w:pPr>
        <w:ind w:firstLine="397"/>
        <w:textAlignment w:val="baseline"/>
      </w:pPr>
      <w:r>
        <w:t> </w:t>
      </w:r>
    </w:p>
    <w:p w14:paraId="42C067B4" w14:textId="77777777" w:rsidR="00133AF7" w:rsidRDefault="008A1AF8">
      <w:pPr>
        <w:ind w:firstLine="397"/>
        <w:jc w:val="right"/>
        <w:textAlignment w:val="baseline"/>
      </w:pPr>
      <w:bookmarkStart w:id="73" w:name="SUB8"/>
      <w:bookmarkEnd w:id="73"/>
      <w:r>
        <w:t>Приложение 8</w:t>
      </w:r>
    </w:p>
    <w:p w14:paraId="6A574C50"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321796CB" w14:textId="77777777" w:rsidR="00133AF7" w:rsidRDefault="008A1AF8">
      <w:pPr>
        <w:ind w:firstLine="397"/>
        <w:jc w:val="right"/>
        <w:textAlignment w:val="baseline"/>
      </w:pPr>
      <w:r>
        <w:t>железнодорожным транспортом</w:t>
      </w:r>
    </w:p>
    <w:p w14:paraId="4E00BBA4" w14:textId="77777777" w:rsidR="00133AF7" w:rsidRDefault="008A1AF8">
      <w:pPr>
        <w:ind w:firstLine="397"/>
        <w:jc w:val="right"/>
        <w:textAlignment w:val="baseline"/>
      </w:pPr>
      <w:r>
        <w:t> </w:t>
      </w:r>
    </w:p>
    <w:p w14:paraId="0D2B70E0" w14:textId="77777777" w:rsidR="00133AF7" w:rsidRDefault="008A1AF8">
      <w:pPr>
        <w:ind w:firstLine="397"/>
        <w:jc w:val="center"/>
        <w:textAlignment w:val="baseline"/>
      </w:pPr>
      <w:r>
        <w:t> </w:t>
      </w:r>
    </w:p>
    <w:p w14:paraId="5696033C" w14:textId="77777777" w:rsidR="00133AF7" w:rsidRDefault="008A1AF8">
      <w:pPr>
        <w:jc w:val="center"/>
      </w:pPr>
      <w:r>
        <w:rPr>
          <w:rStyle w:val="s1"/>
        </w:rPr>
        <w:t>Сроки доставки грузов</w:t>
      </w:r>
    </w:p>
    <w:p w14:paraId="54070809" w14:textId="77777777" w:rsidR="00133AF7" w:rsidRDefault="008A1AF8">
      <w:pPr>
        <w:ind w:firstLine="397"/>
        <w:jc w:val="center"/>
        <w:textAlignment w:val="baseline"/>
      </w:pPr>
      <w:r>
        <w:t> </w:t>
      </w:r>
    </w:p>
    <w:p w14:paraId="2CCC290C" w14:textId="77777777" w:rsidR="00133AF7" w:rsidRDefault="008A1AF8">
      <w:pPr>
        <w:ind w:firstLine="397"/>
        <w:textAlignment w:val="baseline"/>
      </w:pPr>
      <w:r>
        <w:t>Сроки доставки грузов, перевозимых в пределах Республики Казахстан, а также собственных (арендованных) порожних вагонов, определяются на весь путь следования исходя из следующих норм:</w:t>
      </w:r>
    </w:p>
    <w:p w14:paraId="2F4F7ACA" w14:textId="77777777" w:rsidR="00133AF7" w:rsidRDefault="008A1AF8">
      <w:pPr>
        <w:ind w:firstLine="397"/>
        <w:textAlignment w:val="baseline"/>
      </w:pPr>
      <w:r>
        <w:t>1) При перевозке</w:t>
      </w:r>
    </w:p>
    <w:p w14:paraId="17267186" w14:textId="77777777" w:rsidR="00133AF7" w:rsidRDefault="008A1AF8">
      <w:pPr>
        <w:ind w:firstLine="397"/>
        <w:textAlignment w:val="baseline"/>
      </w:pPr>
      <w:r>
        <w:t>грузовой скоростью: нормы суточного пробега (км)</w:t>
      </w:r>
    </w:p>
    <w:p w14:paraId="38DDE8DD" w14:textId="77777777" w:rsidR="00133AF7" w:rsidRDefault="008A1AF8">
      <w:pPr>
        <w:ind w:firstLine="397"/>
        <w:textAlignment w:val="baseline"/>
      </w:pPr>
      <w:r>
        <w:t>Маршрутные отправки  550</w:t>
      </w:r>
    </w:p>
    <w:p w14:paraId="343B2F31" w14:textId="77777777" w:rsidR="00133AF7" w:rsidRDefault="008A1AF8">
      <w:pPr>
        <w:ind w:firstLine="397"/>
        <w:textAlignment w:val="baseline"/>
      </w:pPr>
      <w:r>
        <w:t>Повагонные отправки  330</w:t>
      </w:r>
    </w:p>
    <w:p w14:paraId="5D8E3A86" w14:textId="77777777" w:rsidR="00133AF7" w:rsidRDefault="008A1AF8">
      <w:pPr>
        <w:ind w:firstLine="397"/>
        <w:textAlignment w:val="baseline"/>
      </w:pPr>
      <w:r>
        <w:t>Мелкие, контейнерные среднетоннажные, крупнотоннажные  180</w:t>
      </w:r>
    </w:p>
    <w:p w14:paraId="34680AB6" w14:textId="77777777" w:rsidR="00133AF7" w:rsidRDefault="008A1AF8">
      <w:pPr>
        <w:ind w:firstLine="397"/>
        <w:textAlignment w:val="baseline"/>
      </w:pPr>
      <w:r>
        <w:t>2) При перевозке большой скоростью: нормы суточного пробега (км)</w:t>
      </w:r>
    </w:p>
    <w:p w14:paraId="166FAE67" w14:textId="77777777" w:rsidR="00133AF7" w:rsidRDefault="008A1AF8">
      <w:pPr>
        <w:ind w:firstLine="397"/>
        <w:textAlignment w:val="baseline"/>
      </w:pPr>
      <w:r>
        <w:t>Скоропортящиеся грузы в поездах с машинным охлаждением  660</w:t>
      </w:r>
    </w:p>
    <w:p w14:paraId="5582676E" w14:textId="77777777" w:rsidR="00133AF7" w:rsidRDefault="008A1AF8">
      <w:pPr>
        <w:ind w:firstLine="397"/>
        <w:textAlignment w:val="baseline"/>
      </w:pPr>
      <w:r>
        <w:t xml:space="preserve">Скоропортящиеся грузы в рефрижераторных секциях </w:t>
      </w:r>
    </w:p>
    <w:p w14:paraId="06C6C1C7" w14:textId="77777777" w:rsidR="00133AF7" w:rsidRDefault="008A1AF8">
      <w:pPr>
        <w:ind w:firstLine="397"/>
        <w:textAlignment w:val="baseline"/>
      </w:pPr>
      <w:r>
        <w:t>Рыба и рыбопродукты, перевозимые в вагонах-ледниках маршрутами  500</w:t>
      </w:r>
    </w:p>
    <w:p w14:paraId="1204A877" w14:textId="77777777" w:rsidR="00133AF7" w:rsidRDefault="008A1AF8">
      <w:pPr>
        <w:ind w:firstLine="397"/>
        <w:textAlignment w:val="baseline"/>
      </w:pPr>
      <w:r>
        <w:t>Прочие скоропортящиеся грузы перевозимые в вагонах с индивидуальным охлаждением и вагонах-ледниках, а также крытых вагонах:</w:t>
      </w:r>
    </w:p>
    <w:p w14:paraId="57BFA769" w14:textId="77777777" w:rsidR="00133AF7" w:rsidRDefault="008A1AF8">
      <w:pPr>
        <w:ind w:firstLine="397"/>
        <w:textAlignment w:val="baseline"/>
      </w:pPr>
      <w:r>
        <w:t>маршрутами с охлаждением  420</w:t>
      </w:r>
    </w:p>
    <w:p w14:paraId="6E863A3D" w14:textId="77777777" w:rsidR="00133AF7" w:rsidRDefault="008A1AF8">
      <w:pPr>
        <w:ind w:firstLine="397"/>
        <w:textAlignment w:val="baseline"/>
      </w:pPr>
      <w:r>
        <w:t>маршрутами без охлаждения  540</w:t>
      </w:r>
    </w:p>
    <w:p w14:paraId="2E7520DC" w14:textId="77777777" w:rsidR="00133AF7" w:rsidRDefault="008A1AF8">
      <w:pPr>
        <w:ind w:firstLine="397"/>
        <w:textAlignment w:val="baseline"/>
      </w:pPr>
      <w:r>
        <w:t>повагонными отправками с охлаждением  330</w:t>
      </w:r>
    </w:p>
    <w:p w14:paraId="5E7A6492" w14:textId="77777777" w:rsidR="00133AF7" w:rsidRDefault="008A1AF8">
      <w:pPr>
        <w:ind w:firstLine="397"/>
        <w:textAlignment w:val="baseline"/>
      </w:pPr>
      <w:r>
        <w:t>повагонными отправками без охлаждения и нескоропортящиеся грузы, перевозимые повагонными отправками  380</w:t>
      </w:r>
    </w:p>
    <w:p w14:paraId="18712E47" w14:textId="77777777" w:rsidR="00133AF7" w:rsidRDefault="008A1AF8">
      <w:pPr>
        <w:ind w:firstLine="397"/>
        <w:textAlignment w:val="baseline"/>
      </w:pPr>
      <w:r>
        <w:t>нескоропортящиеся грузы, перевозимые мелкими отправками  330</w:t>
      </w:r>
    </w:p>
    <w:p w14:paraId="49090939" w14:textId="77777777" w:rsidR="00133AF7" w:rsidRDefault="008A1AF8">
      <w:pPr>
        <w:ind w:firstLine="397"/>
        <w:textAlignment w:val="baseline"/>
      </w:pPr>
      <w:r>
        <w:t>Животные, перевозимые маршрутами  430</w:t>
      </w:r>
    </w:p>
    <w:p w14:paraId="7AB3A8B8" w14:textId="77777777" w:rsidR="00133AF7" w:rsidRDefault="008A1AF8">
      <w:pPr>
        <w:ind w:firstLine="397"/>
        <w:textAlignment w:val="baseline"/>
      </w:pPr>
      <w:r>
        <w:t>Животные, перевозимые одиночными вагонами и группами вагонов  360</w:t>
      </w:r>
    </w:p>
    <w:p w14:paraId="595C92F4" w14:textId="77777777" w:rsidR="00133AF7" w:rsidRDefault="008A1AF8">
      <w:pPr>
        <w:ind w:firstLine="397"/>
        <w:textAlignment w:val="baseline"/>
      </w:pPr>
      <w:r>
        <w:t>Рефрижераторные контейнеры  330</w:t>
      </w:r>
    </w:p>
    <w:p w14:paraId="4F7E7B13" w14:textId="77777777" w:rsidR="00133AF7" w:rsidRDefault="008A1AF8">
      <w:pPr>
        <w:ind w:firstLine="397"/>
        <w:textAlignment w:val="baseline"/>
      </w:pPr>
      <w:r>
        <w:t> </w:t>
      </w:r>
    </w:p>
    <w:p w14:paraId="424458FA" w14:textId="77777777" w:rsidR="00133AF7" w:rsidRDefault="008A1AF8">
      <w:pPr>
        <w:ind w:firstLine="397"/>
        <w:jc w:val="right"/>
        <w:textAlignment w:val="baseline"/>
      </w:pPr>
      <w:bookmarkStart w:id="74" w:name="SUB9"/>
      <w:bookmarkEnd w:id="74"/>
      <w:r>
        <w:t>Приложение 9</w:t>
      </w:r>
    </w:p>
    <w:p w14:paraId="531636D3"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16422BD9" w14:textId="77777777" w:rsidR="00133AF7" w:rsidRDefault="008A1AF8">
      <w:pPr>
        <w:ind w:firstLine="397"/>
        <w:jc w:val="right"/>
        <w:textAlignment w:val="baseline"/>
      </w:pPr>
      <w:r>
        <w:t>железнодорожным транспортом</w:t>
      </w:r>
    </w:p>
    <w:p w14:paraId="0398EC97" w14:textId="77777777" w:rsidR="00133AF7" w:rsidRDefault="008A1AF8">
      <w:pPr>
        <w:ind w:firstLine="397"/>
        <w:jc w:val="right"/>
        <w:textAlignment w:val="baseline"/>
      </w:pPr>
      <w:r>
        <w:t> </w:t>
      </w:r>
    </w:p>
    <w:p w14:paraId="1CB91EA5" w14:textId="77777777" w:rsidR="00133AF7" w:rsidRDefault="008A1AF8">
      <w:pPr>
        <w:ind w:firstLine="397"/>
        <w:jc w:val="right"/>
        <w:textAlignment w:val="baseline"/>
      </w:pPr>
      <w:r>
        <w:t> </w:t>
      </w:r>
    </w:p>
    <w:p w14:paraId="04D965DA" w14:textId="77777777" w:rsidR="00133AF7" w:rsidRDefault="008A1AF8">
      <w:pPr>
        <w:ind w:firstLine="397"/>
        <w:jc w:val="right"/>
        <w:textAlignment w:val="baseline"/>
      </w:pPr>
      <w:r>
        <w:t>Форма ГУ-23</w:t>
      </w:r>
    </w:p>
    <w:p w14:paraId="232521BB" w14:textId="77777777" w:rsidR="00133AF7" w:rsidRDefault="008A1AF8">
      <w:pPr>
        <w:ind w:firstLine="397"/>
        <w:jc w:val="center"/>
        <w:textAlignment w:val="baseline"/>
      </w:pPr>
      <w:r>
        <w:t> </w:t>
      </w:r>
    </w:p>
    <w:p w14:paraId="628BCBFD" w14:textId="77777777" w:rsidR="00133AF7" w:rsidRDefault="008A1AF8">
      <w:pPr>
        <w:jc w:val="center"/>
      </w:pPr>
      <w:r>
        <w:rPr>
          <w:rStyle w:val="s1"/>
        </w:rPr>
        <w:t>Акт общей формы</w:t>
      </w:r>
    </w:p>
    <w:p w14:paraId="281D8693" w14:textId="77777777" w:rsidR="00133AF7" w:rsidRDefault="008A1AF8">
      <w:r>
        <w:rPr>
          <w:rStyle w:val="s0"/>
        </w:rPr>
        <w:t> </w:t>
      </w:r>
    </w:p>
    <w:p w14:paraId="0FC06AD4" w14:textId="77777777" w:rsidR="00133AF7" w:rsidRDefault="008A1AF8">
      <w:pPr>
        <w:ind w:firstLine="397"/>
        <w:textAlignment w:val="baseline"/>
      </w:pPr>
      <w:r>
        <w:t>Станция __________________________________________________________________ж.д.</w:t>
      </w:r>
    </w:p>
    <w:p w14:paraId="63CF0E0C" w14:textId="77777777" w:rsidR="00133AF7" w:rsidRDefault="008A1AF8">
      <w:pPr>
        <w:ind w:firstLine="397"/>
        <w:textAlignment w:val="baseline"/>
      </w:pPr>
      <w:r>
        <w:t>№ поезда___________________ На перегоне __________________________</w:t>
      </w:r>
    </w:p>
    <w:p w14:paraId="195AC3B2" w14:textId="77777777" w:rsidR="00133AF7" w:rsidRDefault="008A1AF8">
      <w:pPr>
        <w:ind w:firstLine="397"/>
        <w:textAlignment w:val="baseline"/>
      </w:pPr>
      <w:r>
        <w:t>«______ » _______________ 20___ г.</w:t>
      </w:r>
    </w:p>
    <w:p w14:paraId="4A123544" w14:textId="77777777" w:rsidR="00133AF7" w:rsidRDefault="008A1AF8">
      <w:pPr>
        <w:ind w:firstLine="397"/>
        <w:textAlignment w:val="baseline"/>
      </w:pPr>
      <w:r>
        <w:t>Настоящий акт составлен в присутствии следующих лиц:</w:t>
      </w:r>
    </w:p>
    <w:p w14:paraId="379254FC" w14:textId="77777777" w:rsidR="00133AF7" w:rsidRDefault="008A1AF8">
      <w:pPr>
        <w:ind w:firstLine="397"/>
        <w:textAlignment w:val="baseline"/>
      </w:pPr>
      <w:r>
        <w:t>_____________________________________________________________________________</w:t>
      </w:r>
    </w:p>
    <w:p w14:paraId="03D314E0" w14:textId="77777777" w:rsidR="00133AF7" w:rsidRDefault="008A1AF8">
      <w:pPr>
        <w:ind w:firstLine="397"/>
        <w:textAlignment w:val="baseline"/>
      </w:pPr>
      <w:r>
        <w:t>_____________________________________________________________________________</w:t>
      </w:r>
    </w:p>
    <w:p w14:paraId="53D49A3C" w14:textId="77777777" w:rsidR="00133AF7" w:rsidRDefault="008A1AF8">
      <w:pPr>
        <w:ind w:firstLine="397"/>
        <w:textAlignment w:val="baseline"/>
      </w:pPr>
      <w:r>
        <w:t>Перевозчик___________________________________________________________________</w:t>
      </w:r>
    </w:p>
    <w:p w14:paraId="1E2DC6DE" w14:textId="77777777" w:rsidR="00133AF7" w:rsidRDefault="008A1AF8">
      <w:pPr>
        <w:ind w:firstLine="397"/>
        <w:textAlignment w:val="baseline"/>
      </w:pPr>
      <w:r>
        <w:t>Станция отправления _______________________________________________________ж.д.</w:t>
      </w:r>
    </w:p>
    <w:p w14:paraId="5D32E8AC" w14:textId="77777777" w:rsidR="00133AF7" w:rsidRDefault="008A1AF8">
      <w:pPr>
        <w:ind w:firstLine="397"/>
        <w:textAlignment w:val="baseline"/>
      </w:pPr>
      <w:r>
        <w:t>Станция назначения ________________________________________________________ж.д.</w:t>
      </w:r>
    </w:p>
    <w:p w14:paraId="0514E6E7" w14:textId="77777777" w:rsidR="00133AF7" w:rsidRDefault="008A1AF8">
      <w:pPr>
        <w:ind w:firstLine="397"/>
        <w:textAlignment w:val="baseline"/>
      </w:pPr>
      <w:r>
        <w:t>Отправка №____________________ «______»__________ 20 ______г.</w:t>
      </w:r>
    </w:p>
    <w:p w14:paraId="0DEAEC49" w14:textId="77777777" w:rsidR="00133AF7" w:rsidRDefault="008A1AF8">
      <w:pPr>
        <w:ind w:firstLine="397"/>
        <w:textAlignment w:val="baseline"/>
      </w:pPr>
      <w:r>
        <w:t>_____________________________________________________________________________</w:t>
      </w:r>
    </w:p>
    <w:p w14:paraId="0877611F" w14:textId="77777777" w:rsidR="00133AF7" w:rsidRDefault="008A1AF8">
      <w:pPr>
        <w:ind w:firstLine="397"/>
        <w:textAlignment w:val="baseline"/>
      </w:pPr>
      <w:r>
        <w:t>_____________________________________________________________________________</w:t>
      </w:r>
    </w:p>
    <w:p w14:paraId="66D5A95E" w14:textId="77777777" w:rsidR="00133AF7" w:rsidRDefault="008A1AF8">
      <w:pPr>
        <w:ind w:firstLine="397"/>
        <w:textAlignment w:val="baseline"/>
      </w:pPr>
      <w:r>
        <w:t>Вагон, контейнер № ________________ Наименование груза _________________________</w:t>
      </w:r>
    </w:p>
    <w:p w14:paraId="2DCF6373" w14:textId="77777777" w:rsidR="00133AF7" w:rsidRDefault="008A1AF8">
      <w:pPr>
        <w:ind w:firstLine="397"/>
        <w:textAlignment w:val="baseline"/>
      </w:pPr>
      <w:r>
        <w:t>_____________________________________________________________________________</w:t>
      </w:r>
    </w:p>
    <w:p w14:paraId="082706A0" w14:textId="77777777" w:rsidR="00133AF7" w:rsidRDefault="008A1AF8">
      <w:pPr>
        <w:ind w:firstLine="397"/>
        <w:textAlignment w:val="baseline"/>
      </w:pPr>
      <w:r>
        <w:t>_____________________________________________________________________________</w:t>
      </w:r>
    </w:p>
    <w:p w14:paraId="5C35E56A" w14:textId="77777777" w:rsidR="00133AF7" w:rsidRDefault="008A1AF8">
      <w:pPr>
        <w:ind w:firstLine="397"/>
        <w:textAlignment w:val="baseline"/>
      </w:pPr>
      <w:r>
        <w:t>Описание обстоятельств, вызвавших составление акта:</w:t>
      </w:r>
    </w:p>
    <w:p w14:paraId="1AAF03AE" w14:textId="77777777" w:rsidR="00133AF7" w:rsidRDefault="008A1AF8">
      <w:pPr>
        <w:ind w:firstLine="397"/>
        <w:textAlignment w:val="baseline"/>
      </w:pPr>
      <w:r>
        <w:t>_____________________________________________________________________________</w:t>
      </w:r>
    </w:p>
    <w:p w14:paraId="472CDA77" w14:textId="77777777" w:rsidR="00133AF7" w:rsidRDefault="008A1AF8">
      <w:pPr>
        <w:ind w:firstLine="397"/>
        <w:textAlignment w:val="baseline"/>
      </w:pPr>
      <w:r>
        <w:t>_____________________________________________________________________________</w:t>
      </w:r>
    </w:p>
    <w:p w14:paraId="1EC5E02C" w14:textId="77777777" w:rsidR="00133AF7" w:rsidRDefault="008A1AF8">
      <w:pPr>
        <w:ind w:firstLine="397"/>
        <w:textAlignment w:val="baseline"/>
      </w:pPr>
      <w:r>
        <w:t>_____________________________________________________________________________</w:t>
      </w:r>
    </w:p>
    <w:p w14:paraId="2835C2C4" w14:textId="77777777" w:rsidR="00133AF7" w:rsidRDefault="008A1AF8">
      <w:pPr>
        <w:ind w:firstLine="397"/>
        <w:textAlignment w:val="baseline"/>
      </w:pPr>
      <w:r>
        <w:t>_____________________________________________________________________________</w:t>
      </w:r>
    </w:p>
    <w:p w14:paraId="317D9752" w14:textId="77777777" w:rsidR="00133AF7" w:rsidRDefault="008A1AF8">
      <w:pPr>
        <w:ind w:firstLine="397"/>
        <w:textAlignment w:val="baseline"/>
      </w:pPr>
      <w:r>
        <w:t>_____________________________________________________________________________</w:t>
      </w:r>
    </w:p>
    <w:p w14:paraId="3A22EE85" w14:textId="77777777" w:rsidR="00133AF7" w:rsidRDefault="008A1AF8">
      <w:pPr>
        <w:ind w:firstLine="397"/>
        <w:textAlignment w:val="baseline"/>
      </w:pPr>
      <w:r>
        <w:t>_____________________________________________________________________________</w:t>
      </w:r>
    </w:p>
    <w:p w14:paraId="692533F7" w14:textId="77777777" w:rsidR="00133AF7" w:rsidRDefault="008A1AF8">
      <w:pPr>
        <w:ind w:firstLine="397"/>
        <w:textAlignment w:val="baseline"/>
      </w:pPr>
      <w:r>
        <w:t>_____________________________________________________________________________</w:t>
      </w:r>
    </w:p>
    <w:p w14:paraId="534767CA" w14:textId="77777777" w:rsidR="00133AF7" w:rsidRDefault="008A1AF8">
      <w:pPr>
        <w:ind w:firstLine="397"/>
        <w:textAlignment w:val="baseline"/>
      </w:pPr>
      <w:r>
        <w:t>_____________________________________________________________________________</w:t>
      </w:r>
    </w:p>
    <w:p w14:paraId="7565A126" w14:textId="77777777" w:rsidR="00133AF7" w:rsidRDefault="008A1AF8">
      <w:pPr>
        <w:ind w:firstLine="397"/>
        <w:textAlignment w:val="baseline"/>
      </w:pPr>
      <w:r>
        <w:rPr>
          <w:b/>
          <w:bCs/>
          <w:bdr w:val="none" w:sz="0" w:space="0" w:color="auto" w:frame="1"/>
        </w:rPr>
        <w:t>_____________________________________________________________________________</w:t>
      </w:r>
    </w:p>
    <w:p w14:paraId="56E416CE" w14:textId="77777777" w:rsidR="00133AF7" w:rsidRDefault="008A1AF8">
      <w:pPr>
        <w:ind w:firstLine="397"/>
        <w:textAlignment w:val="baseline"/>
      </w:pPr>
      <w:r>
        <w:t> </w:t>
      </w:r>
    </w:p>
    <w:p w14:paraId="074BBB2D" w14:textId="77777777" w:rsidR="00133AF7" w:rsidRDefault="008A1AF8">
      <w:pPr>
        <w:ind w:firstLine="397"/>
        <w:textAlignment w:val="baseline"/>
      </w:pPr>
      <w:r>
        <w:t>Подписи:</w:t>
      </w:r>
    </w:p>
    <w:p w14:paraId="7F5854C2" w14:textId="77777777" w:rsidR="00133AF7" w:rsidRDefault="008A1AF8">
      <w:pPr>
        <w:ind w:firstLine="397"/>
        <w:textAlignment w:val="baseline"/>
      </w:pPr>
      <w:r>
        <w:t>Примечания:</w:t>
      </w:r>
    </w:p>
    <w:p w14:paraId="7AB88524" w14:textId="77777777" w:rsidR="00133AF7" w:rsidRDefault="008A1AF8">
      <w:pPr>
        <w:ind w:firstLine="397"/>
        <w:textAlignment w:val="baseline"/>
      </w:pPr>
      <w:r>
        <w:t>1. Настоящий акт составляется в тех случаях, когда не требуется составлять коммерческий акт или акт другой специальной формы.</w:t>
      </w:r>
    </w:p>
    <w:p w14:paraId="13D8C139" w14:textId="77777777" w:rsidR="00133AF7" w:rsidRDefault="008A1AF8">
      <w:pPr>
        <w:ind w:firstLine="397"/>
        <w:textAlignment w:val="baseline"/>
      </w:pPr>
      <w:r>
        <w:t>2.</w:t>
      </w:r>
      <w:r>
        <w:rPr>
          <w:bdr w:val="none" w:sz="0" w:space="0" w:color="auto" w:frame="1"/>
          <w:vertAlign w:val="superscript"/>
        </w:rPr>
        <w:t xml:space="preserve"> </w:t>
      </w:r>
      <w:r>
        <w:t>ж.д. - железная дорога</w:t>
      </w:r>
    </w:p>
    <w:p w14:paraId="7D796705" w14:textId="77777777" w:rsidR="00133AF7" w:rsidRDefault="008A1AF8">
      <w:pPr>
        <w:ind w:firstLine="397"/>
        <w:textAlignment w:val="baseline"/>
      </w:pPr>
      <w:r>
        <w:t>3. Строка «№ поезда» заполняется при составлении акта в поезде.</w:t>
      </w:r>
    </w:p>
    <w:p w14:paraId="35721750" w14:textId="77777777" w:rsidR="00133AF7" w:rsidRDefault="008A1AF8">
      <w:pPr>
        <w:ind w:firstLine="397"/>
        <w:textAlignment w:val="baseline"/>
      </w:pPr>
      <w:r>
        <w:t>4. Акт подписывают лица, участвующие в удостоверении обстоятельств, послуживших основанием для составления акта, но не менее чем два лица.</w:t>
      </w:r>
    </w:p>
    <w:p w14:paraId="74F5327F" w14:textId="77777777" w:rsidR="00133AF7" w:rsidRDefault="008A1AF8">
      <w:pPr>
        <w:ind w:firstLine="397"/>
        <w:jc w:val="center"/>
        <w:textAlignment w:val="baseline"/>
      </w:pPr>
      <w:r>
        <w:t> </w:t>
      </w:r>
    </w:p>
    <w:p w14:paraId="7D9F3B8D" w14:textId="77777777" w:rsidR="00133AF7" w:rsidRDefault="008A1AF8">
      <w:pPr>
        <w:ind w:firstLine="397"/>
        <w:jc w:val="right"/>
        <w:textAlignment w:val="baseline"/>
      </w:pPr>
      <w:r>
        <w:t>Форма ГУ-23ВЦ</w:t>
      </w:r>
    </w:p>
    <w:p w14:paraId="60BC9585" w14:textId="77777777" w:rsidR="00133AF7" w:rsidRDefault="008A1AF8">
      <w:pPr>
        <w:ind w:firstLine="397"/>
        <w:jc w:val="center"/>
        <w:textAlignment w:val="baseline"/>
      </w:pPr>
      <w:r>
        <w:t> </w:t>
      </w:r>
    </w:p>
    <w:p w14:paraId="3DC0EE8D" w14:textId="77777777" w:rsidR="00133AF7" w:rsidRDefault="008A1AF8">
      <w:pPr>
        <w:jc w:val="center"/>
      </w:pPr>
      <w:r>
        <w:rPr>
          <w:rStyle w:val="s1"/>
        </w:rPr>
        <w:t>Акт общей формы</w:t>
      </w:r>
    </w:p>
    <w:p w14:paraId="2D8C6BE5" w14:textId="77777777" w:rsidR="00133AF7" w:rsidRDefault="008A1AF8">
      <w:pPr>
        <w:ind w:firstLine="397"/>
        <w:jc w:val="center"/>
        <w:textAlignment w:val="baseline"/>
      </w:pPr>
      <w:r>
        <w:t> </w:t>
      </w:r>
    </w:p>
    <w:p w14:paraId="7F13ED68" w14:textId="77777777" w:rsidR="00133AF7" w:rsidRDefault="008A1AF8">
      <w:pPr>
        <w:ind w:firstLine="397"/>
        <w:textAlignment w:val="baseline"/>
      </w:pPr>
      <w:r>
        <w:t>Станция _______________________________________________ (код, наименование) ж.д.</w:t>
      </w:r>
    </w:p>
    <w:p w14:paraId="3A8797FB" w14:textId="77777777" w:rsidR="00133AF7" w:rsidRDefault="008A1AF8">
      <w:pPr>
        <w:ind w:firstLine="397"/>
        <w:textAlignment w:val="baseline"/>
      </w:pPr>
      <w:r>
        <w:t>№ поезда _______________ Индекс___________________________________________</w:t>
      </w:r>
    </w:p>
    <w:p w14:paraId="7EDE52EB" w14:textId="77777777" w:rsidR="00133AF7" w:rsidRDefault="008A1AF8">
      <w:pPr>
        <w:ind w:firstLine="397"/>
        <w:textAlignment w:val="baseline"/>
      </w:pPr>
      <w:r>
        <w:t>На перегоне _________________ «______ » _______________ 20___ г.</w:t>
      </w:r>
    </w:p>
    <w:p w14:paraId="3220004D" w14:textId="77777777" w:rsidR="00133AF7" w:rsidRDefault="008A1AF8">
      <w:pPr>
        <w:ind w:firstLine="397"/>
        <w:textAlignment w:val="baseline"/>
      </w:pPr>
      <w:r>
        <w:t>Настоящий акт составлен в присутствии следующих лиц:</w:t>
      </w:r>
    </w:p>
    <w:p w14:paraId="10B8586D" w14:textId="77777777" w:rsidR="00133AF7" w:rsidRDefault="008A1AF8">
      <w:pPr>
        <w:ind w:firstLine="397"/>
        <w:textAlignment w:val="baseline"/>
      </w:pPr>
      <w:r>
        <w:t>_________________________________________________________ (должность, фамилия)</w:t>
      </w:r>
    </w:p>
    <w:p w14:paraId="0B2507E5" w14:textId="77777777" w:rsidR="00133AF7" w:rsidRDefault="008A1AF8">
      <w:pPr>
        <w:ind w:firstLine="397"/>
        <w:textAlignment w:val="baseline"/>
      </w:pPr>
      <w:r>
        <w:t>Перевозчик___________________________________________________________________</w:t>
      </w:r>
    </w:p>
    <w:p w14:paraId="26AC9BCF" w14:textId="77777777" w:rsidR="00133AF7" w:rsidRDefault="008A1AF8">
      <w:pPr>
        <w:ind w:firstLine="397"/>
        <w:textAlignment w:val="baseline"/>
      </w:pPr>
      <w:r>
        <w:t>Станция отправления_______________________________________________________ж.д.</w:t>
      </w:r>
    </w:p>
    <w:p w14:paraId="46E20FD8" w14:textId="77777777" w:rsidR="00133AF7" w:rsidRDefault="008A1AF8">
      <w:pPr>
        <w:ind w:firstLine="397"/>
        <w:textAlignment w:val="baseline"/>
      </w:pPr>
      <w:r>
        <w:t>Станция назначения________________________________________________________ж.д.</w:t>
      </w:r>
    </w:p>
    <w:p w14:paraId="69869B6C" w14:textId="77777777" w:rsidR="00133AF7" w:rsidRDefault="008A1AF8">
      <w:pPr>
        <w:ind w:firstLine="397"/>
        <w:textAlignment w:val="baseline"/>
      </w:pPr>
      <w:r>
        <w:t>Отправка №___________________ Дата приема груза к перевозке _________ 20___г.</w:t>
      </w:r>
    </w:p>
    <w:p w14:paraId="6C0562C9" w14:textId="77777777" w:rsidR="00133AF7" w:rsidRDefault="008A1AF8">
      <w:pPr>
        <w:ind w:firstLine="397"/>
        <w:textAlignment w:val="baseline"/>
      </w:pPr>
      <w:r>
        <w:t>Грузополучатель/грузоотправитель ___________________________ (наименование, ЕЛС)</w:t>
      </w:r>
    </w:p>
    <w:p w14:paraId="25ABB015" w14:textId="77777777" w:rsidR="00133AF7" w:rsidRDefault="008A1AF8">
      <w:pPr>
        <w:ind w:firstLine="397"/>
        <w:textAlignment w:val="baseline"/>
      </w:pPr>
      <w:r>
        <w:t>Плательщик ______________________________________________ (наименование, ЕЛС)</w:t>
      </w:r>
    </w:p>
    <w:p w14:paraId="468EE13B" w14:textId="77777777" w:rsidR="00133AF7" w:rsidRDefault="008A1AF8">
      <w:pPr>
        <w:ind w:firstLine="397"/>
        <w:textAlignment w:val="baseline"/>
      </w:pPr>
      <w:r>
        <w:t>№ вагона, контейнера ______________________________</w:t>
      </w:r>
    </w:p>
    <w:p w14:paraId="726378D6"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81"/>
        <w:gridCol w:w="1173"/>
        <w:gridCol w:w="562"/>
        <w:gridCol w:w="1109"/>
        <w:gridCol w:w="576"/>
        <w:gridCol w:w="768"/>
        <w:gridCol w:w="985"/>
        <w:gridCol w:w="600"/>
        <w:gridCol w:w="562"/>
        <w:gridCol w:w="426"/>
        <w:gridCol w:w="746"/>
        <w:gridCol w:w="870"/>
        <w:gridCol w:w="577"/>
      </w:tblGrid>
      <w:tr w:rsidR="00133AF7" w14:paraId="4E30B7E3" w14:textId="77777777">
        <w:tc>
          <w:tcPr>
            <w:tcW w:w="1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F92DD" w14:textId="77777777" w:rsidR="00133AF7" w:rsidRDefault="008A1AF8">
            <w:pPr>
              <w:jc w:val="center"/>
              <w:textAlignment w:val="baseline"/>
            </w:pPr>
            <w:r>
              <w:t>№ п/п</w:t>
            </w:r>
          </w:p>
        </w:tc>
        <w:tc>
          <w:tcPr>
            <w:tcW w:w="6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2227E" w14:textId="77777777" w:rsidR="00133AF7" w:rsidRDefault="008A1AF8">
            <w:pPr>
              <w:jc w:val="center"/>
              <w:textAlignment w:val="baseline"/>
            </w:pPr>
            <w:r>
              <w:t>Код железнодорожной администрации</w:t>
            </w:r>
          </w:p>
        </w:tc>
        <w:tc>
          <w:tcPr>
            <w:tcW w:w="2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021F81" w14:textId="77777777" w:rsidR="00133AF7" w:rsidRDefault="008A1AF8">
            <w:pPr>
              <w:jc w:val="center"/>
              <w:textAlignment w:val="baseline"/>
            </w:pPr>
            <w:r>
              <w:t>№ вагона</w:t>
            </w:r>
          </w:p>
        </w:tc>
        <w:tc>
          <w:tcPr>
            <w:tcW w:w="6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7F68B7" w14:textId="77777777" w:rsidR="00133AF7" w:rsidRDefault="008A1AF8">
            <w:pPr>
              <w:jc w:val="center"/>
              <w:textAlignment w:val="baseline"/>
            </w:pPr>
            <w:r>
              <w:t>Принадлежность</w:t>
            </w:r>
          </w:p>
        </w:tc>
        <w:tc>
          <w:tcPr>
            <w:tcW w:w="71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E0E795" w14:textId="77777777" w:rsidR="00133AF7" w:rsidRDefault="008A1AF8">
            <w:pPr>
              <w:jc w:val="center"/>
              <w:textAlignment w:val="baseline"/>
            </w:pPr>
            <w:r>
              <w:t>Время</w:t>
            </w:r>
          </w:p>
        </w:tc>
        <w:tc>
          <w:tcPr>
            <w:tcW w:w="5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211452" w14:textId="77777777" w:rsidR="00133AF7" w:rsidRDefault="008A1AF8">
            <w:pPr>
              <w:jc w:val="center"/>
              <w:textAlignment w:val="baseline"/>
            </w:pPr>
            <w:r>
              <w:t>Наименование груза</w:t>
            </w:r>
          </w:p>
        </w:tc>
        <w:tc>
          <w:tcPr>
            <w:tcW w:w="3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157BC8" w14:textId="77777777" w:rsidR="00133AF7" w:rsidRDefault="008A1AF8">
            <w:pPr>
              <w:jc w:val="center"/>
              <w:textAlignment w:val="baseline"/>
            </w:pPr>
            <w:r>
              <w:t>Вес груза (тонна)</w:t>
            </w:r>
          </w:p>
        </w:tc>
        <w:tc>
          <w:tcPr>
            <w:tcW w:w="2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A9A5F" w14:textId="77777777" w:rsidR="00133AF7" w:rsidRDefault="008A1AF8">
            <w:pPr>
              <w:jc w:val="center"/>
              <w:textAlignment w:val="baseline"/>
            </w:pPr>
            <w:r>
              <w:t>Род вагона</w:t>
            </w:r>
          </w:p>
        </w:tc>
        <w:tc>
          <w:tcPr>
            <w:tcW w:w="2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10BF2" w14:textId="77777777" w:rsidR="00133AF7" w:rsidRDefault="008A1AF8">
            <w:pPr>
              <w:jc w:val="center"/>
              <w:textAlignment w:val="baseline"/>
            </w:pPr>
            <w:r>
              <w:t>Оси</w:t>
            </w:r>
          </w:p>
        </w:tc>
        <w:tc>
          <w:tcPr>
            <w:tcW w:w="40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43029" w14:textId="77777777" w:rsidR="00133AF7" w:rsidRDefault="008A1AF8">
            <w:pPr>
              <w:jc w:val="center"/>
              <w:textAlignment w:val="baseline"/>
            </w:pPr>
            <w:r>
              <w:t>Расчетное время</w:t>
            </w:r>
          </w:p>
        </w:tc>
        <w:tc>
          <w:tcPr>
            <w:tcW w:w="4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8684A" w14:textId="77777777" w:rsidR="00133AF7" w:rsidRDefault="008A1AF8">
            <w:pPr>
              <w:jc w:val="center"/>
              <w:textAlignment w:val="baseline"/>
            </w:pPr>
            <w:r>
              <w:t>Сумма за пользование (тенге)</w:t>
            </w:r>
          </w:p>
        </w:tc>
        <w:tc>
          <w:tcPr>
            <w:tcW w:w="2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5BF17" w14:textId="77777777" w:rsidR="00133AF7" w:rsidRDefault="008A1AF8">
            <w:pPr>
              <w:jc w:val="center"/>
              <w:textAlignment w:val="baseline"/>
            </w:pPr>
            <w:r>
              <w:t>Сумма сбора (тенге)</w:t>
            </w:r>
          </w:p>
        </w:tc>
      </w:tr>
      <w:tr w:rsidR="00133AF7" w14:paraId="51806A9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E0B53D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39C007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2CA0F1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CB20B52" w14:textId="77777777" w:rsidR="00133AF7" w:rsidRDefault="00133AF7"/>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15692F72" w14:textId="77777777" w:rsidR="00133AF7" w:rsidRDefault="008A1AF8">
            <w:pPr>
              <w:jc w:val="center"/>
              <w:textAlignment w:val="baseline"/>
            </w:pPr>
            <w:r>
              <w:t>начало</w:t>
            </w: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7F4DD60B" w14:textId="77777777" w:rsidR="00133AF7" w:rsidRDefault="008A1AF8">
            <w:pPr>
              <w:jc w:val="center"/>
              <w:textAlignment w:val="baseline"/>
            </w:pPr>
            <w:r>
              <w:t>окончание</w:t>
            </w:r>
          </w:p>
        </w:tc>
        <w:tc>
          <w:tcPr>
            <w:tcW w:w="0" w:type="auto"/>
            <w:vMerge/>
            <w:tcBorders>
              <w:top w:val="single" w:sz="8" w:space="0" w:color="auto"/>
              <w:left w:val="nil"/>
              <w:bottom w:val="single" w:sz="8" w:space="0" w:color="auto"/>
              <w:right w:val="single" w:sz="8" w:space="0" w:color="auto"/>
            </w:tcBorders>
            <w:vAlign w:val="center"/>
            <w:hideMark/>
          </w:tcPr>
          <w:p w14:paraId="6819559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EF5436B"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228373E"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BDBF10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FBB946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A383577"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967E31B" w14:textId="77777777" w:rsidR="00133AF7" w:rsidRDefault="00133AF7"/>
        </w:tc>
      </w:tr>
      <w:tr w:rsidR="00133AF7" w14:paraId="40DAC97B"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5C5EC"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1506C8E0"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4055008F"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180336DB"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4E5C3F48"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43F49130"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1872A4B9"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01260F39"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2C22B229"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4A198811"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085C9DB"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379DB844"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38B2DD26" w14:textId="77777777" w:rsidR="00133AF7" w:rsidRDefault="00133AF7">
            <w:pPr>
              <w:rPr>
                <w:rFonts w:eastAsia="Times New Roman"/>
                <w:color w:val="auto"/>
                <w:sz w:val="20"/>
                <w:szCs w:val="20"/>
              </w:rPr>
            </w:pPr>
          </w:p>
        </w:tc>
      </w:tr>
      <w:tr w:rsidR="00133AF7" w14:paraId="2A15F8BD"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042E3"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01C2B1B8"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25289C9D"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220CF26E"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65BD23B3"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240F7DA5"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0153E0D6"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09E52692"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370564B1"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64F49B60"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16F99588"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7FEA4C35"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5A7A8A3C" w14:textId="77777777" w:rsidR="00133AF7" w:rsidRDefault="00133AF7">
            <w:pPr>
              <w:rPr>
                <w:rFonts w:eastAsia="Times New Roman"/>
                <w:color w:val="auto"/>
                <w:sz w:val="20"/>
                <w:szCs w:val="20"/>
              </w:rPr>
            </w:pPr>
          </w:p>
        </w:tc>
      </w:tr>
      <w:tr w:rsidR="00133AF7" w14:paraId="0D1B631A"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43571"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5EB2EE2A"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1167B15B"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520B9958"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2206A208"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7382D74F"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7D8AD9B2"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52CE865C"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58056BA2"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62FF1B7D"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6FCE6AFD"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5CEB7148"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4F65BD48" w14:textId="77777777" w:rsidR="00133AF7" w:rsidRDefault="00133AF7">
            <w:pPr>
              <w:rPr>
                <w:rFonts w:eastAsia="Times New Roman"/>
                <w:color w:val="auto"/>
                <w:sz w:val="20"/>
                <w:szCs w:val="20"/>
              </w:rPr>
            </w:pPr>
          </w:p>
        </w:tc>
      </w:tr>
      <w:tr w:rsidR="00133AF7" w14:paraId="634F715B"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59E28"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488149D6"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22FA6066"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7A50F1BB"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0E569A7B"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2B712ACA"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F835383"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5C27910B"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74F445A2"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5A20549B"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255AA8C9"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2209DEC5"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6FB3E46F" w14:textId="77777777" w:rsidR="00133AF7" w:rsidRDefault="00133AF7">
            <w:pPr>
              <w:rPr>
                <w:rFonts w:eastAsia="Times New Roman"/>
                <w:color w:val="auto"/>
                <w:sz w:val="20"/>
                <w:szCs w:val="20"/>
              </w:rPr>
            </w:pPr>
          </w:p>
        </w:tc>
      </w:tr>
      <w:tr w:rsidR="00133AF7" w14:paraId="7C4620E6"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C93C9"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527E7D28"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59943A2D"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2688B79A"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65F84DF5"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01D3A6FF"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2FBA22D6"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2D726F1"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62FDA2B2"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37577AE1"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211D903"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71BF28AB"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4D882D7E" w14:textId="77777777" w:rsidR="00133AF7" w:rsidRDefault="00133AF7">
            <w:pPr>
              <w:rPr>
                <w:rFonts w:eastAsia="Times New Roman"/>
                <w:color w:val="auto"/>
                <w:sz w:val="20"/>
                <w:szCs w:val="20"/>
              </w:rPr>
            </w:pPr>
          </w:p>
        </w:tc>
      </w:tr>
      <w:tr w:rsidR="00133AF7" w14:paraId="1D41A0DD"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90780"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3D517B5D"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79F66BA9"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7D8D1A2B"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2931D37E"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778B4397"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34ACE840"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6856A468"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5EEE1CB8"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6FD0B11B"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4275916"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649179A1"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3BF4111F" w14:textId="77777777" w:rsidR="00133AF7" w:rsidRDefault="00133AF7">
            <w:pPr>
              <w:rPr>
                <w:rFonts w:eastAsia="Times New Roman"/>
                <w:color w:val="auto"/>
                <w:sz w:val="20"/>
                <w:szCs w:val="20"/>
              </w:rPr>
            </w:pPr>
          </w:p>
        </w:tc>
      </w:tr>
      <w:tr w:rsidR="00133AF7" w14:paraId="7297C32F"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50683"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1697D3B1"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59A0E9C4"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0D34F473"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43929700"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69B7AFD1"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46E0D671"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A8F8E02"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3047BE37"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4B591581"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339AC151"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52F716E4"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6C361A31" w14:textId="77777777" w:rsidR="00133AF7" w:rsidRDefault="00133AF7">
            <w:pPr>
              <w:rPr>
                <w:rFonts w:eastAsia="Times New Roman"/>
                <w:color w:val="auto"/>
                <w:sz w:val="20"/>
                <w:szCs w:val="20"/>
              </w:rPr>
            </w:pPr>
          </w:p>
        </w:tc>
      </w:tr>
      <w:tr w:rsidR="00133AF7" w14:paraId="05734917" w14:textId="77777777">
        <w:tc>
          <w:tcPr>
            <w:tcW w:w="1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7C5CE" w14:textId="77777777" w:rsidR="00133AF7" w:rsidRDefault="008A1AF8">
            <w:r>
              <w:t xml:space="preserve">  </w:t>
            </w:r>
          </w:p>
        </w:tc>
        <w:tc>
          <w:tcPr>
            <w:tcW w:w="670" w:type="pct"/>
            <w:tcBorders>
              <w:top w:val="nil"/>
              <w:left w:val="nil"/>
              <w:bottom w:val="single" w:sz="8" w:space="0" w:color="auto"/>
              <w:right w:val="single" w:sz="8" w:space="0" w:color="auto"/>
            </w:tcBorders>
            <w:tcMar>
              <w:top w:w="0" w:type="dxa"/>
              <w:left w:w="108" w:type="dxa"/>
              <w:bottom w:w="0" w:type="dxa"/>
              <w:right w:w="108" w:type="dxa"/>
            </w:tcMar>
            <w:hideMark/>
          </w:tcPr>
          <w:p w14:paraId="67DC40AE" w14:textId="77777777" w:rsidR="00133AF7" w:rsidRDefault="00133AF7"/>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07AA530B" w14:textId="77777777" w:rsidR="00133AF7" w:rsidRDefault="00133AF7">
            <w:pPr>
              <w:rPr>
                <w:rFonts w:eastAsia="Times New Roman"/>
                <w:color w:val="auto"/>
                <w:sz w:val="20"/>
                <w:szCs w:val="20"/>
              </w:rPr>
            </w:pP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2C407BD4" w14:textId="77777777" w:rsidR="00133AF7" w:rsidRDefault="00133AF7">
            <w:pPr>
              <w:rPr>
                <w:rFonts w:eastAsia="Times New Roman"/>
                <w:color w:val="auto"/>
                <w:sz w:val="20"/>
                <w:szCs w:val="20"/>
              </w:rPr>
            </w:pPr>
          </w:p>
        </w:tc>
        <w:tc>
          <w:tcPr>
            <w:tcW w:w="295" w:type="pct"/>
            <w:tcBorders>
              <w:top w:val="nil"/>
              <w:left w:val="nil"/>
              <w:bottom w:val="single" w:sz="8" w:space="0" w:color="auto"/>
              <w:right w:val="single" w:sz="8" w:space="0" w:color="auto"/>
            </w:tcBorders>
            <w:tcMar>
              <w:top w:w="0" w:type="dxa"/>
              <w:left w:w="108" w:type="dxa"/>
              <w:bottom w:w="0" w:type="dxa"/>
              <w:right w:w="108" w:type="dxa"/>
            </w:tcMar>
            <w:hideMark/>
          </w:tcPr>
          <w:p w14:paraId="40DB3BA6" w14:textId="77777777" w:rsidR="00133AF7" w:rsidRDefault="00133AF7">
            <w:pPr>
              <w:rPr>
                <w:rFonts w:eastAsia="Times New Roman"/>
                <w:color w:val="auto"/>
                <w:sz w:val="20"/>
                <w:szCs w:val="20"/>
              </w:rPr>
            </w:pPr>
          </w:p>
        </w:tc>
        <w:tc>
          <w:tcPr>
            <w:tcW w:w="416" w:type="pct"/>
            <w:tcBorders>
              <w:top w:val="nil"/>
              <w:left w:val="nil"/>
              <w:bottom w:val="single" w:sz="8" w:space="0" w:color="auto"/>
              <w:right w:val="single" w:sz="8" w:space="0" w:color="auto"/>
            </w:tcBorders>
            <w:tcMar>
              <w:top w:w="0" w:type="dxa"/>
              <w:left w:w="108" w:type="dxa"/>
              <w:bottom w:w="0" w:type="dxa"/>
              <w:right w:w="108" w:type="dxa"/>
            </w:tcMar>
            <w:hideMark/>
          </w:tcPr>
          <w:p w14:paraId="358C1BA8" w14:textId="77777777" w:rsidR="00133AF7" w:rsidRDefault="00133AF7">
            <w:pPr>
              <w:rPr>
                <w:rFonts w:eastAsia="Times New Roman"/>
                <w:color w:val="auto"/>
                <w:sz w:val="20"/>
                <w:szCs w:val="20"/>
              </w:rPr>
            </w:pP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5B0DD964" w14:textId="77777777" w:rsidR="00133AF7" w:rsidRDefault="00133AF7">
            <w:pPr>
              <w:rPr>
                <w:rFonts w:eastAsia="Times New Roman"/>
                <w:color w:val="auto"/>
                <w:sz w:val="20"/>
                <w:szCs w:val="20"/>
              </w:rPr>
            </w:pP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D59B79B" w14:textId="77777777" w:rsidR="00133AF7" w:rsidRDefault="00133AF7">
            <w:pPr>
              <w:rPr>
                <w:rFonts w:eastAsia="Times New Roman"/>
                <w:color w:val="auto"/>
                <w:sz w:val="20"/>
                <w:szCs w:val="20"/>
              </w:rPr>
            </w:pP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35E58CD3"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42585A7C" w14:textId="77777777" w:rsidR="00133AF7" w:rsidRDefault="00133AF7">
            <w:pPr>
              <w:rPr>
                <w:rFonts w:eastAsia="Times New Roman"/>
                <w:color w:val="auto"/>
                <w:sz w:val="20"/>
                <w:szCs w:val="20"/>
              </w:rPr>
            </w:pP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52942D19" w14:textId="77777777" w:rsidR="00133AF7" w:rsidRDefault="00133AF7">
            <w:pPr>
              <w:rPr>
                <w:rFonts w:eastAsia="Times New Roman"/>
                <w:color w:val="auto"/>
                <w:sz w:val="20"/>
                <w:szCs w:val="20"/>
              </w:rPr>
            </w:pP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1993010F" w14:textId="77777777" w:rsidR="00133AF7" w:rsidRDefault="00133AF7">
            <w:pPr>
              <w:rPr>
                <w:rFonts w:eastAsia="Times New Roman"/>
                <w:color w:val="auto"/>
                <w:sz w:val="20"/>
                <w:szCs w:val="20"/>
              </w:rPr>
            </w:pPr>
          </w:p>
        </w:tc>
        <w:tc>
          <w:tcPr>
            <w:tcW w:w="296" w:type="pct"/>
            <w:tcBorders>
              <w:top w:val="nil"/>
              <w:left w:val="nil"/>
              <w:bottom w:val="single" w:sz="8" w:space="0" w:color="auto"/>
              <w:right w:val="single" w:sz="8" w:space="0" w:color="auto"/>
            </w:tcBorders>
            <w:tcMar>
              <w:top w:w="0" w:type="dxa"/>
              <w:left w:w="108" w:type="dxa"/>
              <w:bottom w:w="0" w:type="dxa"/>
              <w:right w:w="108" w:type="dxa"/>
            </w:tcMar>
            <w:hideMark/>
          </w:tcPr>
          <w:p w14:paraId="379C6249" w14:textId="77777777" w:rsidR="00133AF7" w:rsidRDefault="00133AF7">
            <w:pPr>
              <w:rPr>
                <w:rFonts w:eastAsia="Times New Roman"/>
                <w:color w:val="auto"/>
                <w:sz w:val="20"/>
                <w:szCs w:val="20"/>
              </w:rPr>
            </w:pPr>
          </w:p>
        </w:tc>
      </w:tr>
    </w:tbl>
    <w:p w14:paraId="32C79E2B" w14:textId="77777777" w:rsidR="00133AF7" w:rsidRDefault="008A1AF8">
      <w:pPr>
        <w:ind w:firstLine="397"/>
        <w:textAlignment w:val="baseline"/>
      </w:pPr>
      <w:r>
        <w:t> </w:t>
      </w:r>
    </w:p>
    <w:p w14:paraId="2F0BB4E8" w14:textId="77777777" w:rsidR="00133AF7" w:rsidRDefault="008A1AF8">
      <w:pPr>
        <w:ind w:firstLine="397"/>
        <w:textAlignment w:val="baseline"/>
      </w:pPr>
      <w:r>
        <w:t>Описание обстоятельств, вызвавших составление акта:</w:t>
      </w:r>
    </w:p>
    <w:p w14:paraId="6F280796" w14:textId="77777777" w:rsidR="00133AF7" w:rsidRDefault="008A1AF8">
      <w:pPr>
        <w:ind w:firstLine="397"/>
        <w:textAlignment w:val="baseline"/>
      </w:pPr>
      <w:r>
        <w:t>_____________________________________________________________________________</w:t>
      </w:r>
    </w:p>
    <w:p w14:paraId="6DB8077E" w14:textId="77777777" w:rsidR="00133AF7" w:rsidRDefault="008A1AF8">
      <w:pPr>
        <w:ind w:firstLine="397"/>
        <w:textAlignment w:val="baseline"/>
      </w:pPr>
      <w:r>
        <w:t>_____________________________________________________________________________</w:t>
      </w:r>
    </w:p>
    <w:p w14:paraId="48044C4F" w14:textId="77777777" w:rsidR="00133AF7" w:rsidRDefault="008A1AF8">
      <w:pPr>
        <w:ind w:firstLine="397"/>
        <w:textAlignment w:val="baseline"/>
      </w:pPr>
      <w:r>
        <w:t>_____________________________________________________________________________</w:t>
      </w:r>
    </w:p>
    <w:p w14:paraId="67F03CF3" w14:textId="77777777" w:rsidR="00133AF7" w:rsidRDefault="008A1AF8">
      <w:pPr>
        <w:ind w:firstLine="397"/>
        <w:textAlignment w:val="baseline"/>
      </w:pPr>
      <w:r>
        <w:t>_____________________________________________________________________________</w:t>
      </w:r>
    </w:p>
    <w:p w14:paraId="065F36B5" w14:textId="77777777" w:rsidR="00133AF7" w:rsidRDefault="008A1AF8">
      <w:pPr>
        <w:ind w:firstLine="397"/>
        <w:textAlignment w:val="baseline"/>
      </w:pPr>
      <w:r>
        <w:t>Итого плата за пользование:_____________</w:t>
      </w:r>
    </w:p>
    <w:p w14:paraId="0DC27DF9" w14:textId="77777777" w:rsidR="00133AF7" w:rsidRDefault="008A1AF8">
      <w:pPr>
        <w:ind w:firstLine="397"/>
        <w:textAlignment w:val="baseline"/>
      </w:pPr>
      <w:r>
        <w:t>Итого сбор за хранение груза:____________</w:t>
      </w:r>
    </w:p>
    <w:p w14:paraId="7967601E" w14:textId="77777777" w:rsidR="00133AF7" w:rsidRDefault="008A1AF8">
      <w:pPr>
        <w:ind w:firstLine="397"/>
        <w:textAlignment w:val="baseline"/>
      </w:pPr>
      <w:r>
        <w:t>НДС: ________________________________</w:t>
      </w:r>
    </w:p>
    <w:p w14:paraId="0DDF549D" w14:textId="77777777" w:rsidR="00133AF7" w:rsidRDefault="008A1AF8">
      <w:pPr>
        <w:ind w:firstLine="397"/>
        <w:textAlignment w:val="baseline"/>
      </w:pPr>
      <w:r>
        <w:t>Итого с НДС: _________________________</w:t>
      </w:r>
    </w:p>
    <w:p w14:paraId="4BBDCC4C" w14:textId="77777777" w:rsidR="00133AF7" w:rsidRDefault="008A1AF8">
      <w:pPr>
        <w:ind w:firstLine="397"/>
        <w:textAlignment w:val="baseline"/>
      </w:pPr>
      <w:r>
        <w:t>Подписи:___________________________ __________________________</w:t>
      </w:r>
    </w:p>
    <w:p w14:paraId="4B536177" w14:textId="77777777" w:rsidR="00133AF7" w:rsidRDefault="008A1AF8">
      <w:pPr>
        <w:ind w:firstLine="397"/>
        <w:textAlignment w:val="baseline"/>
      </w:pPr>
      <w:r>
        <w:t>                      (должность)                           (Ф.И.О.)</w:t>
      </w:r>
    </w:p>
    <w:p w14:paraId="58CEF49C" w14:textId="77777777" w:rsidR="00133AF7" w:rsidRDefault="008A1AF8">
      <w:pPr>
        <w:ind w:firstLine="397"/>
        <w:textAlignment w:val="baseline"/>
      </w:pPr>
      <w:r>
        <w:t>Примечания: 1. ж.д. - железная дорога</w:t>
      </w:r>
    </w:p>
    <w:p w14:paraId="168AF178" w14:textId="77777777" w:rsidR="00133AF7" w:rsidRDefault="008A1AF8">
      <w:pPr>
        <w:ind w:firstLine="397"/>
        <w:textAlignment w:val="baseline"/>
      </w:pPr>
      <w:r>
        <w:t>2. ЕЛС - единый лицевой счет.</w:t>
      </w:r>
    </w:p>
    <w:p w14:paraId="6B5E588A" w14:textId="77777777" w:rsidR="00133AF7" w:rsidRDefault="008A1AF8">
      <w:pPr>
        <w:ind w:firstLine="397"/>
        <w:textAlignment w:val="baseline"/>
      </w:pPr>
      <w:r>
        <w:t>3. Ф.И.О. - фамилия имя отчество.</w:t>
      </w:r>
    </w:p>
    <w:p w14:paraId="1D779F12" w14:textId="77777777" w:rsidR="00133AF7" w:rsidRDefault="008A1AF8">
      <w:pPr>
        <w:ind w:firstLine="397"/>
        <w:textAlignment w:val="baseline"/>
      </w:pPr>
      <w:r>
        <w:t> </w:t>
      </w:r>
    </w:p>
    <w:p w14:paraId="111E2F9D" w14:textId="77777777" w:rsidR="00133AF7" w:rsidRDefault="008A1AF8">
      <w:pPr>
        <w:ind w:firstLine="397"/>
        <w:jc w:val="right"/>
        <w:textAlignment w:val="baseline"/>
      </w:pPr>
      <w:bookmarkStart w:id="75" w:name="SUB10"/>
      <w:bookmarkEnd w:id="75"/>
      <w:r>
        <w:t>Приложение 10</w:t>
      </w:r>
    </w:p>
    <w:p w14:paraId="4E1544BE"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20FB1B65" w14:textId="77777777" w:rsidR="00133AF7" w:rsidRDefault="008A1AF8">
      <w:pPr>
        <w:ind w:firstLine="397"/>
        <w:jc w:val="right"/>
        <w:textAlignment w:val="baseline"/>
      </w:pPr>
      <w:r>
        <w:t>железнодорожным транспортом</w:t>
      </w:r>
    </w:p>
    <w:p w14:paraId="5C56BA85" w14:textId="77777777" w:rsidR="00133AF7" w:rsidRDefault="008A1AF8">
      <w:pPr>
        <w:ind w:firstLine="397"/>
        <w:jc w:val="right"/>
        <w:textAlignment w:val="baseline"/>
      </w:pPr>
      <w:r>
        <w:t> </w:t>
      </w:r>
    </w:p>
    <w:p w14:paraId="063E6F70" w14:textId="77777777" w:rsidR="00133AF7" w:rsidRDefault="008A1AF8">
      <w:pPr>
        <w:ind w:firstLine="397"/>
        <w:jc w:val="right"/>
        <w:textAlignment w:val="baseline"/>
      </w:pPr>
      <w:r>
        <w:t> </w:t>
      </w:r>
    </w:p>
    <w:p w14:paraId="2445DD7A" w14:textId="77777777" w:rsidR="00133AF7" w:rsidRDefault="008A1AF8">
      <w:pPr>
        <w:ind w:firstLine="397"/>
        <w:jc w:val="right"/>
        <w:textAlignment w:val="baseline"/>
      </w:pPr>
      <w:r>
        <w:t>Форма ГУ-45</w:t>
      </w:r>
    </w:p>
    <w:p w14:paraId="274E573B" w14:textId="77777777" w:rsidR="00133AF7" w:rsidRDefault="008A1AF8">
      <w:pPr>
        <w:ind w:firstLine="397"/>
        <w:jc w:val="right"/>
        <w:textAlignment w:val="baseline"/>
      </w:pPr>
      <w:r>
        <w:t> </w:t>
      </w:r>
    </w:p>
    <w:p w14:paraId="037537F9" w14:textId="77777777" w:rsidR="00133AF7" w:rsidRDefault="008A1AF8">
      <w:pPr>
        <w:ind w:firstLine="397"/>
        <w:jc w:val="center"/>
        <w:textAlignment w:val="baseline"/>
      </w:pPr>
      <w:r>
        <w:t>Станция______________ ______________________</w:t>
      </w:r>
    </w:p>
    <w:p w14:paraId="42F0EE26" w14:textId="77777777" w:rsidR="00133AF7" w:rsidRDefault="008A1AF8">
      <w:pPr>
        <w:ind w:firstLine="397"/>
        <w:jc w:val="center"/>
        <w:textAlignment w:val="baseline"/>
      </w:pPr>
      <w:r>
        <w:t> </w:t>
      </w:r>
    </w:p>
    <w:p w14:paraId="2FED0577" w14:textId="77777777" w:rsidR="00133AF7" w:rsidRDefault="008A1AF8">
      <w:pPr>
        <w:ind w:firstLine="397"/>
        <w:jc w:val="center"/>
        <w:textAlignment w:val="baseline"/>
      </w:pPr>
      <w:r>
        <w:rPr>
          <w:b/>
          <w:bCs/>
        </w:rPr>
        <w:t>Памятка приемосдатчика на подачу и уборку вагонов №________</w:t>
      </w:r>
    </w:p>
    <w:p w14:paraId="32F78205" w14:textId="77777777" w:rsidR="00133AF7" w:rsidRDefault="008A1AF8">
      <w:pPr>
        <w:ind w:firstLine="397"/>
        <w:jc w:val="center"/>
        <w:textAlignment w:val="baseline"/>
      </w:pPr>
      <w:r>
        <w:t> </w:t>
      </w:r>
    </w:p>
    <w:p w14:paraId="5C43C0D9" w14:textId="77777777" w:rsidR="00133AF7" w:rsidRDefault="008A1AF8">
      <w:pPr>
        <w:ind w:firstLine="397"/>
        <w:textAlignment w:val="baseline"/>
      </w:pPr>
      <w:r>
        <w:t>Клиент ____________________________________________________ (наименование, ЕЛС)</w:t>
      </w:r>
    </w:p>
    <w:p w14:paraId="2E4A262A" w14:textId="77777777" w:rsidR="00133AF7" w:rsidRDefault="008A1AF8">
      <w:pPr>
        <w:ind w:firstLine="397"/>
        <w:textAlignment w:val="baseline"/>
      </w:pPr>
      <w:r>
        <w:t>Плательщик ________________________________________________(наименование, ЕЛС)</w:t>
      </w:r>
    </w:p>
    <w:p w14:paraId="6DA6F139" w14:textId="77777777" w:rsidR="00133AF7" w:rsidRDefault="008A1AF8">
      <w:pPr>
        <w:ind w:firstLine="397"/>
        <w:textAlignment w:val="baseline"/>
      </w:pPr>
      <w:r>
        <w:t>Место подачи ______________________________</w:t>
      </w:r>
    </w:p>
    <w:p w14:paraId="3880FAFD" w14:textId="77777777" w:rsidR="00133AF7" w:rsidRDefault="008A1AF8">
      <w:pPr>
        <w:ind w:firstLine="397"/>
        <w:textAlignment w:val="baseline"/>
      </w:pPr>
      <w:r>
        <w:t>Расстояние подачи в оба конца ____________ км</w:t>
      </w:r>
    </w:p>
    <w:p w14:paraId="47298950" w14:textId="77777777" w:rsidR="00133AF7" w:rsidRDefault="008A1AF8">
      <w:pPr>
        <w:ind w:firstLine="397"/>
        <w:textAlignment w:val="baseline"/>
      </w:pPr>
      <w:r>
        <w:t>Подача производилась локомотивом______________ Индекс поезда ________________</w:t>
      </w:r>
    </w:p>
    <w:p w14:paraId="1F858DE4"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22"/>
        <w:gridCol w:w="647"/>
        <w:gridCol w:w="1174"/>
        <w:gridCol w:w="695"/>
        <w:gridCol w:w="1174"/>
        <w:gridCol w:w="1088"/>
        <w:gridCol w:w="1438"/>
        <w:gridCol w:w="681"/>
        <w:gridCol w:w="988"/>
        <w:gridCol w:w="1028"/>
      </w:tblGrid>
      <w:tr w:rsidR="00133AF7" w14:paraId="3AB1B6C4" w14:textId="77777777">
        <w:tc>
          <w:tcPr>
            <w:tcW w:w="18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A136C6" w14:textId="77777777" w:rsidR="00133AF7" w:rsidRDefault="008A1AF8">
            <w:pPr>
              <w:jc w:val="center"/>
              <w:textAlignment w:val="baseline"/>
            </w:pPr>
            <w:r>
              <w:t>№ п/п</w:t>
            </w:r>
          </w:p>
        </w:tc>
        <w:tc>
          <w:tcPr>
            <w:tcW w:w="3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BF26B2" w14:textId="77777777" w:rsidR="00133AF7" w:rsidRDefault="008A1AF8">
            <w:pPr>
              <w:jc w:val="center"/>
              <w:textAlignment w:val="baseline"/>
            </w:pPr>
            <w:r>
              <w:t>№ вагона</w:t>
            </w:r>
          </w:p>
        </w:tc>
        <w:tc>
          <w:tcPr>
            <w:tcW w:w="5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C2932" w14:textId="77777777" w:rsidR="00133AF7" w:rsidRDefault="008A1AF8">
            <w:pPr>
              <w:jc w:val="center"/>
              <w:textAlignment w:val="baseline"/>
            </w:pPr>
            <w:r>
              <w:t>Наименование груза</w:t>
            </w:r>
          </w:p>
        </w:tc>
        <w:tc>
          <w:tcPr>
            <w:tcW w:w="35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53549" w14:textId="77777777" w:rsidR="00133AF7" w:rsidRDefault="008A1AF8">
            <w:pPr>
              <w:jc w:val="center"/>
              <w:textAlignment w:val="baseline"/>
            </w:pPr>
            <w:r>
              <w:t>Вес груза (тонна)</w:t>
            </w:r>
          </w:p>
        </w:tc>
        <w:tc>
          <w:tcPr>
            <w:tcW w:w="6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A19D1" w14:textId="77777777" w:rsidR="00133AF7" w:rsidRDefault="008A1AF8">
            <w:pPr>
              <w:jc w:val="center"/>
              <w:textAlignment w:val="baseline"/>
            </w:pPr>
            <w:r>
              <w:t>Наименование грузовой операции</w:t>
            </w:r>
          </w:p>
        </w:tc>
        <w:tc>
          <w:tcPr>
            <w:tcW w:w="19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D6121" w14:textId="77777777" w:rsidR="00133AF7" w:rsidRDefault="008A1AF8">
            <w:pPr>
              <w:jc w:val="center"/>
              <w:textAlignment w:val="baseline"/>
            </w:pPr>
            <w:r>
              <w:t>Время выполнения операции (день, месяц, часы, минуты)</w:t>
            </w:r>
          </w:p>
        </w:tc>
        <w:tc>
          <w:tcPr>
            <w:tcW w:w="5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43902" w14:textId="77777777" w:rsidR="00133AF7" w:rsidRDefault="008A1AF8">
            <w:pPr>
              <w:jc w:val="center"/>
              <w:textAlignment w:val="baseline"/>
            </w:pPr>
            <w:r>
              <w:t>Время маневровой работы (час, минута)</w:t>
            </w:r>
          </w:p>
        </w:tc>
        <w:tc>
          <w:tcPr>
            <w:tcW w:w="4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BCBAE" w14:textId="77777777" w:rsidR="00133AF7" w:rsidRDefault="008A1AF8">
            <w:pPr>
              <w:jc w:val="center"/>
              <w:textAlignment w:val="baseline"/>
            </w:pPr>
            <w:r>
              <w:t>Примечание</w:t>
            </w:r>
          </w:p>
        </w:tc>
      </w:tr>
      <w:tr w:rsidR="00133AF7" w14:paraId="07614782"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EBD4DE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F62627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C678CD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B934E1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D2728A9" w14:textId="77777777" w:rsidR="00133AF7" w:rsidRDefault="00133AF7"/>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424FBBAD" w14:textId="77777777" w:rsidR="00133AF7" w:rsidRDefault="008A1AF8">
            <w:pPr>
              <w:jc w:val="center"/>
              <w:textAlignment w:val="baseline"/>
            </w:pPr>
            <w:r>
              <w:t>Подачи / передачи вагона на выставочный путь</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14:paraId="07DFC55A" w14:textId="77777777" w:rsidR="00133AF7" w:rsidRDefault="008A1AF8">
            <w:pPr>
              <w:jc w:val="center"/>
              <w:textAlignment w:val="baseline"/>
            </w:pPr>
            <w:r>
              <w:t>уведомления о завершении грузовой операции/возврата вагона на выставочный путь</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14:paraId="2EA2B795" w14:textId="77777777" w:rsidR="00133AF7" w:rsidRDefault="008A1AF8">
            <w:pPr>
              <w:jc w:val="center"/>
              <w:textAlignment w:val="baseline"/>
            </w:pPr>
            <w:r>
              <w:t>уборки вагона</w:t>
            </w:r>
          </w:p>
        </w:tc>
        <w:tc>
          <w:tcPr>
            <w:tcW w:w="0" w:type="auto"/>
            <w:vMerge/>
            <w:tcBorders>
              <w:top w:val="single" w:sz="8" w:space="0" w:color="auto"/>
              <w:left w:val="nil"/>
              <w:bottom w:val="single" w:sz="8" w:space="0" w:color="auto"/>
              <w:right w:val="single" w:sz="8" w:space="0" w:color="auto"/>
            </w:tcBorders>
            <w:vAlign w:val="center"/>
            <w:hideMark/>
          </w:tcPr>
          <w:p w14:paraId="3369973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4DAC26A" w14:textId="77777777" w:rsidR="00133AF7" w:rsidRDefault="00133AF7"/>
        </w:tc>
      </w:tr>
      <w:tr w:rsidR="00133AF7" w14:paraId="7C606E52" w14:textId="77777777">
        <w:tc>
          <w:tcPr>
            <w:tcW w:w="1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10864" w14:textId="77777777" w:rsidR="00133AF7" w:rsidRDefault="008A1AF8">
            <w:pPr>
              <w:jc w:val="center"/>
              <w:textAlignment w:val="baseline"/>
            </w:pPr>
            <w:r>
              <w:t>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54ABA6B7" w14:textId="77777777" w:rsidR="00133AF7" w:rsidRDefault="008A1AF8">
            <w:pPr>
              <w:jc w:val="center"/>
              <w:textAlignment w:val="baseline"/>
            </w:pPr>
            <w:r>
              <w:t>2</w:t>
            </w:r>
          </w:p>
        </w:tc>
        <w:tc>
          <w:tcPr>
            <w:tcW w:w="581" w:type="pct"/>
            <w:tcBorders>
              <w:top w:val="nil"/>
              <w:left w:val="nil"/>
              <w:bottom w:val="single" w:sz="8" w:space="0" w:color="auto"/>
              <w:right w:val="single" w:sz="8" w:space="0" w:color="auto"/>
            </w:tcBorders>
            <w:tcMar>
              <w:top w:w="0" w:type="dxa"/>
              <w:left w:w="108" w:type="dxa"/>
              <w:bottom w:w="0" w:type="dxa"/>
              <w:right w:w="108" w:type="dxa"/>
            </w:tcMar>
            <w:hideMark/>
          </w:tcPr>
          <w:p w14:paraId="582791C5" w14:textId="77777777" w:rsidR="00133AF7" w:rsidRDefault="008A1AF8">
            <w:pPr>
              <w:jc w:val="center"/>
              <w:textAlignment w:val="baseline"/>
            </w:pPr>
            <w:r>
              <w:t>3</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14:paraId="011023DD" w14:textId="77777777" w:rsidR="00133AF7" w:rsidRDefault="008A1AF8">
            <w:pPr>
              <w:jc w:val="center"/>
              <w:textAlignment w:val="baseline"/>
            </w:pPr>
            <w:r>
              <w:t>4</w:t>
            </w:r>
          </w:p>
        </w:tc>
        <w:tc>
          <w:tcPr>
            <w:tcW w:w="629" w:type="pct"/>
            <w:tcBorders>
              <w:top w:val="nil"/>
              <w:left w:val="nil"/>
              <w:bottom w:val="single" w:sz="8" w:space="0" w:color="auto"/>
              <w:right w:val="single" w:sz="8" w:space="0" w:color="auto"/>
            </w:tcBorders>
            <w:tcMar>
              <w:top w:w="0" w:type="dxa"/>
              <w:left w:w="108" w:type="dxa"/>
              <w:bottom w:w="0" w:type="dxa"/>
              <w:right w:w="108" w:type="dxa"/>
            </w:tcMar>
            <w:hideMark/>
          </w:tcPr>
          <w:p w14:paraId="633C7AF9" w14:textId="77777777" w:rsidR="00133AF7" w:rsidRDefault="008A1AF8">
            <w:pPr>
              <w:jc w:val="center"/>
              <w:textAlignment w:val="baseline"/>
            </w:pPr>
            <w:r>
              <w:t>5</w:t>
            </w:r>
          </w:p>
        </w:tc>
        <w:tc>
          <w:tcPr>
            <w:tcW w:w="637" w:type="pct"/>
            <w:tcBorders>
              <w:top w:val="nil"/>
              <w:left w:val="nil"/>
              <w:bottom w:val="single" w:sz="8" w:space="0" w:color="auto"/>
              <w:right w:val="single" w:sz="8" w:space="0" w:color="auto"/>
            </w:tcBorders>
            <w:tcMar>
              <w:top w:w="0" w:type="dxa"/>
              <w:left w:w="108" w:type="dxa"/>
              <w:bottom w:w="0" w:type="dxa"/>
              <w:right w:w="108" w:type="dxa"/>
            </w:tcMar>
            <w:hideMark/>
          </w:tcPr>
          <w:p w14:paraId="22468A50" w14:textId="77777777" w:rsidR="00133AF7" w:rsidRDefault="008A1AF8">
            <w:pPr>
              <w:jc w:val="center"/>
              <w:textAlignment w:val="baseline"/>
            </w:pPr>
            <w:r>
              <w:t>6</w:t>
            </w:r>
          </w:p>
        </w:tc>
        <w:tc>
          <w:tcPr>
            <w:tcW w:w="929" w:type="pct"/>
            <w:tcBorders>
              <w:top w:val="nil"/>
              <w:left w:val="nil"/>
              <w:bottom w:val="single" w:sz="8" w:space="0" w:color="auto"/>
              <w:right w:val="single" w:sz="8" w:space="0" w:color="auto"/>
            </w:tcBorders>
            <w:tcMar>
              <w:top w:w="0" w:type="dxa"/>
              <w:left w:w="108" w:type="dxa"/>
              <w:bottom w:w="0" w:type="dxa"/>
              <w:right w:w="108" w:type="dxa"/>
            </w:tcMar>
            <w:hideMark/>
          </w:tcPr>
          <w:p w14:paraId="0734D491" w14:textId="77777777" w:rsidR="00133AF7" w:rsidRDefault="008A1AF8">
            <w:pPr>
              <w:jc w:val="center"/>
              <w:textAlignment w:val="baseline"/>
            </w:pPr>
            <w:r>
              <w:t>7</w:t>
            </w:r>
          </w:p>
        </w:tc>
        <w:tc>
          <w:tcPr>
            <w:tcW w:w="334" w:type="pct"/>
            <w:tcBorders>
              <w:top w:val="nil"/>
              <w:left w:val="nil"/>
              <w:bottom w:val="single" w:sz="8" w:space="0" w:color="auto"/>
              <w:right w:val="single" w:sz="8" w:space="0" w:color="auto"/>
            </w:tcBorders>
            <w:tcMar>
              <w:top w:w="0" w:type="dxa"/>
              <w:left w:w="108" w:type="dxa"/>
              <w:bottom w:w="0" w:type="dxa"/>
              <w:right w:w="108" w:type="dxa"/>
            </w:tcMar>
            <w:hideMark/>
          </w:tcPr>
          <w:p w14:paraId="10CB6651" w14:textId="77777777" w:rsidR="00133AF7" w:rsidRDefault="008A1AF8">
            <w:pPr>
              <w:jc w:val="center"/>
              <w:textAlignment w:val="baseline"/>
            </w:pPr>
            <w:r>
              <w:t>8</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14:paraId="6620E845" w14:textId="77777777" w:rsidR="00133AF7" w:rsidRDefault="008A1AF8">
            <w:pPr>
              <w:jc w:val="center"/>
              <w:textAlignment w:val="baseline"/>
            </w:pPr>
            <w:r>
              <w:t>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177B9DC6" w14:textId="77777777" w:rsidR="00133AF7" w:rsidRDefault="008A1AF8">
            <w:pPr>
              <w:jc w:val="center"/>
              <w:textAlignment w:val="baseline"/>
            </w:pPr>
            <w:r>
              <w:t>10</w:t>
            </w:r>
          </w:p>
        </w:tc>
      </w:tr>
    </w:tbl>
    <w:p w14:paraId="1A75453D" w14:textId="77777777" w:rsidR="00133AF7" w:rsidRDefault="008A1AF8">
      <w:pPr>
        <w:ind w:firstLine="397"/>
        <w:textAlignment w:val="baseline"/>
      </w:pPr>
      <w:r>
        <w:t> </w:t>
      </w:r>
    </w:p>
    <w:p w14:paraId="1FEDFBF8" w14:textId="77777777" w:rsidR="00133AF7" w:rsidRDefault="008A1AF8">
      <w:pPr>
        <w:ind w:firstLine="397"/>
        <w:textAlignment w:val="baseline"/>
      </w:pPr>
      <w:r>
        <w:t>Итого вагонов: ____________Место для отметок:</w:t>
      </w:r>
    </w:p>
    <w:p w14:paraId="07E82586" w14:textId="77777777" w:rsidR="00133AF7" w:rsidRDefault="008A1AF8">
      <w:pPr>
        <w:ind w:firstLine="397"/>
        <w:textAlignment w:val="baseline"/>
      </w:pPr>
      <w:r>
        <w:t>Вагон принял ______________________ Вагон сдал______________________</w:t>
      </w:r>
    </w:p>
    <w:p w14:paraId="6FF443A5" w14:textId="77777777" w:rsidR="00133AF7" w:rsidRDefault="008A1AF8">
      <w:pPr>
        <w:ind w:firstLine="397"/>
        <w:textAlignment w:val="baseline"/>
      </w:pPr>
      <w:r>
        <w:t>Принял приемосдатчик ____________ Сдал приемосдатчик ______________</w:t>
      </w:r>
    </w:p>
    <w:p w14:paraId="08D3F31A" w14:textId="77777777" w:rsidR="00133AF7" w:rsidRDefault="008A1AF8">
      <w:pPr>
        <w:ind w:firstLine="397"/>
        <w:textAlignment w:val="baseline"/>
      </w:pPr>
      <w:r>
        <w:t>Памятка проведена по ведомости подачи и уборки №</w:t>
      </w:r>
    </w:p>
    <w:p w14:paraId="4621DE1F" w14:textId="77777777" w:rsidR="00133AF7" w:rsidRDefault="008A1AF8">
      <w:pPr>
        <w:ind w:firstLine="397"/>
        <w:textAlignment w:val="baseline"/>
      </w:pPr>
      <w:r>
        <w:t>_______________________________</w:t>
      </w:r>
    </w:p>
    <w:p w14:paraId="1C533583" w14:textId="77777777" w:rsidR="00133AF7" w:rsidRDefault="008A1AF8">
      <w:pPr>
        <w:ind w:firstLine="397"/>
        <w:textAlignment w:val="baseline"/>
      </w:pPr>
      <w:r>
        <w:t>Товарный кассир (агент станции)</w:t>
      </w:r>
    </w:p>
    <w:p w14:paraId="3F38ABCC" w14:textId="77777777" w:rsidR="00133AF7" w:rsidRDefault="008A1AF8">
      <w:pPr>
        <w:ind w:firstLine="397"/>
        <w:textAlignment w:val="baseline"/>
      </w:pPr>
      <w:r>
        <w:t>________________________________________________</w:t>
      </w:r>
    </w:p>
    <w:p w14:paraId="7C237657" w14:textId="77777777" w:rsidR="00133AF7" w:rsidRDefault="008A1AF8">
      <w:pPr>
        <w:ind w:firstLine="397"/>
        <w:textAlignment w:val="baseline"/>
      </w:pPr>
      <w:r>
        <w:t>Примечание. ЕЛС - единый лицевой счет</w:t>
      </w:r>
    </w:p>
    <w:p w14:paraId="777FE183" w14:textId="77777777" w:rsidR="00133AF7" w:rsidRDefault="008A1AF8">
      <w:pPr>
        <w:ind w:firstLine="397"/>
        <w:textAlignment w:val="baseline"/>
      </w:pPr>
      <w:r>
        <w:t>Форма ГУ-45 ВЦ</w:t>
      </w:r>
    </w:p>
    <w:p w14:paraId="7FFB4CCE" w14:textId="77777777" w:rsidR="00133AF7" w:rsidRDefault="008A1AF8">
      <w:pPr>
        <w:ind w:firstLine="397"/>
        <w:textAlignment w:val="baseline"/>
      </w:pPr>
      <w:r>
        <w:t>Станция______________________</w:t>
      </w:r>
    </w:p>
    <w:p w14:paraId="66BE8287" w14:textId="77777777" w:rsidR="00133AF7" w:rsidRDefault="008A1AF8">
      <w:pPr>
        <w:ind w:firstLine="397"/>
        <w:jc w:val="center"/>
        <w:textAlignment w:val="baseline"/>
      </w:pPr>
      <w:r>
        <w:rPr>
          <w:b/>
          <w:bCs/>
        </w:rPr>
        <w:t> </w:t>
      </w:r>
    </w:p>
    <w:p w14:paraId="35A27373" w14:textId="77777777" w:rsidR="00133AF7" w:rsidRDefault="008A1AF8">
      <w:r>
        <w:rPr>
          <w:rStyle w:val="s0"/>
        </w:rPr>
        <w:t>Памятка приемосдатчика на подачу и уборку вагонов №________</w:t>
      </w:r>
    </w:p>
    <w:p w14:paraId="3433C6AA" w14:textId="77777777" w:rsidR="00133AF7" w:rsidRDefault="008A1AF8">
      <w:pPr>
        <w:ind w:firstLine="397"/>
        <w:jc w:val="center"/>
        <w:textAlignment w:val="baseline"/>
      </w:pPr>
      <w:r>
        <w:t> </w:t>
      </w:r>
    </w:p>
    <w:p w14:paraId="415930F7" w14:textId="77777777" w:rsidR="00133AF7" w:rsidRDefault="008A1AF8">
      <w:pPr>
        <w:ind w:firstLine="397"/>
        <w:textAlignment w:val="baseline"/>
      </w:pPr>
      <w:r>
        <w:t>Грузополучатель/грузоотправитель_____________________________(наименование, ЕЛС)</w:t>
      </w:r>
    </w:p>
    <w:p w14:paraId="15B838F8" w14:textId="77777777" w:rsidR="00133AF7" w:rsidRDefault="008A1AF8">
      <w:pPr>
        <w:ind w:firstLine="397"/>
        <w:textAlignment w:val="baseline"/>
      </w:pPr>
      <w:r>
        <w:t>Плательщик ________________________________________________ (наименование, ЕЛС)</w:t>
      </w:r>
    </w:p>
    <w:p w14:paraId="576E2F46" w14:textId="77777777" w:rsidR="00133AF7" w:rsidRDefault="008A1AF8">
      <w:pPr>
        <w:ind w:firstLine="397"/>
        <w:textAlignment w:val="baseline"/>
      </w:pPr>
      <w:r>
        <w:t>Место подачи _______________________</w:t>
      </w:r>
    </w:p>
    <w:p w14:paraId="39187E93" w14:textId="77777777" w:rsidR="00133AF7" w:rsidRDefault="008A1AF8">
      <w:pPr>
        <w:ind w:firstLine="397"/>
        <w:textAlignment w:val="baseline"/>
      </w:pPr>
      <w:r>
        <w:t>Расстояние подачи в оба конца ________________ км</w:t>
      </w:r>
    </w:p>
    <w:p w14:paraId="7BBCA7B0" w14:textId="77777777" w:rsidR="00133AF7" w:rsidRDefault="008A1AF8">
      <w:pPr>
        <w:ind w:firstLine="397"/>
        <w:textAlignment w:val="baseline"/>
      </w:pPr>
      <w:r>
        <w:t>Подача производилась локомотивом_______________ Индекс поезда________________</w:t>
      </w:r>
    </w:p>
    <w:p w14:paraId="0F7A066C"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69"/>
        <w:gridCol w:w="535"/>
        <w:gridCol w:w="928"/>
        <w:gridCol w:w="572"/>
        <w:gridCol w:w="1102"/>
        <w:gridCol w:w="1042"/>
        <w:gridCol w:w="928"/>
        <w:gridCol w:w="381"/>
        <w:gridCol w:w="380"/>
        <w:gridCol w:w="330"/>
        <w:gridCol w:w="606"/>
        <w:gridCol w:w="553"/>
        <w:gridCol w:w="790"/>
        <w:gridCol w:w="819"/>
      </w:tblGrid>
      <w:tr w:rsidR="00133AF7" w14:paraId="3E76F309" w14:textId="77777777">
        <w:tc>
          <w:tcPr>
            <w:tcW w:w="14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551DE5" w14:textId="77777777" w:rsidR="00133AF7" w:rsidRDefault="008A1AF8">
            <w:pPr>
              <w:jc w:val="center"/>
              <w:textAlignment w:val="baseline"/>
            </w:pPr>
            <w:r>
              <w:t>№ п/п</w:t>
            </w:r>
          </w:p>
        </w:tc>
        <w:tc>
          <w:tcPr>
            <w:tcW w:w="2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8D106" w14:textId="77777777" w:rsidR="00133AF7" w:rsidRDefault="008A1AF8">
            <w:pPr>
              <w:jc w:val="center"/>
              <w:textAlignment w:val="baseline"/>
            </w:pPr>
            <w:r>
              <w:t>№ вагона</w:t>
            </w:r>
          </w:p>
        </w:tc>
        <w:tc>
          <w:tcPr>
            <w:tcW w:w="4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27D688" w14:textId="77777777" w:rsidR="00133AF7" w:rsidRDefault="008A1AF8">
            <w:pPr>
              <w:jc w:val="center"/>
              <w:textAlignment w:val="baseline"/>
            </w:pPr>
            <w:r>
              <w:t>Наименование груза</w:t>
            </w:r>
          </w:p>
        </w:tc>
        <w:tc>
          <w:tcPr>
            <w:tcW w:w="2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DE2EB" w14:textId="77777777" w:rsidR="00133AF7" w:rsidRDefault="008A1AF8">
            <w:pPr>
              <w:jc w:val="center"/>
              <w:textAlignment w:val="baseline"/>
            </w:pPr>
            <w:r>
              <w:t>Вес груза (тонна)</w:t>
            </w:r>
          </w:p>
        </w:tc>
        <w:tc>
          <w:tcPr>
            <w:tcW w:w="5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D71E19" w14:textId="77777777" w:rsidR="00133AF7" w:rsidRDefault="008A1AF8">
            <w:pPr>
              <w:jc w:val="center"/>
              <w:textAlignment w:val="baseline"/>
            </w:pPr>
            <w:r>
              <w:t>Код железнодорожной администрации</w:t>
            </w:r>
          </w:p>
        </w:tc>
        <w:tc>
          <w:tcPr>
            <w:tcW w:w="5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A7EEB" w14:textId="77777777" w:rsidR="00133AF7" w:rsidRDefault="008A1AF8">
            <w:pPr>
              <w:jc w:val="center"/>
              <w:textAlignment w:val="baseline"/>
            </w:pPr>
            <w:r>
              <w:t>Принадлежность вагона</w:t>
            </w:r>
          </w:p>
        </w:tc>
        <w:tc>
          <w:tcPr>
            <w:tcW w:w="4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3F568" w14:textId="77777777" w:rsidR="00133AF7" w:rsidRDefault="008A1AF8">
            <w:pPr>
              <w:jc w:val="center"/>
              <w:textAlignment w:val="baseline"/>
            </w:pPr>
            <w:r>
              <w:t>Наименование грузовой операции</w:t>
            </w:r>
          </w:p>
        </w:tc>
        <w:tc>
          <w:tcPr>
            <w:tcW w:w="109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A7052" w14:textId="77777777" w:rsidR="00133AF7" w:rsidRDefault="008A1AF8">
            <w:pPr>
              <w:jc w:val="center"/>
              <w:textAlignment w:val="baseline"/>
            </w:pPr>
            <w:r>
              <w:t>Время выполнения операции (день-месяц, часы-минуты)</w:t>
            </w:r>
          </w:p>
        </w:tc>
        <w:tc>
          <w:tcPr>
            <w:tcW w:w="5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3D5F4" w14:textId="77777777" w:rsidR="00133AF7" w:rsidRDefault="008A1AF8">
            <w:pPr>
              <w:jc w:val="center"/>
              <w:textAlignment w:val="baseline"/>
            </w:pPr>
            <w:r>
              <w:t>Задержка подачи/ приема</w:t>
            </w:r>
          </w:p>
        </w:tc>
        <w:tc>
          <w:tcPr>
            <w:tcW w:w="3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3B527" w14:textId="77777777" w:rsidR="00133AF7" w:rsidRDefault="008A1AF8">
            <w:pPr>
              <w:jc w:val="center"/>
              <w:textAlignment w:val="baseline"/>
            </w:pPr>
            <w:r>
              <w:t>Время маневровой работы (час, минута)</w:t>
            </w:r>
          </w:p>
        </w:tc>
        <w:tc>
          <w:tcPr>
            <w:tcW w:w="39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965E6" w14:textId="77777777" w:rsidR="00133AF7" w:rsidRDefault="008A1AF8">
            <w:pPr>
              <w:jc w:val="center"/>
              <w:textAlignment w:val="baseline"/>
            </w:pPr>
            <w:r>
              <w:t>Примечание</w:t>
            </w:r>
          </w:p>
        </w:tc>
      </w:tr>
      <w:tr w:rsidR="00133AF7" w14:paraId="59A88D5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45668D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2023397"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981F60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9C76F8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30DC4B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23F747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7631174" w14:textId="77777777" w:rsidR="00133AF7" w:rsidRDefault="00133AF7"/>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14:paraId="2EA17964" w14:textId="77777777" w:rsidR="00133AF7" w:rsidRDefault="00133AF7"/>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14:paraId="03BABAB0" w14:textId="77777777" w:rsidR="00133AF7" w:rsidRDefault="00133AF7">
            <w:pPr>
              <w:rPr>
                <w:rFonts w:eastAsia="Times New Roman"/>
                <w:color w:val="auto"/>
                <w:sz w:val="20"/>
                <w:szCs w:val="20"/>
              </w:rPr>
            </w:pPr>
          </w:p>
        </w:tc>
        <w:tc>
          <w:tcPr>
            <w:tcW w:w="251" w:type="pct"/>
            <w:tcBorders>
              <w:top w:val="nil"/>
              <w:left w:val="nil"/>
              <w:bottom w:val="single" w:sz="8" w:space="0" w:color="auto"/>
              <w:right w:val="single" w:sz="8" w:space="0" w:color="auto"/>
            </w:tcBorders>
            <w:tcMar>
              <w:top w:w="0" w:type="dxa"/>
              <w:left w:w="108" w:type="dxa"/>
              <w:bottom w:w="0" w:type="dxa"/>
              <w:right w:w="108" w:type="dxa"/>
            </w:tcMar>
            <w:hideMark/>
          </w:tcPr>
          <w:p w14:paraId="2D989EBF" w14:textId="77777777" w:rsidR="00133AF7" w:rsidRDefault="00133AF7">
            <w:pPr>
              <w:rPr>
                <w:rFonts w:eastAsia="Times New Roman"/>
                <w:color w:val="auto"/>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530ED0B0" w14:textId="77777777" w:rsidR="00133AF7" w:rsidRDefault="008A1AF8">
            <w:pPr>
              <w:jc w:val="center"/>
              <w:textAlignment w:val="baseline"/>
            </w:pPr>
            <w:r>
              <w:t>Время (час, минута)</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14:paraId="7A68DED4" w14:textId="77777777" w:rsidR="00133AF7" w:rsidRDefault="008A1AF8">
            <w:pPr>
              <w:jc w:val="center"/>
              <w:textAlignment w:val="baseline"/>
            </w:pPr>
            <w:r>
              <w:t>№ акта общей формы ГУ-23</w:t>
            </w:r>
          </w:p>
        </w:tc>
        <w:tc>
          <w:tcPr>
            <w:tcW w:w="0" w:type="auto"/>
            <w:vMerge/>
            <w:tcBorders>
              <w:top w:val="single" w:sz="8" w:space="0" w:color="auto"/>
              <w:left w:val="nil"/>
              <w:bottom w:val="single" w:sz="8" w:space="0" w:color="auto"/>
              <w:right w:val="single" w:sz="8" w:space="0" w:color="auto"/>
            </w:tcBorders>
            <w:vAlign w:val="center"/>
            <w:hideMark/>
          </w:tcPr>
          <w:p w14:paraId="243964A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8D62079" w14:textId="77777777" w:rsidR="00133AF7" w:rsidRDefault="00133AF7"/>
        </w:tc>
      </w:tr>
      <w:tr w:rsidR="00133AF7" w14:paraId="4976DD4E" w14:textId="77777777">
        <w:tc>
          <w:tcPr>
            <w:tcW w:w="1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2EBBE" w14:textId="77777777" w:rsidR="00133AF7" w:rsidRDefault="008A1AF8">
            <w:pPr>
              <w:textAlignment w:val="baseline"/>
            </w:pPr>
            <w:r>
              <w:t>1</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14:paraId="4C5AA726" w14:textId="77777777" w:rsidR="00133AF7" w:rsidRDefault="008A1AF8">
            <w:pPr>
              <w:jc w:val="center"/>
              <w:textAlignment w:val="baseline"/>
            </w:pPr>
            <w:r>
              <w:t>2</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14:paraId="4CCB2F73" w14:textId="77777777" w:rsidR="00133AF7" w:rsidRDefault="008A1AF8">
            <w:pPr>
              <w:jc w:val="center"/>
              <w:textAlignment w:val="baseline"/>
            </w:pPr>
            <w:r>
              <w:t>3</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14:paraId="29E83608" w14:textId="77777777" w:rsidR="00133AF7" w:rsidRDefault="008A1AF8">
            <w:pPr>
              <w:jc w:val="center"/>
              <w:textAlignment w:val="baseline"/>
            </w:pPr>
            <w:r>
              <w:t>4</w:t>
            </w:r>
          </w:p>
        </w:tc>
        <w:tc>
          <w:tcPr>
            <w:tcW w:w="552" w:type="pct"/>
            <w:tcBorders>
              <w:top w:val="nil"/>
              <w:left w:val="nil"/>
              <w:bottom w:val="single" w:sz="8" w:space="0" w:color="auto"/>
              <w:right w:val="single" w:sz="8" w:space="0" w:color="auto"/>
            </w:tcBorders>
            <w:tcMar>
              <w:top w:w="0" w:type="dxa"/>
              <w:left w:w="108" w:type="dxa"/>
              <w:bottom w:w="0" w:type="dxa"/>
              <w:right w:w="108" w:type="dxa"/>
            </w:tcMar>
            <w:hideMark/>
          </w:tcPr>
          <w:p w14:paraId="4C6D8FEC" w14:textId="77777777" w:rsidR="00133AF7" w:rsidRDefault="008A1AF8">
            <w:pPr>
              <w:jc w:val="center"/>
              <w:textAlignment w:val="baseline"/>
            </w:pPr>
            <w:r>
              <w:t>5</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14:paraId="2237215C" w14:textId="77777777" w:rsidR="00133AF7" w:rsidRDefault="008A1AF8">
            <w:pPr>
              <w:jc w:val="center"/>
              <w:textAlignment w:val="baseline"/>
            </w:pPr>
            <w:r>
              <w:t>6</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14:paraId="38078AFB" w14:textId="77777777" w:rsidR="00133AF7" w:rsidRDefault="008A1AF8">
            <w:pPr>
              <w:jc w:val="center"/>
              <w:textAlignment w:val="baseline"/>
            </w:pPr>
            <w:r>
              <w:t>7</w:t>
            </w: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14:paraId="146BA0BE" w14:textId="77777777" w:rsidR="00133AF7" w:rsidRDefault="008A1AF8">
            <w:pPr>
              <w:jc w:val="center"/>
              <w:textAlignment w:val="baseline"/>
            </w:pPr>
            <w:r>
              <w:t>8</w:t>
            </w:r>
          </w:p>
        </w:tc>
        <w:tc>
          <w:tcPr>
            <w:tcW w:w="420" w:type="pct"/>
            <w:tcBorders>
              <w:top w:val="nil"/>
              <w:left w:val="nil"/>
              <w:bottom w:val="single" w:sz="8" w:space="0" w:color="auto"/>
              <w:right w:val="single" w:sz="8" w:space="0" w:color="auto"/>
            </w:tcBorders>
            <w:tcMar>
              <w:top w:w="0" w:type="dxa"/>
              <w:left w:w="108" w:type="dxa"/>
              <w:bottom w:w="0" w:type="dxa"/>
              <w:right w:w="108" w:type="dxa"/>
            </w:tcMar>
            <w:hideMark/>
          </w:tcPr>
          <w:p w14:paraId="00025F89" w14:textId="77777777" w:rsidR="00133AF7" w:rsidRDefault="008A1AF8">
            <w:pPr>
              <w:jc w:val="center"/>
              <w:textAlignment w:val="baseline"/>
            </w:pPr>
            <w:r>
              <w:t>9</w:t>
            </w:r>
          </w:p>
        </w:tc>
        <w:tc>
          <w:tcPr>
            <w:tcW w:w="251" w:type="pct"/>
            <w:tcBorders>
              <w:top w:val="nil"/>
              <w:left w:val="nil"/>
              <w:bottom w:val="single" w:sz="8" w:space="0" w:color="auto"/>
              <w:right w:val="single" w:sz="8" w:space="0" w:color="auto"/>
            </w:tcBorders>
            <w:tcMar>
              <w:top w:w="0" w:type="dxa"/>
              <w:left w:w="108" w:type="dxa"/>
              <w:bottom w:w="0" w:type="dxa"/>
              <w:right w:w="108" w:type="dxa"/>
            </w:tcMar>
            <w:hideMark/>
          </w:tcPr>
          <w:p w14:paraId="7617BB52" w14:textId="77777777" w:rsidR="00133AF7" w:rsidRDefault="008A1AF8">
            <w:pPr>
              <w:jc w:val="center"/>
              <w:textAlignment w:val="baseline"/>
            </w:pPr>
            <w:r>
              <w:t>10</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077A2D9C" w14:textId="77777777" w:rsidR="00133AF7" w:rsidRDefault="008A1AF8">
            <w:pPr>
              <w:jc w:val="center"/>
              <w:textAlignment w:val="baseline"/>
            </w:pPr>
            <w:r>
              <w:t>11</w:t>
            </w:r>
          </w:p>
        </w:tc>
        <w:tc>
          <w:tcPr>
            <w:tcW w:w="246" w:type="pct"/>
            <w:tcBorders>
              <w:top w:val="nil"/>
              <w:left w:val="nil"/>
              <w:bottom w:val="single" w:sz="8" w:space="0" w:color="auto"/>
              <w:right w:val="single" w:sz="8" w:space="0" w:color="auto"/>
            </w:tcBorders>
            <w:tcMar>
              <w:top w:w="0" w:type="dxa"/>
              <w:left w:w="108" w:type="dxa"/>
              <w:bottom w:w="0" w:type="dxa"/>
              <w:right w:w="108" w:type="dxa"/>
            </w:tcMar>
            <w:hideMark/>
          </w:tcPr>
          <w:p w14:paraId="75345B76" w14:textId="77777777" w:rsidR="00133AF7" w:rsidRDefault="008A1AF8">
            <w:pPr>
              <w:jc w:val="center"/>
              <w:textAlignment w:val="baseline"/>
            </w:pPr>
            <w:r>
              <w:t>12</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4A5BAFF" w14:textId="77777777" w:rsidR="00133AF7" w:rsidRDefault="008A1AF8">
            <w:pPr>
              <w:jc w:val="center"/>
              <w:textAlignment w:val="baseline"/>
            </w:pPr>
            <w:r>
              <w:t>13</w:t>
            </w:r>
          </w:p>
        </w:tc>
        <w:tc>
          <w:tcPr>
            <w:tcW w:w="393" w:type="pct"/>
            <w:tcBorders>
              <w:top w:val="nil"/>
              <w:left w:val="nil"/>
              <w:bottom w:val="single" w:sz="8" w:space="0" w:color="auto"/>
              <w:right w:val="single" w:sz="8" w:space="0" w:color="auto"/>
            </w:tcBorders>
            <w:tcMar>
              <w:top w:w="0" w:type="dxa"/>
              <w:left w:w="108" w:type="dxa"/>
              <w:bottom w:w="0" w:type="dxa"/>
              <w:right w:w="108" w:type="dxa"/>
            </w:tcMar>
            <w:hideMark/>
          </w:tcPr>
          <w:p w14:paraId="1503AFAB" w14:textId="77777777" w:rsidR="00133AF7" w:rsidRDefault="008A1AF8">
            <w:pPr>
              <w:jc w:val="center"/>
              <w:textAlignment w:val="baseline"/>
            </w:pPr>
            <w:r>
              <w:t>14</w:t>
            </w:r>
          </w:p>
        </w:tc>
      </w:tr>
    </w:tbl>
    <w:p w14:paraId="7014DD4A" w14:textId="77777777" w:rsidR="00133AF7" w:rsidRDefault="008A1AF8">
      <w:pPr>
        <w:ind w:firstLine="397"/>
        <w:textAlignment w:val="baseline"/>
      </w:pPr>
      <w:r>
        <w:t> </w:t>
      </w:r>
    </w:p>
    <w:p w14:paraId="6B7A458F" w14:textId="77777777" w:rsidR="00133AF7" w:rsidRDefault="008A1AF8">
      <w:pPr>
        <w:ind w:firstLine="397"/>
        <w:textAlignment w:val="baseline"/>
      </w:pPr>
      <w:r>
        <w:t>Итого вагонов: Место для отметок:</w:t>
      </w:r>
    </w:p>
    <w:p w14:paraId="4CCB6B85" w14:textId="77777777" w:rsidR="00133AF7" w:rsidRDefault="008A1AF8">
      <w:pPr>
        <w:ind w:firstLine="397"/>
        <w:textAlignment w:val="baseline"/>
      </w:pPr>
      <w:r>
        <w:t>Вагон принял _______________________ Вагон сдал_______________________________</w:t>
      </w:r>
    </w:p>
    <w:p w14:paraId="32E8AECD" w14:textId="77777777" w:rsidR="00133AF7" w:rsidRDefault="008A1AF8">
      <w:pPr>
        <w:ind w:firstLine="397"/>
        <w:textAlignment w:val="baseline"/>
      </w:pPr>
      <w:r>
        <w:t>Принял приемосдатчик ______________ Сдал приемосдатчик _______________________</w:t>
      </w:r>
    </w:p>
    <w:p w14:paraId="2386AE04" w14:textId="77777777" w:rsidR="00133AF7" w:rsidRDefault="008A1AF8">
      <w:pPr>
        <w:ind w:firstLine="397"/>
        <w:textAlignment w:val="baseline"/>
      </w:pPr>
      <w:r>
        <w:t>Памятка проведена по ведомости подачи и уборки № ______________________________</w:t>
      </w:r>
    </w:p>
    <w:p w14:paraId="00CE8422" w14:textId="77777777" w:rsidR="00133AF7" w:rsidRDefault="008A1AF8">
      <w:pPr>
        <w:ind w:firstLine="397"/>
        <w:textAlignment w:val="baseline"/>
      </w:pPr>
      <w:r>
        <w:t>Товарный кассир (агент станции)________________________________________________</w:t>
      </w:r>
    </w:p>
    <w:p w14:paraId="0DAFB411" w14:textId="77777777" w:rsidR="00133AF7" w:rsidRDefault="008A1AF8">
      <w:pPr>
        <w:ind w:firstLine="397"/>
        <w:textAlignment w:val="baseline"/>
      </w:pPr>
      <w:r>
        <w:t>Примечание. ЕЛС - единый лицевой счет</w:t>
      </w:r>
    </w:p>
    <w:p w14:paraId="289BADFF" w14:textId="77777777" w:rsidR="00133AF7" w:rsidRDefault="008A1AF8">
      <w:pPr>
        <w:ind w:firstLine="397"/>
        <w:textAlignment w:val="baseline"/>
      </w:pPr>
      <w:r>
        <w:t> </w:t>
      </w:r>
    </w:p>
    <w:p w14:paraId="776EC8FE" w14:textId="77777777" w:rsidR="00133AF7" w:rsidRDefault="008A1AF8">
      <w:pPr>
        <w:ind w:firstLine="397"/>
        <w:jc w:val="right"/>
        <w:textAlignment w:val="baseline"/>
      </w:pPr>
      <w:bookmarkStart w:id="76" w:name="SUB11"/>
      <w:bookmarkEnd w:id="76"/>
      <w:r>
        <w:t>Приложение 11</w:t>
      </w:r>
    </w:p>
    <w:p w14:paraId="7021A70D"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612A02C" w14:textId="77777777" w:rsidR="00133AF7" w:rsidRDefault="008A1AF8">
      <w:pPr>
        <w:ind w:firstLine="397"/>
        <w:jc w:val="right"/>
        <w:textAlignment w:val="baseline"/>
      </w:pPr>
      <w:r>
        <w:t>железнодорожным транспортом</w:t>
      </w:r>
    </w:p>
    <w:p w14:paraId="23979AF7" w14:textId="77777777" w:rsidR="00133AF7" w:rsidRDefault="008A1AF8">
      <w:pPr>
        <w:ind w:firstLine="397"/>
        <w:jc w:val="right"/>
        <w:textAlignment w:val="baseline"/>
      </w:pPr>
      <w:r>
        <w:t> </w:t>
      </w:r>
    </w:p>
    <w:p w14:paraId="0A20CD8D" w14:textId="77777777" w:rsidR="00133AF7" w:rsidRDefault="008A1AF8">
      <w:pPr>
        <w:ind w:firstLine="397"/>
        <w:jc w:val="right"/>
        <w:textAlignment w:val="baseline"/>
      </w:pPr>
      <w:r>
        <w:t> </w:t>
      </w:r>
    </w:p>
    <w:p w14:paraId="277A4934" w14:textId="77777777" w:rsidR="00133AF7" w:rsidRDefault="008A1AF8">
      <w:pPr>
        <w:ind w:firstLine="397"/>
        <w:jc w:val="right"/>
        <w:textAlignment w:val="baseline"/>
      </w:pPr>
      <w:r>
        <w:t>Форма ГУ-46</w:t>
      </w:r>
    </w:p>
    <w:p w14:paraId="19572576" w14:textId="77777777" w:rsidR="00133AF7" w:rsidRDefault="008A1AF8">
      <w:pPr>
        <w:ind w:firstLine="397"/>
        <w:jc w:val="center"/>
        <w:textAlignment w:val="baseline"/>
      </w:pPr>
      <w:r>
        <w:t> </w:t>
      </w:r>
    </w:p>
    <w:p w14:paraId="3F44E3FA" w14:textId="77777777" w:rsidR="00133AF7" w:rsidRDefault="008A1AF8">
      <w:pPr>
        <w:ind w:firstLine="397"/>
        <w:jc w:val="center"/>
        <w:textAlignment w:val="baseline"/>
      </w:pPr>
      <w:r>
        <w:t>Станция_____________</w:t>
      </w:r>
    </w:p>
    <w:p w14:paraId="50EACBEE" w14:textId="77777777" w:rsidR="00133AF7" w:rsidRDefault="008A1AF8">
      <w:pPr>
        <w:ind w:firstLine="397"/>
        <w:jc w:val="center"/>
        <w:textAlignment w:val="baseline"/>
      </w:pPr>
      <w:r>
        <w:t> </w:t>
      </w:r>
    </w:p>
    <w:p w14:paraId="5A9E48B2" w14:textId="77777777" w:rsidR="00133AF7" w:rsidRDefault="008A1AF8">
      <w:pPr>
        <w:ind w:firstLine="397"/>
        <w:jc w:val="center"/>
        <w:textAlignment w:val="baseline"/>
      </w:pPr>
      <w:r>
        <w:rPr>
          <w:b/>
          <w:bCs/>
        </w:rPr>
        <w:t>Ведомость подачи и уборки вагонов №________</w:t>
      </w:r>
    </w:p>
    <w:p w14:paraId="0557A956" w14:textId="77777777" w:rsidR="00133AF7" w:rsidRDefault="008A1AF8">
      <w:pPr>
        <w:ind w:firstLine="397"/>
        <w:jc w:val="center"/>
        <w:textAlignment w:val="baseline"/>
      </w:pPr>
      <w:r>
        <w:t> </w:t>
      </w:r>
    </w:p>
    <w:p w14:paraId="0F080576" w14:textId="77777777" w:rsidR="00133AF7" w:rsidRDefault="008A1AF8">
      <w:pPr>
        <w:ind w:firstLine="397"/>
        <w:textAlignment w:val="baseline"/>
      </w:pPr>
      <w:r>
        <w:t>Договор на подачу и уборку вагонов №____________ Наименование подъездного пути _______________</w:t>
      </w:r>
    </w:p>
    <w:p w14:paraId="41C642B4" w14:textId="77777777" w:rsidR="00133AF7" w:rsidRDefault="008A1AF8">
      <w:pPr>
        <w:ind w:firstLine="397"/>
        <w:textAlignment w:val="baseline"/>
      </w:pPr>
      <w:r>
        <w:t>Грузополучатель/грузоотправитель _________________________________________ (наименование, ЕЛС)</w:t>
      </w:r>
    </w:p>
    <w:p w14:paraId="6DF9CE20" w14:textId="77777777" w:rsidR="00133AF7" w:rsidRDefault="008A1AF8">
      <w:pPr>
        <w:ind w:firstLine="397"/>
        <w:textAlignment w:val="baseline"/>
      </w:pPr>
      <w:r>
        <w:t>Плательщик _____________________________________________________________ (наименование, ЕЛС)</w:t>
      </w:r>
    </w:p>
    <w:p w14:paraId="2365A08E" w14:textId="77777777" w:rsidR="00133AF7" w:rsidRDefault="008A1AF8">
      <w:pPr>
        <w:ind w:firstLine="397"/>
        <w:textAlignment w:val="baseline"/>
      </w:pPr>
      <w:r>
        <w:t>БИН/ИИН ________________________ Расчетный счет ___________________________________________</w:t>
      </w:r>
    </w:p>
    <w:p w14:paraId="0CCD360A" w14:textId="77777777" w:rsidR="00133AF7" w:rsidRDefault="008A1AF8">
      <w:pPr>
        <w:ind w:firstLine="397"/>
        <w:textAlignment w:val="baseline"/>
      </w:pPr>
      <w:r>
        <w:t>Подача производилась локомотивом _______________ Расстояние подачи в оба конца _______________км</w:t>
      </w:r>
    </w:p>
    <w:p w14:paraId="379ED7EE" w14:textId="77777777" w:rsidR="00133AF7" w:rsidRDefault="008A1AF8">
      <w:pPr>
        <w:ind w:firstLine="397"/>
        <w:textAlignment w:val="baseline"/>
      </w:pPr>
      <w:r>
        <w:t>Памятка приемосдатчика на подачу вагона №_______________</w:t>
      </w:r>
    </w:p>
    <w:p w14:paraId="63CE8513"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509"/>
        <w:gridCol w:w="824"/>
        <w:gridCol w:w="1569"/>
        <w:gridCol w:w="1569"/>
        <w:gridCol w:w="1294"/>
        <w:gridCol w:w="1299"/>
        <w:gridCol w:w="939"/>
        <w:gridCol w:w="1332"/>
      </w:tblGrid>
      <w:tr w:rsidR="00133AF7" w14:paraId="291D96A3" w14:textId="77777777">
        <w:tc>
          <w:tcPr>
            <w:tcW w:w="21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40BEA" w14:textId="77777777" w:rsidR="00133AF7" w:rsidRDefault="008A1AF8">
            <w:pPr>
              <w:jc w:val="center"/>
              <w:textAlignment w:val="baseline"/>
            </w:pPr>
            <w:r>
              <w:t>№ п/п</w:t>
            </w:r>
          </w:p>
        </w:tc>
        <w:tc>
          <w:tcPr>
            <w:tcW w:w="3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9B399" w14:textId="77777777" w:rsidR="00133AF7" w:rsidRDefault="008A1AF8">
            <w:pPr>
              <w:jc w:val="center"/>
              <w:textAlignment w:val="baseline"/>
            </w:pPr>
            <w:r>
              <w:t>№ вагона</w:t>
            </w:r>
          </w:p>
        </w:tc>
        <w:tc>
          <w:tcPr>
            <w:tcW w:w="64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BD923" w14:textId="77777777" w:rsidR="00133AF7" w:rsidRDefault="008A1AF8">
            <w:pPr>
              <w:jc w:val="center"/>
              <w:textAlignment w:val="baseline"/>
            </w:pPr>
            <w:r>
              <w:t>Наименование груза</w:t>
            </w:r>
          </w:p>
        </w:tc>
        <w:tc>
          <w:tcPr>
            <w:tcW w:w="82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55E469" w14:textId="77777777" w:rsidR="00133AF7" w:rsidRDefault="008A1AF8">
            <w:pPr>
              <w:jc w:val="center"/>
              <w:textAlignment w:val="baseline"/>
            </w:pPr>
            <w:r>
              <w:t>Наименование грузовой операции</w:t>
            </w:r>
          </w:p>
        </w:tc>
        <w:tc>
          <w:tcPr>
            <w:tcW w:w="180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288209" w14:textId="77777777" w:rsidR="00133AF7" w:rsidRDefault="008A1AF8">
            <w:pPr>
              <w:jc w:val="center"/>
              <w:textAlignment w:val="baseline"/>
            </w:pPr>
            <w:r>
              <w:t>Время нахождения вагонов на п/пути (день, месяц/час. мин.)</w:t>
            </w:r>
          </w:p>
        </w:tc>
        <w:tc>
          <w:tcPr>
            <w:tcW w:w="11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1170B5" w14:textId="77777777" w:rsidR="00133AF7" w:rsidRDefault="008A1AF8">
            <w:pPr>
              <w:jc w:val="center"/>
              <w:textAlignment w:val="baseline"/>
            </w:pPr>
            <w:r>
              <w:t>Общее время нахождения вагонов на подъездном пути (в часах)</w:t>
            </w:r>
          </w:p>
        </w:tc>
      </w:tr>
      <w:tr w:rsidR="00133AF7" w14:paraId="4EDCFE5A"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F28BE9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92546E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61D0844"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2D3136F" w14:textId="77777777" w:rsidR="00133AF7" w:rsidRDefault="00133AF7"/>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069D778C" w14:textId="77777777" w:rsidR="00133AF7" w:rsidRDefault="008A1AF8">
            <w:pPr>
              <w:jc w:val="center"/>
              <w:textAlignment w:val="baseline"/>
            </w:pPr>
            <w:r>
              <w:t>подачи на подъездной путь</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14:paraId="61FFF0C0" w14:textId="77777777" w:rsidR="00133AF7" w:rsidRDefault="008A1AF8">
            <w:pPr>
              <w:jc w:val="center"/>
              <w:textAlignment w:val="baseline"/>
            </w:pPr>
            <w:r>
              <w:t>завершения грузовой операции</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32C3ED1D" w14:textId="77777777" w:rsidR="00133AF7" w:rsidRDefault="008A1AF8">
            <w:pPr>
              <w:jc w:val="center"/>
              <w:textAlignment w:val="baseline"/>
            </w:pPr>
            <w:r>
              <w:t>уборки вагонов</w:t>
            </w:r>
          </w:p>
        </w:tc>
        <w:tc>
          <w:tcPr>
            <w:tcW w:w="0" w:type="auto"/>
            <w:vMerge/>
            <w:tcBorders>
              <w:top w:val="single" w:sz="8" w:space="0" w:color="auto"/>
              <w:left w:val="nil"/>
              <w:bottom w:val="single" w:sz="8" w:space="0" w:color="auto"/>
              <w:right w:val="single" w:sz="8" w:space="0" w:color="auto"/>
            </w:tcBorders>
            <w:vAlign w:val="center"/>
            <w:hideMark/>
          </w:tcPr>
          <w:p w14:paraId="216C3293" w14:textId="77777777" w:rsidR="00133AF7" w:rsidRDefault="00133AF7"/>
        </w:tc>
      </w:tr>
      <w:tr w:rsidR="00133AF7" w14:paraId="7D7CAA11" w14:textId="7777777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6B171" w14:textId="77777777" w:rsidR="00133AF7" w:rsidRDefault="008A1AF8">
            <w:pPr>
              <w:jc w:val="center"/>
              <w:textAlignment w:val="baseline"/>
            </w:pPr>
            <w:r>
              <w:t>1</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74A2015B" w14:textId="77777777" w:rsidR="00133AF7" w:rsidRDefault="008A1AF8">
            <w:pPr>
              <w:jc w:val="center"/>
              <w:textAlignment w:val="baseline"/>
            </w:pPr>
            <w:r>
              <w:t>2</w:t>
            </w:r>
          </w:p>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14:paraId="061B00F0" w14:textId="77777777" w:rsidR="00133AF7" w:rsidRDefault="008A1AF8">
            <w:pPr>
              <w:jc w:val="center"/>
              <w:textAlignment w:val="baseline"/>
            </w:pPr>
            <w:r>
              <w:t>3</w:t>
            </w: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14:paraId="54FFBAD9" w14:textId="77777777" w:rsidR="00133AF7" w:rsidRDefault="008A1AF8">
            <w:pPr>
              <w:jc w:val="center"/>
              <w:textAlignment w:val="baseline"/>
            </w:pPr>
            <w:r>
              <w:t>4</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71AFF17E" w14:textId="77777777" w:rsidR="00133AF7" w:rsidRDefault="008A1AF8">
            <w:pPr>
              <w:jc w:val="center"/>
              <w:textAlignment w:val="baseline"/>
            </w:pPr>
            <w:r>
              <w:t>5</w:t>
            </w: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14:paraId="05D066BD" w14:textId="77777777" w:rsidR="00133AF7" w:rsidRDefault="008A1AF8">
            <w:pPr>
              <w:jc w:val="center"/>
              <w:textAlignment w:val="baseline"/>
            </w:pPr>
            <w:r>
              <w:t>6</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27020CCB" w14:textId="77777777" w:rsidR="00133AF7" w:rsidRDefault="008A1AF8">
            <w:pPr>
              <w:textAlignment w:val="baseline"/>
            </w:pPr>
            <w:r>
              <w:t>7</w:t>
            </w: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14B1A110" w14:textId="77777777" w:rsidR="00133AF7" w:rsidRDefault="008A1AF8">
            <w:pPr>
              <w:jc w:val="center"/>
              <w:textAlignment w:val="baseline"/>
            </w:pPr>
            <w:r>
              <w:t>8</w:t>
            </w:r>
          </w:p>
        </w:tc>
      </w:tr>
      <w:tr w:rsidR="00133AF7" w14:paraId="24A7DE2A" w14:textId="7777777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5446A" w14:textId="77777777" w:rsidR="00133AF7" w:rsidRDefault="008A1AF8">
            <w:r>
              <w:t xml:space="preserve">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236E6243" w14:textId="77777777" w:rsidR="00133AF7" w:rsidRDefault="00133AF7"/>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14:paraId="5CBC7051" w14:textId="77777777" w:rsidR="00133AF7" w:rsidRDefault="00133AF7">
            <w:pPr>
              <w:rPr>
                <w:rFonts w:eastAsia="Times New Roman"/>
                <w:color w:val="auto"/>
                <w:sz w:val="20"/>
                <w:szCs w:val="20"/>
              </w:rPr>
            </w:pP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14:paraId="442DB44F" w14:textId="77777777" w:rsidR="00133AF7" w:rsidRDefault="00133AF7">
            <w:pPr>
              <w:rPr>
                <w:rFonts w:eastAsia="Times New Roman"/>
                <w:color w:val="auto"/>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286B0F38" w14:textId="77777777" w:rsidR="00133AF7" w:rsidRDefault="00133AF7">
            <w:pPr>
              <w:rPr>
                <w:rFonts w:eastAsia="Times New Roman"/>
                <w:color w:val="auto"/>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14:paraId="2E33ACFD" w14:textId="77777777" w:rsidR="00133AF7" w:rsidRDefault="00133AF7">
            <w:pPr>
              <w:rPr>
                <w:rFonts w:eastAsia="Times New Roman"/>
                <w:color w:val="auto"/>
                <w:sz w:val="20"/>
                <w:szCs w:val="20"/>
              </w:rPr>
            </w:pP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F8030FE" w14:textId="77777777" w:rsidR="00133AF7" w:rsidRDefault="00133AF7">
            <w:pPr>
              <w:rPr>
                <w:rFonts w:eastAsia="Times New Roman"/>
                <w:color w:val="auto"/>
                <w:sz w:val="20"/>
                <w:szCs w:val="20"/>
              </w:rPr>
            </w:pP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43E433E6" w14:textId="77777777" w:rsidR="00133AF7" w:rsidRDefault="00133AF7">
            <w:pPr>
              <w:rPr>
                <w:rFonts w:eastAsia="Times New Roman"/>
                <w:color w:val="auto"/>
                <w:sz w:val="20"/>
                <w:szCs w:val="20"/>
              </w:rPr>
            </w:pPr>
          </w:p>
        </w:tc>
      </w:tr>
      <w:tr w:rsidR="00133AF7" w14:paraId="1AC2769A" w14:textId="7777777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2C267" w14:textId="77777777" w:rsidR="00133AF7" w:rsidRDefault="008A1AF8">
            <w:r>
              <w:t xml:space="preserve">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1FE8DEC2" w14:textId="77777777" w:rsidR="00133AF7" w:rsidRDefault="00133AF7"/>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14:paraId="43B67D30" w14:textId="77777777" w:rsidR="00133AF7" w:rsidRDefault="00133AF7">
            <w:pPr>
              <w:rPr>
                <w:rFonts w:eastAsia="Times New Roman"/>
                <w:color w:val="auto"/>
                <w:sz w:val="20"/>
                <w:szCs w:val="20"/>
              </w:rPr>
            </w:pP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14:paraId="4AED6391" w14:textId="77777777" w:rsidR="00133AF7" w:rsidRDefault="00133AF7">
            <w:pPr>
              <w:rPr>
                <w:rFonts w:eastAsia="Times New Roman"/>
                <w:color w:val="auto"/>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1011964F" w14:textId="77777777" w:rsidR="00133AF7" w:rsidRDefault="00133AF7">
            <w:pPr>
              <w:rPr>
                <w:rFonts w:eastAsia="Times New Roman"/>
                <w:color w:val="auto"/>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14:paraId="0DC00601" w14:textId="77777777" w:rsidR="00133AF7" w:rsidRDefault="00133AF7">
            <w:pPr>
              <w:rPr>
                <w:rFonts w:eastAsia="Times New Roman"/>
                <w:color w:val="auto"/>
                <w:sz w:val="20"/>
                <w:szCs w:val="20"/>
              </w:rPr>
            </w:pP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1AB31BC6" w14:textId="77777777" w:rsidR="00133AF7" w:rsidRDefault="00133AF7">
            <w:pPr>
              <w:rPr>
                <w:rFonts w:eastAsia="Times New Roman"/>
                <w:color w:val="auto"/>
                <w:sz w:val="20"/>
                <w:szCs w:val="20"/>
              </w:rPr>
            </w:pP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643D3260" w14:textId="77777777" w:rsidR="00133AF7" w:rsidRDefault="00133AF7">
            <w:pPr>
              <w:rPr>
                <w:rFonts w:eastAsia="Times New Roman"/>
                <w:color w:val="auto"/>
                <w:sz w:val="20"/>
                <w:szCs w:val="20"/>
              </w:rPr>
            </w:pPr>
          </w:p>
        </w:tc>
      </w:tr>
      <w:tr w:rsidR="00133AF7" w14:paraId="102978D2" w14:textId="77777777">
        <w:tc>
          <w:tcPr>
            <w:tcW w:w="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CB0BD" w14:textId="77777777" w:rsidR="00133AF7" w:rsidRDefault="008A1AF8">
            <w:r>
              <w:t xml:space="preserve">   </w:t>
            </w:r>
          </w:p>
        </w:tc>
        <w:tc>
          <w:tcPr>
            <w:tcW w:w="329" w:type="pct"/>
            <w:tcBorders>
              <w:top w:val="nil"/>
              <w:left w:val="nil"/>
              <w:bottom w:val="single" w:sz="8" w:space="0" w:color="auto"/>
              <w:right w:val="single" w:sz="8" w:space="0" w:color="auto"/>
            </w:tcBorders>
            <w:tcMar>
              <w:top w:w="0" w:type="dxa"/>
              <w:left w:w="108" w:type="dxa"/>
              <w:bottom w:w="0" w:type="dxa"/>
              <w:right w:w="108" w:type="dxa"/>
            </w:tcMar>
            <w:hideMark/>
          </w:tcPr>
          <w:p w14:paraId="6624FE60" w14:textId="77777777" w:rsidR="00133AF7" w:rsidRDefault="00133AF7"/>
        </w:tc>
        <w:tc>
          <w:tcPr>
            <w:tcW w:w="641" w:type="pct"/>
            <w:tcBorders>
              <w:top w:val="nil"/>
              <w:left w:val="nil"/>
              <w:bottom w:val="single" w:sz="8" w:space="0" w:color="auto"/>
              <w:right w:val="single" w:sz="8" w:space="0" w:color="auto"/>
            </w:tcBorders>
            <w:tcMar>
              <w:top w:w="0" w:type="dxa"/>
              <w:left w:w="108" w:type="dxa"/>
              <w:bottom w:w="0" w:type="dxa"/>
              <w:right w:w="108" w:type="dxa"/>
            </w:tcMar>
            <w:hideMark/>
          </w:tcPr>
          <w:p w14:paraId="343FA029" w14:textId="77777777" w:rsidR="00133AF7" w:rsidRDefault="00133AF7">
            <w:pPr>
              <w:rPr>
                <w:rFonts w:eastAsia="Times New Roman"/>
                <w:color w:val="auto"/>
                <w:sz w:val="20"/>
                <w:szCs w:val="20"/>
              </w:rPr>
            </w:pPr>
          </w:p>
        </w:tc>
        <w:tc>
          <w:tcPr>
            <w:tcW w:w="827" w:type="pct"/>
            <w:tcBorders>
              <w:top w:val="nil"/>
              <w:left w:val="nil"/>
              <w:bottom w:val="single" w:sz="8" w:space="0" w:color="auto"/>
              <w:right w:val="single" w:sz="8" w:space="0" w:color="auto"/>
            </w:tcBorders>
            <w:tcMar>
              <w:top w:w="0" w:type="dxa"/>
              <w:left w:w="108" w:type="dxa"/>
              <w:bottom w:w="0" w:type="dxa"/>
              <w:right w:w="108" w:type="dxa"/>
            </w:tcMar>
            <w:hideMark/>
          </w:tcPr>
          <w:p w14:paraId="07F02555" w14:textId="77777777" w:rsidR="00133AF7" w:rsidRDefault="00133AF7">
            <w:pPr>
              <w:rPr>
                <w:rFonts w:eastAsia="Times New Roman"/>
                <w:color w:val="auto"/>
                <w:sz w:val="20"/>
                <w:szCs w:val="20"/>
              </w:rPr>
            </w:pP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22D4D897" w14:textId="77777777" w:rsidR="00133AF7" w:rsidRDefault="00133AF7">
            <w:pPr>
              <w:rPr>
                <w:rFonts w:eastAsia="Times New Roman"/>
                <w:color w:val="auto"/>
                <w:sz w:val="20"/>
                <w:szCs w:val="20"/>
              </w:rPr>
            </w:pPr>
          </w:p>
        </w:tc>
        <w:tc>
          <w:tcPr>
            <w:tcW w:w="729" w:type="pct"/>
            <w:tcBorders>
              <w:top w:val="nil"/>
              <w:left w:val="nil"/>
              <w:bottom w:val="single" w:sz="8" w:space="0" w:color="auto"/>
              <w:right w:val="single" w:sz="8" w:space="0" w:color="auto"/>
            </w:tcBorders>
            <w:tcMar>
              <w:top w:w="0" w:type="dxa"/>
              <w:left w:w="108" w:type="dxa"/>
              <w:bottom w:w="0" w:type="dxa"/>
              <w:right w:w="108" w:type="dxa"/>
            </w:tcMar>
            <w:hideMark/>
          </w:tcPr>
          <w:p w14:paraId="5A85E0DC" w14:textId="77777777" w:rsidR="00133AF7" w:rsidRDefault="00133AF7">
            <w:pPr>
              <w:rPr>
                <w:rFonts w:eastAsia="Times New Roman"/>
                <w:color w:val="auto"/>
                <w:sz w:val="20"/>
                <w:szCs w:val="20"/>
              </w:rPr>
            </w:pP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5D10471D" w14:textId="77777777" w:rsidR="00133AF7" w:rsidRDefault="00133AF7">
            <w:pPr>
              <w:rPr>
                <w:rFonts w:eastAsia="Times New Roman"/>
                <w:color w:val="auto"/>
                <w:sz w:val="20"/>
                <w:szCs w:val="20"/>
              </w:rPr>
            </w:pPr>
          </w:p>
        </w:tc>
        <w:tc>
          <w:tcPr>
            <w:tcW w:w="1187" w:type="pct"/>
            <w:tcBorders>
              <w:top w:val="nil"/>
              <w:left w:val="nil"/>
              <w:bottom w:val="single" w:sz="8" w:space="0" w:color="auto"/>
              <w:right w:val="single" w:sz="8" w:space="0" w:color="auto"/>
            </w:tcBorders>
            <w:tcMar>
              <w:top w:w="0" w:type="dxa"/>
              <w:left w:w="108" w:type="dxa"/>
              <w:bottom w:w="0" w:type="dxa"/>
              <w:right w:w="108" w:type="dxa"/>
            </w:tcMar>
            <w:hideMark/>
          </w:tcPr>
          <w:p w14:paraId="548512A7" w14:textId="77777777" w:rsidR="00133AF7" w:rsidRDefault="00133AF7">
            <w:pPr>
              <w:rPr>
                <w:rFonts w:eastAsia="Times New Roman"/>
                <w:color w:val="auto"/>
                <w:sz w:val="20"/>
                <w:szCs w:val="20"/>
              </w:rPr>
            </w:pPr>
          </w:p>
        </w:tc>
      </w:tr>
    </w:tbl>
    <w:p w14:paraId="220CD633" w14:textId="77777777" w:rsidR="00133AF7" w:rsidRDefault="008A1AF8">
      <w:pPr>
        <w:ind w:firstLine="397"/>
        <w:textAlignment w:val="baseline"/>
      </w:pPr>
      <w:r>
        <w:t> </w:t>
      </w:r>
    </w:p>
    <w:p w14:paraId="6182280F" w14:textId="77777777" w:rsidR="00133AF7" w:rsidRDefault="008A1AF8">
      <w:pPr>
        <w:jc w:val="both"/>
      </w:pPr>
      <w:r>
        <w:rPr>
          <w:rStyle w:val="s3"/>
        </w:rPr>
        <w:t>продолжение таблицы</w:t>
      </w:r>
    </w:p>
    <w:p w14:paraId="5947B6DE"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448"/>
        <w:gridCol w:w="1117"/>
        <w:gridCol w:w="965"/>
        <w:gridCol w:w="1148"/>
        <w:gridCol w:w="1278"/>
        <w:gridCol w:w="1183"/>
        <w:gridCol w:w="1083"/>
        <w:gridCol w:w="1113"/>
      </w:tblGrid>
      <w:tr w:rsidR="00133AF7" w14:paraId="7316789D" w14:textId="77777777">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F404F" w14:textId="77777777" w:rsidR="00133AF7" w:rsidRDefault="008A1AF8">
            <w:pPr>
              <w:jc w:val="center"/>
              <w:textAlignment w:val="baseline"/>
            </w:pPr>
            <w:r>
              <w:t>Норма технологической операции</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92F27D" w14:textId="77777777" w:rsidR="00133AF7" w:rsidRDefault="008A1AF8">
            <w:pPr>
              <w:jc w:val="center"/>
              <w:textAlignment w:val="baseline"/>
            </w:pPr>
            <w:r>
              <w:t>Сумма платы за пользование вагонами (тенге)</w:t>
            </w:r>
          </w:p>
        </w:tc>
        <w:tc>
          <w:tcPr>
            <w:tcW w:w="4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D6C72" w14:textId="77777777" w:rsidR="00133AF7" w:rsidRDefault="008A1AF8">
            <w:pPr>
              <w:jc w:val="center"/>
              <w:textAlignment w:val="baseline"/>
            </w:pPr>
            <w:r>
              <w:t>Кратность платы</w:t>
            </w:r>
          </w:p>
        </w:tc>
        <w:tc>
          <w:tcPr>
            <w:tcW w:w="9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60C63" w14:textId="77777777" w:rsidR="00133AF7" w:rsidRDefault="008A1AF8">
            <w:pPr>
              <w:jc w:val="center"/>
              <w:textAlignment w:val="baseline"/>
            </w:pPr>
            <w:r>
              <w:t>Сумма платы за пользования вагонами с увеличенной ставкой (тенге)</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5E390" w14:textId="77777777" w:rsidR="00133AF7" w:rsidRDefault="008A1AF8">
            <w:pPr>
              <w:jc w:val="center"/>
              <w:textAlignment w:val="baseline"/>
            </w:pPr>
            <w:r>
              <w:t>Сбор за подачу и уборку вагонов(тенге)</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814F4" w14:textId="77777777" w:rsidR="00133AF7" w:rsidRDefault="008A1AF8">
            <w:pPr>
              <w:jc w:val="center"/>
              <w:textAlignment w:val="baseline"/>
            </w:pPr>
            <w:r>
              <w:t>Время маневровой работы(часы, минуты)</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8C868" w14:textId="77777777" w:rsidR="00133AF7" w:rsidRDefault="008A1AF8">
            <w:pPr>
              <w:jc w:val="center"/>
              <w:textAlignment w:val="baseline"/>
            </w:pPr>
            <w:r>
              <w:t>Сбор за маневровые операции (тенге)</w:t>
            </w:r>
          </w:p>
        </w:tc>
        <w:tc>
          <w:tcPr>
            <w:tcW w:w="4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D099B" w14:textId="77777777" w:rsidR="00133AF7" w:rsidRDefault="008A1AF8">
            <w:pPr>
              <w:jc w:val="center"/>
              <w:textAlignment w:val="baseline"/>
            </w:pPr>
            <w:r>
              <w:t>Примечание</w:t>
            </w:r>
          </w:p>
        </w:tc>
      </w:tr>
      <w:tr w:rsidR="00133AF7" w14:paraId="042076A1" w14:textId="77777777">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E223C" w14:textId="77777777" w:rsidR="00133AF7" w:rsidRDefault="008A1AF8">
            <w:pPr>
              <w:jc w:val="center"/>
              <w:textAlignment w:val="baseline"/>
            </w:pPr>
            <w:r>
              <w:t>9</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5F1433BB" w14:textId="77777777" w:rsidR="00133AF7" w:rsidRDefault="008A1AF8">
            <w:pPr>
              <w:jc w:val="center"/>
              <w:textAlignment w:val="baseline"/>
            </w:pPr>
            <w:r>
              <w:t>10</w:t>
            </w:r>
          </w:p>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25118844" w14:textId="77777777" w:rsidR="00133AF7" w:rsidRDefault="008A1AF8">
            <w:pPr>
              <w:jc w:val="center"/>
              <w:textAlignment w:val="baseline"/>
            </w:pPr>
            <w:r>
              <w:t>11</w:t>
            </w: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14:paraId="2CA571CB" w14:textId="77777777" w:rsidR="00133AF7" w:rsidRDefault="008A1AF8">
            <w:pPr>
              <w:jc w:val="center"/>
              <w:textAlignment w:val="baseline"/>
            </w:pPr>
            <w:r>
              <w:t>12</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14:paraId="620B5176" w14:textId="77777777" w:rsidR="00133AF7" w:rsidRDefault="008A1AF8">
            <w:pPr>
              <w:jc w:val="center"/>
              <w:textAlignment w:val="baseline"/>
            </w:pPr>
            <w:r>
              <w:t>13</w:t>
            </w: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6740F81A" w14:textId="77777777" w:rsidR="00133AF7" w:rsidRDefault="008A1AF8">
            <w:pPr>
              <w:jc w:val="center"/>
              <w:textAlignment w:val="baseline"/>
            </w:pPr>
            <w:r>
              <w:t>14</w:t>
            </w: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14:paraId="427AEE4A" w14:textId="77777777" w:rsidR="00133AF7" w:rsidRDefault="008A1AF8">
            <w:pPr>
              <w:jc w:val="center"/>
              <w:textAlignment w:val="baseline"/>
            </w:pPr>
            <w:r>
              <w:t>15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0114557E" w14:textId="77777777" w:rsidR="00133AF7" w:rsidRDefault="008A1AF8">
            <w:pPr>
              <w:jc w:val="center"/>
              <w:textAlignment w:val="baseline"/>
            </w:pPr>
            <w:r>
              <w:t>16</w:t>
            </w:r>
          </w:p>
        </w:tc>
      </w:tr>
      <w:tr w:rsidR="00133AF7" w14:paraId="7BE4C13D" w14:textId="77777777">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3A646" w14:textId="77777777" w:rsidR="00133AF7" w:rsidRDefault="008A1AF8">
            <w:r>
              <w:t xml:space="preserve">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2BBEC213" w14:textId="77777777" w:rsidR="00133AF7" w:rsidRDefault="00133AF7"/>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50282A0B" w14:textId="77777777" w:rsidR="00133AF7" w:rsidRDefault="00133AF7">
            <w:pPr>
              <w:rPr>
                <w:rFonts w:eastAsia="Times New Roman"/>
                <w:color w:val="auto"/>
                <w:sz w:val="20"/>
                <w:szCs w:val="20"/>
              </w:rPr>
            </w:pP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14:paraId="2FE1CB5A" w14:textId="77777777" w:rsidR="00133AF7" w:rsidRDefault="00133AF7">
            <w:pPr>
              <w:rPr>
                <w:rFonts w:eastAsia="Times New Roman"/>
                <w:color w:val="auto"/>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14:paraId="04430FFE" w14:textId="77777777" w:rsidR="00133AF7" w:rsidRDefault="00133AF7">
            <w:pPr>
              <w:rPr>
                <w:rFonts w:eastAsia="Times New Roman"/>
                <w:color w:val="auto"/>
                <w:sz w:val="20"/>
                <w:szCs w:val="20"/>
              </w:rPr>
            </w:pP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1BC94404" w14:textId="77777777" w:rsidR="00133AF7" w:rsidRDefault="00133AF7">
            <w:pPr>
              <w:rPr>
                <w:rFonts w:eastAsia="Times New Roman"/>
                <w:color w:val="auto"/>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14:paraId="1342FE89" w14:textId="77777777" w:rsidR="00133AF7" w:rsidRDefault="00133AF7">
            <w:pPr>
              <w:rPr>
                <w:rFonts w:eastAsia="Times New Roman"/>
                <w:color w:val="auto"/>
                <w:sz w:val="20"/>
                <w:szCs w:val="20"/>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0C2B8046" w14:textId="77777777" w:rsidR="00133AF7" w:rsidRDefault="00133AF7">
            <w:pPr>
              <w:rPr>
                <w:rFonts w:eastAsia="Times New Roman"/>
                <w:color w:val="auto"/>
                <w:sz w:val="20"/>
                <w:szCs w:val="20"/>
              </w:rPr>
            </w:pPr>
          </w:p>
        </w:tc>
      </w:tr>
      <w:tr w:rsidR="00133AF7" w14:paraId="6EF69598" w14:textId="77777777">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629C3" w14:textId="77777777" w:rsidR="00133AF7" w:rsidRDefault="008A1AF8">
            <w:r>
              <w:t xml:space="preserve">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600CE731" w14:textId="77777777" w:rsidR="00133AF7" w:rsidRDefault="00133AF7"/>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6A0E3C55" w14:textId="77777777" w:rsidR="00133AF7" w:rsidRDefault="00133AF7">
            <w:pPr>
              <w:rPr>
                <w:rFonts w:eastAsia="Times New Roman"/>
                <w:color w:val="auto"/>
                <w:sz w:val="20"/>
                <w:szCs w:val="20"/>
              </w:rPr>
            </w:pP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14:paraId="3F2D7A8C" w14:textId="77777777" w:rsidR="00133AF7" w:rsidRDefault="00133AF7">
            <w:pPr>
              <w:rPr>
                <w:rFonts w:eastAsia="Times New Roman"/>
                <w:color w:val="auto"/>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14:paraId="4EC31564" w14:textId="77777777" w:rsidR="00133AF7" w:rsidRDefault="00133AF7">
            <w:pPr>
              <w:rPr>
                <w:rFonts w:eastAsia="Times New Roman"/>
                <w:color w:val="auto"/>
                <w:sz w:val="20"/>
                <w:szCs w:val="20"/>
              </w:rPr>
            </w:pP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2D187093" w14:textId="77777777" w:rsidR="00133AF7" w:rsidRDefault="00133AF7">
            <w:pPr>
              <w:rPr>
                <w:rFonts w:eastAsia="Times New Roman"/>
                <w:color w:val="auto"/>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14:paraId="1DA389AD" w14:textId="77777777" w:rsidR="00133AF7" w:rsidRDefault="00133AF7">
            <w:pPr>
              <w:rPr>
                <w:rFonts w:eastAsia="Times New Roman"/>
                <w:color w:val="auto"/>
                <w:sz w:val="20"/>
                <w:szCs w:val="20"/>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25E57642" w14:textId="77777777" w:rsidR="00133AF7" w:rsidRDefault="00133AF7">
            <w:pPr>
              <w:rPr>
                <w:rFonts w:eastAsia="Times New Roman"/>
                <w:color w:val="auto"/>
                <w:sz w:val="20"/>
                <w:szCs w:val="20"/>
              </w:rPr>
            </w:pPr>
          </w:p>
        </w:tc>
      </w:tr>
      <w:tr w:rsidR="00133AF7" w14:paraId="0B99A2EF" w14:textId="77777777">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5DD56" w14:textId="77777777" w:rsidR="00133AF7" w:rsidRDefault="008A1AF8">
            <w:r>
              <w:t xml:space="preserve">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14:paraId="1B98DC20" w14:textId="77777777" w:rsidR="00133AF7" w:rsidRDefault="00133AF7"/>
        </w:tc>
        <w:tc>
          <w:tcPr>
            <w:tcW w:w="439" w:type="pct"/>
            <w:tcBorders>
              <w:top w:val="nil"/>
              <w:left w:val="nil"/>
              <w:bottom w:val="single" w:sz="8" w:space="0" w:color="auto"/>
              <w:right w:val="single" w:sz="8" w:space="0" w:color="auto"/>
            </w:tcBorders>
            <w:tcMar>
              <w:top w:w="0" w:type="dxa"/>
              <w:left w:w="108" w:type="dxa"/>
              <w:bottom w:w="0" w:type="dxa"/>
              <w:right w:w="108" w:type="dxa"/>
            </w:tcMar>
            <w:hideMark/>
          </w:tcPr>
          <w:p w14:paraId="52416DB9" w14:textId="77777777" w:rsidR="00133AF7" w:rsidRDefault="00133AF7">
            <w:pPr>
              <w:rPr>
                <w:rFonts w:eastAsia="Times New Roman"/>
                <w:color w:val="auto"/>
                <w:sz w:val="20"/>
                <w:szCs w:val="20"/>
              </w:rPr>
            </w:pPr>
          </w:p>
        </w:tc>
        <w:tc>
          <w:tcPr>
            <w:tcW w:w="979" w:type="pct"/>
            <w:tcBorders>
              <w:top w:val="nil"/>
              <w:left w:val="nil"/>
              <w:bottom w:val="single" w:sz="8" w:space="0" w:color="auto"/>
              <w:right w:val="single" w:sz="8" w:space="0" w:color="auto"/>
            </w:tcBorders>
            <w:tcMar>
              <w:top w:w="0" w:type="dxa"/>
              <w:left w:w="108" w:type="dxa"/>
              <w:bottom w:w="0" w:type="dxa"/>
              <w:right w:w="108" w:type="dxa"/>
            </w:tcMar>
            <w:hideMark/>
          </w:tcPr>
          <w:p w14:paraId="331B3198" w14:textId="77777777" w:rsidR="00133AF7" w:rsidRDefault="00133AF7">
            <w:pPr>
              <w:rPr>
                <w:rFonts w:eastAsia="Times New Roman"/>
                <w:color w:val="auto"/>
                <w:sz w:val="20"/>
                <w:szCs w:val="20"/>
              </w:rPr>
            </w:pP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14:paraId="354A5076" w14:textId="77777777" w:rsidR="00133AF7" w:rsidRDefault="00133AF7">
            <w:pPr>
              <w:rPr>
                <w:rFonts w:eastAsia="Times New Roman"/>
                <w:color w:val="auto"/>
                <w:sz w:val="20"/>
                <w:szCs w:val="20"/>
              </w:rPr>
            </w:pPr>
          </w:p>
        </w:tc>
        <w:tc>
          <w:tcPr>
            <w:tcW w:w="609" w:type="pct"/>
            <w:tcBorders>
              <w:top w:val="nil"/>
              <w:left w:val="nil"/>
              <w:bottom w:val="single" w:sz="8" w:space="0" w:color="auto"/>
              <w:right w:val="single" w:sz="8" w:space="0" w:color="auto"/>
            </w:tcBorders>
            <w:tcMar>
              <w:top w:w="0" w:type="dxa"/>
              <w:left w:w="108" w:type="dxa"/>
              <w:bottom w:w="0" w:type="dxa"/>
              <w:right w:w="108" w:type="dxa"/>
            </w:tcMar>
            <w:hideMark/>
          </w:tcPr>
          <w:p w14:paraId="7EFD9A34" w14:textId="77777777" w:rsidR="00133AF7" w:rsidRDefault="00133AF7">
            <w:pPr>
              <w:rPr>
                <w:rFonts w:eastAsia="Times New Roman"/>
                <w:color w:val="auto"/>
                <w:sz w:val="20"/>
                <w:szCs w:val="20"/>
              </w:rPr>
            </w:pPr>
          </w:p>
        </w:tc>
        <w:tc>
          <w:tcPr>
            <w:tcW w:w="554" w:type="pct"/>
            <w:tcBorders>
              <w:top w:val="nil"/>
              <w:left w:val="nil"/>
              <w:bottom w:val="single" w:sz="8" w:space="0" w:color="auto"/>
              <w:right w:val="single" w:sz="8" w:space="0" w:color="auto"/>
            </w:tcBorders>
            <w:tcMar>
              <w:top w:w="0" w:type="dxa"/>
              <w:left w:w="108" w:type="dxa"/>
              <w:bottom w:w="0" w:type="dxa"/>
              <w:right w:w="108" w:type="dxa"/>
            </w:tcMar>
            <w:hideMark/>
          </w:tcPr>
          <w:p w14:paraId="6211A6D6" w14:textId="77777777" w:rsidR="00133AF7" w:rsidRDefault="00133AF7">
            <w:pPr>
              <w:rPr>
                <w:rFonts w:eastAsia="Times New Roman"/>
                <w:color w:val="auto"/>
                <w:sz w:val="20"/>
                <w:szCs w:val="20"/>
              </w:rPr>
            </w:pP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5A3A59F3" w14:textId="77777777" w:rsidR="00133AF7" w:rsidRDefault="00133AF7">
            <w:pPr>
              <w:rPr>
                <w:rFonts w:eastAsia="Times New Roman"/>
                <w:color w:val="auto"/>
                <w:sz w:val="20"/>
                <w:szCs w:val="20"/>
              </w:rPr>
            </w:pPr>
          </w:p>
        </w:tc>
      </w:tr>
    </w:tbl>
    <w:p w14:paraId="200C74A2" w14:textId="77777777" w:rsidR="00133AF7" w:rsidRDefault="008A1AF8">
      <w:pPr>
        <w:ind w:firstLine="397"/>
        <w:textAlignment w:val="baseline"/>
      </w:pPr>
      <w:r>
        <w:t> </w:t>
      </w:r>
    </w:p>
    <w:p w14:paraId="18E31B1C" w14:textId="77777777" w:rsidR="00133AF7" w:rsidRDefault="008A1AF8">
      <w:pPr>
        <w:ind w:firstLine="397"/>
        <w:textAlignment w:val="baseline"/>
      </w:pPr>
      <w:r>
        <w:t>Подпись грузополучателя (грузоотправителя) ________________</w:t>
      </w:r>
    </w:p>
    <w:p w14:paraId="5B93B3BF" w14:textId="77777777" w:rsidR="00133AF7" w:rsidRDefault="008A1AF8">
      <w:pPr>
        <w:ind w:firstLine="397"/>
        <w:textAlignment w:val="baseline"/>
      </w:pPr>
      <w:r>
        <w:t>Подпись представителя перевозчика__________________</w:t>
      </w:r>
    </w:p>
    <w:p w14:paraId="4C639787" w14:textId="77777777" w:rsidR="00133AF7" w:rsidRDefault="008A1AF8">
      <w:pPr>
        <w:ind w:firstLine="397"/>
        <w:textAlignment w:val="baseline"/>
      </w:pPr>
      <w:r>
        <w:t>Примечание: ЕЛС - единый лицевой счет</w:t>
      </w:r>
    </w:p>
    <w:p w14:paraId="23B8FA86" w14:textId="77777777" w:rsidR="00133AF7" w:rsidRDefault="008A1AF8">
      <w:pPr>
        <w:ind w:firstLine="397"/>
        <w:textAlignment w:val="baseline"/>
      </w:pPr>
      <w:r>
        <w:t>Форма ГУ-46 ВЦ</w:t>
      </w:r>
    </w:p>
    <w:p w14:paraId="0A6FB06A" w14:textId="77777777" w:rsidR="00133AF7" w:rsidRDefault="008A1AF8">
      <w:pPr>
        <w:ind w:firstLine="397"/>
        <w:textAlignment w:val="baseline"/>
      </w:pPr>
      <w:r>
        <w:t>Станция________________</w:t>
      </w:r>
    </w:p>
    <w:p w14:paraId="79CF7BCA" w14:textId="77777777" w:rsidR="00133AF7" w:rsidRDefault="008A1AF8">
      <w:pPr>
        <w:ind w:firstLine="397"/>
        <w:textAlignment w:val="baseline"/>
      </w:pPr>
      <w:r>
        <w:t> </w:t>
      </w:r>
    </w:p>
    <w:p w14:paraId="27CCF7CF" w14:textId="77777777" w:rsidR="00133AF7" w:rsidRDefault="008A1AF8">
      <w:pPr>
        <w:jc w:val="center"/>
      </w:pPr>
      <w:r>
        <w:rPr>
          <w:rStyle w:val="s1"/>
        </w:rPr>
        <w:t>Ведомость подачи и уборки вагонов №________</w:t>
      </w:r>
    </w:p>
    <w:p w14:paraId="7D4B8AC0" w14:textId="77777777" w:rsidR="00133AF7" w:rsidRDefault="008A1AF8">
      <w:pPr>
        <w:jc w:val="center"/>
      </w:pPr>
      <w:r>
        <w:rPr>
          <w:rStyle w:val="s1"/>
        </w:rPr>
        <w:t> </w:t>
      </w:r>
    </w:p>
    <w:p w14:paraId="5616DDB0" w14:textId="77777777" w:rsidR="00133AF7" w:rsidRDefault="008A1AF8">
      <w:pPr>
        <w:ind w:firstLine="397"/>
        <w:textAlignment w:val="baseline"/>
      </w:pPr>
      <w:r>
        <w:t>Договор на подачу и уборку вагонов №________ Наименование подъездного пути __________________</w:t>
      </w:r>
    </w:p>
    <w:p w14:paraId="46437F2E" w14:textId="77777777" w:rsidR="00133AF7" w:rsidRDefault="008A1AF8">
      <w:pPr>
        <w:ind w:firstLine="397"/>
        <w:textAlignment w:val="baseline"/>
      </w:pPr>
      <w:r>
        <w:t>Грузополучатель/грузоотправитель _________________________________________ (наименование, ЕЛС)</w:t>
      </w:r>
    </w:p>
    <w:p w14:paraId="2672E42D" w14:textId="77777777" w:rsidR="00133AF7" w:rsidRDefault="008A1AF8">
      <w:pPr>
        <w:ind w:firstLine="397"/>
        <w:textAlignment w:val="baseline"/>
      </w:pPr>
      <w:r>
        <w:t>Плательщик _____________________________________________________________ (наименование, ЕЛС)</w:t>
      </w:r>
    </w:p>
    <w:p w14:paraId="20A84B5F" w14:textId="77777777" w:rsidR="00133AF7" w:rsidRDefault="008A1AF8">
      <w:pPr>
        <w:ind w:firstLine="397"/>
        <w:textAlignment w:val="baseline"/>
      </w:pPr>
      <w:r>
        <w:t>БИН / ИИН ______________________ Расчетный счет ___________________________</w:t>
      </w:r>
    </w:p>
    <w:p w14:paraId="736037C0" w14:textId="77777777" w:rsidR="00133AF7" w:rsidRDefault="008A1AF8">
      <w:pPr>
        <w:ind w:firstLine="397"/>
        <w:textAlignment w:val="baseline"/>
      </w:pPr>
      <w:r>
        <w:t>Подача производилась локомотивом _________________ Расстояние подачи в оба конца____________км</w:t>
      </w:r>
    </w:p>
    <w:p w14:paraId="4D47C273" w14:textId="77777777" w:rsidR="00133AF7" w:rsidRDefault="008A1AF8">
      <w:pPr>
        <w:ind w:firstLine="397"/>
        <w:textAlignment w:val="baseline"/>
      </w:pPr>
      <w:r>
        <w:t>Плата за пользование вагонами _______________________тенге</w:t>
      </w:r>
    </w:p>
    <w:p w14:paraId="54FB9FCD" w14:textId="77777777" w:rsidR="00133AF7" w:rsidRDefault="008A1AF8">
      <w:pPr>
        <w:ind w:firstLine="397"/>
        <w:textAlignment w:val="baseline"/>
      </w:pPr>
      <w:r>
        <w:t>Сбор за подачу и уборку вагонов______________________ тенге</w:t>
      </w:r>
    </w:p>
    <w:p w14:paraId="542E5623" w14:textId="77777777" w:rsidR="00133AF7" w:rsidRDefault="008A1AF8">
      <w:pPr>
        <w:ind w:firstLine="397"/>
        <w:textAlignment w:val="baseline"/>
      </w:pPr>
      <w:r>
        <w:t>Сбор за маневровые операции ________________________тенге</w:t>
      </w:r>
    </w:p>
    <w:p w14:paraId="10AB4E51"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54"/>
        <w:gridCol w:w="939"/>
        <w:gridCol w:w="725"/>
        <w:gridCol w:w="727"/>
        <w:gridCol w:w="526"/>
        <w:gridCol w:w="743"/>
        <w:gridCol w:w="960"/>
        <w:gridCol w:w="779"/>
        <w:gridCol w:w="749"/>
        <w:gridCol w:w="651"/>
        <w:gridCol w:w="668"/>
        <w:gridCol w:w="731"/>
        <w:gridCol w:w="757"/>
        <w:gridCol w:w="36"/>
      </w:tblGrid>
      <w:tr w:rsidR="00133AF7" w14:paraId="0BE2B4C7" w14:textId="77777777">
        <w:tc>
          <w:tcPr>
            <w:tcW w:w="15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E8257D" w14:textId="77777777" w:rsidR="00133AF7" w:rsidRDefault="008A1AF8">
            <w:pPr>
              <w:jc w:val="center"/>
              <w:textAlignment w:val="baseline"/>
            </w:pPr>
            <w:r>
              <w:t>№ п/п</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2D864" w14:textId="77777777" w:rsidR="00133AF7" w:rsidRDefault="008A1AF8">
            <w:pPr>
              <w:jc w:val="center"/>
              <w:textAlignment w:val="baseline"/>
            </w:pPr>
            <w:r>
              <w:t>№ вагона</w:t>
            </w:r>
          </w:p>
        </w:tc>
        <w:tc>
          <w:tcPr>
            <w:tcW w:w="1033"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46612" w14:textId="77777777" w:rsidR="00133AF7" w:rsidRDefault="008A1AF8">
            <w:pPr>
              <w:jc w:val="center"/>
              <w:textAlignment w:val="baseline"/>
            </w:pPr>
            <w:r>
              <w:t>Время нахождения вагонов на подъездном пути (день, месяц/часы, минуты)</w:t>
            </w:r>
          </w:p>
        </w:tc>
        <w:tc>
          <w:tcPr>
            <w:tcW w:w="4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C900A" w14:textId="77777777" w:rsidR="00133AF7" w:rsidRDefault="008A1AF8">
            <w:pPr>
              <w:jc w:val="center"/>
              <w:textAlignment w:val="baseline"/>
            </w:pPr>
            <w:r>
              <w:t>Общее время нахождения вагонов на подъездном пути (в часах)</w:t>
            </w:r>
          </w:p>
        </w:tc>
        <w:tc>
          <w:tcPr>
            <w:tcW w:w="5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E9EC1" w14:textId="77777777" w:rsidR="00133AF7" w:rsidRDefault="008A1AF8">
            <w:pPr>
              <w:jc w:val="center"/>
              <w:textAlignment w:val="baseline"/>
            </w:pPr>
            <w:r>
              <w:t>Норма технологической операции</w:t>
            </w:r>
          </w:p>
        </w:tc>
        <w:tc>
          <w:tcPr>
            <w:tcW w:w="43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D4B1F" w14:textId="77777777" w:rsidR="00133AF7" w:rsidRDefault="008A1AF8">
            <w:pPr>
              <w:jc w:val="center"/>
              <w:textAlignment w:val="baseline"/>
            </w:pPr>
            <w:r>
              <w:t>Сумма платы</w:t>
            </w:r>
          </w:p>
          <w:p w14:paraId="5BF7CB83" w14:textId="77777777" w:rsidR="00133AF7" w:rsidRDefault="008A1AF8">
            <w:pPr>
              <w:jc w:val="center"/>
              <w:textAlignment w:val="baseline"/>
            </w:pPr>
            <w:r>
              <w:t>за пользование вагонами (тенге)</w:t>
            </w:r>
          </w:p>
        </w:tc>
        <w:tc>
          <w:tcPr>
            <w:tcW w:w="688"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745F8" w14:textId="77777777" w:rsidR="00133AF7" w:rsidRDefault="008A1AF8">
            <w:pPr>
              <w:jc w:val="center"/>
              <w:textAlignment w:val="baseline"/>
            </w:pPr>
            <w:r>
              <w:t>Задержка подачи/приема</w:t>
            </w:r>
          </w:p>
        </w:tc>
        <w:tc>
          <w:tcPr>
            <w:tcW w:w="3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40BB7" w14:textId="77777777" w:rsidR="00133AF7" w:rsidRDefault="008A1AF8">
            <w:pPr>
              <w:jc w:val="center"/>
              <w:textAlignment w:val="baseline"/>
            </w:pPr>
            <w:r>
              <w:t>Кратность платы</w:t>
            </w:r>
          </w:p>
        </w:tc>
        <w:tc>
          <w:tcPr>
            <w:tcW w:w="40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25667" w14:textId="77777777" w:rsidR="00133AF7" w:rsidRDefault="008A1AF8">
            <w:pPr>
              <w:jc w:val="center"/>
              <w:textAlignment w:val="baseline"/>
            </w:pPr>
            <w:r>
              <w:t>Время маневровой</w:t>
            </w:r>
          </w:p>
          <w:p w14:paraId="45C98EF9" w14:textId="77777777" w:rsidR="00133AF7" w:rsidRDefault="008A1AF8">
            <w:pPr>
              <w:jc w:val="center"/>
              <w:textAlignment w:val="baseline"/>
            </w:pPr>
            <w:r>
              <w:t>работы (час, минута)</w:t>
            </w:r>
          </w:p>
        </w:tc>
        <w:tc>
          <w:tcPr>
            <w:tcW w:w="4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ED354" w14:textId="77777777" w:rsidR="00133AF7" w:rsidRDefault="008A1AF8">
            <w:pPr>
              <w:jc w:val="center"/>
              <w:textAlignment w:val="baseline"/>
            </w:pPr>
            <w:r>
              <w:t>Примечание</w:t>
            </w:r>
          </w:p>
        </w:tc>
        <w:tc>
          <w:tcPr>
            <w:tcW w:w="6" w:type="dxa"/>
            <w:vAlign w:val="center"/>
            <w:hideMark/>
          </w:tcPr>
          <w:p w14:paraId="7C7E146E" w14:textId="77777777" w:rsidR="00133AF7" w:rsidRDefault="008A1AF8">
            <w:r>
              <w:t> </w:t>
            </w:r>
          </w:p>
        </w:tc>
      </w:tr>
      <w:tr w:rsidR="00133AF7" w14:paraId="580B8F0D"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133DF0AA" w14:textId="77777777" w:rsidR="00133AF7" w:rsidRDefault="00133AF7"/>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A467057" w14:textId="77777777" w:rsidR="00133AF7" w:rsidRDefault="008A1AF8">
            <w:pPr>
              <w:jc w:val="center"/>
              <w:textAlignment w:val="baseline"/>
            </w:pPr>
            <w:r>
              <w:t>наименование груза</w:t>
            </w:r>
          </w:p>
        </w:tc>
        <w:tc>
          <w:tcPr>
            <w:tcW w:w="0" w:type="auto"/>
            <w:gridSpan w:val="3"/>
            <w:vMerge/>
            <w:tcBorders>
              <w:top w:val="nil"/>
              <w:left w:val="nil"/>
              <w:bottom w:val="single" w:sz="8" w:space="0" w:color="auto"/>
              <w:right w:val="single" w:sz="8" w:space="0" w:color="auto"/>
            </w:tcBorders>
            <w:vAlign w:val="center"/>
            <w:hideMark/>
          </w:tcPr>
          <w:p w14:paraId="0B50977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DD0871B"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3DBD17B"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30017C7" w14:textId="77777777" w:rsidR="00133AF7" w:rsidRDefault="00133AF7"/>
        </w:tc>
        <w:tc>
          <w:tcPr>
            <w:tcW w:w="0" w:type="auto"/>
            <w:gridSpan w:val="2"/>
            <w:vMerge/>
            <w:tcBorders>
              <w:top w:val="single" w:sz="8" w:space="0" w:color="auto"/>
              <w:left w:val="nil"/>
              <w:bottom w:val="single" w:sz="8" w:space="0" w:color="auto"/>
              <w:right w:val="single" w:sz="8" w:space="0" w:color="auto"/>
            </w:tcBorders>
            <w:vAlign w:val="center"/>
            <w:hideMark/>
          </w:tcPr>
          <w:p w14:paraId="059CFAB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24A4A7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71896B9"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55AEDAD" w14:textId="77777777" w:rsidR="00133AF7" w:rsidRDefault="00133AF7"/>
        </w:tc>
        <w:tc>
          <w:tcPr>
            <w:tcW w:w="6" w:type="dxa"/>
            <w:vAlign w:val="center"/>
            <w:hideMark/>
          </w:tcPr>
          <w:p w14:paraId="3C5D0813" w14:textId="77777777" w:rsidR="00133AF7" w:rsidRDefault="008A1AF8">
            <w:r>
              <w:t> </w:t>
            </w:r>
          </w:p>
        </w:tc>
      </w:tr>
      <w:tr w:rsidR="00133AF7" w14:paraId="2950599E"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E7BD0DF" w14:textId="77777777" w:rsidR="00133AF7" w:rsidRDefault="00133AF7"/>
        </w:tc>
        <w:tc>
          <w:tcPr>
            <w:tcW w:w="5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F08CB1B" w14:textId="77777777" w:rsidR="00133AF7" w:rsidRDefault="008A1AF8">
            <w:pPr>
              <w:jc w:val="center"/>
              <w:textAlignment w:val="baseline"/>
            </w:pPr>
            <w:r>
              <w:t>принадлежность вагона</w:t>
            </w:r>
          </w:p>
        </w:tc>
        <w:tc>
          <w:tcPr>
            <w:tcW w:w="0" w:type="auto"/>
            <w:gridSpan w:val="3"/>
            <w:vMerge/>
            <w:tcBorders>
              <w:top w:val="nil"/>
              <w:left w:val="nil"/>
              <w:bottom w:val="single" w:sz="8" w:space="0" w:color="auto"/>
              <w:right w:val="single" w:sz="8" w:space="0" w:color="auto"/>
            </w:tcBorders>
            <w:vAlign w:val="center"/>
            <w:hideMark/>
          </w:tcPr>
          <w:p w14:paraId="0F64D1A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9CCD841"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290F98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EC06CB4" w14:textId="77777777" w:rsidR="00133AF7" w:rsidRDefault="00133AF7"/>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371720FD" w14:textId="77777777" w:rsidR="00133AF7" w:rsidRDefault="008A1AF8">
            <w:pPr>
              <w:jc w:val="center"/>
              <w:textAlignment w:val="baseline"/>
            </w:pPr>
            <w:r>
              <w:t>№ акта общей формы ГУ-23</w:t>
            </w:r>
          </w:p>
        </w:tc>
        <w:tc>
          <w:tcPr>
            <w:tcW w:w="27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595D75" w14:textId="77777777" w:rsidR="00133AF7" w:rsidRDefault="008A1AF8">
            <w:pPr>
              <w:jc w:val="center"/>
              <w:textAlignment w:val="baseline"/>
            </w:pPr>
            <w:r>
              <w:t>расчетное время (часы)</w:t>
            </w:r>
          </w:p>
        </w:tc>
        <w:tc>
          <w:tcPr>
            <w:tcW w:w="0" w:type="auto"/>
            <w:vMerge/>
            <w:tcBorders>
              <w:top w:val="single" w:sz="8" w:space="0" w:color="auto"/>
              <w:left w:val="nil"/>
              <w:bottom w:val="single" w:sz="8" w:space="0" w:color="auto"/>
              <w:right w:val="single" w:sz="8" w:space="0" w:color="auto"/>
            </w:tcBorders>
            <w:vAlign w:val="center"/>
            <w:hideMark/>
          </w:tcPr>
          <w:p w14:paraId="38631949"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CCDDFC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10FDD52" w14:textId="77777777" w:rsidR="00133AF7" w:rsidRDefault="00133AF7"/>
        </w:tc>
        <w:tc>
          <w:tcPr>
            <w:tcW w:w="6" w:type="dxa"/>
            <w:vAlign w:val="center"/>
            <w:hideMark/>
          </w:tcPr>
          <w:p w14:paraId="28AA5374" w14:textId="77777777" w:rsidR="00133AF7" w:rsidRDefault="008A1AF8">
            <w:r>
              <w:t> </w:t>
            </w:r>
          </w:p>
        </w:tc>
      </w:tr>
      <w:tr w:rsidR="00133AF7" w14:paraId="1EB6923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A8AB906" w14:textId="77777777" w:rsidR="00133AF7" w:rsidRDefault="00133AF7"/>
        </w:tc>
        <w:tc>
          <w:tcPr>
            <w:tcW w:w="0" w:type="auto"/>
            <w:vMerge/>
            <w:tcBorders>
              <w:top w:val="nil"/>
              <w:left w:val="nil"/>
              <w:bottom w:val="single" w:sz="8" w:space="0" w:color="auto"/>
              <w:right w:val="single" w:sz="8" w:space="0" w:color="auto"/>
            </w:tcBorders>
            <w:vAlign w:val="center"/>
            <w:hideMark/>
          </w:tcPr>
          <w:p w14:paraId="06E8DE9E" w14:textId="77777777" w:rsidR="00133AF7" w:rsidRDefault="00133AF7"/>
        </w:tc>
        <w:tc>
          <w:tcPr>
            <w:tcW w:w="10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B11928" w14:textId="77777777" w:rsidR="00133AF7" w:rsidRDefault="008A1AF8">
            <w:r>
              <w:t xml:space="preserve">   </w:t>
            </w:r>
          </w:p>
        </w:tc>
        <w:tc>
          <w:tcPr>
            <w:tcW w:w="0" w:type="auto"/>
            <w:vMerge/>
            <w:tcBorders>
              <w:top w:val="single" w:sz="8" w:space="0" w:color="auto"/>
              <w:left w:val="nil"/>
              <w:bottom w:val="single" w:sz="8" w:space="0" w:color="auto"/>
              <w:right w:val="single" w:sz="8" w:space="0" w:color="auto"/>
            </w:tcBorders>
            <w:vAlign w:val="center"/>
            <w:hideMark/>
          </w:tcPr>
          <w:p w14:paraId="5B1EF17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D23401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C5DCF73" w14:textId="77777777" w:rsidR="00133AF7" w:rsidRDefault="00133AF7"/>
        </w:tc>
        <w:tc>
          <w:tcPr>
            <w:tcW w:w="4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EC519C" w14:textId="77777777" w:rsidR="00133AF7" w:rsidRDefault="008A1AF8">
            <w:pPr>
              <w:jc w:val="center"/>
              <w:textAlignment w:val="baseline"/>
            </w:pPr>
            <w:r>
              <w:t>дата составления акта (день, месяц, год)</w:t>
            </w:r>
          </w:p>
        </w:tc>
        <w:tc>
          <w:tcPr>
            <w:tcW w:w="0" w:type="auto"/>
            <w:vMerge/>
            <w:tcBorders>
              <w:top w:val="nil"/>
              <w:left w:val="nil"/>
              <w:bottom w:val="single" w:sz="8" w:space="0" w:color="auto"/>
              <w:right w:val="single" w:sz="8" w:space="0" w:color="auto"/>
            </w:tcBorders>
            <w:vAlign w:val="center"/>
            <w:hideMark/>
          </w:tcPr>
          <w:p w14:paraId="2603978E"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2D9D9CE"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A85AF0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5981DF8" w14:textId="77777777" w:rsidR="00133AF7" w:rsidRDefault="00133AF7"/>
        </w:tc>
        <w:tc>
          <w:tcPr>
            <w:tcW w:w="6" w:type="dxa"/>
            <w:vAlign w:val="center"/>
            <w:hideMark/>
          </w:tcPr>
          <w:p w14:paraId="17C2940E" w14:textId="77777777" w:rsidR="00133AF7" w:rsidRDefault="008A1AF8">
            <w:r>
              <w:t> </w:t>
            </w:r>
          </w:p>
        </w:tc>
      </w:tr>
      <w:tr w:rsidR="00133AF7" w14:paraId="2A4C320B" w14:textId="77777777">
        <w:trPr>
          <w:trHeight w:val="27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13F323" w14:textId="77777777" w:rsidR="00133AF7" w:rsidRDefault="00133AF7"/>
        </w:tc>
        <w:tc>
          <w:tcPr>
            <w:tcW w:w="0" w:type="auto"/>
            <w:vMerge/>
            <w:tcBorders>
              <w:top w:val="nil"/>
              <w:left w:val="nil"/>
              <w:bottom w:val="single" w:sz="8" w:space="0" w:color="auto"/>
              <w:right w:val="single" w:sz="8" w:space="0" w:color="auto"/>
            </w:tcBorders>
            <w:vAlign w:val="center"/>
            <w:hideMark/>
          </w:tcPr>
          <w:p w14:paraId="61637787" w14:textId="77777777" w:rsidR="00133AF7" w:rsidRDefault="00133AF7"/>
        </w:tc>
        <w:tc>
          <w:tcPr>
            <w:tcW w:w="36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ED72E0" w14:textId="77777777" w:rsidR="00133AF7" w:rsidRDefault="008A1AF8">
            <w:pPr>
              <w:jc w:val="center"/>
              <w:textAlignment w:val="baseline"/>
            </w:pPr>
            <w:r>
              <w:t>подачи на подъездной путь</w:t>
            </w:r>
          </w:p>
        </w:tc>
        <w:tc>
          <w:tcPr>
            <w:tcW w:w="40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35CC662" w14:textId="77777777" w:rsidR="00133AF7" w:rsidRDefault="008A1AF8">
            <w:pPr>
              <w:jc w:val="center"/>
              <w:textAlignment w:val="baseline"/>
            </w:pPr>
            <w:r>
              <w:t>завершения грузовой операции</w:t>
            </w:r>
          </w:p>
        </w:tc>
        <w:tc>
          <w:tcPr>
            <w:tcW w:w="26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334A42" w14:textId="77777777" w:rsidR="00133AF7" w:rsidRDefault="008A1AF8">
            <w:pPr>
              <w:jc w:val="center"/>
              <w:textAlignment w:val="baseline"/>
            </w:pPr>
            <w:r>
              <w:t>уборки вагона</w:t>
            </w:r>
          </w:p>
        </w:tc>
        <w:tc>
          <w:tcPr>
            <w:tcW w:w="0" w:type="auto"/>
            <w:vMerge/>
            <w:tcBorders>
              <w:top w:val="single" w:sz="8" w:space="0" w:color="auto"/>
              <w:left w:val="nil"/>
              <w:bottom w:val="single" w:sz="8" w:space="0" w:color="auto"/>
              <w:right w:val="single" w:sz="8" w:space="0" w:color="auto"/>
            </w:tcBorders>
            <w:vAlign w:val="center"/>
            <w:hideMark/>
          </w:tcPr>
          <w:p w14:paraId="6FB4A9B4"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0DF5588" w14:textId="77777777" w:rsidR="00133AF7" w:rsidRDefault="00133AF7"/>
        </w:tc>
        <w:tc>
          <w:tcPr>
            <w:tcW w:w="43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2E0EEB1" w14:textId="77777777" w:rsidR="00133AF7" w:rsidRDefault="008A1AF8">
            <w:pPr>
              <w:jc w:val="center"/>
              <w:textAlignment w:val="baseline"/>
            </w:pPr>
            <w:r>
              <w:t>сумма платы за пользование вагонами с увеличенной ставкой (тенге)</w:t>
            </w:r>
          </w:p>
        </w:tc>
        <w:tc>
          <w:tcPr>
            <w:tcW w:w="0" w:type="auto"/>
            <w:vMerge/>
            <w:tcBorders>
              <w:top w:val="nil"/>
              <w:left w:val="nil"/>
              <w:bottom w:val="single" w:sz="8" w:space="0" w:color="auto"/>
              <w:right w:val="single" w:sz="8" w:space="0" w:color="auto"/>
            </w:tcBorders>
            <w:vAlign w:val="center"/>
            <w:hideMark/>
          </w:tcPr>
          <w:p w14:paraId="5A31BD30" w14:textId="77777777" w:rsidR="00133AF7" w:rsidRDefault="00133AF7"/>
        </w:tc>
        <w:tc>
          <w:tcPr>
            <w:tcW w:w="0" w:type="auto"/>
            <w:vMerge/>
            <w:tcBorders>
              <w:top w:val="nil"/>
              <w:left w:val="nil"/>
              <w:bottom w:val="single" w:sz="8" w:space="0" w:color="auto"/>
              <w:right w:val="single" w:sz="8" w:space="0" w:color="auto"/>
            </w:tcBorders>
            <w:vAlign w:val="center"/>
            <w:hideMark/>
          </w:tcPr>
          <w:p w14:paraId="4133CB51"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B0BC1BB"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D1424F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8D9C45B" w14:textId="77777777" w:rsidR="00133AF7" w:rsidRDefault="00133AF7"/>
        </w:tc>
        <w:tc>
          <w:tcPr>
            <w:tcW w:w="6" w:type="dxa"/>
            <w:vAlign w:val="center"/>
            <w:hideMark/>
          </w:tcPr>
          <w:p w14:paraId="354EC79A" w14:textId="77777777" w:rsidR="00133AF7" w:rsidRDefault="00133AF7"/>
        </w:tc>
      </w:tr>
      <w:tr w:rsidR="00133AF7" w14:paraId="4912818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8289455" w14:textId="77777777" w:rsidR="00133AF7" w:rsidRDefault="00133AF7"/>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57CF4D88" w14:textId="77777777" w:rsidR="00133AF7" w:rsidRDefault="008A1AF8">
            <w:pPr>
              <w:jc w:val="center"/>
              <w:textAlignment w:val="baseline"/>
            </w:pPr>
            <w:r>
              <w:t>наименование грузовой операции</w:t>
            </w:r>
          </w:p>
        </w:tc>
        <w:tc>
          <w:tcPr>
            <w:tcW w:w="0" w:type="auto"/>
            <w:vMerge/>
            <w:tcBorders>
              <w:top w:val="nil"/>
              <w:left w:val="nil"/>
              <w:bottom w:val="single" w:sz="8" w:space="0" w:color="auto"/>
              <w:right w:val="single" w:sz="8" w:space="0" w:color="auto"/>
            </w:tcBorders>
            <w:vAlign w:val="center"/>
            <w:hideMark/>
          </w:tcPr>
          <w:p w14:paraId="46DE2D47" w14:textId="77777777" w:rsidR="00133AF7" w:rsidRDefault="00133AF7"/>
        </w:tc>
        <w:tc>
          <w:tcPr>
            <w:tcW w:w="0" w:type="auto"/>
            <w:vMerge/>
            <w:tcBorders>
              <w:top w:val="nil"/>
              <w:left w:val="nil"/>
              <w:bottom w:val="single" w:sz="8" w:space="0" w:color="auto"/>
              <w:right w:val="single" w:sz="8" w:space="0" w:color="auto"/>
            </w:tcBorders>
            <w:vAlign w:val="center"/>
            <w:hideMark/>
          </w:tcPr>
          <w:p w14:paraId="547BD296" w14:textId="77777777" w:rsidR="00133AF7" w:rsidRDefault="00133AF7"/>
        </w:tc>
        <w:tc>
          <w:tcPr>
            <w:tcW w:w="0" w:type="auto"/>
            <w:vMerge/>
            <w:tcBorders>
              <w:top w:val="nil"/>
              <w:left w:val="nil"/>
              <w:bottom w:val="single" w:sz="8" w:space="0" w:color="auto"/>
              <w:right w:val="single" w:sz="8" w:space="0" w:color="auto"/>
            </w:tcBorders>
            <w:vAlign w:val="center"/>
            <w:hideMark/>
          </w:tcPr>
          <w:p w14:paraId="2D4A9D8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28955F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9B411D2" w14:textId="77777777" w:rsidR="00133AF7" w:rsidRDefault="00133AF7"/>
        </w:tc>
        <w:tc>
          <w:tcPr>
            <w:tcW w:w="0" w:type="auto"/>
            <w:vMerge/>
            <w:tcBorders>
              <w:top w:val="nil"/>
              <w:left w:val="nil"/>
              <w:bottom w:val="single" w:sz="8" w:space="0" w:color="auto"/>
              <w:right w:val="single" w:sz="8" w:space="0" w:color="auto"/>
            </w:tcBorders>
            <w:vAlign w:val="center"/>
            <w:hideMark/>
          </w:tcPr>
          <w:p w14:paraId="5C1C4907" w14:textId="77777777" w:rsidR="00133AF7" w:rsidRDefault="00133AF7"/>
        </w:tc>
        <w:tc>
          <w:tcPr>
            <w:tcW w:w="0" w:type="auto"/>
            <w:vMerge/>
            <w:tcBorders>
              <w:top w:val="nil"/>
              <w:left w:val="nil"/>
              <w:bottom w:val="single" w:sz="8" w:space="0" w:color="auto"/>
              <w:right w:val="single" w:sz="8" w:space="0" w:color="auto"/>
            </w:tcBorders>
            <w:vAlign w:val="center"/>
            <w:hideMark/>
          </w:tcPr>
          <w:p w14:paraId="442A8409" w14:textId="77777777" w:rsidR="00133AF7" w:rsidRDefault="00133AF7"/>
        </w:tc>
        <w:tc>
          <w:tcPr>
            <w:tcW w:w="0" w:type="auto"/>
            <w:vMerge/>
            <w:tcBorders>
              <w:top w:val="nil"/>
              <w:left w:val="nil"/>
              <w:bottom w:val="single" w:sz="8" w:space="0" w:color="auto"/>
              <w:right w:val="single" w:sz="8" w:space="0" w:color="auto"/>
            </w:tcBorders>
            <w:vAlign w:val="center"/>
            <w:hideMark/>
          </w:tcPr>
          <w:p w14:paraId="2E1815B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D064CD8"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5BEF73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A1F302F" w14:textId="77777777" w:rsidR="00133AF7" w:rsidRDefault="00133AF7"/>
        </w:tc>
        <w:tc>
          <w:tcPr>
            <w:tcW w:w="6" w:type="dxa"/>
            <w:vAlign w:val="center"/>
            <w:hideMark/>
          </w:tcPr>
          <w:p w14:paraId="098832D3" w14:textId="77777777" w:rsidR="00133AF7" w:rsidRDefault="008A1AF8">
            <w:r>
              <w:t> </w:t>
            </w:r>
          </w:p>
        </w:tc>
      </w:tr>
      <w:tr w:rsidR="00133AF7" w14:paraId="760D4209"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5FFC659" w14:textId="77777777" w:rsidR="00133AF7" w:rsidRDefault="00133AF7"/>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206927EA" w14:textId="77777777" w:rsidR="00133AF7" w:rsidRDefault="008A1AF8">
            <w:pPr>
              <w:jc w:val="center"/>
              <w:textAlignment w:val="baseline"/>
            </w:pPr>
            <w:r>
              <w:t>номер памятки приемосдатчика на подачу вагона</w:t>
            </w:r>
          </w:p>
        </w:tc>
        <w:tc>
          <w:tcPr>
            <w:tcW w:w="0" w:type="auto"/>
            <w:vMerge/>
            <w:tcBorders>
              <w:top w:val="nil"/>
              <w:left w:val="nil"/>
              <w:bottom w:val="single" w:sz="8" w:space="0" w:color="auto"/>
              <w:right w:val="single" w:sz="8" w:space="0" w:color="auto"/>
            </w:tcBorders>
            <w:vAlign w:val="center"/>
            <w:hideMark/>
          </w:tcPr>
          <w:p w14:paraId="7D2CFED7" w14:textId="77777777" w:rsidR="00133AF7" w:rsidRDefault="00133AF7"/>
        </w:tc>
        <w:tc>
          <w:tcPr>
            <w:tcW w:w="0" w:type="auto"/>
            <w:vMerge/>
            <w:tcBorders>
              <w:top w:val="nil"/>
              <w:left w:val="nil"/>
              <w:bottom w:val="single" w:sz="8" w:space="0" w:color="auto"/>
              <w:right w:val="single" w:sz="8" w:space="0" w:color="auto"/>
            </w:tcBorders>
            <w:vAlign w:val="center"/>
            <w:hideMark/>
          </w:tcPr>
          <w:p w14:paraId="42397F35" w14:textId="77777777" w:rsidR="00133AF7" w:rsidRDefault="00133AF7"/>
        </w:tc>
        <w:tc>
          <w:tcPr>
            <w:tcW w:w="0" w:type="auto"/>
            <w:vMerge/>
            <w:tcBorders>
              <w:top w:val="nil"/>
              <w:left w:val="nil"/>
              <w:bottom w:val="single" w:sz="8" w:space="0" w:color="auto"/>
              <w:right w:val="single" w:sz="8" w:space="0" w:color="auto"/>
            </w:tcBorders>
            <w:vAlign w:val="center"/>
            <w:hideMark/>
          </w:tcPr>
          <w:p w14:paraId="32D1ECE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A79E27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0F19777" w14:textId="77777777" w:rsidR="00133AF7" w:rsidRDefault="00133AF7"/>
        </w:tc>
        <w:tc>
          <w:tcPr>
            <w:tcW w:w="0" w:type="auto"/>
            <w:vMerge/>
            <w:tcBorders>
              <w:top w:val="nil"/>
              <w:left w:val="nil"/>
              <w:bottom w:val="single" w:sz="8" w:space="0" w:color="auto"/>
              <w:right w:val="single" w:sz="8" w:space="0" w:color="auto"/>
            </w:tcBorders>
            <w:vAlign w:val="center"/>
            <w:hideMark/>
          </w:tcPr>
          <w:p w14:paraId="7F4C9ED2" w14:textId="77777777" w:rsidR="00133AF7" w:rsidRDefault="00133AF7"/>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3975E263" w14:textId="77777777" w:rsidR="00133AF7" w:rsidRDefault="008A1AF8">
            <w:pPr>
              <w:jc w:val="center"/>
              <w:textAlignment w:val="baseline"/>
            </w:pPr>
            <w:r>
              <w:t>время составления акта (часы, минуты)</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14:paraId="7A7AD2CB" w14:textId="77777777" w:rsidR="00133AF7" w:rsidRDefault="008A1AF8">
            <w:pPr>
              <w:jc w:val="center"/>
              <w:textAlignment w:val="baseline"/>
            </w:pPr>
            <w:r>
              <w:t>сумма</w:t>
            </w:r>
          </w:p>
          <w:p w14:paraId="54F5A5FD" w14:textId="77777777" w:rsidR="00133AF7" w:rsidRDefault="008A1AF8">
            <w:pPr>
              <w:jc w:val="center"/>
              <w:textAlignment w:val="baseline"/>
            </w:pPr>
            <w:r>
              <w:t>по акту</w:t>
            </w:r>
          </w:p>
          <w:p w14:paraId="6EEDB8A5" w14:textId="77777777" w:rsidR="00133AF7" w:rsidRDefault="008A1AF8">
            <w:pPr>
              <w:jc w:val="center"/>
              <w:textAlignment w:val="baseline"/>
            </w:pPr>
            <w:r>
              <w:t>(тенге)</w:t>
            </w:r>
          </w:p>
        </w:tc>
        <w:tc>
          <w:tcPr>
            <w:tcW w:w="0" w:type="auto"/>
            <w:vMerge/>
            <w:tcBorders>
              <w:top w:val="single" w:sz="8" w:space="0" w:color="auto"/>
              <w:left w:val="nil"/>
              <w:bottom w:val="single" w:sz="8" w:space="0" w:color="auto"/>
              <w:right w:val="single" w:sz="8" w:space="0" w:color="auto"/>
            </w:tcBorders>
            <w:vAlign w:val="center"/>
            <w:hideMark/>
          </w:tcPr>
          <w:p w14:paraId="30D174B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E76BA1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BCDCDA2" w14:textId="77777777" w:rsidR="00133AF7" w:rsidRDefault="00133AF7"/>
        </w:tc>
        <w:tc>
          <w:tcPr>
            <w:tcW w:w="6" w:type="dxa"/>
            <w:vAlign w:val="center"/>
            <w:hideMark/>
          </w:tcPr>
          <w:p w14:paraId="0156B292" w14:textId="77777777" w:rsidR="00133AF7" w:rsidRDefault="008A1AF8">
            <w:r>
              <w:t> </w:t>
            </w:r>
          </w:p>
        </w:tc>
      </w:tr>
      <w:tr w:rsidR="00133AF7" w14:paraId="56B2D56C" w14:textId="77777777">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B398B" w14:textId="77777777" w:rsidR="00133AF7" w:rsidRDefault="008A1AF8">
            <w:pPr>
              <w:jc w:val="center"/>
              <w:textAlignment w:val="baseline"/>
            </w:pPr>
            <w:r>
              <w:t>1</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4CB92FD" w14:textId="77777777" w:rsidR="00133AF7" w:rsidRDefault="008A1AF8">
            <w:pPr>
              <w:jc w:val="center"/>
              <w:textAlignment w:val="baseline"/>
            </w:pPr>
            <w:r>
              <w:t>2</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50D2D9BD" w14:textId="77777777" w:rsidR="00133AF7" w:rsidRDefault="008A1AF8">
            <w:pPr>
              <w:jc w:val="center"/>
              <w:textAlignment w:val="baseline"/>
            </w:pPr>
            <w:r>
              <w:t>3</w:t>
            </w: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14:paraId="43F7FBBB" w14:textId="77777777" w:rsidR="00133AF7" w:rsidRDefault="008A1AF8">
            <w:pPr>
              <w:jc w:val="center"/>
              <w:textAlignment w:val="baseline"/>
            </w:pPr>
            <w:r>
              <w:t>4</w:t>
            </w: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14:paraId="1B810722" w14:textId="77777777" w:rsidR="00133AF7" w:rsidRDefault="008A1AF8">
            <w:pPr>
              <w:jc w:val="center"/>
              <w:textAlignment w:val="baseline"/>
            </w:pPr>
            <w:r>
              <w:t>5</w:t>
            </w: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14:paraId="3FFB60CB" w14:textId="77777777" w:rsidR="00133AF7" w:rsidRDefault="008A1AF8">
            <w:pPr>
              <w:jc w:val="center"/>
              <w:textAlignment w:val="baseline"/>
            </w:pPr>
            <w:r>
              <w:t>6</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29BD237D" w14:textId="77777777" w:rsidR="00133AF7" w:rsidRDefault="008A1AF8">
            <w:pPr>
              <w:jc w:val="center"/>
              <w:textAlignment w:val="baseline"/>
            </w:pPr>
            <w:r>
              <w:t>7</w:t>
            </w: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14:paraId="580740C9" w14:textId="77777777" w:rsidR="00133AF7" w:rsidRDefault="008A1AF8">
            <w:pPr>
              <w:jc w:val="center"/>
              <w:textAlignment w:val="baseline"/>
            </w:pPr>
            <w:r>
              <w:t>8</w:t>
            </w: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294D38B6" w14:textId="77777777" w:rsidR="00133AF7" w:rsidRDefault="008A1AF8">
            <w:pPr>
              <w:jc w:val="center"/>
              <w:textAlignment w:val="baseline"/>
            </w:pPr>
            <w:r>
              <w:t>9</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14:paraId="128561DB" w14:textId="77777777" w:rsidR="00133AF7" w:rsidRDefault="008A1AF8">
            <w:pPr>
              <w:jc w:val="center"/>
              <w:textAlignment w:val="baseline"/>
            </w:pPr>
            <w:r>
              <w:t>10</w:t>
            </w: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14:paraId="2207C9D4" w14:textId="77777777" w:rsidR="00133AF7" w:rsidRDefault="008A1AF8">
            <w:pPr>
              <w:jc w:val="center"/>
              <w:textAlignment w:val="baseline"/>
            </w:pPr>
            <w:r>
              <w:t>11</w:t>
            </w: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14:paraId="1FD6977E" w14:textId="77777777" w:rsidR="00133AF7" w:rsidRDefault="008A1AF8">
            <w:pPr>
              <w:jc w:val="center"/>
              <w:textAlignment w:val="baseline"/>
            </w:pPr>
            <w:r>
              <w:t>12</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067E8F93" w14:textId="77777777" w:rsidR="00133AF7" w:rsidRDefault="008A1AF8">
            <w:pPr>
              <w:jc w:val="center"/>
              <w:textAlignment w:val="baseline"/>
            </w:pPr>
            <w:r>
              <w:t>13</w:t>
            </w:r>
          </w:p>
        </w:tc>
        <w:tc>
          <w:tcPr>
            <w:tcW w:w="6" w:type="dxa"/>
            <w:vAlign w:val="center"/>
            <w:hideMark/>
          </w:tcPr>
          <w:p w14:paraId="4056A2DD" w14:textId="77777777" w:rsidR="00133AF7" w:rsidRDefault="008A1AF8">
            <w:r>
              <w:t> </w:t>
            </w:r>
          </w:p>
        </w:tc>
      </w:tr>
      <w:tr w:rsidR="00133AF7" w14:paraId="483D9402" w14:textId="77777777">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2619C" w14:textId="77777777" w:rsidR="00133AF7" w:rsidRDefault="008A1AF8">
            <w:r>
              <w:t xml:space="preserve">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7575B30" w14:textId="77777777" w:rsidR="00133AF7" w:rsidRDefault="00133AF7"/>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7D521F25" w14:textId="77777777" w:rsidR="00133AF7" w:rsidRDefault="00133AF7">
            <w:pPr>
              <w:rPr>
                <w:rFonts w:eastAsia="Times New Roman"/>
                <w:color w:val="auto"/>
                <w:sz w:val="20"/>
                <w:szCs w:val="20"/>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14:paraId="5281BF0F" w14:textId="77777777" w:rsidR="00133AF7" w:rsidRDefault="00133AF7">
            <w:pPr>
              <w:rPr>
                <w:rFonts w:eastAsia="Times New Roman"/>
                <w:color w:val="auto"/>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14:paraId="568B7C96" w14:textId="77777777" w:rsidR="00133AF7" w:rsidRDefault="00133AF7">
            <w:pPr>
              <w:rPr>
                <w:rFonts w:eastAsia="Times New Roman"/>
                <w:color w:val="auto"/>
                <w:sz w:val="20"/>
                <w:szCs w:val="20"/>
              </w:rPr>
            </w:pP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14:paraId="4037740A" w14:textId="77777777" w:rsidR="00133AF7" w:rsidRDefault="00133AF7">
            <w:pPr>
              <w:rPr>
                <w:rFonts w:eastAsia="Times New Roman"/>
                <w:color w:val="auto"/>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2A6B6C8A" w14:textId="77777777" w:rsidR="00133AF7" w:rsidRDefault="00133AF7">
            <w:pPr>
              <w:rPr>
                <w:rFonts w:eastAsia="Times New Roman"/>
                <w:color w:val="auto"/>
                <w:sz w:val="20"/>
                <w:szCs w:val="20"/>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14:paraId="762FB9DB" w14:textId="77777777" w:rsidR="00133AF7" w:rsidRDefault="00133AF7">
            <w:pPr>
              <w:rPr>
                <w:rFonts w:eastAsia="Times New Roman"/>
                <w:color w:val="auto"/>
                <w:sz w:val="20"/>
                <w:szCs w:val="20"/>
              </w:rPr>
            </w:pP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1FF9EA97" w14:textId="77777777" w:rsidR="00133AF7" w:rsidRDefault="00133AF7">
            <w:pPr>
              <w:rPr>
                <w:rFonts w:eastAsia="Times New Roman"/>
                <w:color w:val="auto"/>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14:paraId="51A96936" w14:textId="77777777" w:rsidR="00133AF7" w:rsidRDefault="00133AF7">
            <w:pPr>
              <w:rPr>
                <w:rFonts w:eastAsia="Times New Roman"/>
                <w:color w:val="auto"/>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14:paraId="6B362BF5" w14:textId="77777777" w:rsidR="00133AF7" w:rsidRDefault="00133AF7">
            <w:pPr>
              <w:rPr>
                <w:rFonts w:eastAsia="Times New Roman"/>
                <w:color w:val="auto"/>
                <w:sz w:val="20"/>
                <w:szCs w:val="20"/>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14:paraId="18415310" w14:textId="77777777" w:rsidR="00133AF7" w:rsidRDefault="00133AF7">
            <w:pPr>
              <w:rPr>
                <w:rFonts w:eastAsia="Times New Roman"/>
                <w:color w:val="auto"/>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D1C466F" w14:textId="77777777" w:rsidR="00133AF7" w:rsidRDefault="00133AF7">
            <w:pPr>
              <w:rPr>
                <w:rFonts w:eastAsia="Times New Roman"/>
                <w:color w:val="auto"/>
                <w:sz w:val="20"/>
                <w:szCs w:val="20"/>
              </w:rPr>
            </w:pPr>
          </w:p>
        </w:tc>
        <w:tc>
          <w:tcPr>
            <w:tcW w:w="6" w:type="dxa"/>
            <w:vAlign w:val="center"/>
            <w:hideMark/>
          </w:tcPr>
          <w:p w14:paraId="60C6DDF3" w14:textId="77777777" w:rsidR="00133AF7" w:rsidRDefault="008A1AF8">
            <w:r>
              <w:t> </w:t>
            </w:r>
          </w:p>
        </w:tc>
      </w:tr>
      <w:tr w:rsidR="00133AF7" w14:paraId="13292D04" w14:textId="77777777">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FDAB" w14:textId="77777777" w:rsidR="00133AF7" w:rsidRDefault="008A1AF8">
            <w:r>
              <w:t xml:space="preserve">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00078D60" w14:textId="77777777" w:rsidR="00133AF7" w:rsidRDefault="00133AF7"/>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3CC73FEB" w14:textId="77777777" w:rsidR="00133AF7" w:rsidRDefault="00133AF7">
            <w:pPr>
              <w:rPr>
                <w:rFonts w:eastAsia="Times New Roman"/>
                <w:color w:val="auto"/>
                <w:sz w:val="20"/>
                <w:szCs w:val="20"/>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14:paraId="42EBDC03" w14:textId="77777777" w:rsidR="00133AF7" w:rsidRDefault="00133AF7">
            <w:pPr>
              <w:rPr>
                <w:rFonts w:eastAsia="Times New Roman"/>
                <w:color w:val="auto"/>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14:paraId="6D6424B2" w14:textId="77777777" w:rsidR="00133AF7" w:rsidRDefault="00133AF7">
            <w:pPr>
              <w:rPr>
                <w:rFonts w:eastAsia="Times New Roman"/>
                <w:color w:val="auto"/>
                <w:sz w:val="20"/>
                <w:szCs w:val="20"/>
              </w:rPr>
            </w:pP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14:paraId="35E0B70D" w14:textId="77777777" w:rsidR="00133AF7" w:rsidRDefault="00133AF7">
            <w:pPr>
              <w:rPr>
                <w:rFonts w:eastAsia="Times New Roman"/>
                <w:color w:val="auto"/>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08DB4744" w14:textId="77777777" w:rsidR="00133AF7" w:rsidRDefault="00133AF7">
            <w:pPr>
              <w:rPr>
                <w:rFonts w:eastAsia="Times New Roman"/>
                <w:color w:val="auto"/>
                <w:sz w:val="20"/>
                <w:szCs w:val="20"/>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14:paraId="5F49B180" w14:textId="77777777" w:rsidR="00133AF7" w:rsidRDefault="00133AF7">
            <w:pPr>
              <w:rPr>
                <w:rFonts w:eastAsia="Times New Roman"/>
                <w:color w:val="auto"/>
                <w:sz w:val="20"/>
                <w:szCs w:val="20"/>
              </w:rPr>
            </w:pP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292B6560" w14:textId="77777777" w:rsidR="00133AF7" w:rsidRDefault="00133AF7">
            <w:pPr>
              <w:rPr>
                <w:rFonts w:eastAsia="Times New Roman"/>
                <w:color w:val="auto"/>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14:paraId="00DCE09B" w14:textId="77777777" w:rsidR="00133AF7" w:rsidRDefault="00133AF7">
            <w:pPr>
              <w:rPr>
                <w:rFonts w:eastAsia="Times New Roman"/>
                <w:color w:val="auto"/>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14:paraId="34A14DC9" w14:textId="77777777" w:rsidR="00133AF7" w:rsidRDefault="00133AF7">
            <w:pPr>
              <w:rPr>
                <w:rFonts w:eastAsia="Times New Roman"/>
                <w:color w:val="auto"/>
                <w:sz w:val="20"/>
                <w:szCs w:val="20"/>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14:paraId="2B31E9B2" w14:textId="77777777" w:rsidR="00133AF7" w:rsidRDefault="00133AF7">
            <w:pPr>
              <w:rPr>
                <w:rFonts w:eastAsia="Times New Roman"/>
                <w:color w:val="auto"/>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34DF1031" w14:textId="77777777" w:rsidR="00133AF7" w:rsidRDefault="00133AF7">
            <w:pPr>
              <w:rPr>
                <w:rFonts w:eastAsia="Times New Roman"/>
                <w:color w:val="auto"/>
                <w:sz w:val="20"/>
                <w:szCs w:val="20"/>
              </w:rPr>
            </w:pPr>
          </w:p>
        </w:tc>
        <w:tc>
          <w:tcPr>
            <w:tcW w:w="6" w:type="dxa"/>
            <w:vAlign w:val="center"/>
            <w:hideMark/>
          </w:tcPr>
          <w:p w14:paraId="6C7D04AC" w14:textId="77777777" w:rsidR="00133AF7" w:rsidRDefault="008A1AF8">
            <w:r>
              <w:t> </w:t>
            </w:r>
          </w:p>
        </w:tc>
      </w:tr>
      <w:tr w:rsidR="00133AF7" w14:paraId="1AA5D036" w14:textId="77777777">
        <w:tc>
          <w:tcPr>
            <w:tcW w:w="1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AB53" w14:textId="77777777" w:rsidR="00133AF7" w:rsidRDefault="008A1AF8">
            <w:r>
              <w:t xml:space="preserve">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6DA963D2" w14:textId="77777777" w:rsidR="00133AF7" w:rsidRDefault="00133AF7"/>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14:paraId="166752DF" w14:textId="77777777" w:rsidR="00133AF7" w:rsidRDefault="00133AF7">
            <w:pPr>
              <w:rPr>
                <w:rFonts w:eastAsia="Times New Roman"/>
                <w:color w:val="auto"/>
                <w:sz w:val="20"/>
                <w:szCs w:val="20"/>
              </w:rPr>
            </w:pPr>
          </w:p>
        </w:tc>
        <w:tc>
          <w:tcPr>
            <w:tcW w:w="401" w:type="pct"/>
            <w:tcBorders>
              <w:top w:val="nil"/>
              <w:left w:val="nil"/>
              <w:bottom w:val="single" w:sz="8" w:space="0" w:color="auto"/>
              <w:right w:val="single" w:sz="8" w:space="0" w:color="auto"/>
            </w:tcBorders>
            <w:tcMar>
              <w:top w:w="0" w:type="dxa"/>
              <w:left w:w="108" w:type="dxa"/>
              <w:bottom w:w="0" w:type="dxa"/>
              <w:right w:w="108" w:type="dxa"/>
            </w:tcMar>
            <w:hideMark/>
          </w:tcPr>
          <w:p w14:paraId="14E2F7ED" w14:textId="77777777" w:rsidR="00133AF7" w:rsidRDefault="00133AF7">
            <w:pPr>
              <w:rPr>
                <w:rFonts w:eastAsia="Times New Roman"/>
                <w:color w:val="auto"/>
                <w:sz w:val="20"/>
                <w:szCs w:val="20"/>
              </w:rPr>
            </w:pPr>
          </w:p>
        </w:tc>
        <w:tc>
          <w:tcPr>
            <w:tcW w:w="268" w:type="pct"/>
            <w:tcBorders>
              <w:top w:val="nil"/>
              <w:left w:val="nil"/>
              <w:bottom w:val="single" w:sz="8" w:space="0" w:color="auto"/>
              <w:right w:val="single" w:sz="8" w:space="0" w:color="auto"/>
            </w:tcBorders>
            <w:tcMar>
              <w:top w:w="0" w:type="dxa"/>
              <w:left w:w="108" w:type="dxa"/>
              <w:bottom w:w="0" w:type="dxa"/>
              <w:right w:w="108" w:type="dxa"/>
            </w:tcMar>
            <w:hideMark/>
          </w:tcPr>
          <w:p w14:paraId="624DFA70" w14:textId="77777777" w:rsidR="00133AF7" w:rsidRDefault="00133AF7">
            <w:pPr>
              <w:rPr>
                <w:rFonts w:eastAsia="Times New Roman"/>
                <w:color w:val="auto"/>
                <w:sz w:val="20"/>
                <w:szCs w:val="20"/>
              </w:rPr>
            </w:pPr>
          </w:p>
        </w:tc>
        <w:tc>
          <w:tcPr>
            <w:tcW w:w="411" w:type="pct"/>
            <w:tcBorders>
              <w:top w:val="nil"/>
              <w:left w:val="nil"/>
              <w:bottom w:val="single" w:sz="8" w:space="0" w:color="auto"/>
              <w:right w:val="single" w:sz="8" w:space="0" w:color="auto"/>
            </w:tcBorders>
            <w:tcMar>
              <w:top w:w="0" w:type="dxa"/>
              <w:left w:w="108" w:type="dxa"/>
              <w:bottom w:w="0" w:type="dxa"/>
              <w:right w:w="108" w:type="dxa"/>
            </w:tcMar>
            <w:hideMark/>
          </w:tcPr>
          <w:p w14:paraId="648D957E" w14:textId="77777777" w:rsidR="00133AF7" w:rsidRDefault="00133AF7">
            <w:pPr>
              <w:rPr>
                <w:rFonts w:eastAsia="Times New Roman"/>
                <w:color w:val="auto"/>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26ACF7D0" w14:textId="77777777" w:rsidR="00133AF7" w:rsidRDefault="00133AF7">
            <w:pPr>
              <w:rPr>
                <w:rFonts w:eastAsia="Times New Roman"/>
                <w:color w:val="auto"/>
                <w:sz w:val="20"/>
                <w:szCs w:val="20"/>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14:paraId="54ABB5C3" w14:textId="77777777" w:rsidR="00133AF7" w:rsidRDefault="00133AF7">
            <w:pPr>
              <w:rPr>
                <w:rFonts w:eastAsia="Times New Roman"/>
                <w:color w:val="auto"/>
                <w:sz w:val="20"/>
                <w:szCs w:val="20"/>
              </w:rPr>
            </w:pPr>
          </w:p>
        </w:tc>
        <w:tc>
          <w:tcPr>
            <w:tcW w:w="415" w:type="pct"/>
            <w:tcBorders>
              <w:top w:val="nil"/>
              <w:left w:val="nil"/>
              <w:bottom w:val="single" w:sz="8" w:space="0" w:color="auto"/>
              <w:right w:val="single" w:sz="8" w:space="0" w:color="auto"/>
            </w:tcBorders>
            <w:tcMar>
              <w:top w:w="0" w:type="dxa"/>
              <w:left w:w="108" w:type="dxa"/>
              <w:bottom w:w="0" w:type="dxa"/>
              <w:right w:w="108" w:type="dxa"/>
            </w:tcMar>
            <w:hideMark/>
          </w:tcPr>
          <w:p w14:paraId="5A68D374" w14:textId="77777777" w:rsidR="00133AF7" w:rsidRDefault="00133AF7">
            <w:pPr>
              <w:rPr>
                <w:rFonts w:eastAsia="Times New Roman"/>
                <w:color w:val="auto"/>
                <w:sz w:val="20"/>
                <w:szCs w:val="20"/>
              </w:rPr>
            </w:pP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14:paraId="0284EC46" w14:textId="77777777" w:rsidR="00133AF7" w:rsidRDefault="00133AF7">
            <w:pPr>
              <w:rPr>
                <w:rFonts w:eastAsia="Times New Roman"/>
                <w:color w:val="auto"/>
                <w:sz w:val="20"/>
                <w:szCs w:val="20"/>
              </w:rPr>
            </w:pPr>
          </w:p>
        </w:tc>
        <w:tc>
          <w:tcPr>
            <w:tcW w:w="361" w:type="pct"/>
            <w:tcBorders>
              <w:top w:val="nil"/>
              <w:left w:val="nil"/>
              <w:bottom w:val="single" w:sz="8" w:space="0" w:color="auto"/>
              <w:right w:val="single" w:sz="8" w:space="0" w:color="auto"/>
            </w:tcBorders>
            <w:tcMar>
              <w:top w:w="0" w:type="dxa"/>
              <w:left w:w="108" w:type="dxa"/>
              <w:bottom w:w="0" w:type="dxa"/>
              <w:right w:w="108" w:type="dxa"/>
            </w:tcMar>
            <w:hideMark/>
          </w:tcPr>
          <w:p w14:paraId="4068F8D2" w14:textId="77777777" w:rsidR="00133AF7" w:rsidRDefault="00133AF7">
            <w:pPr>
              <w:rPr>
                <w:rFonts w:eastAsia="Times New Roman"/>
                <w:color w:val="auto"/>
                <w:sz w:val="20"/>
                <w:szCs w:val="20"/>
              </w:rPr>
            </w:pPr>
          </w:p>
        </w:tc>
        <w:tc>
          <w:tcPr>
            <w:tcW w:w="403" w:type="pct"/>
            <w:tcBorders>
              <w:top w:val="nil"/>
              <w:left w:val="nil"/>
              <w:bottom w:val="single" w:sz="8" w:space="0" w:color="auto"/>
              <w:right w:val="single" w:sz="8" w:space="0" w:color="auto"/>
            </w:tcBorders>
            <w:tcMar>
              <w:top w:w="0" w:type="dxa"/>
              <w:left w:w="108" w:type="dxa"/>
              <w:bottom w:w="0" w:type="dxa"/>
              <w:right w:w="108" w:type="dxa"/>
            </w:tcMar>
            <w:hideMark/>
          </w:tcPr>
          <w:p w14:paraId="161E5D65" w14:textId="77777777" w:rsidR="00133AF7" w:rsidRDefault="00133AF7">
            <w:pPr>
              <w:rPr>
                <w:rFonts w:eastAsia="Times New Roman"/>
                <w:color w:val="auto"/>
                <w:sz w:val="20"/>
                <w:szCs w:val="20"/>
              </w:rPr>
            </w:pP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25F1B2A7" w14:textId="77777777" w:rsidR="00133AF7" w:rsidRDefault="00133AF7">
            <w:pPr>
              <w:rPr>
                <w:rFonts w:eastAsia="Times New Roman"/>
                <w:color w:val="auto"/>
                <w:sz w:val="20"/>
                <w:szCs w:val="20"/>
              </w:rPr>
            </w:pPr>
          </w:p>
        </w:tc>
        <w:tc>
          <w:tcPr>
            <w:tcW w:w="6" w:type="dxa"/>
            <w:vAlign w:val="center"/>
            <w:hideMark/>
          </w:tcPr>
          <w:p w14:paraId="445F64AB" w14:textId="77777777" w:rsidR="00133AF7" w:rsidRDefault="008A1AF8">
            <w:r>
              <w:t> </w:t>
            </w:r>
          </w:p>
        </w:tc>
      </w:tr>
    </w:tbl>
    <w:p w14:paraId="66316428" w14:textId="77777777" w:rsidR="00133AF7" w:rsidRDefault="008A1AF8">
      <w:pPr>
        <w:ind w:firstLine="397"/>
        <w:textAlignment w:val="baseline"/>
      </w:pPr>
      <w:r>
        <w:t> </w:t>
      </w:r>
    </w:p>
    <w:p w14:paraId="0FDC49BF" w14:textId="77777777" w:rsidR="00133AF7" w:rsidRDefault="008A1AF8">
      <w:pPr>
        <w:ind w:firstLine="397"/>
        <w:textAlignment w:val="baseline"/>
      </w:pPr>
      <w:r>
        <w:t>Подпись грузополучателя (грузоотправителя)_________ Подпись представителя перевозчика__________</w:t>
      </w:r>
    </w:p>
    <w:p w14:paraId="1105D77E" w14:textId="77777777" w:rsidR="00133AF7" w:rsidRDefault="008A1AF8">
      <w:pPr>
        <w:ind w:firstLine="397"/>
        <w:textAlignment w:val="baseline"/>
      </w:pPr>
      <w:r>
        <w:t>Примечание. ЕЛС - единый лицевой счет</w:t>
      </w:r>
    </w:p>
    <w:p w14:paraId="2828AB9B" w14:textId="77777777" w:rsidR="00133AF7" w:rsidRDefault="008A1AF8">
      <w:pPr>
        <w:ind w:firstLine="397"/>
        <w:textAlignment w:val="baseline"/>
      </w:pPr>
      <w:r>
        <w:t> </w:t>
      </w:r>
    </w:p>
    <w:p w14:paraId="3B4C20F1" w14:textId="77777777" w:rsidR="00133AF7" w:rsidRDefault="008A1AF8">
      <w:pPr>
        <w:jc w:val="both"/>
      </w:pPr>
      <w:bookmarkStart w:id="77" w:name="SUB12"/>
      <w:bookmarkEnd w:id="77"/>
      <w:r>
        <w:rPr>
          <w:rStyle w:val="s3"/>
        </w:rPr>
        <w:t xml:space="preserve">Приложение 12 изложено в редакции </w:t>
      </w:r>
      <w:hyperlink r:id="rId57" w:anchor="sub_id=12" w:history="1">
        <w:r>
          <w:rPr>
            <w:rStyle w:val="a3"/>
            <w:i/>
            <w:iCs/>
          </w:rPr>
          <w:t>приказа</w:t>
        </w:r>
      </w:hyperlink>
      <w:r>
        <w:rPr>
          <w:rStyle w:val="s3"/>
        </w:rPr>
        <w:t xml:space="preserve"> Министра индустрии и инфраструктурного развития РК от 05.05.21 г. № 220 (</w:t>
      </w:r>
      <w:hyperlink r:id="rId58" w:anchor="sub_id=12" w:history="1">
        <w:r>
          <w:rPr>
            <w:rStyle w:val="a3"/>
            <w:i/>
            <w:iCs/>
          </w:rPr>
          <w:t>см. стар. ред.</w:t>
        </w:r>
      </w:hyperlink>
      <w:r>
        <w:rPr>
          <w:rStyle w:val="s3"/>
        </w:rPr>
        <w:t>)</w:t>
      </w:r>
    </w:p>
    <w:p w14:paraId="729889E6" w14:textId="77777777" w:rsidR="00133AF7" w:rsidRDefault="008A1AF8">
      <w:pPr>
        <w:ind w:firstLine="397"/>
        <w:jc w:val="right"/>
      </w:pPr>
      <w:r>
        <w:rPr>
          <w:rStyle w:val="s0"/>
        </w:rPr>
        <w:t>Приложение 12</w:t>
      </w:r>
    </w:p>
    <w:p w14:paraId="60EF4047" w14:textId="77777777" w:rsidR="00133AF7" w:rsidRDefault="008A1AF8">
      <w:pPr>
        <w:ind w:firstLine="397"/>
        <w:jc w:val="right"/>
      </w:pPr>
      <w:r>
        <w:rPr>
          <w:rStyle w:val="s0"/>
        </w:rPr>
        <w:t xml:space="preserve">к </w:t>
      </w:r>
      <w:hyperlink w:anchor="sub100" w:history="1">
        <w:r>
          <w:rPr>
            <w:rStyle w:val="a3"/>
          </w:rPr>
          <w:t>Правилам</w:t>
        </w:r>
      </w:hyperlink>
      <w:r>
        <w:t xml:space="preserve"> </w:t>
      </w:r>
      <w:r>
        <w:rPr>
          <w:rStyle w:val="s0"/>
        </w:rPr>
        <w:t>перевозок грузов</w:t>
      </w:r>
    </w:p>
    <w:p w14:paraId="5581CA38" w14:textId="77777777" w:rsidR="00133AF7" w:rsidRDefault="008A1AF8">
      <w:pPr>
        <w:ind w:firstLine="397"/>
        <w:jc w:val="right"/>
      </w:pPr>
      <w:r>
        <w:rPr>
          <w:rStyle w:val="s0"/>
        </w:rPr>
        <w:t>железнодорожным транспортом</w:t>
      </w:r>
    </w:p>
    <w:p w14:paraId="6F37ABCB" w14:textId="77777777" w:rsidR="00133AF7" w:rsidRDefault="008A1AF8">
      <w:pPr>
        <w:ind w:firstLine="397"/>
        <w:jc w:val="both"/>
      </w:pPr>
      <w:r>
        <w:rPr>
          <w:rStyle w:val="s0"/>
        </w:rPr>
        <w:t> </w:t>
      </w:r>
    </w:p>
    <w:p w14:paraId="45C688B3" w14:textId="77777777" w:rsidR="00133AF7" w:rsidRDefault="008A1AF8">
      <w:pPr>
        <w:ind w:firstLine="397"/>
        <w:jc w:val="both"/>
      </w:pPr>
      <w:r>
        <w:rPr>
          <w:rStyle w:val="s0"/>
        </w:rPr>
        <w:t> </w:t>
      </w:r>
    </w:p>
    <w:p w14:paraId="6C7721E7" w14:textId="77777777" w:rsidR="00133AF7" w:rsidRDefault="008A1AF8">
      <w:pPr>
        <w:jc w:val="center"/>
      </w:pPr>
      <w:r>
        <w:rPr>
          <w:rStyle w:val="s1"/>
        </w:rPr>
        <w:t>Перечень услуг, связанных с перевозкой грузов</w:t>
      </w:r>
    </w:p>
    <w:p w14:paraId="315C83D2" w14:textId="77777777" w:rsidR="00133AF7" w:rsidRDefault="008A1AF8">
      <w:pPr>
        <w:jc w:val="center"/>
      </w:pPr>
      <w:r>
        <w:rPr>
          <w:rStyle w:val="s1"/>
        </w:rPr>
        <w:t> </w:t>
      </w:r>
    </w:p>
    <w:p w14:paraId="4539CE27" w14:textId="77777777" w:rsidR="00133AF7" w:rsidRDefault="008A1AF8">
      <w:pPr>
        <w:ind w:firstLine="397"/>
        <w:jc w:val="both"/>
      </w:pPr>
      <w:r>
        <w:rPr>
          <w:rStyle w:val="s0"/>
        </w:rPr>
        <w:t>1. Перегрузка грузов, контейнеров из вагонов одной ширины колеи в вагоны другой ширины колеи;</w:t>
      </w:r>
    </w:p>
    <w:p w14:paraId="55A69737" w14:textId="77777777" w:rsidR="00133AF7" w:rsidRDefault="008A1AF8">
      <w:pPr>
        <w:ind w:firstLine="397"/>
        <w:jc w:val="both"/>
      </w:pPr>
      <w:r>
        <w:rPr>
          <w:rStyle w:val="s0"/>
        </w:rPr>
        <w:t>2. Отмораживание грузов;.</w:t>
      </w:r>
    </w:p>
    <w:p w14:paraId="73040C24" w14:textId="77777777" w:rsidR="00133AF7" w:rsidRDefault="008A1AF8">
      <w:pPr>
        <w:ind w:firstLine="397"/>
        <w:jc w:val="both"/>
      </w:pPr>
      <w:r>
        <w:rPr>
          <w:rStyle w:val="s0"/>
        </w:rPr>
        <w:t>3. Перестановка вагонов на тележки другой ширины колеи;</w:t>
      </w:r>
    </w:p>
    <w:p w14:paraId="7D52C83F" w14:textId="77777777" w:rsidR="00133AF7" w:rsidRDefault="008A1AF8">
      <w:pPr>
        <w:ind w:firstLine="397"/>
        <w:jc w:val="both"/>
      </w:pPr>
      <w:r>
        <w:rPr>
          <w:rStyle w:val="s0"/>
        </w:rPr>
        <w:t>4. Объявление ценности груза;</w:t>
      </w:r>
    </w:p>
    <w:p w14:paraId="6BD90CCC" w14:textId="77777777" w:rsidR="00133AF7" w:rsidRDefault="008A1AF8">
      <w:pPr>
        <w:ind w:firstLine="397"/>
        <w:jc w:val="both"/>
      </w:pPr>
      <w:r>
        <w:rPr>
          <w:rStyle w:val="s0"/>
        </w:rPr>
        <w:t>5. Услуги, связанные с таможенным досмотром перевозимых грузов;</w:t>
      </w:r>
    </w:p>
    <w:p w14:paraId="00CCEE51" w14:textId="77777777" w:rsidR="00133AF7" w:rsidRDefault="008A1AF8">
      <w:pPr>
        <w:ind w:firstLine="397"/>
        <w:jc w:val="both"/>
      </w:pPr>
      <w:r>
        <w:rPr>
          <w:rStyle w:val="s0"/>
        </w:rPr>
        <w:t>6. Крепление грузов;</w:t>
      </w:r>
    </w:p>
    <w:p w14:paraId="50DF44CF" w14:textId="77777777" w:rsidR="00133AF7" w:rsidRDefault="008A1AF8">
      <w:pPr>
        <w:ind w:firstLine="397"/>
        <w:jc w:val="both"/>
      </w:pPr>
      <w:r>
        <w:rPr>
          <w:rStyle w:val="s0"/>
        </w:rPr>
        <w:t>7. Услуги, оказываемые при задержке вагонов на транзитных железных дорогах по видам подвижного состава;</w:t>
      </w:r>
    </w:p>
    <w:p w14:paraId="205F998F" w14:textId="77777777" w:rsidR="00133AF7" w:rsidRDefault="008A1AF8">
      <w:pPr>
        <w:ind w:firstLine="397"/>
        <w:jc w:val="both"/>
      </w:pPr>
      <w:r>
        <w:rPr>
          <w:rStyle w:val="s0"/>
        </w:rPr>
        <w:t>8. Снабжение вагонов-ледников льдом;</w:t>
      </w:r>
    </w:p>
    <w:p w14:paraId="0E92D885" w14:textId="77777777" w:rsidR="00133AF7" w:rsidRDefault="008A1AF8">
      <w:pPr>
        <w:ind w:firstLine="397"/>
        <w:jc w:val="both"/>
      </w:pPr>
      <w:r>
        <w:rPr>
          <w:rStyle w:val="s0"/>
        </w:rPr>
        <w:t>9. Предоставление топлива для отопления вагонов;</w:t>
      </w:r>
    </w:p>
    <w:p w14:paraId="32892A6D" w14:textId="77777777" w:rsidR="00133AF7" w:rsidRDefault="008A1AF8">
      <w:pPr>
        <w:ind w:firstLine="397"/>
        <w:jc w:val="both"/>
      </w:pPr>
      <w:r>
        <w:rPr>
          <w:rStyle w:val="s0"/>
        </w:rPr>
        <w:t>10. Поение водой при перевозке животных;</w:t>
      </w:r>
    </w:p>
    <w:p w14:paraId="532D75B5" w14:textId="77777777" w:rsidR="00133AF7" w:rsidRDefault="008A1AF8">
      <w:pPr>
        <w:ind w:firstLine="397"/>
        <w:jc w:val="both"/>
      </w:pPr>
      <w:r>
        <w:rPr>
          <w:rStyle w:val="s0"/>
        </w:rPr>
        <w:t>11. Услуги, связанные с простоем вагонов китайских железных дорог под перегрузкой грузов в вагоны колеи 1520 мм.;</w:t>
      </w:r>
    </w:p>
    <w:p w14:paraId="12097FFE" w14:textId="77777777" w:rsidR="00133AF7" w:rsidRDefault="008A1AF8">
      <w:pPr>
        <w:ind w:firstLine="397"/>
        <w:jc w:val="both"/>
      </w:pPr>
      <w:r>
        <w:rPr>
          <w:rStyle w:val="s0"/>
        </w:rPr>
        <w:t>12. Переоформление перевозчиком перевозочных документов одного транспортного права на другое;</w:t>
      </w:r>
    </w:p>
    <w:p w14:paraId="117FE195" w14:textId="77777777" w:rsidR="00133AF7" w:rsidRDefault="008A1AF8">
      <w:pPr>
        <w:ind w:firstLine="397"/>
        <w:jc w:val="both"/>
      </w:pPr>
      <w:r>
        <w:rPr>
          <w:rStyle w:val="s0"/>
        </w:rPr>
        <w:t>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w:t>
      </w:r>
    </w:p>
    <w:p w14:paraId="71FDCE58" w14:textId="77777777" w:rsidR="00133AF7" w:rsidRDefault="008A1AF8">
      <w:pPr>
        <w:ind w:firstLine="397"/>
        <w:jc w:val="both"/>
      </w:pPr>
      <w:r>
        <w:rPr>
          <w:rStyle w:val="s0"/>
        </w:rPr>
        <w:t>14. Заполнение перевозочного документа по заявке клиента;</w:t>
      </w:r>
    </w:p>
    <w:p w14:paraId="30E1EF2B" w14:textId="77777777" w:rsidR="00133AF7" w:rsidRDefault="008A1AF8">
      <w:pPr>
        <w:ind w:firstLine="397"/>
        <w:jc w:val="both"/>
      </w:pPr>
      <w:r>
        <w:rPr>
          <w:rStyle w:val="s0"/>
        </w:rPr>
        <w:t>15. Уведомление грузополучателей о прибывших в их адрес грузах на станции назначения по договору с клиентом;</w:t>
      </w:r>
    </w:p>
    <w:p w14:paraId="66A11F5B" w14:textId="77777777" w:rsidR="00133AF7" w:rsidRDefault="008A1AF8">
      <w:pPr>
        <w:ind w:firstLine="397"/>
        <w:jc w:val="both"/>
      </w:pPr>
      <w:r>
        <w:rPr>
          <w:rStyle w:val="s0"/>
        </w:rPr>
        <w:t>16. Уведомление грузополучателей о подходе грузов, вагонов и контейнеров по договору с клиентом;</w:t>
      </w:r>
    </w:p>
    <w:p w14:paraId="4E3CE4FD" w14:textId="77777777" w:rsidR="00133AF7" w:rsidRDefault="008A1AF8">
      <w:pPr>
        <w:ind w:firstLine="397"/>
        <w:jc w:val="both"/>
      </w:pPr>
      <w:r>
        <w:rPr>
          <w:rStyle w:val="s0"/>
        </w:rPr>
        <w:t>17. Выдача справок по грузовым перевозкам. по заявке клиента;</w:t>
      </w:r>
    </w:p>
    <w:p w14:paraId="11298C37" w14:textId="77777777" w:rsidR="00133AF7" w:rsidRDefault="008A1AF8">
      <w:pPr>
        <w:ind w:firstLine="397"/>
        <w:jc w:val="both"/>
      </w:pPr>
      <w:r>
        <w:rPr>
          <w:rStyle w:val="s0"/>
        </w:rPr>
        <w:t>18. Выдача разрешения (визы) на ввоз и погрузку груза;</w:t>
      </w:r>
    </w:p>
    <w:p w14:paraId="01F4C658" w14:textId="77777777" w:rsidR="00133AF7" w:rsidRDefault="008A1AF8">
      <w:pPr>
        <w:ind w:firstLine="397"/>
        <w:jc w:val="both"/>
      </w:pPr>
      <w:r>
        <w:rPr>
          <w:rStyle w:val="s0"/>
        </w:rPr>
        <w:t>19. Заполнение по требованию грузоотправителя вторых экземпляров учетных карточек по выполнению плана перевозок грузов;</w:t>
      </w:r>
    </w:p>
    <w:p w14:paraId="2669BF77" w14:textId="77777777" w:rsidR="00133AF7" w:rsidRDefault="008A1AF8">
      <w:pPr>
        <w:ind w:firstLine="397"/>
        <w:jc w:val="both"/>
      </w:pPr>
      <w:r>
        <w:rPr>
          <w:rStyle w:val="s0"/>
        </w:rPr>
        <w:t>20. Розыск груза. по заявке клиента;</w:t>
      </w:r>
    </w:p>
    <w:p w14:paraId="41E2F320" w14:textId="77777777" w:rsidR="00133AF7" w:rsidRDefault="008A1AF8">
      <w:pPr>
        <w:ind w:firstLine="397"/>
        <w:jc w:val="both"/>
      </w:pPr>
      <w:r>
        <w:rPr>
          <w:rStyle w:val="s0"/>
        </w:rPr>
        <w:t>21. Подача-уборка вагонов. по договору с клиентом</w:t>
      </w:r>
    </w:p>
    <w:p w14:paraId="3A95FAA0" w14:textId="77777777" w:rsidR="00133AF7" w:rsidRDefault="008A1AF8">
      <w:pPr>
        <w:ind w:firstLine="397"/>
        <w:jc w:val="both"/>
      </w:pPr>
      <w:r>
        <w:rPr>
          <w:rStyle w:val="s0"/>
        </w:rPr>
        <w:t>22. Хранение грузов;</w:t>
      </w:r>
    </w:p>
    <w:p w14:paraId="26BCAA76" w14:textId="77777777" w:rsidR="00133AF7" w:rsidRDefault="008A1AF8">
      <w:pPr>
        <w:ind w:firstLine="397"/>
        <w:jc w:val="both"/>
      </w:pPr>
      <w:r>
        <w:rPr>
          <w:rStyle w:val="s0"/>
        </w:rPr>
        <w:t>23. Взвешивание и проверка веса грузов по заявке клиента;</w:t>
      </w:r>
    </w:p>
    <w:p w14:paraId="2EE43EA5" w14:textId="77777777" w:rsidR="00133AF7" w:rsidRDefault="008A1AF8">
      <w:pPr>
        <w:ind w:firstLine="397"/>
        <w:jc w:val="both"/>
      </w:pPr>
      <w:r>
        <w:rPr>
          <w:rStyle w:val="s0"/>
        </w:rPr>
        <w:t>24. Очистка, промывка, дезинфекция, а также дезинсекция вагонов и контейнеров, зараженных амбарными вредителями;</w:t>
      </w:r>
    </w:p>
    <w:p w14:paraId="05440840" w14:textId="77777777" w:rsidR="00133AF7" w:rsidRDefault="008A1AF8">
      <w:pPr>
        <w:ind w:firstLine="397"/>
        <w:jc w:val="both"/>
      </w:pPr>
      <w:r>
        <w:rPr>
          <w:rStyle w:val="s0"/>
        </w:rPr>
        <w:t>25. Обеспечение грузоотправителей вагонами, контейнерами по их заявкам;</w:t>
      </w:r>
    </w:p>
    <w:p w14:paraId="1DFD3D98" w14:textId="77777777" w:rsidR="00133AF7" w:rsidRDefault="008A1AF8">
      <w:pPr>
        <w:ind w:firstLine="397"/>
        <w:jc w:val="both"/>
      </w:pPr>
      <w:r>
        <w:rPr>
          <w:rStyle w:val="s0"/>
        </w:rPr>
        <w:t>26. Переадресовка грузов. по заявке клиента;</w:t>
      </w:r>
    </w:p>
    <w:p w14:paraId="1730A87E" w14:textId="77777777" w:rsidR="00133AF7" w:rsidRDefault="008A1AF8">
      <w:pPr>
        <w:ind w:firstLine="397"/>
        <w:jc w:val="both"/>
      </w:pPr>
      <w:r>
        <w:rPr>
          <w:rStyle w:val="s0"/>
        </w:rPr>
        <w:t>27.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w:t>
      </w:r>
    </w:p>
    <w:p w14:paraId="40BCAD0F" w14:textId="77777777" w:rsidR="00133AF7" w:rsidRDefault="008A1AF8">
      <w:pPr>
        <w:ind w:firstLine="397"/>
        <w:jc w:val="both"/>
      </w:pPr>
      <w:r>
        <w:rPr>
          <w:rStyle w:val="s0"/>
        </w:rPr>
        <w:t>28. Прием груза ранее назначенного дня погрузки;.</w:t>
      </w:r>
    </w:p>
    <w:p w14:paraId="2147F6A3" w14:textId="77777777" w:rsidR="00133AF7" w:rsidRDefault="008A1AF8">
      <w:pPr>
        <w:ind w:firstLine="397"/>
        <w:jc w:val="both"/>
      </w:pPr>
      <w:r>
        <w:rPr>
          <w:rStyle w:val="s0"/>
        </w:rPr>
        <w:t>29. Подтверждение дополнительного плана перевозок грузов. по заявке клиента;</w:t>
      </w:r>
    </w:p>
    <w:p w14:paraId="60CD8B0D" w14:textId="77777777" w:rsidR="00133AF7" w:rsidRDefault="008A1AF8">
      <w:pPr>
        <w:ind w:firstLine="397"/>
        <w:jc w:val="both"/>
      </w:pPr>
      <w:r>
        <w:rPr>
          <w:rStyle w:val="s0"/>
        </w:rPr>
        <w:t>30. Накат/выкат вагонов на паромные переправы и с паромных переправ;</w:t>
      </w:r>
    </w:p>
    <w:p w14:paraId="485C68A2" w14:textId="77777777" w:rsidR="00133AF7" w:rsidRDefault="008A1AF8">
      <w:pPr>
        <w:ind w:firstLine="397"/>
        <w:jc w:val="both"/>
      </w:pPr>
      <w:r>
        <w:rPr>
          <w:rStyle w:val="s0"/>
        </w:rPr>
        <w:t>31. Таможенное декларирование грузов по договору с клиентом;</w:t>
      </w:r>
    </w:p>
    <w:p w14:paraId="1C26F2CF" w14:textId="77777777" w:rsidR="00133AF7" w:rsidRDefault="008A1AF8">
      <w:pPr>
        <w:ind w:firstLine="397"/>
        <w:jc w:val="both"/>
      </w:pPr>
      <w:r>
        <w:rPr>
          <w:rStyle w:val="s0"/>
        </w:rPr>
        <w:t>32. Таможенное декларирование транспортных средств международной перевозки;</w:t>
      </w:r>
    </w:p>
    <w:p w14:paraId="1D3DAE84" w14:textId="77777777" w:rsidR="00133AF7" w:rsidRDefault="008A1AF8">
      <w:pPr>
        <w:ind w:firstLine="397"/>
        <w:jc w:val="both"/>
      </w:pPr>
      <w:r>
        <w:rPr>
          <w:rStyle w:val="s0"/>
        </w:rPr>
        <w:t>33. Маневровая работа, не совмещенная во времени с подачей-уборкой вагонов, выполняемая на подъездных путях по отдельному требованию грузоотправителя, грузополучателя, ветвевладельца по заявке клиента;</w:t>
      </w:r>
    </w:p>
    <w:p w14:paraId="625CC416" w14:textId="77777777" w:rsidR="00133AF7" w:rsidRDefault="008A1AF8">
      <w:pPr>
        <w:ind w:firstLine="397"/>
        <w:jc w:val="both"/>
      </w:pPr>
      <w:r>
        <w:rPr>
          <w:rStyle w:val="s0"/>
        </w:rPr>
        <w:t>34. Пробег локомотива перевозчика с другой станции на станцию, где отсутствует локомотив перевозчика, для оказания услуг по заявке клиента;</w:t>
      </w:r>
    </w:p>
    <w:p w14:paraId="1BDB5A6F" w14:textId="77777777" w:rsidR="00133AF7" w:rsidRDefault="008A1AF8">
      <w:pPr>
        <w:ind w:firstLine="397"/>
        <w:jc w:val="both"/>
      </w:pPr>
      <w:r>
        <w:rPr>
          <w:rStyle w:val="s0"/>
        </w:rPr>
        <w:t>35. Информационные услуги по предоставлению комплекта сканированных копий перевозочных и товаросопроводительных документов в пунктах пропуска по договору с клиентом;</w:t>
      </w:r>
    </w:p>
    <w:p w14:paraId="49291104" w14:textId="77777777" w:rsidR="00133AF7" w:rsidRDefault="008A1AF8">
      <w:pPr>
        <w:ind w:firstLine="397"/>
        <w:jc w:val="both"/>
      </w:pPr>
      <w:r>
        <w:rPr>
          <w:rStyle w:val="s0"/>
        </w:rPr>
        <w:t>36. Пломбирование на пограничной станции или станции примыкания железных дорог разной ширины колеи;</w:t>
      </w:r>
    </w:p>
    <w:p w14:paraId="477EA53D" w14:textId="77777777" w:rsidR="00133AF7" w:rsidRDefault="008A1AF8">
      <w:pPr>
        <w:ind w:firstLine="397"/>
        <w:jc w:val="both"/>
      </w:pPr>
      <w:r>
        <w:rPr>
          <w:rStyle w:val="s0"/>
        </w:rPr>
        <w:t>37. Оформление копии дорожной ведомости по заявке клиента;</w:t>
      </w:r>
    </w:p>
    <w:p w14:paraId="6095E661" w14:textId="77777777" w:rsidR="00133AF7" w:rsidRDefault="008A1AF8">
      <w:pPr>
        <w:ind w:firstLine="397"/>
        <w:jc w:val="both"/>
      </w:pPr>
      <w:r>
        <w:rPr>
          <w:rStyle w:val="s0"/>
        </w:rPr>
        <w:t>38. Услуги по объединению и разъединению контейнерных поездов в транзитном сообщении. по заявке клиента;</w:t>
      </w:r>
    </w:p>
    <w:p w14:paraId="71B4138B" w14:textId="77777777" w:rsidR="00133AF7" w:rsidRDefault="008A1AF8">
      <w:pPr>
        <w:ind w:firstLine="397"/>
        <w:jc w:val="both"/>
      </w:pPr>
      <w:r>
        <w:rPr>
          <w:rStyle w:val="s0"/>
        </w:rPr>
        <w:t>39. Услуги по подборке подвижного состава в соответствии с заявкой грузоотправителя по заявке клиента;</w:t>
      </w:r>
    </w:p>
    <w:p w14:paraId="245EA273" w14:textId="77777777" w:rsidR="00133AF7" w:rsidRDefault="008A1AF8">
      <w:pPr>
        <w:ind w:firstLine="397"/>
        <w:jc w:val="both"/>
      </w:pPr>
      <w:r>
        <w:rPr>
          <w:rStyle w:val="s0"/>
        </w:rPr>
        <w:t>40. Услуги за предоставление во временное пользование перегрузочных мест для специальных и воинских перевозок.</w:t>
      </w:r>
    </w:p>
    <w:p w14:paraId="5D8ADF6E" w14:textId="77777777" w:rsidR="00133AF7" w:rsidRDefault="008A1AF8">
      <w:pPr>
        <w:ind w:firstLine="397"/>
        <w:jc w:val="both"/>
      </w:pPr>
      <w:r>
        <w:rPr>
          <w:rStyle w:val="s0"/>
        </w:rPr>
        <w:t> </w:t>
      </w:r>
    </w:p>
    <w:p w14:paraId="33AA6E01" w14:textId="77777777" w:rsidR="00133AF7" w:rsidRDefault="008A1AF8">
      <w:pPr>
        <w:ind w:firstLine="397"/>
        <w:jc w:val="right"/>
        <w:textAlignment w:val="baseline"/>
      </w:pPr>
      <w:bookmarkStart w:id="78" w:name="SUB13"/>
      <w:bookmarkEnd w:id="78"/>
      <w:r>
        <w:t>Приложение 13</w:t>
      </w:r>
    </w:p>
    <w:p w14:paraId="2C4AFD8C"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3EDADE3" w14:textId="77777777" w:rsidR="00133AF7" w:rsidRDefault="008A1AF8">
      <w:pPr>
        <w:ind w:firstLine="397"/>
        <w:jc w:val="right"/>
        <w:textAlignment w:val="baseline"/>
      </w:pPr>
      <w:r>
        <w:t>железнодорожным транспортом</w:t>
      </w:r>
    </w:p>
    <w:p w14:paraId="6034C8FC" w14:textId="77777777" w:rsidR="00133AF7" w:rsidRDefault="008A1AF8">
      <w:pPr>
        <w:ind w:firstLine="397"/>
        <w:jc w:val="right"/>
        <w:textAlignment w:val="baseline"/>
      </w:pPr>
      <w:r>
        <w:t> </w:t>
      </w:r>
    </w:p>
    <w:p w14:paraId="640F5E7C" w14:textId="77777777" w:rsidR="00133AF7" w:rsidRDefault="008A1AF8">
      <w:pPr>
        <w:ind w:firstLine="397"/>
        <w:jc w:val="right"/>
        <w:textAlignment w:val="baseline"/>
      </w:pPr>
      <w:r>
        <w:t> </w:t>
      </w:r>
    </w:p>
    <w:p w14:paraId="3CA8AD50" w14:textId="77777777" w:rsidR="00133AF7" w:rsidRDefault="008A1AF8">
      <w:pPr>
        <w:ind w:firstLine="397"/>
        <w:jc w:val="right"/>
        <w:textAlignment w:val="baseline"/>
      </w:pPr>
      <w:r>
        <w:t>Форма ГУ-106</w:t>
      </w:r>
    </w:p>
    <w:p w14:paraId="2E0DAFFA" w14:textId="77777777" w:rsidR="00133AF7" w:rsidRDefault="008A1AF8">
      <w:pPr>
        <w:ind w:firstLine="397"/>
        <w:jc w:val="center"/>
        <w:textAlignment w:val="baseline"/>
      </w:pPr>
      <w:r>
        <w:t> </w:t>
      </w:r>
    </w:p>
    <w:p w14:paraId="5E24E275" w14:textId="77777777" w:rsidR="00133AF7" w:rsidRDefault="008A1AF8">
      <w:pPr>
        <w:jc w:val="center"/>
      </w:pPr>
      <w:r>
        <w:rPr>
          <w:rStyle w:val="s1"/>
        </w:rPr>
        <w:t>Акт о техническом состоянии вагона, контейнера</w:t>
      </w:r>
    </w:p>
    <w:p w14:paraId="48109E2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865"/>
        <w:gridCol w:w="479"/>
        <w:gridCol w:w="423"/>
        <w:gridCol w:w="395"/>
        <w:gridCol w:w="177"/>
        <w:gridCol w:w="177"/>
        <w:gridCol w:w="394"/>
        <w:gridCol w:w="179"/>
        <w:gridCol w:w="177"/>
        <w:gridCol w:w="355"/>
        <w:gridCol w:w="179"/>
        <w:gridCol w:w="179"/>
        <w:gridCol w:w="482"/>
        <w:gridCol w:w="177"/>
        <w:gridCol w:w="177"/>
        <w:gridCol w:w="394"/>
        <w:gridCol w:w="386"/>
        <w:gridCol w:w="386"/>
        <w:gridCol w:w="383"/>
        <w:gridCol w:w="491"/>
        <w:gridCol w:w="457"/>
        <w:gridCol w:w="444"/>
        <w:gridCol w:w="435"/>
        <w:gridCol w:w="355"/>
        <w:gridCol w:w="177"/>
        <w:gridCol w:w="179"/>
        <w:gridCol w:w="433"/>
      </w:tblGrid>
      <w:tr w:rsidR="00133AF7" w14:paraId="0600860F" w14:textId="77777777">
        <w:tc>
          <w:tcPr>
            <w:tcW w:w="1652"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8F7351" w14:textId="77777777" w:rsidR="00133AF7" w:rsidRDefault="008A1AF8">
            <w:pPr>
              <w:textAlignment w:val="baseline"/>
            </w:pPr>
            <w:r>
              <w:t>Составлен «</w:t>
            </w:r>
          </w:p>
        </w:tc>
        <w:tc>
          <w:tcPr>
            <w:tcW w:w="38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7B2A8" w14:textId="77777777" w:rsidR="00133AF7" w:rsidRDefault="008A1AF8">
            <w:pPr>
              <w:textAlignment w:val="baseline"/>
            </w:pPr>
            <w:r>
              <w:t> </w:t>
            </w:r>
          </w:p>
        </w:tc>
        <w:tc>
          <w:tcPr>
            <w:tcW w:w="44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9DB4C5" w14:textId="77777777" w:rsidR="00133AF7" w:rsidRDefault="008A1AF8">
            <w:pPr>
              <w:textAlignment w:val="baseline"/>
            </w:pPr>
            <w:r>
              <w:t>»</w:t>
            </w:r>
          </w:p>
        </w:tc>
        <w:tc>
          <w:tcPr>
            <w:tcW w:w="3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2CA5F6" w14:textId="77777777" w:rsidR="00133AF7" w:rsidRDefault="008A1AF8">
            <w:pPr>
              <w:textAlignment w:val="baseline"/>
            </w:pPr>
            <w:r>
              <w:t> </w:t>
            </w:r>
          </w:p>
        </w:tc>
        <w:tc>
          <w:tcPr>
            <w:tcW w:w="4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79148" w14:textId="77777777" w:rsidR="00133AF7" w:rsidRDefault="008A1AF8">
            <w:pPr>
              <w:textAlignment w:val="baseline"/>
            </w:pPr>
            <w:r>
              <w:t> </w:t>
            </w:r>
          </w:p>
        </w:tc>
        <w:tc>
          <w:tcPr>
            <w:tcW w:w="46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D3280" w14:textId="77777777" w:rsidR="00133AF7" w:rsidRDefault="008A1AF8">
            <w:pPr>
              <w:textAlignment w:val="baseline"/>
            </w:pPr>
            <w:r>
              <w:t> </w:t>
            </w:r>
          </w:p>
        </w:tc>
        <w:tc>
          <w:tcPr>
            <w:tcW w:w="1001"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72CF1" w14:textId="77777777" w:rsidR="00133AF7" w:rsidRDefault="008A1AF8">
            <w:pPr>
              <w:textAlignment w:val="baseline"/>
            </w:pPr>
            <w:r>
              <w:t>г.</w:t>
            </w:r>
          </w:p>
        </w:tc>
        <w:tc>
          <w:tcPr>
            <w:tcW w:w="3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40E96" w14:textId="77777777" w:rsidR="00133AF7" w:rsidRDefault="008A1AF8">
            <w:pPr>
              <w:textAlignment w:val="baseline"/>
            </w:pPr>
            <w:r>
              <w:t> </w:t>
            </w:r>
          </w:p>
        </w:tc>
      </w:tr>
      <w:tr w:rsidR="00133AF7" w14:paraId="3656E7D3" w14:textId="77777777">
        <w:tc>
          <w:tcPr>
            <w:tcW w:w="1251"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3A0C6" w14:textId="77777777" w:rsidR="00133AF7" w:rsidRDefault="008A1AF8">
            <w:pPr>
              <w:textAlignment w:val="baseline"/>
            </w:pPr>
            <w:r>
              <w:t>Станция</w:t>
            </w:r>
          </w:p>
        </w:tc>
        <w:tc>
          <w:tcPr>
            <w:tcW w:w="2665" w:type="pct"/>
            <w:gridSpan w:val="16"/>
            <w:tcBorders>
              <w:top w:val="nil"/>
              <w:left w:val="nil"/>
              <w:bottom w:val="single" w:sz="8" w:space="0" w:color="auto"/>
              <w:right w:val="single" w:sz="8" w:space="0" w:color="auto"/>
            </w:tcBorders>
            <w:tcMar>
              <w:top w:w="0" w:type="dxa"/>
              <w:left w:w="108" w:type="dxa"/>
              <w:bottom w:w="0" w:type="dxa"/>
              <w:right w:w="108" w:type="dxa"/>
            </w:tcMar>
            <w:hideMark/>
          </w:tcPr>
          <w:p w14:paraId="3ADBB607" w14:textId="77777777" w:rsidR="00133AF7" w:rsidRDefault="008A1AF8">
            <w:pPr>
              <w:textAlignment w:val="baseline"/>
            </w:pPr>
            <w:r>
              <w:t> </w:t>
            </w:r>
          </w:p>
        </w:tc>
        <w:tc>
          <w:tcPr>
            <w:tcW w:w="1085"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19E30C2D" w14:textId="77777777" w:rsidR="00133AF7" w:rsidRDefault="008A1AF8">
            <w:pPr>
              <w:textAlignment w:val="baseline"/>
            </w:pPr>
            <w:r>
              <w:t> </w:t>
            </w:r>
          </w:p>
        </w:tc>
      </w:tr>
      <w:tr w:rsidR="00133AF7" w14:paraId="51E62A00" w14:textId="77777777">
        <w:tc>
          <w:tcPr>
            <w:tcW w:w="4386" w:type="pct"/>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85C73" w14:textId="77777777" w:rsidR="00133AF7" w:rsidRDefault="008A1AF8">
            <w:pPr>
              <w:textAlignment w:val="baseline"/>
            </w:pPr>
            <w:r>
              <w:t>(штемпель станции)</w:t>
            </w:r>
          </w:p>
        </w:tc>
        <w:tc>
          <w:tcPr>
            <w:tcW w:w="28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CF769A" w14:textId="77777777" w:rsidR="00133AF7" w:rsidRDefault="008A1AF8">
            <w:pPr>
              <w:textAlignment w:val="baseline"/>
            </w:pPr>
            <w:r>
              <w:t> </w:t>
            </w:r>
          </w:p>
        </w:tc>
        <w:tc>
          <w:tcPr>
            <w:tcW w:w="32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805CF15" w14:textId="77777777" w:rsidR="00133AF7" w:rsidRDefault="008A1AF8">
            <w:pPr>
              <w:textAlignment w:val="baseline"/>
            </w:pPr>
            <w:r>
              <w:t> </w:t>
            </w:r>
          </w:p>
        </w:tc>
      </w:tr>
      <w:tr w:rsidR="00133AF7" w14:paraId="7992B9F8" w14:textId="77777777">
        <w:tc>
          <w:tcPr>
            <w:tcW w:w="4386" w:type="pct"/>
            <w:gridSpan w:val="2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625E2" w14:textId="77777777" w:rsidR="00133AF7" w:rsidRDefault="008A1AF8">
            <w:pPr>
              <w:textAlignment w:val="baseline"/>
            </w:pPr>
            <w:r>
              <w:t xml:space="preserve">    </w:t>
            </w:r>
          </w:p>
        </w:tc>
        <w:tc>
          <w:tcPr>
            <w:tcW w:w="28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9480772" w14:textId="77777777" w:rsidR="00133AF7" w:rsidRDefault="008A1AF8">
            <w:pPr>
              <w:textAlignment w:val="baseline"/>
            </w:pPr>
            <w:r>
              <w:t> </w:t>
            </w:r>
          </w:p>
        </w:tc>
        <w:tc>
          <w:tcPr>
            <w:tcW w:w="32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B529109" w14:textId="77777777" w:rsidR="00133AF7" w:rsidRDefault="008A1AF8">
            <w:pPr>
              <w:textAlignment w:val="baseline"/>
            </w:pPr>
            <w:r>
              <w:t> </w:t>
            </w:r>
          </w:p>
        </w:tc>
      </w:tr>
      <w:tr w:rsidR="00133AF7" w14:paraId="3480CFA7" w14:textId="77777777">
        <w:tc>
          <w:tcPr>
            <w:tcW w:w="1251"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545AD" w14:textId="77777777" w:rsidR="00133AF7" w:rsidRDefault="008A1AF8">
            <w:pPr>
              <w:textAlignment w:val="baseline"/>
            </w:pPr>
            <w:r>
              <w:t xml:space="preserve">   </w:t>
            </w:r>
          </w:p>
        </w:tc>
        <w:tc>
          <w:tcPr>
            <w:tcW w:w="40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87EA496" w14:textId="77777777" w:rsidR="00133AF7" w:rsidRDefault="008A1AF8">
            <w:pPr>
              <w:textAlignment w:val="baseline"/>
            </w:pPr>
            <w:r>
              <w:t> </w:t>
            </w:r>
          </w:p>
        </w:tc>
        <w:tc>
          <w:tcPr>
            <w:tcW w:w="381"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D7CE4CF" w14:textId="77777777" w:rsidR="00133AF7" w:rsidRDefault="008A1AF8">
            <w:pPr>
              <w:textAlignment w:val="baseline"/>
            </w:pPr>
            <w:r>
              <w:t> </w:t>
            </w:r>
          </w:p>
        </w:tc>
        <w:tc>
          <w:tcPr>
            <w:tcW w:w="44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B62BCA0" w14:textId="77777777" w:rsidR="00133AF7" w:rsidRDefault="008A1AF8">
            <w:pPr>
              <w:textAlignment w:val="baseline"/>
            </w:pPr>
            <w:r>
              <w:t> </w:t>
            </w:r>
          </w:p>
        </w:tc>
        <w:tc>
          <w:tcPr>
            <w:tcW w:w="30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EB47D3" w14:textId="77777777" w:rsidR="00133AF7" w:rsidRDefault="008A1AF8">
            <w:pPr>
              <w:textAlignment w:val="baseline"/>
            </w:pPr>
            <w:r>
              <w:t> </w:t>
            </w:r>
          </w:p>
        </w:tc>
        <w:tc>
          <w:tcPr>
            <w:tcW w:w="41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2F53AC" w14:textId="77777777" w:rsidR="00133AF7" w:rsidRDefault="008A1AF8">
            <w:pPr>
              <w:textAlignment w:val="baseline"/>
            </w:pPr>
            <w:r>
              <w:t> </w:t>
            </w:r>
          </w:p>
        </w:tc>
        <w:tc>
          <w:tcPr>
            <w:tcW w:w="46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8A9EE83" w14:textId="77777777" w:rsidR="00133AF7" w:rsidRDefault="008A1AF8">
            <w:pPr>
              <w:textAlignment w:val="baseline"/>
            </w:pPr>
            <w:r>
              <w:t> </w:t>
            </w:r>
          </w:p>
        </w:tc>
        <w:tc>
          <w:tcPr>
            <w:tcW w:w="245" w:type="pct"/>
            <w:tcBorders>
              <w:top w:val="nil"/>
              <w:left w:val="nil"/>
              <w:bottom w:val="single" w:sz="8" w:space="0" w:color="auto"/>
              <w:right w:val="single" w:sz="8" w:space="0" w:color="auto"/>
            </w:tcBorders>
            <w:tcMar>
              <w:top w:w="0" w:type="dxa"/>
              <w:left w:w="108" w:type="dxa"/>
              <w:bottom w:w="0" w:type="dxa"/>
              <w:right w:w="108" w:type="dxa"/>
            </w:tcMar>
            <w:hideMark/>
          </w:tcPr>
          <w:p w14:paraId="1A2FE957" w14:textId="77777777" w:rsidR="00133AF7" w:rsidRDefault="008A1AF8">
            <w:pPr>
              <w:textAlignment w:val="baseline"/>
            </w:pPr>
            <w:r>
              <w:t> </w:t>
            </w:r>
          </w:p>
        </w:tc>
        <w:tc>
          <w:tcPr>
            <w:tcW w:w="47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17689A" w14:textId="77777777" w:rsidR="00133AF7" w:rsidRDefault="008A1AF8">
            <w:pPr>
              <w:textAlignment w:val="baseline"/>
            </w:pPr>
            <w:r>
              <w:t> </w:t>
            </w:r>
          </w:p>
        </w:tc>
        <w:tc>
          <w:tcPr>
            <w:tcW w:w="28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C14A60E" w14:textId="77777777" w:rsidR="00133AF7" w:rsidRDefault="008A1AF8">
            <w:pPr>
              <w:textAlignment w:val="baseline"/>
            </w:pPr>
            <w:r>
              <w:t> </w:t>
            </w:r>
          </w:p>
        </w:tc>
        <w:tc>
          <w:tcPr>
            <w:tcW w:w="32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330CDA" w14:textId="77777777" w:rsidR="00133AF7" w:rsidRDefault="008A1AF8">
            <w:pPr>
              <w:textAlignment w:val="baseline"/>
            </w:pPr>
            <w:r>
              <w:t> </w:t>
            </w:r>
          </w:p>
        </w:tc>
      </w:tr>
      <w:tr w:rsidR="00133AF7" w14:paraId="580FEB4E"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B05F2" w14:textId="77777777" w:rsidR="00133AF7" w:rsidRDefault="008A1AF8">
            <w:pPr>
              <w:jc w:val="center"/>
              <w:textAlignment w:val="baseline"/>
            </w:pPr>
            <w:r>
              <w:t>Настоящий акт составлен в том, что осмотром вагона, контейнера</w:t>
            </w:r>
          </w:p>
        </w:tc>
      </w:tr>
      <w:tr w:rsidR="00133AF7" w14:paraId="7334F230" w14:textId="77777777">
        <w:tc>
          <w:tcPr>
            <w:tcW w:w="4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2F9BB" w14:textId="77777777" w:rsidR="00133AF7" w:rsidRDefault="008A1AF8">
            <w:pPr>
              <w:jc w:val="center"/>
              <w:textAlignment w:val="baseline"/>
            </w:pPr>
            <w:r>
              <w:t>№</w:t>
            </w:r>
          </w:p>
        </w:tc>
        <w:tc>
          <w:tcPr>
            <w:tcW w:w="1475"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3F37870" w14:textId="77777777" w:rsidR="00133AF7" w:rsidRDefault="008A1AF8">
            <w:pPr>
              <w:jc w:val="center"/>
              <w:textAlignment w:val="baseline"/>
            </w:pPr>
            <w:r>
              <w:t> </w:t>
            </w:r>
          </w:p>
        </w:tc>
        <w:tc>
          <w:tcPr>
            <w:tcW w:w="1469"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E60441E" w14:textId="77777777" w:rsidR="00133AF7" w:rsidRDefault="008A1AF8">
            <w:pPr>
              <w:jc w:val="center"/>
              <w:textAlignment w:val="baseline"/>
            </w:pPr>
            <w:r>
              <w:t> </w:t>
            </w:r>
          </w:p>
        </w:tc>
        <w:tc>
          <w:tcPr>
            <w:tcW w:w="97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0E220E2A" w14:textId="77777777" w:rsidR="00133AF7" w:rsidRDefault="008A1AF8">
            <w:pPr>
              <w:jc w:val="center"/>
              <w:textAlignment w:val="baseline"/>
            </w:pPr>
            <w:r>
              <w:t>установлено:</w:t>
            </w:r>
          </w:p>
        </w:tc>
        <w:tc>
          <w:tcPr>
            <w:tcW w:w="614"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861DE0" w14:textId="77777777" w:rsidR="00133AF7" w:rsidRDefault="008A1AF8">
            <w:pPr>
              <w:jc w:val="center"/>
              <w:textAlignment w:val="baseline"/>
            </w:pPr>
            <w:r>
              <w:t>т.</w:t>
            </w:r>
          </w:p>
        </w:tc>
      </w:tr>
      <w:tr w:rsidR="00133AF7" w14:paraId="5B2AB5CB" w14:textId="77777777">
        <w:tc>
          <w:tcPr>
            <w:tcW w:w="71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C1725" w14:textId="77777777" w:rsidR="00133AF7" w:rsidRDefault="008A1AF8">
            <w:pPr>
              <w:jc w:val="center"/>
              <w:textAlignment w:val="baseline"/>
            </w:pPr>
            <w:r>
              <w:t>Вагон «</w:t>
            </w:r>
          </w:p>
        </w:tc>
        <w:tc>
          <w:tcPr>
            <w:tcW w:w="1411"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0950BC17" w14:textId="77777777" w:rsidR="00133AF7" w:rsidRDefault="008A1AF8">
            <w:pPr>
              <w:jc w:val="center"/>
              <w:textAlignment w:val="baseline"/>
            </w:pPr>
            <w:r>
              <w:t> </w:t>
            </w:r>
          </w:p>
        </w:tc>
        <w:tc>
          <w:tcPr>
            <w:tcW w:w="1541"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794C6311" w14:textId="77777777" w:rsidR="00133AF7" w:rsidRDefault="008A1AF8">
            <w:pPr>
              <w:jc w:val="center"/>
              <w:textAlignment w:val="baseline"/>
            </w:pPr>
            <w:r>
              <w:t>«___ осный</w:t>
            </w:r>
          </w:p>
          <w:p w14:paraId="02818388" w14:textId="77777777" w:rsidR="00133AF7" w:rsidRDefault="008A1AF8">
            <w:pPr>
              <w:jc w:val="center"/>
              <w:textAlignment w:val="baseline"/>
            </w:pPr>
            <w:r>
              <w:t>грузоподъемностью</w:t>
            </w:r>
          </w:p>
        </w:tc>
        <w:tc>
          <w:tcPr>
            <w:tcW w:w="71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D9FB1BA" w14:textId="77777777" w:rsidR="00133AF7" w:rsidRDefault="008A1AF8">
            <w:pPr>
              <w:jc w:val="center"/>
              <w:textAlignment w:val="baseline"/>
            </w:pPr>
            <w:r>
              <w:t> </w:t>
            </w:r>
          </w:p>
        </w:tc>
        <w:tc>
          <w:tcPr>
            <w:tcW w:w="0" w:type="auto"/>
            <w:gridSpan w:val="4"/>
            <w:vMerge/>
            <w:tcBorders>
              <w:top w:val="nil"/>
              <w:left w:val="nil"/>
              <w:bottom w:val="single" w:sz="8" w:space="0" w:color="auto"/>
              <w:right w:val="single" w:sz="8" w:space="0" w:color="auto"/>
            </w:tcBorders>
            <w:vAlign w:val="center"/>
            <w:hideMark/>
          </w:tcPr>
          <w:p w14:paraId="327204B1" w14:textId="77777777" w:rsidR="00133AF7" w:rsidRDefault="00133AF7"/>
        </w:tc>
      </w:tr>
      <w:tr w:rsidR="00133AF7" w14:paraId="0E3F0136" w14:textId="77777777">
        <w:tc>
          <w:tcPr>
            <w:tcW w:w="945"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D0F21" w14:textId="77777777" w:rsidR="00133AF7" w:rsidRDefault="008A1AF8">
            <w:pPr>
              <w:jc w:val="center"/>
              <w:textAlignment w:val="baseline"/>
            </w:pPr>
            <w:r>
              <w:t>Контейнер</w:t>
            </w:r>
          </w:p>
        </w:tc>
        <w:tc>
          <w:tcPr>
            <w:tcW w:w="1443"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0E8A2B6D" w14:textId="77777777" w:rsidR="00133AF7" w:rsidRDefault="008A1AF8">
            <w:pPr>
              <w:jc w:val="center"/>
              <w:textAlignment w:val="baseline"/>
            </w:pPr>
            <w:r>
              <w:t> </w:t>
            </w:r>
          </w:p>
        </w:tc>
        <w:tc>
          <w:tcPr>
            <w:tcW w:w="1020"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65B09E2E" w14:textId="77777777" w:rsidR="00133AF7" w:rsidRDefault="008A1AF8">
            <w:pPr>
              <w:jc w:val="center"/>
              <w:textAlignment w:val="baseline"/>
            </w:pPr>
            <w:r>
              <w:t> </w:t>
            </w:r>
          </w:p>
        </w:tc>
        <w:tc>
          <w:tcPr>
            <w:tcW w:w="97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3B143A5" w14:textId="77777777" w:rsidR="00133AF7" w:rsidRDefault="008A1AF8">
            <w:pPr>
              <w:jc w:val="center"/>
              <w:textAlignment w:val="baseline"/>
            </w:pPr>
            <w:r>
              <w:t> </w:t>
            </w:r>
          </w:p>
        </w:tc>
        <w:tc>
          <w:tcPr>
            <w:tcW w:w="0" w:type="auto"/>
            <w:gridSpan w:val="4"/>
            <w:vMerge/>
            <w:tcBorders>
              <w:top w:val="nil"/>
              <w:left w:val="nil"/>
              <w:bottom w:val="single" w:sz="8" w:space="0" w:color="auto"/>
              <w:right w:val="single" w:sz="8" w:space="0" w:color="auto"/>
            </w:tcBorders>
            <w:vAlign w:val="center"/>
            <w:hideMark/>
          </w:tcPr>
          <w:p w14:paraId="027CF13A" w14:textId="77777777" w:rsidR="00133AF7" w:rsidRDefault="00133AF7"/>
        </w:tc>
      </w:tr>
      <w:tr w:rsidR="00133AF7" w14:paraId="0287B4CB" w14:textId="77777777">
        <w:tc>
          <w:tcPr>
            <w:tcW w:w="1557"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E1E82" w14:textId="77777777" w:rsidR="00133AF7" w:rsidRDefault="008A1AF8">
            <w:pPr>
              <w:jc w:val="center"/>
              <w:textAlignment w:val="baseline"/>
            </w:pPr>
            <w:r>
              <w:t>тип вагона,</w:t>
            </w:r>
          </w:p>
          <w:p w14:paraId="788519F2" w14:textId="77777777" w:rsidR="00133AF7" w:rsidRDefault="008A1AF8">
            <w:pPr>
              <w:jc w:val="center"/>
              <w:textAlignment w:val="baseline"/>
            </w:pPr>
            <w:r>
              <w:t>контейнера</w:t>
            </w:r>
          </w:p>
        </w:tc>
        <w:tc>
          <w:tcPr>
            <w:tcW w:w="1021"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25414603" w14:textId="77777777" w:rsidR="00133AF7" w:rsidRDefault="008A1AF8">
            <w:pPr>
              <w:jc w:val="center"/>
              <w:textAlignment w:val="baseline"/>
            </w:pPr>
            <w:r>
              <w:t> </w:t>
            </w:r>
          </w:p>
        </w:tc>
        <w:tc>
          <w:tcPr>
            <w:tcW w:w="82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427A68C" w14:textId="77777777" w:rsidR="00133AF7" w:rsidRDefault="008A1AF8">
            <w:pPr>
              <w:jc w:val="center"/>
              <w:textAlignment w:val="baseline"/>
            </w:pPr>
            <w:r>
              <w:t>построен</w:t>
            </w:r>
          </w:p>
        </w:tc>
        <w:tc>
          <w:tcPr>
            <w:tcW w:w="50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02D3150" w14:textId="77777777" w:rsidR="00133AF7" w:rsidRDefault="008A1AF8">
            <w:pPr>
              <w:jc w:val="center"/>
              <w:textAlignment w:val="baseline"/>
            </w:pPr>
            <w:r>
              <w:t> </w:t>
            </w:r>
          </w:p>
        </w:tc>
        <w:tc>
          <w:tcPr>
            <w:tcW w:w="238" w:type="pct"/>
            <w:tcBorders>
              <w:top w:val="nil"/>
              <w:left w:val="nil"/>
              <w:bottom w:val="single" w:sz="8" w:space="0" w:color="auto"/>
              <w:right w:val="single" w:sz="8" w:space="0" w:color="auto"/>
            </w:tcBorders>
            <w:tcMar>
              <w:top w:w="0" w:type="dxa"/>
              <w:left w:w="108" w:type="dxa"/>
              <w:bottom w:w="0" w:type="dxa"/>
              <w:right w:w="108" w:type="dxa"/>
            </w:tcMar>
            <w:hideMark/>
          </w:tcPr>
          <w:p w14:paraId="30C9857B" w14:textId="77777777" w:rsidR="00133AF7" w:rsidRDefault="008A1AF8">
            <w:pPr>
              <w:jc w:val="center"/>
              <w:textAlignment w:val="baseline"/>
            </w:pPr>
            <w:r>
              <w:t> </w:t>
            </w:r>
          </w:p>
        </w:tc>
        <w:tc>
          <w:tcPr>
            <w:tcW w:w="4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129B19" w14:textId="77777777" w:rsidR="00133AF7" w:rsidRDefault="008A1AF8">
            <w:pPr>
              <w:jc w:val="center"/>
              <w:textAlignment w:val="baseline"/>
            </w:pPr>
            <w:r>
              <w:t> </w:t>
            </w:r>
          </w:p>
        </w:tc>
        <w:tc>
          <w:tcPr>
            <w:tcW w:w="42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AD4D8A2" w14:textId="77777777" w:rsidR="00133AF7" w:rsidRDefault="008A1AF8">
            <w:pPr>
              <w:jc w:val="center"/>
              <w:textAlignment w:val="baseline"/>
            </w:pPr>
            <w:r>
              <w:t>г.</w:t>
            </w:r>
          </w:p>
        </w:tc>
      </w:tr>
      <w:tr w:rsidR="00133AF7" w14:paraId="47CBEF84" w14:textId="77777777">
        <w:tc>
          <w:tcPr>
            <w:tcW w:w="945"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7FA0" w14:textId="77777777" w:rsidR="00133AF7" w:rsidRDefault="008A1AF8">
            <w:pPr>
              <w:jc w:val="center"/>
              <w:textAlignment w:val="baseline"/>
            </w:pPr>
            <w:r>
              <w:t>на заводе</w:t>
            </w:r>
          </w:p>
        </w:tc>
        <w:tc>
          <w:tcPr>
            <w:tcW w:w="1443" w:type="pct"/>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3FF996" w14:textId="77777777" w:rsidR="00133AF7" w:rsidRDefault="008A1AF8">
            <w:pPr>
              <w:jc w:val="center"/>
              <w:textAlignment w:val="baseline"/>
            </w:pPr>
            <w:r>
              <w:t> </w:t>
            </w:r>
          </w:p>
        </w:tc>
        <w:tc>
          <w:tcPr>
            <w:tcW w:w="102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956E5E1" w14:textId="77777777" w:rsidR="00133AF7" w:rsidRDefault="008A1AF8">
            <w:pPr>
              <w:jc w:val="center"/>
              <w:textAlignment w:val="baseline"/>
            </w:pPr>
            <w:r>
              <w:t> </w:t>
            </w:r>
          </w:p>
        </w:tc>
        <w:tc>
          <w:tcPr>
            <w:tcW w:w="97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BDC248" w14:textId="77777777" w:rsidR="00133AF7" w:rsidRDefault="008A1AF8">
            <w:pPr>
              <w:jc w:val="center"/>
              <w:textAlignment w:val="baseline"/>
            </w:pPr>
            <w:r>
              <w:t> </w:t>
            </w:r>
          </w:p>
        </w:tc>
        <w:tc>
          <w:tcPr>
            <w:tcW w:w="61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BD2F9F4" w14:textId="77777777" w:rsidR="00133AF7" w:rsidRDefault="008A1AF8">
            <w:pPr>
              <w:jc w:val="center"/>
              <w:textAlignment w:val="baseline"/>
            </w:pPr>
            <w:r>
              <w:t> </w:t>
            </w:r>
          </w:p>
        </w:tc>
      </w:tr>
      <w:tr w:rsidR="00133AF7" w14:paraId="59DBBC83"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75B067AD" w14:textId="77777777" w:rsidR="00133AF7" w:rsidRDefault="00133AF7"/>
        </w:tc>
        <w:tc>
          <w:tcPr>
            <w:tcW w:w="0" w:type="auto"/>
            <w:gridSpan w:val="10"/>
            <w:vMerge/>
            <w:tcBorders>
              <w:top w:val="nil"/>
              <w:left w:val="nil"/>
              <w:bottom w:val="single" w:sz="8" w:space="0" w:color="auto"/>
              <w:right w:val="single" w:sz="8" w:space="0" w:color="auto"/>
            </w:tcBorders>
            <w:vAlign w:val="center"/>
            <w:hideMark/>
          </w:tcPr>
          <w:p w14:paraId="0B86580E" w14:textId="77777777" w:rsidR="00133AF7" w:rsidRDefault="00133AF7"/>
        </w:tc>
        <w:tc>
          <w:tcPr>
            <w:tcW w:w="0" w:type="auto"/>
            <w:gridSpan w:val="6"/>
            <w:vMerge/>
            <w:tcBorders>
              <w:top w:val="nil"/>
              <w:left w:val="nil"/>
              <w:bottom w:val="single" w:sz="8" w:space="0" w:color="auto"/>
              <w:right w:val="single" w:sz="8" w:space="0" w:color="auto"/>
            </w:tcBorders>
            <w:vAlign w:val="center"/>
            <w:hideMark/>
          </w:tcPr>
          <w:p w14:paraId="3BECBC78"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040727F5" w14:textId="77777777" w:rsidR="00133AF7" w:rsidRDefault="00133AF7"/>
        </w:tc>
        <w:tc>
          <w:tcPr>
            <w:tcW w:w="61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19485BF" w14:textId="77777777" w:rsidR="00133AF7" w:rsidRDefault="008A1AF8">
            <w:pPr>
              <w:jc w:val="center"/>
              <w:textAlignment w:val="baseline"/>
            </w:pPr>
            <w:r>
              <w:t> </w:t>
            </w:r>
          </w:p>
        </w:tc>
      </w:tr>
      <w:tr w:rsidR="00133AF7" w14:paraId="56A3746C"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BDC68" w14:textId="77777777" w:rsidR="00133AF7" w:rsidRDefault="008A1AF8">
            <w:pPr>
              <w:jc w:val="center"/>
              <w:textAlignment w:val="baseline"/>
            </w:pPr>
            <w:r>
              <w:t>Время и место производства ремонта вагона, контейнера:</w:t>
            </w:r>
          </w:p>
        </w:tc>
      </w:tr>
      <w:tr w:rsidR="00133AF7" w14:paraId="0267C987"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629A0" w14:textId="77777777" w:rsidR="00133AF7" w:rsidRDefault="008A1AF8">
            <w:pPr>
              <w:jc w:val="center"/>
              <w:textAlignment w:val="baseline"/>
            </w:pPr>
            <w:r>
              <w:t>капитального</w:t>
            </w:r>
          </w:p>
        </w:tc>
      </w:tr>
      <w:tr w:rsidR="00133AF7" w14:paraId="52E58BA5"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F0D2" w14:textId="77777777" w:rsidR="00133AF7" w:rsidRDefault="008A1AF8">
            <w:pPr>
              <w:jc w:val="center"/>
              <w:textAlignment w:val="baseline"/>
            </w:pPr>
            <w:r>
              <w:t>деповского</w:t>
            </w:r>
          </w:p>
        </w:tc>
      </w:tr>
      <w:tr w:rsidR="00133AF7" w14:paraId="511A1632"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B243D" w14:textId="77777777" w:rsidR="00133AF7" w:rsidRDefault="008A1AF8">
            <w:pPr>
              <w:jc w:val="center"/>
              <w:textAlignment w:val="baseline"/>
            </w:pPr>
            <w:r>
              <w:t>планово-текущего</w:t>
            </w:r>
          </w:p>
        </w:tc>
      </w:tr>
      <w:tr w:rsidR="00133AF7" w14:paraId="58712107" w14:textId="77777777">
        <w:tc>
          <w:tcPr>
            <w:tcW w:w="1748"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2546D" w14:textId="77777777" w:rsidR="00133AF7" w:rsidRDefault="008A1AF8">
            <w:pPr>
              <w:jc w:val="center"/>
              <w:textAlignment w:val="baseline"/>
            </w:pPr>
            <w:r>
              <w:t>Выявлена неисправность</w:t>
            </w:r>
          </w:p>
        </w:tc>
        <w:tc>
          <w:tcPr>
            <w:tcW w:w="3252"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4FFDD8C0" w14:textId="77777777" w:rsidR="00133AF7" w:rsidRDefault="008A1AF8">
            <w:pPr>
              <w:jc w:val="center"/>
              <w:textAlignment w:val="baseline"/>
            </w:pPr>
            <w:r>
              <w:t> </w:t>
            </w:r>
          </w:p>
        </w:tc>
      </w:tr>
      <w:tr w:rsidR="00133AF7" w14:paraId="7EB05277" w14:textId="77777777">
        <w:tc>
          <w:tcPr>
            <w:tcW w:w="2996" w:type="pct"/>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CFD3C" w14:textId="77777777" w:rsidR="00133AF7" w:rsidRDefault="008A1AF8">
            <w:pPr>
              <w:jc w:val="center"/>
              <w:textAlignment w:val="baseline"/>
            </w:pPr>
            <w:r>
              <w:t>Причина возникновения неисправности</w:t>
            </w:r>
          </w:p>
          <w:p w14:paraId="185BABA9" w14:textId="77777777" w:rsidR="00133AF7" w:rsidRDefault="008A1AF8">
            <w:pPr>
              <w:jc w:val="center"/>
              <w:textAlignment w:val="baseline"/>
            </w:pPr>
            <w:r>
              <w:t>&lt;1&gt;</w:t>
            </w:r>
          </w:p>
        </w:tc>
        <w:tc>
          <w:tcPr>
            <w:tcW w:w="2004"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0FD5231A" w14:textId="77777777" w:rsidR="00133AF7" w:rsidRDefault="008A1AF8">
            <w:pPr>
              <w:jc w:val="center"/>
              <w:textAlignment w:val="baseline"/>
            </w:pPr>
            <w:r>
              <w:t> </w:t>
            </w:r>
          </w:p>
        </w:tc>
      </w:tr>
      <w:tr w:rsidR="00133AF7" w14:paraId="6DB5D21A" w14:textId="77777777">
        <w:tc>
          <w:tcPr>
            <w:tcW w:w="320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89E02" w14:textId="77777777" w:rsidR="00133AF7" w:rsidRDefault="008A1AF8">
            <w:pPr>
              <w:jc w:val="center"/>
              <w:textAlignment w:val="baseline"/>
            </w:pPr>
            <w:r>
              <w:t> </w:t>
            </w:r>
          </w:p>
        </w:tc>
        <w:tc>
          <w:tcPr>
            <w:tcW w:w="1798"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BB29974" w14:textId="77777777" w:rsidR="00133AF7" w:rsidRDefault="008A1AF8">
            <w:pPr>
              <w:jc w:val="center"/>
              <w:textAlignment w:val="baseline"/>
            </w:pPr>
            <w:r>
              <w:t> </w:t>
            </w:r>
          </w:p>
        </w:tc>
      </w:tr>
      <w:tr w:rsidR="00133AF7" w14:paraId="3A5AFB7E" w14:textId="77777777">
        <w:tc>
          <w:tcPr>
            <w:tcW w:w="320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1CEA" w14:textId="77777777" w:rsidR="00133AF7" w:rsidRDefault="008A1AF8">
            <w:pPr>
              <w:jc w:val="center"/>
              <w:textAlignment w:val="baseline"/>
            </w:pPr>
            <w:r>
              <w:t> </w:t>
            </w:r>
          </w:p>
        </w:tc>
        <w:tc>
          <w:tcPr>
            <w:tcW w:w="1798"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7D442561" w14:textId="77777777" w:rsidR="00133AF7" w:rsidRDefault="008A1AF8">
            <w:pPr>
              <w:jc w:val="center"/>
              <w:textAlignment w:val="baseline"/>
            </w:pPr>
            <w:r>
              <w:t> </w:t>
            </w:r>
          </w:p>
        </w:tc>
      </w:tr>
      <w:tr w:rsidR="00133AF7" w14:paraId="695446EF"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ED0FD" w14:textId="77777777" w:rsidR="00133AF7" w:rsidRDefault="008A1AF8">
            <w:pPr>
              <w:jc w:val="center"/>
              <w:textAlignment w:val="baseline"/>
            </w:pPr>
            <w:r>
              <w:t>Заключение о возможности утраты, порчи груза вследствие наличия указанной выше неисправности</w:t>
            </w:r>
          </w:p>
        </w:tc>
      </w:tr>
      <w:tr w:rsidR="00133AF7" w14:paraId="19874BAE" w14:textId="77777777">
        <w:tc>
          <w:tcPr>
            <w:tcW w:w="134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23489" w14:textId="77777777" w:rsidR="00133AF7" w:rsidRDefault="008A1AF8">
            <w:pPr>
              <w:jc w:val="center"/>
              <w:textAlignment w:val="baseline"/>
            </w:pPr>
            <w:r>
              <w:t> </w:t>
            </w:r>
          </w:p>
        </w:tc>
        <w:tc>
          <w:tcPr>
            <w:tcW w:w="3654" w:type="pct"/>
            <w:gridSpan w:val="21"/>
            <w:tcBorders>
              <w:top w:val="nil"/>
              <w:left w:val="nil"/>
              <w:bottom w:val="single" w:sz="8" w:space="0" w:color="auto"/>
              <w:right w:val="single" w:sz="8" w:space="0" w:color="auto"/>
            </w:tcBorders>
            <w:tcMar>
              <w:top w:w="0" w:type="dxa"/>
              <w:left w:w="108" w:type="dxa"/>
              <w:bottom w:w="0" w:type="dxa"/>
              <w:right w:w="108" w:type="dxa"/>
            </w:tcMar>
            <w:hideMark/>
          </w:tcPr>
          <w:p w14:paraId="5E165352" w14:textId="77777777" w:rsidR="00133AF7" w:rsidRDefault="008A1AF8">
            <w:pPr>
              <w:jc w:val="center"/>
              <w:textAlignment w:val="baseline"/>
            </w:pPr>
            <w:r>
              <w:t> </w:t>
            </w:r>
          </w:p>
        </w:tc>
      </w:tr>
      <w:tr w:rsidR="00133AF7" w14:paraId="003DAA2E" w14:textId="77777777">
        <w:tc>
          <w:tcPr>
            <w:tcW w:w="2788"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F1259" w14:textId="77777777" w:rsidR="00133AF7" w:rsidRDefault="008A1AF8">
            <w:pPr>
              <w:jc w:val="center"/>
              <w:textAlignment w:val="baseline"/>
            </w:pPr>
            <w:r>
              <w:t>Подписи:</w:t>
            </w:r>
          </w:p>
        </w:tc>
        <w:tc>
          <w:tcPr>
            <w:tcW w:w="1979"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1E1FCCC1" w14:textId="77777777" w:rsidR="00133AF7" w:rsidRDefault="008A1AF8">
            <w:pPr>
              <w:jc w:val="center"/>
              <w:textAlignment w:val="baseline"/>
            </w:pPr>
            <w:r>
              <w:t> </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44FEDBA9" w14:textId="77777777" w:rsidR="00133AF7" w:rsidRDefault="008A1AF8">
            <w:pPr>
              <w:jc w:val="center"/>
              <w:textAlignment w:val="baseline"/>
            </w:pPr>
            <w:r>
              <w:t> </w:t>
            </w:r>
          </w:p>
        </w:tc>
      </w:tr>
      <w:tr w:rsidR="00133AF7" w14:paraId="33B446ED" w14:textId="77777777">
        <w:tc>
          <w:tcPr>
            <w:tcW w:w="2788" w:type="pct"/>
            <w:gridSpan w:val="1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5AA3" w14:textId="77777777" w:rsidR="00133AF7" w:rsidRDefault="008A1AF8">
            <w:pPr>
              <w:jc w:val="center"/>
              <w:textAlignment w:val="baseline"/>
            </w:pPr>
            <w:r>
              <w:t>От вагонного депо.</w:t>
            </w:r>
          </w:p>
        </w:tc>
        <w:tc>
          <w:tcPr>
            <w:tcW w:w="1979"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66BFF455" w14:textId="77777777" w:rsidR="00133AF7" w:rsidRDefault="008A1AF8">
            <w:pPr>
              <w:jc w:val="center"/>
              <w:textAlignment w:val="baseline"/>
            </w:pPr>
            <w:r>
              <w:t> </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6D0D564A" w14:textId="77777777" w:rsidR="00133AF7" w:rsidRDefault="008A1AF8">
            <w:pPr>
              <w:jc w:val="center"/>
              <w:textAlignment w:val="baseline"/>
            </w:pPr>
            <w:r>
              <w:t> </w:t>
            </w:r>
          </w:p>
        </w:tc>
      </w:tr>
      <w:tr w:rsidR="00133AF7" w14:paraId="44633F53" w14:textId="77777777">
        <w:tc>
          <w:tcPr>
            <w:tcW w:w="0" w:type="auto"/>
            <w:gridSpan w:val="16"/>
            <w:vMerge/>
            <w:tcBorders>
              <w:top w:val="nil"/>
              <w:left w:val="single" w:sz="8" w:space="0" w:color="auto"/>
              <w:bottom w:val="single" w:sz="8" w:space="0" w:color="auto"/>
              <w:right w:val="single" w:sz="8" w:space="0" w:color="auto"/>
            </w:tcBorders>
            <w:vAlign w:val="center"/>
            <w:hideMark/>
          </w:tcPr>
          <w:p w14:paraId="2611B742" w14:textId="77777777" w:rsidR="00133AF7" w:rsidRDefault="00133AF7"/>
        </w:tc>
        <w:tc>
          <w:tcPr>
            <w:tcW w:w="1979"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10B02B8E" w14:textId="77777777" w:rsidR="00133AF7" w:rsidRDefault="008A1AF8">
            <w:pPr>
              <w:jc w:val="center"/>
              <w:textAlignment w:val="baseline"/>
            </w:pPr>
            <w:r>
              <w:t>(должность, Ф.И.О., подпись)</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5183B27D" w14:textId="77777777" w:rsidR="00133AF7" w:rsidRDefault="008A1AF8">
            <w:pPr>
              <w:jc w:val="center"/>
              <w:textAlignment w:val="baseline"/>
            </w:pPr>
            <w:r>
              <w:t> </w:t>
            </w:r>
          </w:p>
        </w:tc>
      </w:tr>
      <w:tr w:rsidR="00133AF7" w14:paraId="726E8950" w14:textId="77777777">
        <w:tc>
          <w:tcPr>
            <w:tcW w:w="2788" w:type="pct"/>
            <w:gridSpan w:val="1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12BCB" w14:textId="77777777" w:rsidR="00133AF7" w:rsidRDefault="008A1AF8">
            <w:pPr>
              <w:jc w:val="center"/>
              <w:textAlignment w:val="baseline"/>
            </w:pPr>
            <w:r>
              <w:t>работ (нужное подчеркнуть)</w:t>
            </w:r>
          </w:p>
        </w:tc>
        <w:tc>
          <w:tcPr>
            <w:tcW w:w="1979" w:type="pct"/>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79E004" w14:textId="77777777" w:rsidR="00133AF7" w:rsidRDefault="008A1AF8">
            <w:pPr>
              <w:jc w:val="center"/>
              <w:textAlignment w:val="baseline"/>
            </w:pPr>
            <w:r>
              <w:t> </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5A93C80D" w14:textId="77777777" w:rsidR="00133AF7" w:rsidRDefault="008A1AF8">
            <w:pPr>
              <w:jc w:val="center"/>
              <w:textAlignment w:val="baseline"/>
            </w:pPr>
            <w:r>
              <w:t> </w:t>
            </w:r>
          </w:p>
        </w:tc>
      </w:tr>
      <w:tr w:rsidR="00133AF7" w14:paraId="71B6DB5C" w14:textId="77777777">
        <w:tc>
          <w:tcPr>
            <w:tcW w:w="0" w:type="auto"/>
            <w:gridSpan w:val="16"/>
            <w:vMerge/>
            <w:tcBorders>
              <w:top w:val="nil"/>
              <w:left w:val="single" w:sz="8" w:space="0" w:color="auto"/>
              <w:bottom w:val="single" w:sz="8" w:space="0" w:color="auto"/>
              <w:right w:val="single" w:sz="8" w:space="0" w:color="auto"/>
            </w:tcBorders>
            <w:vAlign w:val="center"/>
            <w:hideMark/>
          </w:tcPr>
          <w:p w14:paraId="1596C62A" w14:textId="77777777" w:rsidR="00133AF7" w:rsidRDefault="00133AF7"/>
        </w:tc>
        <w:tc>
          <w:tcPr>
            <w:tcW w:w="0" w:type="auto"/>
            <w:gridSpan w:val="10"/>
            <w:vMerge/>
            <w:tcBorders>
              <w:top w:val="nil"/>
              <w:left w:val="nil"/>
              <w:bottom w:val="single" w:sz="8" w:space="0" w:color="auto"/>
              <w:right w:val="single" w:sz="8" w:space="0" w:color="auto"/>
            </w:tcBorders>
            <w:vAlign w:val="center"/>
            <w:hideMark/>
          </w:tcPr>
          <w:p w14:paraId="543CF5B9" w14:textId="77777777" w:rsidR="00133AF7" w:rsidRDefault="00133AF7"/>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41ABAA73" w14:textId="77777777" w:rsidR="00133AF7" w:rsidRDefault="008A1AF8">
            <w:pPr>
              <w:jc w:val="center"/>
              <w:textAlignment w:val="baseline"/>
            </w:pPr>
            <w:r>
              <w:t> </w:t>
            </w:r>
          </w:p>
        </w:tc>
      </w:tr>
      <w:tr w:rsidR="00133AF7" w14:paraId="6584F923" w14:textId="77777777">
        <w:tc>
          <w:tcPr>
            <w:tcW w:w="115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A539B" w14:textId="77777777" w:rsidR="00133AF7" w:rsidRDefault="008A1AF8">
            <w:pPr>
              <w:jc w:val="center"/>
              <w:textAlignment w:val="baseline"/>
            </w:pPr>
            <w:r>
              <w:t>от станции</w:t>
            </w:r>
          </w:p>
        </w:tc>
        <w:tc>
          <w:tcPr>
            <w:tcW w:w="3611" w:type="pct"/>
            <w:gridSpan w:val="22"/>
            <w:tcBorders>
              <w:top w:val="nil"/>
              <w:left w:val="nil"/>
              <w:bottom w:val="single" w:sz="8" w:space="0" w:color="auto"/>
              <w:right w:val="single" w:sz="8" w:space="0" w:color="auto"/>
            </w:tcBorders>
            <w:tcMar>
              <w:top w:w="0" w:type="dxa"/>
              <w:left w:w="108" w:type="dxa"/>
              <w:bottom w:w="0" w:type="dxa"/>
              <w:right w:w="108" w:type="dxa"/>
            </w:tcMar>
            <w:hideMark/>
          </w:tcPr>
          <w:p w14:paraId="1A362C77" w14:textId="77777777" w:rsidR="00133AF7" w:rsidRDefault="008A1AF8">
            <w:pPr>
              <w:jc w:val="center"/>
              <w:textAlignment w:val="baseline"/>
            </w:pPr>
            <w:r>
              <w:t> </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2B548BD3" w14:textId="77777777" w:rsidR="00133AF7" w:rsidRDefault="008A1AF8">
            <w:pPr>
              <w:jc w:val="center"/>
              <w:textAlignment w:val="baseline"/>
            </w:pPr>
            <w:r>
              <w:t> </w:t>
            </w:r>
          </w:p>
        </w:tc>
      </w:tr>
      <w:tr w:rsidR="00133AF7" w14:paraId="120890B0" w14:textId="77777777">
        <w:tc>
          <w:tcPr>
            <w:tcW w:w="2788"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6AB9A" w14:textId="77777777" w:rsidR="00133AF7" w:rsidRDefault="008A1AF8">
            <w:pPr>
              <w:jc w:val="center"/>
              <w:textAlignment w:val="baseline"/>
            </w:pPr>
            <w:r>
              <w:t> </w:t>
            </w:r>
          </w:p>
        </w:tc>
        <w:tc>
          <w:tcPr>
            <w:tcW w:w="1979"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4D01FE66" w14:textId="77777777" w:rsidR="00133AF7" w:rsidRDefault="008A1AF8">
            <w:pPr>
              <w:jc w:val="center"/>
              <w:textAlignment w:val="baseline"/>
            </w:pPr>
            <w:r>
              <w:t>(должность, Ф.И.О., подпись)</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14:paraId="60896585" w14:textId="77777777" w:rsidR="00133AF7" w:rsidRDefault="008A1AF8">
            <w:pPr>
              <w:jc w:val="center"/>
              <w:textAlignment w:val="baseline"/>
            </w:pPr>
            <w:r>
              <w:t> </w:t>
            </w:r>
          </w:p>
        </w:tc>
      </w:tr>
      <w:tr w:rsidR="00133AF7" w14:paraId="2F2416F3" w14:textId="77777777">
        <w:tc>
          <w:tcPr>
            <w:tcW w:w="5000" w:type="pct"/>
            <w:gridSpan w:val="2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35C98" w14:textId="77777777" w:rsidR="00133AF7" w:rsidRDefault="008A1AF8">
            <w:pPr>
              <w:textAlignment w:val="baseline"/>
            </w:pPr>
            <w:r>
              <w:t>&lt;1&gt; При указании причин неисправности необходимо отразить характер повреждения и его происхождение, т.е. носит ли оно следы свежего происхождения или повреждение старое, вследствие износа или насильственное, вследствие усушки обшивки кузова или нарушения технологии ремонтных работ, при этом должны быть отражены обстоятельства, подтверждающие сделанный вывод.</w:t>
            </w:r>
          </w:p>
        </w:tc>
      </w:tr>
      <w:tr w:rsidR="00133AF7" w14:paraId="7254F811" w14:textId="77777777">
        <w:tc>
          <w:tcPr>
            <w:tcW w:w="1035" w:type="dxa"/>
            <w:vAlign w:val="center"/>
            <w:hideMark/>
          </w:tcPr>
          <w:p w14:paraId="16913921" w14:textId="77777777" w:rsidR="00133AF7" w:rsidRDefault="00133AF7"/>
        </w:tc>
        <w:tc>
          <w:tcPr>
            <w:tcW w:w="570" w:type="dxa"/>
            <w:vAlign w:val="center"/>
            <w:hideMark/>
          </w:tcPr>
          <w:p w14:paraId="5C495A17" w14:textId="77777777" w:rsidR="00133AF7" w:rsidRDefault="00133AF7">
            <w:pPr>
              <w:rPr>
                <w:rFonts w:eastAsia="Times New Roman"/>
                <w:color w:val="auto"/>
                <w:sz w:val="20"/>
                <w:szCs w:val="20"/>
              </w:rPr>
            </w:pPr>
          </w:p>
        </w:tc>
        <w:tc>
          <w:tcPr>
            <w:tcW w:w="510" w:type="dxa"/>
            <w:vAlign w:val="center"/>
            <w:hideMark/>
          </w:tcPr>
          <w:p w14:paraId="0511F98E" w14:textId="77777777" w:rsidR="00133AF7" w:rsidRDefault="00133AF7">
            <w:pPr>
              <w:rPr>
                <w:rFonts w:eastAsia="Times New Roman"/>
                <w:color w:val="auto"/>
                <w:sz w:val="20"/>
                <w:szCs w:val="20"/>
              </w:rPr>
            </w:pPr>
          </w:p>
        </w:tc>
        <w:tc>
          <w:tcPr>
            <w:tcW w:w="480" w:type="dxa"/>
            <w:vAlign w:val="center"/>
            <w:hideMark/>
          </w:tcPr>
          <w:p w14:paraId="1D9F5DDB" w14:textId="77777777" w:rsidR="00133AF7" w:rsidRDefault="00133AF7">
            <w:pPr>
              <w:rPr>
                <w:rFonts w:eastAsia="Times New Roman"/>
                <w:color w:val="auto"/>
                <w:sz w:val="20"/>
                <w:szCs w:val="20"/>
              </w:rPr>
            </w:pPr>
          </w:p>
        </w:tc>
        <w:tc>
          <w:tcPr>
            <w:tcW w:w="210" w:type="dxa"/>
            <w:vAlign w:val="center"/>
            <w:hideMark/>
          </w:tcPr>
          <w:p w14:paraId="05E066EA" w14:textId="77777777" w:rsidR="00133AF7" w:rsidRDefault="00133AF7">
            <w:pPr>
              <w:rPr>
                <w:rFonts w:eastAsia="Times New Roman"/>
                <w:color w:val="auto"/>
                <w:sz w:val="20"/>
                <w:szCs w:val="20"/>
              </w:rPr>
            </w:pPr>
          </w:p>
        </w:tc>
        <w:tc>
          <w:tcPr>
            <w:tcW w:w="210" w:type="dxa"/>
            <w:vAlign w:val="center"/>
            <w:hideMark/>
          </w:tcPr>
          <w:p w14:paraId="0CD8D602" w14:textId="77777777" w:rsidR="00133AF7" w:rsidRDefault="00133AF7">
            <w:pPr>
              <w:rPr>
                <w:rFonts w:eastAsia="Times New Roman"/>
                <w:color w:val="auto"/>
                <w:sz w:val="20"/>
                <w:szCs w:val="20"/>
              </w:rPr>
            </w:pPr>
          </w:p>
        </w:tc>
        <w:tc>
          <w:tcPr>
            <w:tcW w:w="480" w:type="dxa"/>
            <w:vAlign w:val="center"/>
            <w:hideMark/>
          </w:tcPr>
          <w:p w14:paraId="7596CAA3" w14:textId="77777777" w:rsidR="00133AF7" w:rsidRDefault="00133AF7">
            <w:pPr>
              <w:rPr>
                <w:rFonts w:eastAsia="Times New Roman"/>
                <w:color w:val="auto"/>
                <w:sz w:val="20"/>
                <w:szCs w:val="20"/>
              </w:rPr>
            </w:pPr>
          </w:p>
        </w:tc>
        <w:tc>
          <w:tcPr>
            <w:tcW w:w="210" w:type="dxa"/>
            <w:vAlign w:val="center"/>
            <w:hideMark/>
          </w:tcPr>
          <w:p w14:paraId="34E8CD18" w14:textId="77777777" w:rsidR="00133AF7" w:rsidRDefault="00133AF7">
            <w:pPr>
              <w:rPr>
                <w:rFonts w:eastAsia="Times New Roman"/>
                <w:color w:val="auto"/>
                <w:sz w:val="20"/>
                <w:szCs w:val="20"/>
              </w:rPr>
            </w:pPr>
          </w:p>
        </w:tc>
        <w:tc>
          <w:tcPr>
            <w:tcW w:w="210" w:type="dxa"/>
            <w:vAlign w:val="center"/>
            <w:hideMark/>
          </w:tcPr>
          <w:p w14:paraId="6210F18D" w14:textId="77777777" w:rsidR="00133AF7" w:rsidRDefault="00133AF7">
            <w:pPr>
              <w:rPr>
                <w:rFonts w:eastAsia="Times New Roman"/>
                <w:color w:val="auto"/>
                <w:sz w:val="20"/>
                <w:szCs w:val="20"/>
              </w:rPr>
            </w:pPr>
          </w:p>
        </w:tc>
        <w:tc>
          <w:tcPr>
            <w:tcW w:w="420" w:type="dxa"/>
            <w:vAlign w:val="center"/>
            <w:hideMark/>
          </w:tcPr>
          <w:p w14:paraId="3F0F9446" w14:textId="77777777" w:rsidR="00133AF7" w:rsidRDefault="00133AF7">
            <w:pPr>
              <w:rPr>
                <w:rFonts w:eastAsia="Times New Roman"/>
                <w:color w:val="auto"/>
                <w:sz w:val="20"/>
                <w:szCs w:val="20"/>
              </w:rPr>
            </w:pPr>
          </w:p>
        </w:tc>
        <w:tc>
          <w:tcPr>
            <w:tcW w:w="210" w:type="dxa"/>
            <w:vAlign w:val="center"/>
            <w:hideMark/>
          </w:tcPr>
          <w:p w14:paraId="53B82A67" w14:textId="77777777" w:rsidR="00133AF7" w:rsidRDefault="00133AF7">
            <w:pPr>
              <w:rPr>
                <w:rFonts w:eastAsia="Times New Roman"/>
                <w:color w:val="auto"/>
                <w:sz w:val="20"/>
                <w:szCs w:val="20"/>
              </w:rPr>
            </w:pPr>
          </w:p>
        </w:tc>
        <w:tc>
          <w:tcPr>
            <w:tcW w:w="210" w:type="dxa"/>
            <w:vAlign w:val="center"/>
            <w:hideMark/>
          </w:tcPr>
          <w:p w14:paraId="5B3F9D9D" w14:textId="77777777" w:rsidR="00133AF7" w:rsidRDefault="00133AF7">
            <w:pPr>
              <w:rPr>
                <w:rFonts w:eastAsia="Times New Roman"/>
                <w:color w:val="auto"/>
                <w:sz w:val="20"/>
                <w:szCs w:val="20"/>
              </w:rPr>
            </w:pPr>
          </w:p>
        </w:tc>
        <w:tc>
          <w:tcPr>
            <w:tcW w:w="585" w:type="dxa"/>
            <w:vAlign w:val="center"/>
            <w:hideMark/>
          </w:tcPr>
          <w:p w14:paraId="328E74F7" w14:textId="77777777" w:rsidR="00133AF7" w:rsidRDefault="00133AF7">
            <w:pPr>
              <w:rPr>
                <w:rFonts w:eastAsia="Times New Roman"/>
                <w:color w:val="auto"/>
                <w:sz w:val="20"/>
                <w:szCs w:val="20"/>
              </w:rPr>
            </w:pPr>
          </w:p>
        </w:tc>
        <w:tc>
          <w:tcPr>
            <w:tcW w:w="210" w:type="dxa"/>
            <w:vAlign w:val="center"/>
            <w:hideMark/>
          </w:tcPr>
          <w:p w14:paraId="1E29F4E9" w14:textId="77777777" w:rsidR="00133AF7" w:rsidRDefault="00133AF7">
            <w:pPr>
              <w:rPr>
                <w:rFonts w:eastAsia="Times New Roman"/>
                <w:color w:val="auto"/>
                <w:sz w:val="20"/>
                <w:szCs w:val="20"/>
              </w:rPr>
            </w:pPr>
          </w:p>
        </w:tc>
        <w:tc>
          <w:tcPr>
            <w:tcW w:w="210" w:type="dxa"/>
            <w:vAlign w:val="center"/>
            <w:hideMark/>
          </w:tcPr>
          <w:p w14:paraId="4AA54591" w14:textId="77777777" w:rsidR="00133AF7" w:rsidRDefault="00133AF7">
            <w:pPr>
              <w:rPr>
                <w:rFonts w:eastAsia="Times New Roman"/>
                <w:color w:val="auto"/>
                <w:sz w:val="20"/>
                <w:szCs w:val="20"/>
              </w:rPr>
            </w:pPr>
          </w:p>
        </w:tc>
        <w:tc>
          <w:tcPr>
            <w:tcW w:w="480" w:type="dxa"/>
            <w:vAlign w:val="center"/>
            <w:hideMark/>
          </w:tcPr>
          <w:p w14:paraId="416AAAFC" w14:textId="77777777" w:rsidR="00133AF7" w:rsidRDefault="00133AF7">
            <w:pPr>
              <w:rPr>
                <w:rFonts w:eastAsia="Times New Roman"/>
                <w:color w:val="auto"/>
                <w:sz w:val="20"/>
                <w:szCs w:val="20"/>
              </w:rPr>
            </w:pPr>
          </w:p>
        </w:tc>
        <w:tc>
          <w:tcPr>
            <w:tcW w:w="465" w:type="dxa"/>
            <w:vAlign w:val="center"/>
            <w:hideMark/>
          </w:tcPr>
          <w:p w14:paraId="342E612F" w14:textId="77777777" w:rsidR="00133AF7" w:rsidRDefault="00133AF7">
            <w:pPr>
              <w:rPr>
                <w:rFonts w:eastAsia="Times New Roman"/>
                <w:color w:val="auto"/>
                <w:sz w:val="20"/>
                <w:szCs w:val="20"/>
              </w:rPr>
            </w:pPr>
          </w:p>
        </w:tc>
        <w:tc>
          <w:tcPr>
            <w:tcW w:w="465" w:type="dxa"/>
            <w:vAlign w:val="center"/>
            <w:hideMark/>
          </w:tcPr>
          <w:p w14:paraId="72532788" w14:textId="77777777" w:rsidR="00133AF7" w:rsidRDefault="00133AF7">
            <w:pPr>
              <w:rPr>
                <w:rFonts w:eastAsia="Times New Roman"/>
                <w:color w:val="auto"/>
                <w:sz w:val="20"/>
                <w:szCs w:val="20"/>
              </w:rPr>
            </w:pPr>
          </w:p>
        </w:tc>
        <w:tc>
          <w:tcPr>
            <w:tcW w:w="465" w:type="dxa"/>
            <w:vAlign w:val="center"/>
            <w:hideMark/>
          </w:tcPr>
          <w:p w14:paraId="7B2075FA" w14:textId="77777777" w:rsidR="00133AF7" w:rsidRDefault="00133AF7">
            <w:pPr>
              <w:rPr>
                <w:rFonts w:eastAsia="Times New Roman"/>
                <w:color w:val="auto"/>
                <w:sz w:val="20"/>
                <w:szCs w:val="20"/>
              </w:rPr>
            </w:pPr>
          </w:p>
        </w:tc>
        <w:tc>
          <w:tcPr>
            <w:tcW w:w="585" w:type="dxa"/>
            <w:vAlign w:val="center"/>
            <w:hideMark/>
          </w:tcPr>
          <w:p w14:paraId="275AF57A" w14:textId="77777777" w:rsidR="00133AF7" w:rsidRDefault="00133AF7">
            <w:pPr>
              <w:rPr>
                <w:rFonts w:eastAsia="Times New Roman"/>
                <w:color w:val="auto"/>
                <w:sz w:val="20"/>
                <w:szCs w:val="20"/>
              </w:rPr>
            </w:pPr>
          </w:p>
        </w:tc>
        <w:tc>
          <w:tcPr>
            <w:tcW w:w="555" w:type="dxa"/>
            <w:vAlign w:val="center"/>
            <w:hideMark/>
          </w:tcPr>
          <w:p w14:paraId="67881452" w14:textId="77777777" w:rsidR="00133AF7" w:rsidRDefault="00133AF7">
            <w:pPr>
              <w:rPr>
                <w:rFonts w:eastAsia="Times New Roman"/>
                <w:color w:val="auto"/>
                <w:sz w:val="20"/>
                <w:szCs w:val="20"/>
              </w:rPr>
            </w:pPr>
          </w:p>
        </w:tc>
        <w:tc>
          <w:tcPr>
            <w:tcW w:w="540" w:type="dxa"/>
            <w:vAlign w:val="center"/>
            <w:hideMark/>
          </w:tcPr>
          <w:p w14:paraId="6A80872C" w14:textId="77777777" w:rsidR="00133AF7" w:rsidRDefault="00133AF7">
            <w:pPr>
              <w:rPr>
                <w:rFonts w:eastAsia="Times New Roman"/>
                <w:color w:val="auto"/>
                <w:sz w:val="20"/>
                <w:szCs w:val="20"/>
              </w:rPr>
            </w:pPr>
          </w:p>
        </w:tc>
        <w:tc>
          <w:tcPr>
            <w:tcW w:w="525" w:type="dxa"/>
            <w:vAlign w:val="center"/>
            <w:hideMark/>
          </w:tcPr>
          <w:p w14:paraId="5FCE86B6" w14:textId="77777777" w:rsidR="00133AF7" w:rsidRDefault="00133AF7">
            <w:pPr>
              <w:rPr>
                <w:rFonts w:eastAsia="Times New Roman"/>
                <w:color w:val="auto"/>
                <w:sz w:val="20"/>
                <w:szCs w:val="20"/>
              </w:rPr>
            </w:pPr>
          </w:p>
        </w:tc>
        <w:tc>
          <w:tcPr>
            <w:tcW w:w="420" w:type="dxa"/>
            <w:vAlign w:val="center"/>
            <w:hideMark/>
          </w:tcPr>
          <w:p w14:paraId="1112EB42" w14:textId="77777777" w:rsidR="00133AF7" w:rsidRDefault="00133AF7">
            <w:pPr>
              <w:rPr>
                <w:rFonts w:eastAsia="Times New Roman"/>
                <w:color w:val="auto"/>
                <w:sz w:val="20"/>
                <w:szCs w:val="20"/>
              </w:rPr>
            </w:pPr>
          </w:p>
        </w:tc>
        <w:tc>
          <w:tcPr>
            <w:tcW w:w="210" w:type="dxa"/>
            <w:vAlign w:val="center"/>
            <w:hideMark/>
          </w:tcPr>
          <w:p w14:paraId="1DD7EF1D" w14:textId="77777777" w:rsidR="00133AF7" w:rsidRDefault="00133AF7">
            <w:pPr>
              <w:rPr>
                <w:rFonts w:eastAsia="Times New Roman"/>
                <w:color w:val="auto"/>
                <w:sz w:val="20"/>
                <w:szCs w:val="20"/>
              </w:rPr>
            </w:pPr>
          </w:p>
        </w:tc>
        <w:tc>
          <w:tcPr>
            <w:tcW w:w="210" w:type="dxa"/>
            <w:vAlign w:val="center"/>
            <w:hideMark/>
          </w:tcPr>
          <w:p w14:paraId="7FFCDE7C" w14:textId="77777777" w:rsidR="00133AF7" w:rsidRDefault="00133AF7">
            <w:pPr>
              <w:rPr>
                <w:rFonts w:eastAsia="Times New Roman"/>
                <w:color w:val="auto"/>
                <w:sz w:val="20"/>
                <w:szCs w:val="20"/>
              </w:rPr>
            </w:pPr>
          </w:p>
        </w:tc>
        <w:tc>
          <w:tcPr>
            <w:tcW w:w="525" w:type="dxa"/>
            <w:vAlign w:val="center"/>
            <w:hideMark/>
          </w:tcPr>
          <w:p w14:paraId="22F028AB" w14:textId="77777777" w:rsidR="00133AF7" w:rsidRDefault="00133AF7">
            <w:pPr>
              <w:rPr>
                <w:rFonts w:eastAsia="Times New Roman"/>
                <w:color w:val="auto"/>
                <w:sz w:val="20"/>
                <w:szCs w:val="20"/>
              </w:rPr>
            </w:pPr>
          </w:p>
        </w:tc>
      </w:tr>
    </w:tbl>
    <w:p w14:paraId="40BD9D1C" w14:textId="77777777" w:rsidR="00133AF7" w:rsidRDefault="008A1AF8">
      <w:pPr>
        <w:ind w:firstLine="397"/>
        <w:textAlignment w:val="baseline"/>
      </w:pPr>
      <w:r>
        <w:t> </w:t>
      </w:r>
    </w:p>
    <w:p w14:paraId="45411B9B" w14:textId="77777777" w:rsidR="00133AF7" w:rsidRDefault="008A1AF8">
      <w:pPr>
        <w:ind w:firstLine="397"/>
        <w:jc w:val="right"/>
        <w:textAlignment w:val="baseline"/>
      </w:pPr>
      <w:bookmarkStart w:id="79" w:name="SUB14"/>
      <w:bookmarkEnd w:id="79"/>
      <w:r>
        <w:t>Приложение 14</w:t>
      </w:r>
    </w:p>
    <w:p w14:paraId="6DCCDA61"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6E2A99B" w14:textId="77777777" w:rsidR="00133AF7" w:rsidRDefault="008A1AF8">
      <w:pPr>
        <w:ind w:firstLine="397"/>
        <w:jc w:val="right"/>
        <w:textAlignment w:val="baseline"/>
      </w:pPr>
      <w:r>
        <w:t>железнодорожным транспортом</w:t>
      </w:r>
    </w:p>
    <w:p w14:paraId="20918E94" w14:textId="77777777" w:rsidR="00133AF7" w:rsidRDefault="008A1AF8">
      <w:pPr>
        <w:ind w:firstLine="397"/>
        <w:jc w:val="right"/>
        <w:textAlignment w:val="baseline"/>
      </w:pPr>
      <w:r>
        <w:t> </w:t>
      </w:r>
    </w:p>
    <w:p w14:paraId="0B17937E" w14:textId="77777777" w:rsidR="00133AF7" w:rsidRDefault="008A1AF8">
      <w:pPr>
        <w:ind w:firstLine="397"/>
        <w:jc w:val="center"/>
        <w:textAlignment w:val="baseline"/>
      </w:pPr>
      <w:r>
        <w:t> </w:t>
      </w:r>
    </w:p>
    <w:p w14:paraId="22820671" w14:textId="77777777" w:rsidR="00133AF7" w:rsidRDefault="008A1AF8">
      <w:pPr>
        <w:jc w:val="center"/>
        <w:textAlignment w:val="baseline"/>
      </w:pPr>
      <w:r>
        <w:rPr>
          <w:rStyle w:val="s1"/>
        </w:rPr>
        <w:t>Технические требования на запорно-пломбировочные устройства для вагонов и контейнеров</w:t>
      </w:r>
    </w:p>
    <w:p w14:paraId="713DE355" w14:textId="77777777" w:rsidR="00133AF7" w:rsidRDefault="008A1AF8">
      <w:pPr>
        <w:ind w:firstLine="397"/>
        <w:jc w:val="center"/>
        <w:textAlignment w:val="baseline"/>
      </w:pPr>
      <w:r>
        <w:t> </w:t>
      </w:r>
    </w:p>
    <w:p w14:paraId="6E471C40" w14:textId="77777777" w:rsidR="00133AF7" w:rsidRDefault="008A1AF8">
      <w:pPr>
        <w:ind w:firstLine="397"/>
        <w:jc w:val="both"/>
      </w:pPr>
      <w:r>
        <w:rPr>
          <w:rStyle w:val="s0"/>
        </w:rPr>
        <w:t>1. Запорно-пломбировочные устройства (далее - ЗПУ) предназначены для запирания и пломбирования контейнеров и железнодорожных грузовых вагонов: крытых, цистерн, хопперов, рефрижераторов и др., подлежащих пломбированию в соответствии с Инструкцией перевозок грузов, должны исключать доступ к перевозимому грузу без повреждения ЗПУ и обеспечивать защиту от несанкционированного проникновения к перевозимому грузу через запираемые устройства (двери, загрузочные и разгрузочные люки).</w:t>
      </w:r>
    </w:p>
    <w:p w14:paraId="3913C481" w14:textId="77777777" w:rsidR="00133AF7" w:rsidRDefault="008A1AF8">
      <w:pPr>
        <w:ind w:firstLine="397"/>
        <w:jc w:val="both"/>
      </w:pPr>
      <w:r>
        <w:rPr>
          <w:rStyle w:val="s0"/>
        </w:rPr>
        <w:t>2. ЗПУ должны соответствовать конструкции запорных элементов грузовых вагонов и контейнеров.</w:t>
      </w:r>
    </w:p>
    <w:p w14:paraId="46664914" w14:textId="77777777" w:rsidR="00133AF7" w:rsidRDefault="008A1AF8">
      <w:pPr>
        <w:ind w:firstLine="397"/>
        <w:jc w:val="both"/>
      </w:pPr>
      <w:r>
        <w:rPr>
          <w:rStyle w:val="s0"/>
        </w:rPr>
        <w:t>3. Конструкция ЗПУ должна обеспечивать:</w:t>
      </w:r>
    </w:p>
    <w:p w14:paraId="5D0E514A" w14:textId="77777777" w:rsidR="00133AF7" w:rsidRDefault="008A1AF8">
      <w:pPr>
        <w:ind w:firstLine="397"/>
        <w:jc w:val="both"/>
      </w:pPr>
      <w:r>
        <w:rPr>
          <w:rStyle w:val="s0"/>
        </w:rPr>
        <w:t>1) одноразовое использование ЗПУ и его составных элементов;</w:t>
      </w:r>
    </w:p>
    <w:p w14:paraId="09517999" w14:textId="77777777" w:rsidR="00133AF7" w:rsidRDefault="008A1AF8">
      <w:pPr>
        <w:ind w:firstLine="397"/>
        <w:jc w:val="both"/>
      </w:pPr>
      <w:r>
        <w:rPr>
          <w:rStyle w:val="s0"/>
        </w:rPr>
        <w:t>2) невозможность размыкания ЗПУ без разрушения хотя бы одного из видимых элементов;</w:t>
      </w:r>
    </w:p>
    <w:p w14:paraId="15B2A3C6" w14:textId="77777777" w:rsidR="00133AF7" w:rsidRDefault="008A1AF8">
      <w:pPr>
        <w:ind w:firstLine="397"/>
        <w:jc w:val="both"/>
      </w:pPr>
      <w:r>
        <w:rPr>
          <w:rStyle w:val="s0"/>
        </w:rPr>
        <w:t>3) усилие размыкания не менее:</w:t>
      </w:r>
    </w:p>
    <w:p w14:paraId="01419775" w14:textId="77777777" w:rsidR="00133AF7" w:rsidRDefault="008A1AF8">
      <w:pPr>
        <w:ind w:firstLine="397"/>
        <w:jc w:val="both"/>
      </w:pPr>
      <w:r>
        <w:rPr>
          <w:rStyle w:val="s0"/>
        </w:rPr>
        <w:t>для вагонов (кроме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- 18 кН (1,8 тс);</w:t>
      </w:r>
    </w:p>
    <w:p w14:paraId="4C5C23A4" w14:textId="77777777" w:rsidR="00133AF7" w:rsidRDefault="008A1AF8">
      <w:pPr>
        <w:ind w:firstLine="397"/>
        <w:jc w:val="both"/>
      </w:pPr>
      <w:r>
        <w:rPr>
          <w:rStyle w:val="s0"/>
        </w:rPr>
        <w:t>для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- 3,5 кН (0,35 тс);</w:t>
      </w:r>
    </w:p>
    <w:p w14:paraId="05D03701" w14:textId="77777777" w:rsidR="00133AF7" w:rsidRDefault="008A1AF8">
      <w:pPr>
        <w:ind w:firstLine="397"/>
        <w:jc w:val="both"/>
      </w:pPr>
      <w:r>
        <w:rPr>
          <w:rStyle w:val="s0"/>
        </w:rPr>
        <w:t>для контейнеров - 12 кН (1,2 тс);</w:t>
      </w:r>
    </w:p>
    <w:p w14:paraId="1FDAD9F0" w14:textId="77777777" w:rsidR="00133AF7" w:rsidRDefault="008A1AF8">
      <w:pPr>
        <w:ind w:firstLine="397"/>
        <w:jc w:val="both"/>
      </w:pPr>
      <w:r>
        <w:rPr>
          <w:rStyle w:val="s0"/>
        </w:rPr>
        <w:t>4) усилие размыкания ЗПУ с жестким блокирующим элементом (болтового типа) не более 30 кН;</w:t>
      </w:r>
    </w:p>
    <w:p w14:paraId="29E784FC" w14:textId="77777777" w:rsidR="00133AF7" w:rsidRDefault="008A1AF8">
      <w:pPr>
        <w:ind w:firstLine="397"/>
        <w:jc w:val="both"/>
      </w:pPr>
      <w:r>
        <w:rPr>
          <w:rStyle w:val="s0"/>
        </w:rPr>
        <w:t>усилие замыкания не более 70 Н (7 кгс);</w:t>
      </w:r>
    </w:p>
    <w:p w14:paraId="31E58540" w14:textId="77777777" w:rsidR="00133AF7" w:rsidRDefault="008A1AF8">
      <w:pPr>
        <w:ind w:firstLine="397"/>
        <w:jc w:val="both"/>
      </w:pPr>
      <w:r>
        <w:rPr>
          <w:rStyle w:val="s0"/>
        </w:rPr>
        <w:t>6) возможность снятия ЗПУ со специализированных железнодорожных цистерн и контейнеров-цистерн, предназначенных для перевозки сжиженных газов, кислот и других химических грузов, с помощью неискрящего инструмента, рабочие детали которого должны быть обильно смазаны тавотом, солидолом или другой смазкой;</w:t>
      </w:r>
    </w:p>
    <w:p w14:paraId="4D35A996" w14:textId="77777777" w:rsidR="00133AF7" w:rsidRDefault="008A1AF8">
      <w:pPr>
        <w:ind w:firstLine="397"/>
        <w:jc w:val="both"/>
      </w:pPr>
      <w:r>
        <w:rPr>
          <w:rStyle w:val="s0"/>
        </w:rPr>
        <w:t>7) поверхностную твердость металлических элементов ЗПУ стержневых конструкций, которые в случаях несанкционированного вскрытия в наибольшей степени подвержены разрушению обычным инструментом, не менее 40 HRC;</w:t>
      </w:r>
    </w:p>
    <w:p w14:paraId="1EB7C852" w14:textId="77777777" w:rsidR="00133AF7" w:rsidRDefault="008A1AF8">
      <w:pPr>
        <w:ind w:firstLine="397"/>
        <w:jc w:val="both"/>
      </w:pPr>
      <w:r>
        <w:rPr>
          <w:rStyle w:val="s0"/>
        </w:rPr>
        <w:t>8) работоспособность при воздействии механических нагрузок (толчки, удары, вибрация), возникающих в эксплуатационных условиях работы железнодорожных грузовых вагонов и при производстве погрузо-разгрузочных работ с контейнерами;</w:t>
      </w:r>
    </w:p>
    <w:p w14:paraId="0B8CA9B0" w14:textId="77777777" w:rsidR="00133AF7" w:rsidRDefault="008A1AF8">
      <w:pPr>
        <w:ind w:firstLine="397"/>
        <w:jc w:val="both"/>
      </w:pPr>
      <w:r>
        <w:rPr>
          <w:rStyle w:val="s0"/>
        </w:rPr>
        <w:t>9) невозможность повторного использования ЗПУ без явно видимых следов в случае вскрытия;</w:t>
      </w:r>
    </w:p>
    <w:p w14:paraId="2E568BBF" w14:textId="77777777" w:rsidR="00133AF7" w:rsidRDefault="008A1AF8">
      <w:pPr>
        <w:ind w:firstLine="397"/>
        <w:jc w:val="both"/>
      </w:pPr>
      <w:r>
        <w:rPr>
          <w:rStyle w:val="s0"/>
        </w:rPr>
        <w:t>10) невозможность вскрытия ЗПУ без видимых следов повреждения инструментами массового пользования: слесарной ножовкой, кусачками, плоскогубцами, отверткой, гаечным ключом, молотком, гвоздодером, монтировкой, ломом, кувалдой;</w:t>
      </w:r>
    </w:p>
    <w:p w14:paraId="493BEAD0" w14:textId="77777777" w:rsidR="00133AF7" w:rsidRDefault="008A1AF8">
      <w:pPr>
        <w:ind w:firstLine="397"/>
        <w:jc w:val="both"/>
      </w:pPr>
      <w:r>
        <w:rPr>
          <w:rStyle w:val="s0"/>
        </w:rPr>
        <w:t>11) невозможность подделки, непосредственно у вагона или контейнера, любой из составных частей ЗПУ, находящегося в замкнутом состоянии;</w:t>
      </w:r>
    </w:p>
    <w:p w14:paraId="1AAC11E5" w14:textId="77777777" w:rsidR="00133AF7" w:rsidRDefault="008A1AF8">
      <w:pPr>
        <w:ind w:firstLine="397"/>
        <w:jc w:val="both"/>
      </w:pPr>
      <w:r>
        <w:rPr>
          <w:rStyle w:val="s0"/>
        </w:rPr>
        <w:t>12) возможность визуального или ручного контроля состояния ЗПУ в замкнутом положении;</w:t>
      </w:r>
    </w:p>
    <w:p w14:paraId="563739FC" w14:textId="77777777" w:rsidR="00133AF7" w:rsidRDefault="008A1AF8">
      <w:pPr>
        <w:ind w:firstLine="397"/>
        <w:jc w:val="both"/>
      </w:pPr>
      <w:r>
        <w:rPr>
          <w:rStyle w:val="s0"/>
        </w:rPr>
        <w:t>13) возможность снятия специальными устройствами: съемниками, клещами-кусачками, ножницами для резки каната и т.п.;</w:t>
      </w:r>
    </w:p>
    <w:p w14:paraId="1FB85071" w14:textId="77777777" w:rsidR="00133AF7" w:rsidRDefault="008A1AF8">
      <w:pPr>
        <w:ind w:firstLine="397"/>
        <w:jc w:val="both"/>
      </w:pPr>
      <w:r>
        <w:rPr>
          <w:rStyle w:val="s0"/>
        </w:rPr>
        <w:t>14) возможность установки вручную или простейшими инструментами;</w:t>
      </w:r>
    </w:p>
    <w:p w14:paraId="7CF2B4FF" w14:textId="77777777" w:rsidR="00133AF7" w:rsidRDefault="008A1AF8">
      <w:pPr>
        <w:ind w:firstLine="397"/>
        <w:jc w:val="both"/>
      </w:pPr>
      <w:r>
        <w:rPr>
          <w:rStyle w:val="s0"/>
        </w:rPr>
        <w:t>15) нанесения информации, предусмотренной Правилами;</w:t>
      </w:r>
    </w:p>
    <w:p w14:paraId="06169273" w14:textId="77777777" w:rsidR="00133AF7" w:rsidRDefault="008A1AF8">
      <w:pPr>
        <w:ind w:firstLine="397"/>
        <w:jc w:val="both"/>
      </w:pPr>
      <w:r>
        <w:rPr>
          <w:rStyle w:val="s0"/>
        </w:rPr>
        <w:t>16) четкость наносимой информации и сохранность ее в период эксплуатации;</w:t>
      </w:r>
    </w:p>
    <w:p w14:paraId="2AFD0A57" w14:textId="77777777" w:rsidR="00133AF7" w:rsidRDefault="008A1AF8">
      <w:pPr>
        <w:ind w:firstLine="397"/>
        <w:jc w:val="both"/>
      </w:pPr>
      <w:r>
        <w:rPr>
          <w:rStyle w:val="s0"/>
        </w:rPr>
        <w:t>17) размещение в совмещенных отверстиях запирающих устройств вагонов и контейнеров и надежное удерживание;</w:t>
      </w:r>
    </w:p>
    <w:p w14:paraId="488266CC" w14:textId="77777777" w:rsidR="00133AF7" w:rsidRDefault="008A1AF8">
      <w:pPr>
        <w:ind w:firstLine="397"/>
        <w:jc w:val="both"/>
      </w:pPr>
      <w:r>
        <w:rPr>
          <w:rStyle w:val="s0"/>
        </w:rPr>
        <w:t>18) защиту от умышленного внесения малозаметных, устранимых или поддающихся маскировке изменений перед установкой на подвижный состав с целью создания условий для несанкционированного размыкания и повторной установки ЗПУ.</w:t>
      </w:r>
    </w:p>
    <w:p w14:paraId="4DAE8CFB" w14:textId="77777777" w:rsidR="00133AF7" w:rsidRDefault="008A1AF8">
      <w:pPr>
        <w:ind w:firstLine="397"/>
        <w:jc w:val="both"/>
      </w:pPr>
      <w:r>
        <w:rPr>
          <w:rStyle w:val="s0"/>
        </w:rPr>
        <w:t>4. При приложении допускаемых нагрузок (растягивающих и крутящихся) к ЗПУ с гибким блокирующим элементом (канатного типа), находящемуся в замкнутом состоянии, как в процессе эксплуатации, так и при испытаниях, суммарное увеличение петли ЗПУ вследствие деформации (удлинения) гибкого элемента и возможного перемещения запирающего (фиксирующего) элемента ЗПУ, должно составлять не более 20 мм.</w:t>
      </w:r>
    </w:p>
    <w:p w14:paraId="3C63501A" w14:textId="77777777" w:rsidR="00133AF7" w:rsidRDefault="008A1AF8">
      <w:pPr>
        <w:ind w:firstLine="397"/>
        <w:jc w:val="both"/>
      </w:pPr>
      <w:r>
        <w:rPr>
          <w:rStyle w:val="s0"/>
        </w:rPr>
        <w:t>5. Новые виды ЗПУ допускаются к использованию при наличии заключения специализированной лаборатории, выданного по результатам проведенных ею испытаний.</w:t>
      </w:r>
    </w:p>
    <w:p w14:paraId="4904C3E5" w14:textId="77777777" w:rsidR="00133AF7" w:rsidRDefault="008A1AF8">
      <w:pPr>
        <w:ind w:firstLine="397"/>
        <w:jc w:val="both"/>
      </w:pPr>
      <w:r>
        <w:rPr>
          <w:rStyle w:val="s0"/>
        </w:rPr>
        <w:t xml:space="preserve">6. По условиям эксплуатации в части воздействия климатических факторов ЗПУ должны изготавливаться в исполнении УХЛ 1 </w:t>
      </w:r>
      <w:hyperlink r:id="rId59" w:history="1">
        <w:r>
          <w:rPr>
            <w:rStyle w:val="a3"/>
          </w:rPr>
          <w:t>ГОСТ 15150-69</w:t>
        </w:r>
      </w:hyperlink>
      <w:r>
        <w:rPr>
          <w:rStyle w:val="s0"/>
        </w:rPr>
        <w:t>. (Температура окружающего воздуха от минус 60 С до плюс 55 С, относительная влажность 100%при 25 С).</w:t>
      </w:r>
    </w:p>
    <w:p w14:paraId="56DC08D9" w14:textId="77777777" w:rsidR="00133AF7" w:rsidRDefault="008A1AF8">
      <w:pPr>
        <w:ind w:firstLine="397"/>
        <w:jc w:val="both"/>
      </w:pPr>
      <w:r>
        <w:rPr>
          <w:rStyle w:val="s0"/>
        </w:rPr>
        <w:t>7. По условиям эксплуатации в части воздействия механических факторов ЗПУ должны выдерживать механические нагрузки, действующие на устройства, закрепленные на обрессоренных частях грузовых вагонов и на изделия, перевозимые автотранспортом.</w:t>
      </w:r>
    </w:p>
    <w:p w14:paraId="524C52CF" w14:textId="77777777" w:rsidR="00133AF7" w:rsidRDefault="008A1AF8">
      <w:pPr>
        <w:ind w:firstLine="397"/>
        <w:jc w:val="both"/>
      </w:pPr>
      <w:r>
        <w:rPr>
          <w:rStyle w:val="s0"/>
        </w:rPr>
        <w:t>8. Допустимые параметры вибрационных воздействий при эксплуатации:</w:t>
      </w:r>
    </w:p>
    <w:p w14:paraId="5511B134" w14:textId="77777777" w:rsidR="00133AF7" w:rsidRDefault="008A1AF8">
      <w:pPr>
        <w:ind w:firstLine="397"/>
        <w:jc w:val="both"/>
      </w:pPr>
      <w:r>
        <w:rPr>
          <w:rStyle w:val="s0"/>
        </w:rPr>
        <w:t> </w:t>
      </w:r>
    </w:p>
    <w:tbl>
      <w:tblPr>
        <w:tblW w:w="5000" w:type="pct"/>
        <w:tblCellMar>
          <w:left w:w="0" w:type="dxa"/>
          <w:right w:w="0" w:type="dxa"/>
        </w:tblCellMar>
        <w:tblLook w:val="04A0" w:firstRow="1" w:lastRow="0" w:firstColumn="1" w:lastColumn="0" w:noHBand="0" w:noVBand="1"/>
      </w:tblPr>
      <w:tblGrid>
        <w:gridCol w:w="7869"/>
        <w:gridCol w:w="1466"/>
      </w:tblGrid>
      <w:tr w:rsidR="00133AF7" w14:paraId="7E517EE5" w14:textId="77777777">
        <w:tc>
          <w:tcPr>
            <w:tcW w:w="42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80836" w14:textId="77777777" w:rsidR="00133AF7" w:rsidRDefault="008A1AF8">
            <w:pPr>
              <w:textAlignment w:val="baseline"/>
            </w:pPr>
            <w:r>
              <w:t>диапазон частот, Гц</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FBDCE" w14:textId="77777777" w:rsidR="00133AF7" w:rsidRDefault="008A1AF8">
            <w:pPr>
              <w:jc w:val="center"/>
              <w:textAlignment w:val="baseline"/>
            </w:pPr>
            <w:r>
              <w:t>1-200</w:t>
            </w:r>
          </w:p>
        </w:tc>
      </w:tr>
      <w:tr w:rsidR="00133AF7" w14:paraId="4DCC7BF0" w14:textId="77777777">
        <w:tc>
          <w:tcPr>
            <w:tcW w:w="4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E0929" w14:textId="77777777" w:rsidR="00133AF7" w:rsidRDefault="008A1AF8">
            <w:pPr>
              <w:textAlignment w:val="baseline"/>
            </w:pPr>
            <w:r>
              <w:t>амплитудные значения ускорения в направлении</w:t>
            </w:r>
          </w:p>
          <w:p w14:paraId="59322802" w14:textId="77777777" w:rsidR="00133AF7" w:rsidRDefault="008A1AF8">
            <w:pPr>
              <w:textAlignment w:val="baseline"/>
            </w:pPr>
            <w:r>
              <w:t>воздействия, м/с</w:t>
            </w:r>
            <w:r>
              <w:rPr>
                <w:bdr w:val="none" w:sz="0" w:space="0" w:color="auto" w:frame="1"/>
                <w:vertAlign w:val="superscript"/>
              </w:rPr>
              <w:t>2</w:t>
            </w:r>
            <w:r>
              <w:t xml:space="preserve"> (g):</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14:paraId="7435C4D1" w14:textId="77777777" w:rsidR="00133AF7" w:rsidRDefault="008A1AF8">
            <w:pPr>
              <w:jc w:val="center"/>
              <w:textAlignment w:val="baseline"/>
            </w:pPr>
            <w:r>
              <w:t> </w:t>
            </w:r>
          </w:p>
        </w:tc>
      </w:tr>
      <w:tr w:rsidR="00133AF7" w14:paraId="6AE4708F" w14:textId="77777777">
        <w:tc>
          <w:tcPr>
            <w:tcW w:w="4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B8353" w14:textId="77777777" w:rsidR="00133AF7" w:rsidRDefault="008A1AF8">
            <w:pPr>
              <w:textAlignment w:val="baseline"/>
            </w:pPr>
            <w:r>
              <w:t>в вертикальном</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14:paraId="0CA9D887" w14:textId="77777777" w:rsidR="00133AF7" w:rsidRDefault="008A1AF8">
            <w:pPr>
              <w:jc w:val="center"/>
              <w:textAlignment w:val="baseline"/>
            </w:pPr>
            <w:r>
              <w:t>30 (3,0)</w:t>
            </w:r>
          </w:p>
        </w:tc>
      </w:tr>
      <w:tr w:rsidR="00133AF7" w14:paraId="524C1F5E" w14:textId="77777777">
        <w:tc>
          <w:tcPr>
            <w:tcW w:w="42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EFCA8" w14:textId="77777777" w:rsidR="00133AF7" w:rsidRDefault="008A1AF8">
            <w:pPr>
              <w:textAlignment w:val="baseline"/>
            </w:pPr>
            <w:r>
              <w:t>в горизонтальном</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14:paraId="31EFA9A6" w14:textId="77777777" w:rsidR="00133AF7" w:rsidRDefault="008A1AF8">
            <w:pPr>
              <w:jc w:val="center"/>
              <w:textAlignment w:val="baseline"/>
            </w:pPr>
            <w:r>
              <w:t>30 (3,0)</w:t>
            </w:r>
          </w:p>
        </w:tc>
      </w:tr>
    </w:tbl>
    <w:p w14:paraId="4D5C3FBA" w14:textId="77777777" w:rsidR="00133AF7" w:rsidRDefault="008A1AF8">
      <w:pPr>
        <w:ind w:firstLine="397"/>
        <w:textAlignment w:val="baseline"/>
      </w:pPr>
      <w:r>
        <w:t> </w:t>
      </w:r>
    </w:p>
    <w:p w14:paraId="67058F98" w14:textId="77777777" w:rsidR="00133AF7" w:rsidRDefault="008A1AF8">
      <w:pPr>
        <w:ind w:firstLine="397"/>
        <w:textAlignment w:val="baseline"/>
      </w:pPr>
      <w:r>
        <w:t>9. Допустимые параметры многократных ударных воздействий в условиях эксплуатации:</w:t>
      </w:r>
    </w:p>
    <w:p w14:paraId="5B62AFEE"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7882"/>
        <w:gridCol w:w="1453"/>
      </w:tblGrid>
      <w:tr w:rsidR="00133AF7" w14:paraId="5E0CBEFA" w14:textId="77777777">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42502" w14:textId="77777777" w:rsidR="00133AF7" w:rsidRDefault="008A1AF8">
            <w:pPr>
              <w:textAlignment w:val="baseline"/>
            </w:pPr>
            <w:r>
              <w:t>максимальное ускорение в направлении воздействия, м/с</w:t>
            </w:r>
            <w:r>
              <w:rPr>
                <w:vertAlign w:val="superscript"/>
              </w:rPr>
              <w:t>2</w:t>
            </w:r>
            <w:r>
              <w:t xml:space="preserve"> (g)</w:t>
            </w:r>
          </w:p>
        </w:tc>
      </w:tr>
      <w:tr w:rsidR="00133AF7" w14:paraId="706BADFA" w14:textId="77777777">
        <w:tc>
          <w:tcPr>
            <w:tcW w:w="4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76366" w14:textId="77777777" w:rsidR="00133AF7" w:rsidRDefault="008A1AF8">
            <w:pPr>
              <w:textAlignment w:val="baseline"/>
            </w:pPr>
            <w:r>
              <w:t>вертикальном</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14:paraId="787D0D14" w14:textId="77777777" w:rsidR="00133AF7" w:rsidRDefault="008A1AF8">
            <w:pPr>
              <w:jc w:val="center"/>
              <w:textAlignment w:val="baseline"/>
            </w:pPr>
            <w:r>
              <w:t>150 (15)</w:t>
            </w:r>
          </w:p>
        </w:tc>
      </w:tr>
      <w:tr w:rsidR="00133AF7" w14:paraId="7BDB0364" w14:textId="77777777">
        <w:tc>
          <w:tcPr>
            <w:tcW w:w="4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E3772" w14:textId="77777777" w:rsidR="00133AF7" w:rsidRDefault="008A1AF8">
            <w:pPr>
              <w:textAlignment w:val="baseline"/>
            </w:pPr>
            <w:r>
              <w:t>горизонтальном</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14:paraId="4CA1F258" w14:textId="77777777" w:rsidR="00133AF7" w:rsidRDefault="008A1AF8">
            <w:pPr>
              <w:jc w:val="center"/>
              <w:textAlignment w:val="baseline"/>
            </w:pPr>
            <w:r>
              <w:t>150 (15)</w:t>
            </w:r>
          </w:p>
        </w:tc>
      </w:tr>
      <w:tr w:rsidR="00133AF7" w14:paraId="2591A090" w14:textId="77777777">
        <w:tc>
          <w:tcPr>
            <w:tcW w:w="4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E02F9" w14:textId="77777777" w:rsidR="00133AF7" w:rsidRDefault="008A1AF8">
            <w:pPr>
              <w:textAlignment w:val="baseline"/>
            </w:pPr>
            <w:r>
              <w:t>длительность действия ударного ускорения в направлении воздействия, мс</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14:paraId="4664D6CF" w14:textId="77777777" w:rsidR="00133AF7" w:rsidRDefault="008A1AF8">
            <w:pPr>
              <w:jc w:val="center"/>
              <w:textAlignment w:val="baseline"/>
            </w:pPr>
            <w:r>
              <w:t>2-15</w:t>
            </w:r>
          </w:p>
        </w:tc>
      </w:tr>
    </w:tbl>
    <w:p w14:paraId="5EC9743A" w14:textId="77777777" w:rsidR="00133AF7" w:rsidRDefault="008A1AF8">
      <w:pPr>
        <w:ind w:firstLine="397"/>
        <w:textAlignment w:val="baseline"/>
      </w:pPr>
      <w:r>
        <w:t>10. Допустимые параметры однократных ударных воздействий в условиях эксплуатации:</w:t>
      </w:r>
    </w:p>
    <w:tbl>
      <w:tblPr>
        <w:tblW w:w="5000" w:type="pct"/>
        <w:tblCellMar>
          <w:left w:w="0" w:type="dxa"/>
          <w:right w:w="0" w:type="dxa"/>
        </w:tblCellMar>
        <w:tblLook w:val="04A0" w:firstRow="1" w:lastRow="0" w:firstColumn="1" w:lastColumn="0" w:noHBand="0" w:noVBand="1"/>
      </w:tblPr>
      <w:tblGrid>
        <w:gridCol w:w="7882"/>
        <w:gridCol w:w="1453"/>
      </w:tblGrid>
      <w:tr w:rsidR="00133AF7" w14:paraId="302C1448" w14:textId="77777777">
        <w:tc>
          <w:tcPr>
            <w:tcW w:w="42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CAC95" w14:textId="77777777" w:rsidR="00133AF7" w:rsidRDefault="008A1AF8">
            <w:pPr>
              <w:textAlignment w:val="baseline"/>
            </w:pPr>
            <w:r>
              <w:t>максимальное ускорение в горизонтальном направлении воздействия, м/с</w:t>
            </w:r>
            <w:r>
              <w:rPr>
                <w:bdr w:val="none" w:sz="0" w:space="0" w:color="auto" w:frame="1"/>
                <w:vertAlign w:val="superscript"/>
              </w:rPr>
              <w:t>2</w:t>
            </w:r>
            <w:r>
              <w:t xml:space="preserve"> (g)</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5D653" w14:textId="77777777" w:rsidR="00133AF7" w:rsidRDefault="008A1AF8">
            <w:pPr>
              <w:jc w:val="center"/>
              <w:textAlignment w:val="baseline"/>
            </w:pPr>
            <w:r>
              <w:t>30 (3,0)</w:t>
            </w:r>
          </w:p>
        </w:tc>
      </w:tr>
      <w:tr w:rsidR="00133AF7" w14:paraId="488534D1" w14:textId="77777777">
        <w:tc>
          <w:tcPr>
            <w:tcW w:w="42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2D7BD" w14:textId="77777777" w:rsidR="00133AF7" w:rsidRDefault="008A1AF8">
            <w:pPr>
              <w:textAlignment w:val="baseline"/>
            </w:pPr>
            <w:r>
              <w:t>длительность действия ударного ускорения в направлении воздействия, мс</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14:paraId="3BEB2F5F" w14:textId="77777777" w:rsidR="00133AF7" w:rsidRDefault="008A1AF8">
            <w:pPr>
              <w:jc w:val="center"/>
              <w:textAlignment w:val="baseline"/>
            </w:pPr>
            <w:r>
              <w:t>10-60</w:t>
            </w:r>
          </w:p>
        </w:tc>
      </w:tr>
    </w:tbl>
    <w:p w14:paraId="3947FF95" w14:textId="77777777" w:rsidR="00133AF7" w:rsidRDefault="008A1AF8">
      <w:pPr>
        <w:ind w:firstLine="397"/>
        <w:textAlignment w:val="baseline"/>
      </w:pPr>
      <w:r>
        <w:t> </w:t>
      </w:r>
    </w:p>
    <w:p w14:paraId="1A24BFD0" w14:textId="77777777" w:rsidR="00133AF7" w:rsidRDefault="008A1AF8">
      <w:pPr>
        <w:ind w:firstLine="397"/>
        <w:jc w:val="both"/>
        <w:textAlignment w:val="baseline"/>
      </w:pPr>
      <w:r>
        <w:t>11. ЗПУ должны иметь минимально возможные габаритные размеры и массу.</w:t>
      </w:r>
    </w:p>
    <w:p w14:paraId="0EDF4962" w14:textId="77777777" w:rsidR="00133AF7" w:rsidRDefault="008A1AF8">
      <w:pPr>
        <w:ind w:firstLine="397"/>
        <w:jc w:val="both"/>
        <w:textAlignment w:val="baseline"/>
      </w:pPr>
      <w:r>
        <w:t>12. ЗПУ должны иметь удобные и безопасные внешние формы, не травмирующие руки при работе с ними.</w:t>
      </w:r>
    </w:p>
    <w:p w14:paraId="270EFEA2" w14:textId="77777777" w:rsidR="00133AF7" w:rsidRDefault="008A1AF8">
      <w:pPr>
        <w:ind w:firstLine="397"/>
        <w:jc w:val="both"/>
        <w:textAlignment w:val="baseline"/>
      </w:pPr>
      <w:r>
        <w:t>13. Конструкция ЗПУ должна обеспечивать удобство запирания и осмотра с рампы, подставки, приставной лестницы, с земли и пр., в том числе проверки замкнутого состояния в пути следования и на пунктах коммерческого осмотра.</w:t>
      </w:r>
    </w:p>
    <w:p w14:paraId="054B5204" w14:textId="77777777" w:rsidR="00133AF7" w:rsidRDefault="008A1AF8">
      <w:pPr>
        <w:ind w:firstLine="397"/>
        <w:jc w:val="both"/>
        <w:textAlignment w:val="baseline"/>
      </w:pPr>
      <w:r>
        <w:t>14. В случае замыкания ЗПУ с помощью инструмента, усилие на его рукоятках должно быть не более 150 Н (15 кгс).</w:t>
      </w:r>
    </w:p>
    <w:p w14:paraId="359609AB" w14:textId="77777777" w:rsidR="00133AF7" w:rsidRDefault="008A1AF8">
      <w:pPr>
        <w:ind w:firstLine="397"/>
        <w:jc w:val="both"/>
        <w:textAlignment w:val="baseline"/>
      </w:pPr>
      <w:r>
        <w:t>15. Усилие, которое необходимо развивать на рукоятках специальных устройств для снятия ЗПУ, должно быть не более 200 Н (20 кгс).</w:t>
      </w:r>
    </w:p>
    <w:p w14:paraId="57FDB106" w14:textId="77777777" w:rsidR="00133AF7" w:rsidRDefault="008A1AF8">
      <w:pPr>
        <w:ind w:firstLine="397"/>
        <w:jc w:val="both"/>
        <w:textAlignment w:val="baseline"/>
      </w:pPr>
      <w:r>
        <w:t>16. Наносимая на ЗПУ информация должна быть легко считываемой с расстояния 1 м в условиях обычной освещенности и в условиях искусственной освещенности не менее 50 лк.</w:t>
      </w:r>
    </w:p>
    <w:p w14:paraId="3A7D0D18" w14:textId="77777777" w:rsidR="00133AF7" w:rsidRDefault="008A1AF8">
      <w:pPr>
        <w:ind w:firstLine="397"/>
        <w:jc w:val="both"/>
        <w:textAlignment w:val="baseline"/>
      </w:pPr>
      <w:r>
        <w:t>17. ЗПУ должна сохранять работоспособность и удовлетворять Техническим требованиям в течение 12 месяцев со времени их наложения и 24 месяцев со дня изготовления.</w:t>
      </w:r>
    </w:p>
    <w:p w14:paraId="6A6C2A5B" w14:textId="77777777" w:rsidR="00133AF7" w:rsidRDefault="008A1AF8">
      <w:pPr>
        <w:ind w:firstLine="397"/>
        <w:jc w:val="both"/>
        <w:textAlignment w:val="baseline"/>
      </w:pPr>
      <w:r>
        <w:t>18. Конструкция ЗПУ должна обеспечивать безопасную работу людей и взрыво-пожаробезопасность. При снятии ЗПУ недопустимо возникновение искр во избежание возгорания или взрыва перевозимого груза.</w:t>
      </w:r>
    </w:p>
    <w:p w14:paraId="52A1E0B1" w14:textId="77777777" w:rsidR="00133AF7" w:rsidRDefault="008A1AF8">
      <w:pPr>
        <w:ind w:firstLine="397"/>
        <w:jc w:val="both"/>
        <w:textAlignment w:val="baseline"/>
      </w:pPr>
      <w:r>
        <w:t>19. Конструкция ЗПУ, предлагаемого к применению, должна подтверждаться охранными документами национального или Евразийского патентного ведомства.</w:t>
      </w:r>
    </w:p>
    <w:p w14:paraId="2735B4E7" w14:textId="77777777" w:rsidR="00133AF7" w:rsidRDefault="008A1AF8">
      <w:pPr>
        <w:ind w:firstLine="397"/>
        <w:jc w:val="both"/>
        <w:textAlignment w:val="baseline"/>
      </w:pPr>
      <w:r>
        <w:t>20. На ЗПУ должна наноситься информация, установленная Правилами.</w:t>
      </w:r>
    </w:p>
    <w:p w14:paraId="5269CA26" w14:textId="77777777" w:rsidR="00133AF7" w:rsidRDefault="008A1AF8">
      <w:pPr>
        <w:ind w:firstLine="397"/>
        <w:jc w:val="both"/>
        <w:textAlignment w:val="baseline"/>
      </w:pPr>
      <w:r>
        <w:t>21. Номер и текстовая информация должны наноситься на ЗПУ шрифтом, который по форме отличается от шрифта, предусмотренного ГОСТом. Все параметры указанного шрифта должны быть представлены в конструкторской документации на ЗПУ.</w:t>
      </w:r>
    </w:p>
    <w:p w14:paraId="3F7CF18A" w14:textId="77777777" w:rsidR="00133AF7" w:rsidRDefault="008A1AF8">
      <w:pPr>
        <w:ind w:firstLine="397"/>
        <w:jc w:val="both"/>
        <w:textAlignment w:val="baseline"/>
      </w:pPr>
      <w:r>
        <w:t>22. На неразрушаемый элемент ЗПУ должна наноситься информация, предусмотренная Правилами. Аналогичная информация может наноситься на составные элементы ЗПУ.</w:t>
      </w:r>
    </w:p>
    <w:p w14:paraId="374B1DE4" w14:textId="77777777" w:rsidR="00133AF7" w:rsidRDefault="008A1AF8">
      <w:pPr>
        <w:ind w:firstLine="397"/>
        <w:textAlignment w:val="baseline"/>
      </w:pPr>
      <w:r>
        <w:t> </w:t>
      </w:r>
    </w:p>
    <w:p w14:paraId="57C676BD" w14:textId="77777777" w:rsidR="00133AF7" w:rsidRDefault="008A1AF8">
      <w:pPr>
        <w:ind w:firstLine="397"/>
        <w:jc w:val="right"/>
        <w:textAlignment w:val="baseline"/>
      </w:pPr>
      <w:bookmarkStart w:id="80" w:name="SUB15"/>
      <w:bookmarkEnd w:id="80"/>
      <w:r>
        <w:t>Приложение 15</w:t>
      </w:r>
    </w:p>
    <w:p w14:paraId="73C6125D"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10BB7499" w14:textId="77777777" w:rsidR="00133AF7" w:rsidRDefault="008A1AF8">
      <w:pPr>
        <w:ind w:firstLine="397"/>
        <w:jc w:val="right"/>
        <w:textAlignment w:val="baseline"/>
      </w:pPr>
      <w:r>
        <w:t>железнодорожным транспортом</w:t>
      </w:r>
    </w:p>
    <w:p w14:paraId="0274B9F9" w14:textId="77777777" w:rsidR="00133AF7" w:rsidRDefault="008A1AF8">
      <w:pPr>
        <w:ind w:firstLine="397"/>
        <w:jc w:val="right"/>
        <w:textAlignment w:val="baseline"/>
      </w:pPr>
      <w:r>
        <w:t> </w:t>
      </w:r>
    </w:p>
    <w:p w14:paraId="530F3543" w14:textId="77777777" w:rsidR="00133AF7" w:rsidRDefault="008A1AF8">
      <w:pPr>
        <w:ind w:firstLine="397"/>
        <w:jc w:val="center"/>
        <w:textAlignment w:val="baseline"/>
      </w:pPr>
      <w:r>
        <w:t> </w:t>
      </w:r>
    </w:p>
    <w:p w14:paraId="097B20D7" w14:textId="77777777" w:rsidR="00133AF7" w:rsidRDefault="008A1AF8">
      <w:pPr>
        <w:jc w:val="center"/>
      </w:pPr>
      <w:r>
        <w:rPr>
          <w:rStyle w:val="s1"/>
        </w:rPr>
        <w:t>Перечень грузов, перевозка которых в контейнерах, цистернах, крытых и специализированных вагонах допускается без запорно-пломбировочных устройств, но с обязательным использованием закрутки</w:t>
      </w:r>
    </w:p>
    <w:p w14:paraId="53A785E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4923"/>
        <w:gridCol w:w="4412"/>
      </w:tblGrid>
      <w:tr w:rsidR="00133AF7" w14:paraId="697ABB7D" w14:textId="77777777">
        <w:tc>
          <w:tcPr>
            <w:tcW w:w="26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C82EA1" w14:textId="77777777" w:rsidR="00133AF7" w:rsidRDefault="008A1AF8">
            <w:pPr>
              <w:textAlignment w:val="baseline"/>
            </w:pPr>
            <w:r>
              <w:t>Антрацит (в упаковке)</w:t>
            </w:r>
          </w:p>
          <w:p w14:paraId="06B1B62D" w14:textId="77777777" w:rsidR="00133AF7" w:rsidRDefault="008A1AF8">
            <w:pPr>
              <w:textAlignment w:val="baseline"/>
            </w:pPr>
            <w:r>
              <w:t>Асбест (в упаковке)</w:t>
            </w:r>
          </w:p>
          <w:p w14:paraId="6AA68E19" w14:textId="77777777" w:rsidR="00133AF7" w:rsidRDefault="008A1AF8">
            <w:pPr>
              <w:textAlignment w:val="baseline"/>
            </w:pPr>
            <w:r>
              <w:t>Асбозурит (в упаковке)</w:t>
            </w:r>
          </w:p>
          <w:p w14:paraId="12A6464D" w14:textId="77777777" w:rsidR="00133AF7" w:rsidRDefault="008A1AF8">
            <w:pPr>
              <w:textAlignment w:val="baseline"/>
            </w:pPr>
            <w:r>
              <w:t>Аспид в кусках (в упаковке)</w:t>
            </w:r>
          </w:p>
          <w:p w14:paraId="0FE3BD0F" w14:textId="77777777" w:rsidR="00133AF7" w:rsidRDefault="008A1AF8">
            <w:pPr>
              <w:textAlignment w:val="baseline"/>
            </w:pPr>
            <w:r>
              <w:t>Асфальт (в упаковке)</w:t>
            </w:r>
          </w:p>
          <w:p w14:paraId="2ED8AE0F" w14:textId="77777777" w:rsidR="00133AF7" w:rsidRDefault="008A1AF8">
            <w:pPr>
              <w:textAlignment w:val="baseline"/>
            </w:pPr>
            <w:r>
              <w:t>Базальт (в упаковке)</w:t>
            </w:r>
          </w:p>
          <w:p w14:paraId="499A4579" w14:textId="77777777" w:rsidR="00133AF7" w:rsidRDefault="008A1AF8">
            <w:pPr>
              <w:textAlignment w:val="baseline"/>
            </w:pPr>
            <w:r>
              <w:t>Баки из черных металлов</w:t>
            </w:r>
          </w:p>
          <w:p w14:paraId="3E680C7F" w14:textId="77777777" w:rsidR="00133AF7" w:rsidRDefault="008A1AF8">
            <w:pPr>
              <w:textAlignment w:val="baseline"/>
            </w:pPr>
            <w:r>
              <w:t>Банки (коробки) жестяные из-под консервов (бывшие в потреблении)</w:t>
            </w:r>
          </w:p>
          <w:p w14:paraId="38B4404D" w14:textId="77777777" w:rsidR="00133AF7" w:rsidRDefault="008A1AF8">
            <w:pPr>
              <w:textAlignment w:val="baseline"/>
            </w:pPr>
            <w:r>
              <w:t>Барабаны деревянные для наматывания кабеля и проволочных канатов неразобранные и разобранные</w:t>
            </w:r>
          </w:p>
          <w:p w14:paraId="76138D7B" w14:textId="77777777" w:rsidR="00133AF7" w:rsidRDefault="008A1AF8">
            <w:pPr>
              <w:textAlignment w:val="baseline"/>
            </w:pPr>
            <w:r>
              <w:t>Бентонит (глина бентонитовая) (в упаковке)</w:t>
            </w:r>
          </w:p>
          <w:p w14:paraId="67279AC5" w14:textId="77777777" w:rsidR="00133AF7" w:rsidRDefault="008A1AF8">
            <w:pPr>
              <w:textAlignment w:val="baseline"/>
            </w:pPr>
            <w:r>
              <w:t>Береста (кора березовая) (в упаковке)</w:t>
            </w:r>
          </w:p>
          <w:p w14:paraId="756977C4" w14:textId="77777777" w:rsidR="00133AF7" w:rsidRDefault="008A1AF8">
            <w:pPr>
              <w:textAlignment w:val="baseline"/>
            </w:pPr>
            <w:r>
              <w:t>Битум</w:t>
            </w:r>
          </w:p>
          <w:p w14:paraId="6A24923C" w14:textId="77777777" w:rsidR="00133AF7" w:rsidRDefault="008A1AF8">
            <w:pPr>
              <w:textAlignment w:val="baseline"/>
            </w:pPr>
            <w:r>
              <w:t>Битумен (камень битуминозный) (в упаковке)</w:t>
            </w:r>
          </w:p>
          <w:p w14:paraId="180B07B4" w14:textId="77777777" w:rsidR="00133AF7" w:rsidRDefault="008A1AF8">
            <w:pPr>
              <w:textAlignment w:val="baseline"/>
            </w:pPr>
            <w:r>
              <w:t>Бой гипсовый, глиняный, гончарный, графитный, кирпичный, стеклянный, фарфоровый, фаянсовый, шамотовый (в упаковке)</w:t>
            </w:r>
          </w:p>
          <w:p w14:paraId="7A333A30" w14:textId="77777777" w:rsidR="00133AF7" w:rsidRDefault="008A1AF8">
            <w:pPr>
              <w:textAlignment w:val="baseline"/>
            </w:pPr>
            <w:r>
              <w:t>Бокситы</w:t>
            </w:r>
          </w:p>
          <w:p w14:paraId="1A4C2D50" w14:textId="77777777" w:rsidR="00133AF7" w:rsidRDefault="008A1AF8">
            <w:pPr>
              <w:textAlignment w:val="baseline"/>
            </w:pPr>
            <w:r>
              <w:t>Брикеты для дорожных покрытий, каменноугольные, рудные, торфяные</w:t>
            </w:r>
          </w:p>
          <w:p w14:paraId="777322DC" w14:textId="77777777" w:rsidR="00133AF7" w:rsidRDefault="008A1AF8">
            <w:pPr>
              <w:textAlignment w:val="baseline"/>
            </w:pPr>
            <w:r>
              <w:t>Вагонетки в разобранном и неразобранном виде</w:t>
            </w:r>
          </w:p>
          <w:p w14:paraId="170D5918" w14:textId="77777777" w:rsidR="00133AF7" w:rsidRDefault="008A1AF8">
            <w:pPr>
              <w:textAlignment w:val="baseline"/>
            </w:pPr>
            <w:r>
              <w:t>Вар (смола сухая древесная) (в упаковке)</w:t>
            </w:r>
          </w:p>
          <w:p w14:paraId="761FBB44" w14:textId="77777777" w:rsidR="00133AF7" w:rsidRDefault="008A1AF8">
            <w:pPr>
              <w:textAlignment w:val="baseline"/>
            </w:pPr>
            <w:r>
              <w:t>Выжимки (жмыхи) дубильные (в упаковке)</w:t>
            </w:r>
          </w:p>
          <w:p w14:paraId="3A601FD5" w14:textId="77777777" w:rsidR="00133AF7" w:rsidRDefault="008A1AF8">
            <w:pPr>
              <w:textAlignment w:val="baseline"/>
            </w:pPr>
            <w:r>
              <w:t>Гажа (мергель гипсовый) (в упаковке)</w:t>
            </w:r>
          </w:p>
          <w:p w14:paraId="14B1F93C" w14:textId="77777777" w:rsidR="00133AF7" w:rsidRDefault="008A1AF8">
            <w:pPr>
              <w:textAlignment w:val="baseline"/>
            </w:pPr>
            <w:r>
              <w:t>Глина всякая (в упаковке)</w:t>
            </w:r>
          </w:p>
          <w:p w14:paraId="0AB337E2" w14:textId="77777777" w:rsidR="00133AF7" w:rsidRDefault="008A1AF8">
            <w:pPr>
              <w:textAlignment w:val="baseline"/>
            </w:pPr>
            <w:r>
              <w:t>Глинозем сернокислый в кусках (в упаковке)</w:t>
            </w:r>
          </w:p>
          <w:p w14:paraId="18739EB6" w14:textId="77777777" w:rsidR="00133AF7" w:rsidRDefault="008A1AF8">
            <w:pPr>
              <w:textAlignment w:val="baseline"/>
            </w:pPr>
            <w:r>
              <w:t>Графит в кусках (в упаковке)</w:t>
            </w:r>
          </w:p>
          <w:p w14:paraId="269C7C24" w14:textId="77777777" w:rsidR="00133AF7" w:rsidRDefault="008A1AF8">
            <w:pPr>
              <w:textAlignment w:val="baseline"/>
            </w:pPr>
            <w:r>
              <w:t>Грязь минеральная для ванн</w:t>
            </w:r>
          </w:p>
          <w:p w14:paraId="5C534A9E" w14:textId="77777777" w:rsidR="00133AF7" w:rsidRDefault="008A1AF8">
            <w:pPr>
              <w:textAlignment w:val="baseline"/>
            </w:pPr>
            <w:r>
              <w:t>Гудрон</w:t>
            </w:r>
          </w:p>
          <w:p w14:paraId="02626B90" w14:textId="77777777" w:rsidR="00133AF7" w:rsidRDefault="008A1AF8">
            <w:pPr>
              <w:textAlignment w:val="baseline"/>
            </w:pPr>
            <w:r>
              <w:t>Гуза (хлопок в коробочках)</w:t>
            </w:r>
          </w:p>
          <w:p w14:paraId="14C536D3" w14:textId="77777777" w:rsidR="00133AF7" w:rsidRDefault="008A1AF8">
            <w:pPr>
              <w:textAlignment w:val="baseline"/>
            </w:pPr>
            <w:r>
              <w:t>Диатомит (земля инфузорная) (в упаковке)</w:t>
            </w:r>
          </w:p>
          <w:p w14:paraId="6CD50961" w14:textId="77777777" w:rsidR="00133AF7" w:rsidRDefault="008A1AF8">
            <w:pPr>
              <w:textAlignment w:val="baseline"/>
            </w:pPr>
            <w:r>
              <w:t>Доломит обожженный и сырой металлургический</w:t>
            </w:r>
          </w:p>
          <w:p w14:paraId="43D5BF15" w14:textId="77777777" w:rsidR="00133AF7" w:rsidRDefault="008A1AF8">
            <w:pPr>
              <w:textAlignment w:val="baseline"/>
            </w:pPr>
            <w:r>
              <w:t>Жернова</w:t>
            </w:r>
          </w:p>
          <w:p w14:paraId="7A105162" w14:textId="77777777" w:rsidR="00133AF7" w:rsidRDefault="008A1AF8">
            <w:pPr>
              <w:textAlignment w:val="baseline"/>
            </w:pPr>
            <w:r>
              <w:t>Земля, кроме красильной (в упаковке)</w:t>
            </w:r>
          </w:p>
          <w:p w14:paraId="5F0F04C0" w14:textId="77777777" w:rsidR="00133AF7" w:rsidRDefault="008A1AF8">
            <w:pPr>
              <w:textAlignment w:val="baseline"/>
            </w:pPr>
            <w:r>
              <w:t>Зола всякая (в упаковке)</w:t>
            </w:r>
          </w:p>
          <w:p w14:paraId="5E36262B" w14:textId="77777777" w:rsidR="00133AF7" w:rsidRDefault="008A1AF8">
            <w:pPr>
              <w:textAlignment w:val="baseline"/>
            </w:pPr>
            <w:r>
              <w:t>Известь всякая (в упаковке)</w:t>
            </w:r>
          </w:p>
          <w:p w14:paraId="5E633974" w14:textId="77777777" w:rsidR="00133AF7" w:rsidRDefault="008A1AF8">
            <w:pPr>
              <w:textAlignment w:val="baseline"/>
            </w:pPr>
            <w:r>
              <w:t>Изгарь всякая (в упаковке)</w:t>
            </w:r>
          </w:p>
          <w:p w14:paraId="1F9FFE52" w14:textId="77777777" w:rsidR="00133AF7" w:rsidRDefault="008A1AF8">
            <w:pPr>
              <w:textAlignment w:val="baseline"/>
            </w:pPr>
            <w:r>
              <w:t>Изделия асбестовые, асбоцементные, асфальтовые (кроме толя), бетонные, цементно-бетонные, железобетонные, из</w:t>
            </w:r>
          </w:p>
          <w:p w14:paraId="57EC47D6" w14:textId="77777777" w:rsidR="00133AF7" w:rsidRDefault="008A1AF8">
            <w:pPr>
              <w:textAlignment w:val="baseline"/>
            </w:pPr>
            <w:r>
              <w:t>природного и искусственного камня, цементные</w:t>
            </w:r>
          </w:p>
          <w:p w14:paraId="1E8CB17D" w14:textId="77777777" w:rsidR="00133AF7" w:rsidRDefault="008A1AF8">
            <w:pPr>
              <w:textAlignment w:val="baseline"/>
            </w:pPr>
            <w:r>
              <w:t>Камень всякий (в упаковке)</w:t>
            </w:r>
          </w:p>
          <w:p w14:paraId="1681CC99" w14:textId="77777777" w:rsidR="00133AF7" w:rsidRDefault="008A1AF8">
            <w:pPr>
              <w:textAlignment w:val="baseline"/>
            </w:pPr>
            <w:r>
              <w:t>Камыш</w:t>
            </w:r>
          </w:p>
          <w:p w14:paraId="0C92C84D" w14:textId="77777777" w:rsidR="00133AF7" w:rsidRDefault="008A1AF8">
            <w:pPr>
              <w:textAlignment w:val="baseline"/>
            </w:pPr>
            <w:r>
              <w:t>Кессоны стальные</w:t>
            </w:r>
          </w:p>
          <w:p w14:paraId="761AE6B8" w14:textId="77777777" w:rsidR="00133AF7" w:rsidRDefault="008A1AF8">
            <w:pPr>
              <w:textAlignment w:val="baseline"/>
            </w:pPr>
            <w:r>
              <w:t>Кирпич толченый и молотый (в упаковке)</w:t>
            </w:r>
          </w:p>
          <w:p w14:paraId="01121C41" w14:textId="77777777" w:rsidR="00133AF7" w:rsidRDefault="008A1AF8">
            <w:pPr>
              <w:textAlignment w:val="baseline"/>
            </w:pPr>
            <w:r>
              <w:t>Клинкер цементный (в упаковке)</w:t>
            </w:r>
          </w:p>
          <w:p w14:paraId="2ED2A362" w14:textId="77777777" w:rsidR="00133AF7" w:rsidRDefault="008A1AF8">
            <w:pPr>
              <w:textAlignment w:val="baseline"/>
            </w:pPr>
            <w:r>
              <w:t>Колосники</w:t>
            </w:r>
          </w:p>
          <w:p w14:paraId="61D2C22A" w14:textId="77777777" w:rsidR="00133AF7" w:rsidRDefault="008A1AF8">
            <w:pPr>
              <w:textAlignment w:val="baseline"/>
            </w:pPr>
            <w:r>
              <w:t>Концентраты рудные (кроме вольфрамовых, оловяных, редких металлов, свинцовых, цинковых, шеелитовых)</w:t>
            </w:r>
          </w:p>
          <w:p w14:paraId="6D6FA93F" w14:textId="77777777" w:rsidR="00133AF7" w:rsidRDefault="008A1AF8">
            <w:pPr>
              <w:textAlignment w:val="baseline"/>
            </w:pPr>
            <w:r>
              <w:t>Кора всякая (в упаковке)</w:t>
            </w:r>
          </w:p>
          <w:p w14:paraId="6FBCD244" w14:textId="77777777" w:rsidR="00133AF7" w:rsidRDefault="008A1AF8">
            <w:pPr>
              <w:textAlignment w:val="baseline"/>
            </w:pPr>
            <w:r>
              <w:t>Корунд природный в кусках</w:t>
            </w:r>
          </w:p>
        </w:tc>
        <w:tc>
          <w:tcPr>
            <w:tcW w:w="2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B68A0" w14:textId="77777777" w:rsidR="00133AF7" w:rsidRDefault="008A1AF8">
            <w:pPr>
              <w:textAlignment w:val="baseline"/>
            </w:pPr>
            <w:r>
              <w:t>Кость простая сырая не в деле (в упаковке)</w:t>
            </w:r>
          </w:p>
          <w:p w14:paraId="31498796" w14:textId="77777777" w:rsidR="00133AF7" w:rsidRDefault="008A1AF8">
            <w:pPr>
              <w:textAlignment w:val="baseline"/>
            </w:pPr>
            <w:r>
              <w:t>Лоза, ракитник (прутья ивовые)</w:t>
            </w:r>
          </w:p>
          <w:p w14:paraId="6CE34794" w14:textId="77777777" w:rsidR="00133AF7" w:rsidRDefault="008A1AF8">
            <w:pPr>
              <w:textAlignment w:val="baseline"/>
            </w:pPr>
            <w:r>
              <w:t>Лузга всякая (в упаковке)</w:t>
            </w:r>
          </w:p>
          <w:p w14:paraId="663DDA8C" w14:textId="77777777" w:rsidR="00133AF7" w:rsidRDefault="008A1AF8">
            <w:pPr>
              <w:textAlignment w:val="baseline"/>
            </w:pPr>
            <w:r>
              <w:t>Мел всякий (в упаковке)</w:t>
            </w:r>
          </w:p>
          <w:p w14:paraId="6DF60858" w14:textId="77777777" w:rsidR="00133AF7" w:rsidRDefault="008A1AF8">
            <w:pPr>
              <w:textAlignment w:val="baseline"/>
            </w:pPr>
            <w:r>
              <w:t>Нефтебитум</w:t>
            </w:r>
          </w:p>
          <w:p w14:paraId="12AB0FDB" w14:textId="77777777" w:rsidR="00133AF7" w:rsidRDefault="008A1AF8">
            <w:pPr>
              <w:textAlignment w:val="baseline"/>
            </w:pPr>
            <w:r>
              <w:t>Обрезки резиновые, роговые (в упаковке)</w:t>
            </w:r>
          </w:p>
          <w:p w14:paraId="478C1003" w14:textId="77777777" w:rsidR="00133AF7" w:rsidRDefault="008A1AF8">
            <w:pPr>
              <w:textAlignment w:val="baseline"/>
            </w:pPr>
            <w:r>
              <w:t>Огарки всякие</w:t>
            </w:r>
          </w:p>
          <w:p w14:paraId="634F198E" w14:textId="77777777" w:rsidR="00133AF7" w:rsidRDefault="008A1AF8">
            <w:pPr>
              <w:textAlignment w:val="baseline"/>
            </w:pPr>
            <w:r>
              <w:t>Опилки древесные (в упаковке)</w:t>
            </w:r>
          </w:p>
          <w:p w14:paraId="6C944DF3" w14:textId="77777777" w:rsidR="00133AF7" w:rsidRDefault="008A1AF8">
            <w:pPr>
              <w:textAlignment w:val="baseline"/>
            </w:pPr>
            <w:r>
              <w:t>Отходы асбестовые, асбошиферные, шиферные, лесной и химической</w:t>
            </w:r>
          </w:p>
          <w:p w14:paraId="107F5CAA" w14:textId="77777777" w:rsidR="00133AF7" w:rsidRDefault="008A1AF8">
            <w:pPr>
              <w:textAlignment w:val="baseline"/>
            </w:pPr>
            <w:r>
              <w:t>промышленности</w:t>
            </w:r>
          </w:p>
          <w:p w14:paraId="0112A321" w14:textId="77777777" w:rsidR="00133AF7" w:rsidRDefault="008A1AF8">
            <w:pPr>
              <w:textAlignment w:val="baseline"/>
            </w:pPr>
            <w:r>
              <w:t>Пегматит</w:t>
            </w:r>
          </w:p>
          <w:p w14:paraId="4308D366" w14:textId="77777777" w:rsidR="00133AF7" w:rsidRDefault="008A1AF8">
            <w:pPr>
              <w:textAlignment w:val="baseline"/>
            </w:pPr>
            <w:r>
              <w:t>Пек всякий (в упаковке)</w:t>
            </w:r>
          </w:p>
          <w:p w14:paraId="44A2C28D" w14:textId="77777777" w:rsidR="00133AF7" w:rsidRDefault="008A1AF8">
            <w:pPr>
              <w:textAlignment w:val="baseline"/>
            </w:pPr>
            <w:r>
              <w:t>Плиты и плитки асфальтовые</w:t>
            </w:r>
          </w:p>
          <w:p w14:paraId="330E8001" w14:textId="77777777" w:rsidR="00133AF7" w:rsidRDefault="008A1AF8">
            <w:pPr>
              <w:textAlignment w:val="baseline"/>
            </w:pPr>
            <w:r>
              <w:t>Плиты камышитовые, гипсовые, прессованные из отходов древесины, торфоизоляционные</w:t>
            </w:r>
          </w:p>
          <w:p w14:paraId="4E51659A" w14:textId="77777777" w:rsidR="00133AF7" w:rsidRDefault="008A1AF8">
            <w:pPr>
              <w:textAlignment w:val="baseline"/>
            </w:pPr>
            <w:r>
              <w:t>Полугудрон</w:t>
            </w:r>
          </w:p>
          <w:p w14:paraId="23B3AA7A" w14:textId="77777777" w:rsidR="00133AF7" w:rsidRDefault="008A1AF8">
            <w:pPr>
              <w:textAlignment w:val="baseline"/>
            </w:pPr>
            <w:r>
              <w:t>Порошок асбошиферный, асфальтовый, известковый, шамотовый (в упаковке)</w:t>
            </w:r>
          </w:p>
          <w:p w14:paraId="3E9FC284" w14:textId="77777777" w:rsidR="00133AF7" w:rsidRDefault="008A1AF8">
            <w:pPr>
              <w:textAlignment w:val="baseline"/>
            </w:pPr>
            <w:r>
              <w:t>Порошок магнезитовый металлургический (в упаковке)</w:t>
            </w:r>
          </w:p>
          <w:p w14:paraId="11F624A3" w14:textId="77777777" w:rsidR="00133AF7" w:rsidRDefault="008A1AF8">
            <w:pPr>
              <w:textAlignment w:val="baseline"/>
            </w:pPr>
            <w:r>
              <w:t>Початки кукурузные обмолоченные (в упаковке)</w:t>
            </w:r>
          </w:p>
          <w:p w14:paraId="2AE83D29" w14:textId="77777777" w:rsidR="00133AF7" w:rsidRDefault="008A1AF8">
            <w:pPr>
              <w:textAlignment w:val="baseline"/>
            </w:pPr>
            <w:r>
              <w:t>Пыль колошниковая (рудная) (в упаковке)</w:t>
            </w:r>
          </w:p>
          <w:p w14:paraId="2A7F0D5C" w14:textId="77777777" w:rsidR="00133AF7" w:rsidRDefault="008A1AF8">
            <w:pPr>
              <w:textAlignment w:val="baseline"/>
            </w:pPr>
            <w:r>
              <w:t>Ракушечник, ракушка морская и речная (строительные) (в упаковке)</w:t>
            </w:r>
          </w:p>
          <w:p w14:paraId="6730567D" w14:textId="77777777" w:rsidR="00133AF7" w:rsidRDefault="008A1AF8">
            <w:pPr>
              <w:textAlignment w:val="baseline"/>
            </w:pPr>
            <w:r>
              <w:t>Руда всякая (кроме мышьяковистой)</w:t>
            </w:r>
          </w:p>
          <w:p w14:paraId="4472F1F8" w14:textId="77777777" w:rsidR="00133AF7" w:rsidRDefault="008A1AF8">
            <w:pPr>
              <w:textAlignment w:val="baseline"/>
            </w:pPr>
            <w:r>
              <w:t>Сажа белая</w:t>
            </w:r>
          </w:p>
          <w:p w14:paraId="08B99AE7" w14:textId="77777777" w:rsidR="00133AF7" w:rsidRDefault="008A1AF8">
            <w:pPr>
              <w:textAlignment w:val="baseline"/>
            </w:pPr>
            <w:r>
              <w:t>Свекла сахарная</w:t>
            </w:r>
          </w:p>
          <w:p w14:paraId="5378414B" w14:textId="77777777" w:rsidR="00133AF7" w:rsidRDefault="008A1AF8">
            <w:pPr>
              <w:textAlignment w:val="baseline"/>
            </w:pPr>
            <w:r>
              <w:t>Слюда в кусках</w:t>
            </w:r>
          </w:p>
          <w:p w14:paraId="476DCEFC" w14:textId="77777777" w:rsidR="00133AF7" w:rsidRDefault="008A1AF8">
            <w:pPr>
              <w:textAlignment w:val="baseline"/>
            </w:pPr>
            <w:r>
              <w:t>Смола древесная, каменноугольная, нефтяная, сланцевая</w:t>
            </w:r>
          </w:p>
          <w:p w14:paraId="5AAA733C" w14:textId="77777777" w:rsidR="00133AF7" w:rsidRDefault="008A1AF8">
            <w:pPr>
              <w:textAlignment w:val="baseline"/>
            </w:pPr>
            <w:r>
              <w:t>Солома</w:t>
            </w:r>
          </w:p>
          <w:p w14:paraId="5813AEE5" w14:textId="77777777" w:rsidR="00133AF7" w:rsidRDefault="008A1AF8">
            <w:pPr>
              <w:textAlignment w:val="baseline"/>
            </w:pPr>
            <w:r>
              <w:t>Стружка древесная (в упаковке)</w:t>
            </w:r>
          </w:p>
          <w:p w14:paraId="062968D4" w14:textId="77777777" w:rsidR="00133AF7" w:rsidRDefault="008A1AF8">
            <w:pPr>
              <w:textAlignment w:val="baseline"/>
            </w:pPr>
            <w:r>
              <w:t>Торф и торфяная продукция (в упаковке)</w:t>
            </w:r>
          </w:p>
          <w:p w14:paraId="7DA73420" w14:textId="77777777" w:rsidR="00133AF7" w:rsidRDefault="008A1AF8">
            <w:pPr>
              <w:textAlignment w:val="baseline"/>
            </w:pPr>
            <w:r>
              <w:t>Тигли графитные битые</w:t>
            </w:r>
          </w:p>
          <w:p w14:paraId="1287A8CA" w14:textId="77777777" w:rsidR="00133AF7" w:rsidRDefault="008A1AF8">
            <w:pPr>
              <w:textAlignment w:val="baseline"/>
            </w:pPr>
            <w:r>
              <w:t>Тростник</w:t>
            </w:r>
          </w:p>
          <w:p w14:paraId="7962F5EA" w14:textId="77777777" w:rsidR="00133AF7" w:rsidRDefault="008A1AF8">
            <w:pPr>
              <w:textAlignment w:val="baseline"/>
            </w:pPr>
            <w:r>
              <w:t>Тряпье (ветошь)</w:t>
            </w:r>
          </w:p>
          <w:p w14:paraId="64811C79" w14:textId="77777777" w:rsidR="00133AF7" w:rsidRDefault="008A1AF8">
            <w:pPr>
              <w:textAlignment w:val="baseline"/>
            </w:pPr>
            <w:r>
              <w:t>Тюбинги</w:t>
            </w:r>
          </w:p>
          <w:p w14:paraId="482E4192" w14:textId="77777777" w:rsidR="00133AF7" w:rsidRDefault="008A1AF8">
            <w:pPr>
              <w:textAlignment w:val="baseline"/>
            </w:pPr>
            <w:r>
              <w:t>Уголь каменный, костяной, древесный (в упаковке)</w:t>
            </w:r>
          </w:p>
          <w:p w14:paraId="3196624B" w14:textId="77777777" w:rsidR="00133AF7" w:rsidRDefault="008A1AF8">
            <w:pPr>
              <w:textAlignment w:val="baseline"/>
            </w:pPr>
            <w:r>
              <w:t>Утильсырье, за исключением отходов трикотажных</w:t>
            </w:r>
          </w:p>
          <w:p w14:paraId="7145B26E" w14:textId="77777777" w:rsidR="00133AF7" w:rsidRDefault="008A1AF8">
            <w:pPr>
              <w:textAlignment w:val="baseline"/>
            </w:pPr>
            <w:r>
              <w:t>Флюсы</w:t>
            </w:r>
          </w:p>
          <w:p w14:paraId="19DB2857" w14:textId="77777777" w:rsidR="00133AF7" w:rsidRDefault="008A1AF8">
            <w:pPr>
              <w:textAlignment w:val="baseline"/>
            </w:pPr>
            <w:r>
              <w:t>Шквар (остатки стекольного производства)</w:t>
            </w:r>
          </w:p>
          <w:p w14:paraId="07A7472F" w14:textId="77777777" w:rsidR="00133AF7" w:rsidRDefault="008A1AF8">
            <w:pPr>
              <w:textAlignment w:val="baseline"/>
            </w:pPr>
            <w:r>
              <w:t>Шлам всякий (в упаковке)</w:t>
            </w:r>
          </w:p>
          <w:p w14:paraId="376284AE" w14:textId="77777777" w:rsidR="00133AF7" w:rsidRDefault="008A1AF8">
            <w:pPr>
              <w:textAlignment w:val="baseline"/>
            </w:pPr>
            <w:r>
              <w:t>Шпульки бумажные старые (в упаковке)</w:t>
            </w:r>
          </w:p>
          <w:p w14:paraId="5988E04D" w14:textId="77777777" w:rsidR="00133AF7" w:rsidRDefault="008A1AF8">
            <w:pPr>
              <w:textAlignment w:val="baseline"/>
            </w:pPr>
            <w:r>
              <w:t>Штыб</w:t>
            </w:r>
          </w:p>
          <w:p w14:paraId="7311C2AF" w14:textId="77777777" w:rsidR="00133AF7" w:rsidRDefault="008A1AF8">
            <w:pPr>
              <w:textAlignment w:val="baseline"/>
            </w:pPr>
            <w:r>
              <w:t>Щиты деревянные (кроме хлебных и овощных щитов и решеток для перевозки скота), камышитовые</w:t>
            </w:r>
          </w:p>
          <w:p w14:paraId="0B66B62E" w14:textId="77777777" w:rsidR="00133AF7" w:rsidRDefault="008A1AF8">
            <w:pPr>
              <w:textAlignment w:val="baseline"/>
            </w:pPr>
            <w:r>
              <w:t>Этернит (плиты и плитки асбоцементные)</w:t>
            </w:r>
          </w:p>
          <w:p w14:paraId="7E67A6E6" w14:textId="77777777" w:rsidR="00133AF7" w:rsidRDefault="008A1AF8">
            <w:pPr>
              <w:textAlignment w:val="baseline"/>
            </w:pPr>
            <w:r>
              <w:t>Другие грузы, перевозка которых допускается на открытом подвижном составе, кроме лесных грузов и дров.</w:t>
            </w:r>
          </w:p>
        </w:tc>
      </w:tr>
    </w:tbl>
    <w:p w14:paraId="2477A705" w14:textId="77777777" w:rsidR="00133AF7" w:rsidRDefault="008A1AF8">
      <w:pPr>
        <w:ind w:firstLine="397"/>
        <w:textAlignment w:val="baseline"/>
      </w:pPr>
      <w:r>
        <w:t> </w:t>
      </w:r>
    </w:p>
    <w:p w14:paraId="1D4F20EB" w14:textId="77777777" w:rsidR="00133AF7" w:rsidRDefault="008A1AF8">
      <w:pPr>
        <w:ind w:firstLine="397"/>
        <w:jc w:val="both"/>
        <w:textAlignment w:val="baseline"/>
      </w:pPr>
      <w:r>
        <w:t>Примечание: Обе дверные накладки вагонов и контейнеров укрепляются закрутками из отожженной проволоки длиной 250-260 мм, диаметром 6 мм для вагонов, крупнотоннажных контейнеров и 4 мм для среднетоннажных контейнеров.</w:t>
      </w:r>
    </w:p>
    <w:p w14:paraId="7FAE9063" w14:textId="77777777" w:rsidR="00133AF7" w:rsidRDefault="008A1AF8">
      <w:pPr>
        <w:ind w:firstLine="397"/>
        <w:jc w:val="both"/>
        <w:textAlignment w:val="baseline"/>
      </w:pPr>
      <w:r>
        <w:t>Проволока для закрутки пропускается так, чтобы ею была охвачена дверная накладка и ушко стойки вагона, затем оба конца проволоки вставляются в металлическую плашку, которая передвигается по проволоке вплотную к дверной накладке, после чего производится закручивание.</w:t>
      </w:r>
    </w:p>
    <w:p w14:paraId="66E62EEF" w14:textId="77777777" w:rsidR="00133AF7" w:rsidRDefault="008A1AF8">
      <w:pPr>
        <w:ind w:firstLine="397"/>
        <w:jc w:val="both"/>
        <w:textAlignment w:val="baseline"/>
      </w:pPr>
      <w:r>
        <w:t>Порядок наложения тросовых закруток аналогичен порядку наложения ЗПУ.</w:t>
      </w:r>
    </w:p>
    <w:p w14:paraId="27A3622A" w14:textId="77777777" w:rsidR="00133AF7" w:rsidRDefault="008A1AF8">
      <w:pPr>
        <w:ind w:firstLine="397"/>
        <w:textAlignment w:val="baseline"/>
      </w:pPr>
      <w:r>
        <w:t> </w:t>
      </w:r>
    </w:p>
    <w:p w14:paraId="41F9A8D8" w14:textId="77777777" w:rsidR="00133AF7" w:rsidRDefault="008A1AF8">
      <w:pPr>
        <w:ind w:firstLine="397"/>
        <w:jc w:val="right"/>
        <w:textAlignment w:val="baseline"/>
      </w:pPr>
      <w:bookmarkStart w:id="81" w:name="SUB16"/>
      <w:bookmarkEnd w:id="81"/>
      <w:r>
        <w:t>Приложение 16</w:t>
      </w:r>
    </w:p>
    <w:p w14:paraId="21CF3A2A"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25F732FA" w14:textId="77777777" w:rsidR="00133AF7" w:rsidRDefault="008A1AF8">
      <w:pPr>
        <w:ind w:firstLine="397"/>
        <w:jc w:val="right"/>
        <w:textAlignment w:val="baseline"/>
      </w:pPr>
      <w:r>
        <w:t>железнодорожным транспортом</w:t>
      </w:r>
    </w:p>
    <w:p w14:paraId="176B72DF" w14:textId="77777777" w:rsidR="00133AF7" w:rsidRDefault="008A1AF8">
      <w:pPr>
        <w:ind w:firstLine="397"/>
        <w:jc w:val="right"/>
        <w:textAlignment w:val="baseline"/>
      </w:pPr>
      <w:r>
        <w:t> </w:t>
      </w:r>
    </w:p>
    <w:p w14:paraId="10228485" w14:textId="77777777" w:rsidR="00133AF7" w:rsidRDefault="008A1AF8">
      <w:pPr>
        <w:ind w:firstLine="397"/>
        <w:jc w:val="right"/>
        <w:textAlignment w:val="baseline"/>
      </w:pPr>
      <w:r>
        <w:t> </w:t>
      </w:r>
    </w:p>
    <w:p w14:paraId="17429BF0" w14:textId="77777777" w:rsidR="00133AF7" w:rsidRDefault="008A1AF8">
      <w:pPr>
        <w:ind w:firstLine="397"/>
        <w:jc w:val="right"/>
        <w:textAlignment w:val="baseline"/>
      </w:pPr>
      <w:r>
        <w:t>Форма ГУ-29-0</w:t>
      </w:r>
    </w:p>
    <w:p w14:paraId="716513CF" w14:textId="77777777" w:rsidR="00133AF7" w:rsidRDefault="008A1AF8">
      <w:pPr>
        <w:ind w:firstLine="397"/>
        <w:jc w:val="center"/>
        <w:textAlignment w:val="baseline"/>
      </w:pPr>
      <w:r>
        <w:t> </w:t>
      </w:r>
    </w:p>
    <w:p w14:paraId="4DB5F34B" w14:textId="77777777" w:rsidR="00133AF7" w:rsidRDefault="008A1AF8">
      <w:pPr>
        <w:ind w:firstLine="397"/>
        <w:jc w:val="center"/>
        <w:textAlignment w:val="baseline"/>
      </w:pPr>
      <w:r>
        <w:rPr>
          <w:b/>
          <w:bCs/>
        </w:rPr>
        <w:t>Комплект перевозочных документов</w:t>
      </w:r>
    </w:p>
    <w:p w14:paraId="58437144"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7147"/>
        <w:gridCol w:w="2188"/>
      </w:tblGrid>
      <w:tr w:rsidR="00133AF7" w14:paraId="117175F1" w14:textId="77777777">
        <w:tc>
          <w:tcPr>
            <w:tcW w:w="38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5D228F" w14:textId="77777777" w:rsidR="00133AF7" w:rsidRDefault="008A1AF8">
            <w:pPr>
              <w:textAlignment w:val="baseline"/>
            </w:pPr>
            <w:r>
              <w:t xml:space="preserve">Место для особых отметок и штемпелей </w:t>
            </w:r>
          </w:p>
        </w:tc>
        <w:tc>
          <w:tcPr>
            <w:tcW w:w="11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38E28" w14:textId="77777777" w:rsidR="00133AF7" w:rsidRDefault="008A1AF8">
            <w:pPr>
              <w:jc w:val="center"/>
              <w:textAlignment w:val="baseline"/>
            </w:pPr>
            <w:r>
              <w:rPr>
                <w:b/>
                <w:bCs/>
                <w:bdr w:val="none" w:sz="0" w:space="0" w:color="auto" w:frame="1"/>
              </w:rPr>
              <w:t>НАКЛАДНАЯ</w:t>
            </w:r>
          </w:p>
        </w:tc>
      </w:tr>
    </w:tbl>
    <w:p w14:paraId="48C6571F" w14:textId="77777777" w:rsidR="00133AF7" w:rsidRDefault="008A1AF8">
      <w:r>
        <w:t> </w:t>
      </w:r>
    </w:p>
    <w:tbl>
      <w:tblPr>
        <w:tblW w:w="5000" w:type="pct"/>
        <w:tblCellMar>
          <w:left w:w="0" w:type="dxa"/>
          <w:right w:w="0" w:type="dxa"/>
        </w:tblCellMar>
        <w:tblLook w:val="04A0" w:firstRow="1" w:lastRow="0" w:firstColumn="1" w:lastColumn="0" w:noHBand="0" w:noVBand="1"/>
      </w:tblPr>
      <w:tblGrid>
        <w:gridCol w:w="1154"/>
        <w:gridCol w:w="500"/>
        <w:gridCol w:w="440"/>
        <w:gridCol w:w="436"/>
        <w:gridCol w:w="389"/>
        <w:gridCol w:w="216"/>
        <w:gridCol w:w="216"/>
        <w:gridCol w:w="620"/>
        <w:gridCol w:w="582"/>
        <w:gridCol w:w="496"/>
        <w:gridCol w:w="596"/>
        <w:gridCol w:w="540"/>
        <w:gridCol w:w="300"/>
        <w:gridCol w:w="399"/>
        <w:gridCol w:w="440"/>
        <w:gridCol w:w="345"/>
        <w:gridCol w:w="682"/>
        <w:gridCol w:w="271"/>
        <w:gridCol w:w="343"/>
        <w:gridCol w:w="339"/>
        <w:gridCol w:w="41"/>
      </w:tblGrid>
      <w:tr w:rsidR="00133AF7" w14:paraId="393FF9AC" w14:textId="77777777">
        <w:tc>
          <w:tcPr>
            <w:tcW w:w="94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91F6B" w14:textId="77777777" w:rsidR="00133AF7" w:rsidRDefault="008A1AF8">
            <w:pPr>
              <w:jc w:val="center"/>
              <w:textAlignment w:val="baseline"/>
            </w:pPr>
            <w:r>
              <w:t>Род вагона</w:t>
            </w:r>
          </w:p>
        </w:tc>
        <w:tc>
          <w:tcPr>
            <w:tcW w:w="86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73FF0" w14:textId="77777777" w:rsidR="00133AF7" w:rsidRDefault="008A1AF8">
            <w:pPr>
              <w:jc w:val="center"/>
              <w:textAlignment w:val="baseline"/>
            </w:pPr>
            <w:r>
              <w:t>№ вагона</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C9B9B" w14:textId="77777777" w:rsidR="00133AF7" w:rsidRDefault="008A1AF8">
            <w:pPr>
              <w:jc w:val="center"/>
              <w:textAlignment w:val="baseline"/>
            </w:pPr>
            <w:r>
              <w:t>Грузопод. вагона</w:t>
            </w:r>
          </w:p>
        </w:tc>
        <w:tc>
          <w:tcPr>
            <w:tcW w:w="3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A2C61" w14:textId="77777777" w:rsidR="00133AF7" w:rsidRDefault="008A1AF8">
            <w:pPr>
              <w:jc w:val="center"/>
              <w:textAlignment w:val="baseline"/>
            </w:pPr>
            <w:r>
              <w:t>Колич. осей</w:t>
            </w:r>
          </w:p>
        </w:tc>
        <w:tc>
          <w:tcPr>
            <w:tcW w:w="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53905" w14:textId="77777777" w:rsidR="00133AF7" w:rsidRDefault="008A1AF8">
            <w:pPr>
              <w:jc w:val="center"/>
              <w:textAlignment w:val="baseline"/>
            </w:pPr>
            <w:r>
              <w:t>Сведения о подшипн.</w:t>
            </w:r>
          </w:p>
        </w:tc>
        <w:tc>
          <w:tcPr>
            <w:tcW w:w="2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92CA1" w14:textId="77777777" w:rsidR="00133AF7" w:rsidRDefault="008A1AF8">
            <w:pPr>
              <w:jc w:val="center"/>
              <w:textAlignment w:val="baseline"/>
            </w:pPr>
            <w:r>
              <w:t>Вид нега- бар.</w:t>
            </w:r>
          </w:p>
        </w:tc>
        <w:tc>
          <w:tcPr>
            <w:tcW w:w="3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41F372" w14:textId="77777777" w:rsidR="00133AF7" w:rsidRDefault="008A1AF8">
            <w:pPr>
              <w:jc w:val="center"/>
              <w:textAlignment w:val="baseline"/>
            </w:pPr>
            <w:r>
              <w:t>Код сцепа, тип цист.</w:t>
            </w:r>
          </w:p>
        </w:tc>
        <w:tc>
          <w:tcPr>
            <w:tcW w:w="4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251B34" w14:textId="77777777" w:rsidR="00133AF7" w:rsidRDefault="008A1AF8">
            <w:pPr>
              <w:jc w:val="center"/>
              <w:textAlignment w:val="baseline"/>
            </w:pPr>
            <w:r>
              <w:t>№</w:t>
            </w:r>
          </w:p>
        </w:tc>
        <w:tc>
          <w:tcPr>
            <w:tcW w:w="3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17BF9" w14:textId="77777777" w:rsidR="00133AF7" w:rsidRDefault="008A1AF8">
            <w:pPr>
              <w:jc w:val="center"/>
              <w:textAlignment w:val="baseline"/>
            </w:pPr>
            <w:r>
              <w:t> </w:t>
            </w:r>
          </w:p>
        </w:tc>
        <w:tc>
          <w:tcPr>
            <w:tcW w:w="14" w:type="pct"/>
            <w:vAlign w:val="center"/>
            <w:hideMark/>
          </w:tcPr>
          <w:p w14:paraId="794DD060" w14:textId="77777777" w:rsidR="00133AF7" w:rsidRDefault="008A1AF8">
            <w:r>
              <w:t> </w:t>
            </w:r>
          </w:p>
        </w:tc>
      </w:tr>
      <w:tr w:rsidR="00133AF7" w14:paraId="18567270"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A0CA1" w14:textId="77777777" w:rsidR="00133AF7" w:rsidRDefault="008A1AF8">
            <w:pPr>
              <w:jc w:val="center"/>
              <w:textAlignment w:val="baseline"/>
            </w:pPr>
            <w:r>
              <w:t> </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14:paraId="27A371D4" w14:textId="77777777" w:rsidR="00133AF7" w:rsidRDefault="008A1AF8">
            <w:pPr>
              <w:jc w:val="center"/>
              <w:textAlignment w:val="baseline"/>
            </w:pPr>
            <w:r>
              <w:t> </w:t>
            </w:r>
          </w:p>
        </w:tc>
        <w:tc>
          <w:tcPr>
            <w:tcW w:w="867"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45296BA" w14:textId="77777777" w:rsidR="00133AF7" w:rsidRDefault="008A1AF8">
            <w:pPr>
              <w:jc w:val="center"/>
              <w:textAlignment w:val="baseline"/>
            </w:pPr>
            <w:r>
              <w:t> </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14:paraId="2F6D26B4" w14:textId="77777777" w:rsidR="00133AF7" w:rsidRDefault="008A1AF8">
            <w:pPr>
              <w:jc w:val="center"/>
              <w:textAlignment w:val="baseline"/>
            </w:pPr>
            <w:r>
              <w:t> </w:t>
            </w:r>
          </w:p>
        </w:tc>
        <w:tc>
          <w:tcPr>
            <w:tcW w:w="376" w:type="pct"/>
            <w:tcBorders>
              <w:top w:val="nil"/>
              <w:left w:val="nil"/>
              <w:bottom w:val="single" w:sz="8" w:space="0" w:color="auto"/>
              <w:right w:val="single" w:sz="8" w:space="0" w:color="auto"/>
            </w:tcBorders>
            <w:tcMar>
              <w:top w:w="0" w:type="dxa"/>
              <w:left w:w="108" w:type="dxa"/>
              <w:bottom w:w="0" w:type="dxa"/>
              <w:right w:w="108" w:type="dxa"/>
            </w:tcMar>
            <w:hideMark/>
          </w:tcPr>
          <w:p w14:paraId="097285A9" w14:textId="77777777" w:rsidR="00133AF7" w:rsidRDefault="008A1AF8">
            <w:pPr>
              <w:jc w:val="center"/>
              <w:textAlignment w:val="baseline"/>
            </w:pPr>
            <w:r>
              <w:t> </w:t>
            </w:r>
          </w:p>
        </w:tc>
        <w:tc>
          <w:tcPr>
            <w:tcW w:w="85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97E55B3" w14:textId="77777777" w:rsidR="00133AF7" w:rsidRDefault="008A1AF8">
            <w:pPr>
              <w:jc w:val="center"/>
              <w:textAlignment w:val="baseline"/>
            </w:pPr>
            <w:r>
              <w:t> </w:t>
            </w:r>
          </w:p>
        </w:tc>
        <w:tc>
          <w:tcPr>
            <w:tcW w:w="28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EAA7B6F" w14:textId="77777777" w:rsidR="00133AF7" w:rsidRDefault="008A1AF8">
            <w:pPr>
              <w:jc w:val="center"/>
              <w:textAlignment w:val="baseline"/>
            </w:pPr>
            <w:r>
              <w:t> </w:t>
            </w:r>
          </w:p>
        </w:tc>
        <w:tc>
          <w:tcPr>
            <w:tcW w:w="3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4E2F22" w14:textId="77777777" w:rsidR="00133AF7" w:rsidRDefault="008A1AF8">
            <w:pPr>
              <w:jc w:val="center"/>
              <w:textAlignment w:val="baseline"/>
            </w:pPr>
            <w:r>
              <w:t> </w:t>
            </w:r>
          </w:p>
        </w:tc>
        <w:tc>
          <w:tcPr>
            <w:tcW w:w="3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B731513" w14:textId="77777777" w:rsidR="00133AF7" w:rsidRDefault="008A1AF8">
            <w:pPr>
              <w:jc w:val="center"/>
              <w:textAlignment w:val="baseline"/>
            </w:pPr>
            <w:r>
              <w:t>скорость</w:t>
            </w:r>
          </w:p>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8FC5F21" w14:textId="77777777" w:rsidR="00133AF7" w:rsidRDefault="008A1AF8">
            <w:pPr>
              <w:jc w:val="center"/>
              <w:textAlignment w:val="baseline"/>
            </w:pPr>
            <w:r>
              <w:t xml:space="preserve">    </w:t>
            </w:r>
          </w:p>
        </w:tc>
        <w:tc>
          <w:tcPr>
            <w:tcW w:w="14" w:type="pct"/>
            <w:vAlign w:val="center"/>
            <w:hideMark/>
          </w:tcPr>
          <w:p w14:paraId="14DA5E0A" w14:textId="77777777" w:rsidR="00133AF7" w:rsidRDefault="008A1AF8">
            <w:r>
              <w:t> </w:t>
            </w:r>
          </w:p>
        </w:tc>
      </w:tr>
      <w:tr w:rsidR="00133AF7" w14:paraId="519A3030" w14:textId="77777777">
        <w:tc>
          <w:tcPr>
            <w:tcW w:w="181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0ED22" w14:textId="77777777" w:rsidR="00133AF7" w:rsidRDefault="008A1AF8">
            <w:pPr>
              <w:textAlignment w:val="baseline"/>
            </w:pPr>
            <w:r>
              <w:t>Объем кузова вагона ________ м3</w:t>
            </w:r>
          </w:p>
        </w:tc>
        <w:tc>
          <w:tcPr>
            <w:tcW w:w="234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245FEE7" w14:textId="77777777" w:rsidR="00133AF7" w:rsidRDefault="008A1AF8">
            <w:pPr>
              <w:textAlignment w:val="baseline"/>
            </w:pPr>
            <w:r>
              <w:t>Техническая норма загрузки т</w:t>
            </w:r>
          </w:p>
        </w:tc>
        <w:tc>
          <w:tcPr>
            <w:tcW w:w="0" w:type="auto"/>
            <w:vMerge/>
            <w:tcBorders>
              <w:top w:val="nil"/>
              <w:left w:val="nil"/>
              <w:bottom w:val="single" w:sz="8" w:space="0" w:color="auto"/>
              <w:right w:val="single" w:sz="8" w:space="0" w:color="auto"/>
            </w:tcBorders>
            <w:vAlign w:val="center"/>
            <w:hideMark/>
          </w:tcPr>
          <w:p w14:paraId="6250BDAE" w14:textId="77777777" w:rsidR="00133AF7" w:rsidRDefault="00133AF7"/>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E89AD47" w14:textId="77777777" w:rsidR="00133AF7" w:rsidRDefault="008A1AF8">
            <w:pPr>
              <w:textAlignment w:val="baseline"/>
            </w:pPr>
            <w:r>
              <w:t>(грузовая, большая)</w:t>
            </w:r>
          </w:p>
        </w:tc>
        <w:tc>
          <w:tcPr>
            <w:tcW w:w="14" w:type="pct"/>
            <w:vAlign w:val="center"/>
            <w:hideMark/>
          </w:tcPr>
          <w:p w14:paraId="12C95A4E" w14:textId="77777777" w:rsidR="00133AF7" w:rsidRDefault="008A1AF8">
            <w:r>
              <w:t> </w:t>
            </w:r>
          </w:p>
        </w:tc>
      </w:tr>
      <w:tr w:rsidR="00133AF7" w14:paraId="27306014" w14:textId="77777777">
        <w:tc>
          <w:tcPr>
            <w:tcW w:w="181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770B7" w14:textId="77777777" w:rsidR="00133AF7" w:rsidRDefault="008A1AF8">
            <w:pPr>
              <w:textAlignment w:val="baseline"/>
            </w:pPr>
            <w:r>
              <w:t>Станция и дорога отправления</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0EBD6B4" w14:textId="77777777" w:rsidR="00133AF7" w:rsidRDefault="008A1AF8">
            <w:pPr>
              <w:textAlignment w:val="baseline"/>
            </w:pPr>
            <w:r>
              <w:t> </w:t>
            </w:r>
          </w:p>
        </w:tc>
        <w:tc>
          <w:tcPr>
            <w:tcW w:w="162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298700A" w14:textId="77777777" w:rsidR="00133AF7" w:rsidRDefault="008A1AF8">
            <w:pPr>
              <w:textAlignment w:val="baseline"/>
            </w:pPr>
            <w:r>
              <w:t>Станция и дорога назначения</w:t>
            </w:r>
          </w:p>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D0EEF65" w14:textId="77777777" w:rsidR="00133AF7" w:rsidRDefault="008A1AF8">
            <w:pPr>
              <w:textAlignment w:val="baseline"/>
            </w:pPr>
            <w:r>
              <w:t> </w:t>
            </w:r>
          </w:p>
        </w:tc>
        <w:tc>
          <w:tcPr>
            <w:tcW w:w="14" w:type="pct"/>
            <w:vAlign w:val="center"/>
            <w:hideMark/>
          </w:tcPr>
          <w:p w14:paraId="4102E5A2" w14:textId="77777777" w:rsidR="00133AF7" w:rsidRDefault="008A1AF8">
            <w:r>
              <w:t> </w:t>
            </w:r>
          </w:p>
        </w:tc>
      </w:tr>
      <w:tr w:rsidR="00133AF7" w14:paraId="0E72D00F" w14:textId="77777777">
        <w:tc>
          <w:tcPr>
            <w:tcW w:w="181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2AC25" w14:textId="77777777" w:rsidR="00133AF7" w:rsidRDefault="008A1AF8">
            <w:pPr>
              <w:textAlignment w:val="baseline"/>
            </w:pPr>
            <w:r>
              <w:t>Грузоотправитель (полное наименование)</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3F2C8DA" w14:textId="77777777" w:rsidR="00133AF7" w:rsidRDefault="008A1AF8">
            <w:pPr>
              <w:textAlignment w:val="baseline"/>
            </w:pPr>
            <w:r>
              <w:t> </w:t>
            </w:r>
          </w:p>
        </w:tc>
        <w:tc>
          <w:tcPr>
            <w:tcW w:w="162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41042FC" w14:textId="77777777" w:rsidR="00133AF7" w:rsidRDefault="008A1AF8">
            <w:pPr>
              <w:textAlignment w:val="baseline"/>
            </w:pPr>
            <w:r>
              <w:t>Грузополучатель (полное наименование)</w:t>
            </w:r>
          </w:p>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E6BE0D" w14:textId="77777777" w:rsidR="00133AF7" w:rsidRDefault="008A1AF8">
            <w:pPr>
              <w:textAlignment w:val="baseline"/>
            </w:pPr>
            <w:r>
              <w:t> </w:t>
            </w:r>
          </w:p>
        </w:tc>
        <w:tc>
          <w:tcPr>
            <w:tcW w:w="14" w:type="pct"/>
            <w:vAlign w:val="center"/>
            <w:hideMark/>
          </w:tcPr>
          <w:p w14:paraId="6515BFFA" w14:textId="77777777" w:rsidR="00133AF7" w:rsidRDefault="008A1AF8">
            <w:r>
              <w:t> </w:t>
            </w:r>
          </w:p>
        </w:tc>
      </w:tr>
      <w:tr w:rsidR="00133AF7" w14:paraId="6FCBC82D" w14:textId="77777777">
        <w:tc>
          <w:tcPr>
            <w:tcW w:w="181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49B0D" w14:textId="77777777" w:rsidR="00133AF7" w:rsidRDefault="008A1AF8">
            <w:pPr>
              <w:textAlignment w:val="baseline"/>
            </w:pPr>
            <w:r>
              <w:t>Почтовый адрес грузоотправителя</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6DD2620" w14:textId="77777777" w:rsidR="00133AF7" w:rsidRDefault="008A1AF8">
            <w:pPr>
              <w:textAlignment w:val="baseline"/>
            </w:pPr>
            <w:r>
              <w:t> </w:t>
            </w:r>
          </w:p>
        </w:tc>
        <w:tc>
          <w:tcPr>
            <w:tcW w:w="162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D0C82C0" w14:textId="77777777" w:rsidR="00133AF7" w:rsidRDefault="008A1AF8">
            <w:pPr>
              <w:textAlignment w:val="baseline"/>
            </w:pPr>
            <w:r>
              <w:t>Почтовый адрес грузополучателя</w:t>
            </w:r>
          </w:p>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400D399" w14:textId="77777777" w:rsidR="00133AF7" w:rsidRDefault="008A1AF8">
            <w:pPr>
              <w:textAlignment w:val="baseline"/>
            </w:pPr>
            <w:r>
              <w:t> </w:t>
            </w:r>
          </w:p>
        </w:tc>
        <w:tc>
          <w:tcPr>
            <w:tcW w:w="14" w:type="pct"/>
            <w:vAlign w:val="center"/>
            <w:hideMark/>
          </w:tcPr>
          <w:p w14:paraId="2EC251E0" w14:textId="77777777" w:rsidR="00133AF7" w:rsidRDefault="008A1AF8">
            <w:r>
              <w:t> </w:t>
            </w:r>
          </w:p>
        </w:tc>
      </w:tr>
      <w:tr w:rsidR="00133AF7" w14:paraId="7EEE84C3" w14:textId="77777777">
        <w:tc>
          <w:tcPr>
            <w:tcW w:w="181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6353" w14:textId="77777777" w:rsidR="00133AF7" w:rsidRDefault="008A1AF8">
            <w:pPr>
              <w:textAlignment w:val="baseline"/>
            </w:pPr>
            <w:r>
              <w:t>Плательщик</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0AE6674" w14:textId="77777777" w:rsidR="00133AF7" w:rsidRDefault="008A1AF8">
            <w:pPr>
              <w:textAlignment w:val="baseline"/>
            </w:pPr>
            <w:r>
              <w:t> </w:t>
            </w:r>
          </w:p>
        </w:tc>
        <w:tc>
          <w:tcPr>
            <w:tcW w:w="162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D9D615B" w14:textId="77777777" w:rsidR="00133AF7" w:rsidRDefault="008A1AF8">
            <w:pPr>
              <w:textAlignment w:val="baseline"/>
            </w:pPr>
            <w:r>
              <w:t>Плательщик</w:t>
            </w:r>
          </w:p>
        </w:tc>
        <w:tc>
          <w:tcPr>
            <w:tcW w:w="4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9ACCB82" w14:textId="77777777" w:rsidR="00133AF7" w:rsidRDefault="008A1AF8">
            <w:pPr>
              <w:textAlignment w:val="baseline"/>
            </w:pPr>
            <w:r>
              <w:t> </w:t>
            </w:r>
          </w:p>
        </w:tc>
        <w:tc>
          <w:tcPr>
            <w:tcW w:w="14" w:type="pct"/>
            <w:vAlign w:val="center"/>
            <w:hideMark/>
          </w:tcPr>
          <w:p w14:paraId="6507FFD5" w14:textId="77777777" w:rsidR="00133AF7" w:rsidRDefault="008A1AF8">
            <w:r>
              <w:t> </w:t>
            </w:r>
          </w:p>
        </w:tc>
      </w:tr>
      <w:tr w:rsidR="00133AF7" w14:paraId="200F48C8" w14:textId="77777777">
        <w:tc>
          <w:tcPr>
            <w:tcW w:w="67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82CBF" w14:textId="77777777" w:rsidR="00133AF7" w:rsidRDefault="008A1AF8">
            <w:pPr>
              <w:textAlignment w:val="baseline"/>
            </w:pPr>
            <w:r>
              <w:t>Знаки грузоотправителя</w:t>
            </w:r>
          </w:p>
        </w:tc>
        <w:tc>
          <w:tcPr>
            <w:tcW w:w="49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A895142" w14:textId="77777777" w:rsidR="00133AF7" w:rsidRDefault="008A1AF8">
            <w:pPr>
              <w:textAlignment w:val="baseline"/>
            </w:pPr>
            <w:r>
              <w:t>Количество мест</w:t>
            </w:r>
          </w:p>
        </w:tc>
        <w:tc>
          <w:tcPr>
            <w:tcW w:w="4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FF41D3" w14:textId="77777777" w:rsidR="00133AF7" w:rsidRDefault="008A1AF8">
            <w:pPr>
              <w:textAlignment w:val="baseline"/>
            </w:pPr>
            <w:r>
              <w:t>Упаковка</w:t>
            </w:r>
          </w:p>
        </w:tc>
        <w:tc>
          <w:tcPr>
            <w:tcW w:w="1286"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8CDE0B" w14:textId="77777777" w:rsidR="00133AF7" w:rsidRDefault="008A1AF8">
            <w:pPr>
              <w:textAlignment w:val="baseline"/>
            </w:pPr>
            <w:r>
              <w:t>Наименование груза</w:t>
            </w:r>
          </w:p>
        </w:tc>
        <w:tc>
          <w:tcPr>
            <w:tcW w:w="104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62F3426" w14:textId="77777777" w:rsidR="00133AF7" w:rsidRDefault="008A1AF8">
            <w:pPr>
              <w:textAlignment w:val="baseline"/>
            </w:pPr>
            <w:r>
              <w:t>Масса груза в кг, определенная</w:t>
            </w:r>
          </w:p>
        </w:tc>
        <w:tc>
          <w:tcPr>
            <w:tcW w:w="1030"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BF0672E" w14:textId="77777777" w:rsidR="00133AF7" w:rsidRDefault="008A1AF8">
            <w:pPr>
              <w:textAlignment w:val="baseline"/>
            </w:pPr>
            <w:r>
              <w:t>Тарифные отметки:</w:t>
            </w:r>
          </w:p>
        </w:tc>
        <w:tc>
          <w:tcPr>
            <w:tcW w:w="14" w:type="pct"/>
            <w:vAlign w:val="center"/>
            <w:hideMark/>
          </w:tcPr>
          <w:p w14:paraId="70B30D39" w14:textId="77777777" w:rsidR="00133AF7" w:rsidRDefault="008A1AF8">
            <w:r>
              <w:t> </w:t>
            </w:r>
          </w:p>
        </w:tc>
      </w:tr>
      <w:tr w:rsidR="00133AF7" w14:paraId="541EFA29" w14:textId="77777777">
        <w:tc>
          <w:tcPr>
            <w:tcW w:w="0" w:type="auto"/>
            <w:vMerge/>
            <w:tcBorders>
              <w:top w:val="nil"/>
              <w:left w:val="single" w:sz="8" w:space="0" w:color="auto"/>
              <w:bottom w:val="single" w:sz="8" w:space="0" w:color="auto"/>
              <w:right w:val="single" w:sz="8" w:space="0" w:color="auto"/>
            </w:tcBorders>
            <w:vAlign w:val="center"/>
            <w:hideMark/>
          </w:tcPr>
          <w:p w14:paraId="0567EAEA"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EABC6B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1EF2F455" w14:textId="77777777" w:rsidR="00133AF7" w:rsidRDefault="00133AF7"/>
        </w:tc>
        <w:tc>
          <w:tcPr>
            <w:tcW w:w="0" w:type="auto"/>
            <w:gridSpan w:val="5"/>
            <w:vMerge/>
            <w:tcBorders>
              <w:top w:val="nil"/>
              <w:left w:val="nil"/>
              <w:bottom w:val="single" w:sz="8" w:space="0" w:color="auto"/>
              <w:right w:val="single" w:sz="8" w:space="0" w:color="auto"/>
            </w:tcBorders>
            <w:vAlign w:val="center"/>
            <w:hideMark/>
          </w:tcPr>
          <w:p w14:paraId="69942DFA" w14:textId="77777777" w:rsidR="00133AF7" w:rsidRDefault="00133AF7"/>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B4CC80" w14:textId="77777777" w:rsidR="00133AF7" w:rsidRDefault="008A1AF8">
            <w:pPr>
              <w:textAlignment w:val="baseline"/>
            </w:pPr>
            <w:r>
              <w:t>Грузоотправит.</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7162DEE" w14:textId="77777777" w:rsidR="00133AF7" w:rsidRDefault="008A1AF8">
            <w:pPr>
              <w:textAlignment w:val="baseline"/>
            </w:pPr>
            <w:r>
              <w:t>Перевозч</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8ECDECD" w14:textId="77777777" w:rsidR="00133AF7" w:rsidRDefault="008A1AF8">
            <w:pPr>
              <w:textAlignment w:val="baseline"/>
            </w:pPr>
            <w:r>
              <w:t>Группа, позиция</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22C2210" w14:textId="77777777" w:rsidR="00133AF7" w:rsidRDefault="008A1AF8">
            <w:pPr>
              <w:textAlignment w:val="baseline"/>
            </w:pPr>
            <w:r>
              <w:t> </w:t>
            </w:r>
          </w:p>
        </w:tc>
        <w:tc>
          <w:tcPr>
            <w:tcW w:w="14" w:type="pct"/>
            <w:vAlign w:val="center"/>
            <w:hideMark/>
          </w:tcPr>
          <w:p w14:paraId="72236D24" w14:textId="77777777" w:rsidR="00133AF7" w:rsidRDefault="008A1AF8">
            <w:r>
              <w:t> </w:t>
            </w:r>
          </w:p>
        </w:tc>
      </w:tr>
      <w:tr w:rsidR="00133AF7" w14:paraId="7A8588B1"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FE005"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5F1F396"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1A9E2E"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E3318A2"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944FB76"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66F940B" w14:textId="77777777" w:rsidR="00133AF7" w:rsidRDefault="008A1AF8">
            <w:pPr>
              <w:textAlignment w:val="baseline"/>
            </w:pPr>
            <w:r>
              <w:t> </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18F29FB" w14:textId="77777777" w:rsidR="00133AF7" w:rsidRDefault="008A1AF8">
            <w:pPr>
              <w:textAlignment w:val="baseline"/>
            </w:pPr>
            <w:r>
              <w:t>Схема</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C4A8709" w14:textId="77777777" w:rsidR="00133AF7" w:rsidRDefault="008A1AF8">
            <w:pPr>
              <w:textAlignment w:val="baseline"/>
            </w:pPr>
            <w:r>
              <w:t> </w:t>
            </w:r>
          </w:p>
        </w:tc>
        <w:tc>
          <w:tcPr>
            <w:tcW w:w="14" w:type="pct"/>
            <w:vAlign w:val="center"/>
            <w:hideMark/>
          </w:tcPr>
          <w:p w14:paraId="722B19B1" w14:textId="77777777" w:rsidR="00133AF7" w:rsidRDefault="008A1AF8">
            <w:r>
              <w:t> </w:t>
            </w:r>
          </w:p>
        </w:tc>
      </w:tr>
      <w:tr w:rsidR="00133AF7" w14:paraId="6FB7D3EC"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9F5FE"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BF0FAE"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C94A2C"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02F4A29"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13CC802"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3D1C8A6" w14:textId="77777777" w:rsidR="00133AF7" w:rsidRDefault="008A1AF8">
            <w:pPr>
              <w:textAlignment w:val="baseline"/>
            </w:pPr>
            <w:r>
              <w:t> </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20B4C91" w14:textId="77777777" w:rsidR="00133AF7" w:rsidRDefault="008A1AF8">
            <w:pPr>
              <w:textAlignment w:val="baseline"/>
            </w:pPr>
            <w:r>
              <w:t>Класс груза</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6851C5C" w14:textId="77777777" w:rsidR="00133AF7" w:rsidRDefault="008A1AF8">
            <w:pPr>
              <w:textAlignment w:val="baseline"/>
            </w:pPr>
            <w:r>
              <w:t> </w:t>
            </w:r>
          </w:p>
        </w:tc>
        <w:tc>
          <w:tcPr>
            <w:tcW w:w="14" w:type="pct"/>
            <w:vAlign w:val="center"/>
            <w:hideMark/>
          </w:tcPr>
          <w:p w14:paraId="7B9DCC69" w14:textId="77777777" w:rsidR="00133AF7" w:rsidRDefault="008A1AF8">
            <w:r>
              <w:t> </w:t>
            </w:r>
          </w:p>
        </w:tc>
      </w:tr>
      <w:tr w:rsidR="00133AF7" w14:paraId="0E1CFBBE"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A07A2"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513B848"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916152"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44F6559"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EFEA03"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2F15765" w14:textId="77777777" w:rsidR="00133AF7" w:rsidRDefault="008A1AF8">
            <w:pPr>
              <w:textAlignment w:val="baseline"/>
            </w:pPr>
            <w:r>
              <w:t> </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FB2A385" w14:textId="77777777" w:rsidR="00133AF7" w:rsidRDefault="008A1AF8">
            <w:pPr>
              <w:textAlignment w:val="baseline"/>
            </w:pPr>
            <w:r>
              <w:t>Искл.тариф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37F975" w14:textId="77777777" w:rsidR="00133AF7" w:rsidRDefault="008A1AF8">
            <w:pPr>
              <w:textAlignment w:val="baseline"/>
            </w:pPr>
            <w:r>
              <w:t> </w:t>
            </w:r>
          </w:p>
        </w:tc>
        <w:tc>
          <w:tcPr>
            <w:tcW w:w="14" w:type="pct"/>
            <w:vAlign w:val="center"/>
            <w:hideMark/>
          </w:tcPr>
          <w:p w14:paraId="4569FD08" w14:textId="77777777" w:rsidR="00133AF7" w:rsidRDefault="008A1AF8">
            <w:r>
              <w:t> </w:t>
            </w:r>
          </w:p>
        </w:tc>
      </w:tr>
      <w:tr w:rsidR="00133AF7" w14:paraId="563C33D1"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267B7"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819A17"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01508D"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E7C1626"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6AA358"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B094441" w14:textId="77777777" w:rsidR="00133AF7" w:rsidRDefault="008A1AF8">
            <w:pPr>
              <w:textAlignment w:val="baseline"/>
            </w:pPr>
            <w:r>
              <w:t> </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D8C50EC" w14:textId="77777777" w:rsidR="00133AF7" w:rsidRDefault="008A1AF8">
            <w:pPr>
              <w:textAlignment w:val="baseline"/>
            </w:pPr>
            <w:r>
              <w:t>Вид отправки</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B09495F" w14:textId="77777777" w:rsidR="00133AF7" w:rsidRDefault="008A1AF8">
            <w:pPr>
              <w:textAlignment w:val="baseline"/>
            </w:pPr>
            <w:r>
              <w:t> </w:t>
            </w:r>
          </w:p>
        </w:tc>
        <w:tc>
          <w:tcPr>
            <w:tcW w:w="14" w:type="pct"/>
            <w:vAlign w:val="center"/>
            <w:hideMark/>
          </w:tcPr>
          <w:p w14:paraId="5E50A0F8" w14:textId="77777777" w:rsidR="00133AF7" w:rsidRDefault="008A1AF8">
            <w:r>
              <w:t> </w:t>
            </w:r>
          </w:p>
        </w:tc>
      </w:tr>
      <w:tr w:rsidR="00133AF7" w14:paraId="7BDBB694"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CBE14"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34E759"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9C1242"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475280D"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D8E256E"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13EDB56" w14:textId="77777777" w:rsidR="00133AF7" w:rsidRDefault="008A1AF8">
            <w:pPr>
              <w:textAlignment w:val="baseline"/>
            </w:pPr>
            <w:r>
              <w:t> </w:t>
            </w:r>
          </w:p>
        </w:tc>
        <w:tc>
          <w:tcPr>
            <w:tcW w:w="6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37114C8" w14:textId="77777777" w:rsidR="00133AF7" w:rsidRDefault="008A1AF8">
            <w:pPr>
              <w:textAlignment w:val="baseline"/>
            </w:pPr>
            <w:r>
              <w:t>Вагон подан взамен</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3732C0" w14:textId="77777777" w:rsidR="00133AF7" w:rsidRDefault="008A1AF8">
            <w:pPr>
              <w:textAlignment w:val="baseline"/>
            </w:pPr>
            <w:r>
              <w:t> </w:t>
            </w:r>
          </w:p>
        </w:tc>
        <w:tc>
          <w:tcPr>
            <w:tcW w:w="14" w:type="pct"/>
            <w:vAlign w:val="center"/>
            <w:hideMark/>
          </w:tcPr>
          <w:p w14:paraId="54A29284" w14:textId="77777777" w:rsidR="00133AF7" w:rsidRDefault="008A1AF8">
            <w:r>
              <w:t> </w:t>
            </w:r>
          </w:p>
        </w:tc>
      </w:tr>
      <w:tr w:rsidR="00133AF7" w14:paraId="50EBA08B"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849CC"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33DEAA"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F20B81"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EB0357F"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901169C"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9CD57D4" w14:textId="77777777" w:rsidR="00133AF7" w:rsidRDefault="008A1AF8">
            <w:pPr>
              <w:textAlignment w:val="baseline"/>
            </w:pPr>
            <w:r>
              <w:t> </w:t>
            </w:r>
          </w:p>
        </w:tc>
        <w:tc>
          <w:tcPr>
            <w:tcW w:w="693"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AF5535" w14:textId="77777777" w:rsidR="00133AF7" w:rsidRDefault="008A1AF8">
            <w:pPr>
              <w:textAlignment w:val="baseline"/>
            </w:pPr>
            <w:r>
              <w:t>Расчет платежей за _______ км</w:t>
            </w:r>
          </w:p>
        </w:tc>
        <w:tc>
          <w:tcPr>
            <w:tcW w:w="17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2648907" w14:textId="77777777" w:rsidR="00133AF7" w:rsidRDefault="008A1AF8">
            <w:pPr>
              <w:jc w:val="center"/>
              <w:textAlignment w:val="baseline"/>
            </w:pPr>
            <w:r>
              <w:t>Т</w:t>
            </w:r>
          </w:p>
          <w:p w14:paraId="55E9A2EA" w14:textId="77777777" w:rsidR="00133AF7" w:rsidRDefault="008A1AF8">
            <w:pPr>
              <w:jc w:val="center"/>
              <w:textAlignment w:val="baseline"/>
            </w:pPr>
            <w:r>
              <w:t>е</w:t>
            </w:r>
          </w:p>
          <w:p w14:paraId="7F1BCEE2" w14:textId="77777777" w:rsidR="00133AF7" w:rsidRDefault="008A1AF8">
            <w:pPr>
              <w:jc w:val="center"/>
              <w:textAlignment w:val="baseline"/>
            </w:pPr>
            <w:r>
              <w:t>н</w:t>
            </w:r>
          </w:p>
          <w:p w14:paraId="68DCB92C" w14:textId="77777777" w:rsidR="00133AF7" w:rsidRDefault="008A1AF8">
            <w:pPr>
              <w:jc w:val="center"/>
              <w:textAlignment w:val="baseline"/>
            </w:pPr>
            <w:r>
              <w:t>г</w:t>
            </w:r>
          </w:p>
          <w:p w14:paraId="76B8BD99" w14:textId="77777777" w:rsidR="00133AF7" w:rsidRDefault="008A1AF8">
            <w:pPr>
              <w:jc w:val="center"/>
              <w:textAlignment w:val="baseline"/>
            </w:pPr>
            <w:r>
              <w:t>е</w:t>
            </w:r>
          </w:p>
        </w:tc>
        <w:tc>
          <w:tcPr>
            <w:tcW w:w="16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4E9703" w14:textId="77777777" w:rsidR="00133AF7" w:rsidRDefault="008A1AF8">
            <w:pPr>
              <w:jc w:val="center"/>
              <w:textAlignment w:val="baseline"/>
            </w:pPr>
            <w:r>
              <w:t>Т</w:t>
            </w:r>
          </w:p>
          <w:p w14:paraId="6A040E73" w14:textId="77777777" w:rsidR="00133AF7" w:rsidRDefault="008A1AF8">
            <w:pPr>
              <w:jc w:val="center"/>
              <w:textAlignment w:val="baseline"/>
            </w:pPr>
            <w:r>
              <w:t>и</w:t>
            </w:r>
          </w:p>
          <w:p w14:paraId="38AB531B" w14:textId="77777777" w:rsidR="00133AF7" w:rsidRDefault="008A1AF8">
            <w:pPr>
              <w:jc w:val="center"/>
              <w:textAlignment w:val="baseline"/>
            </w:pPr>
            <w:r>
              <w:t>ы</w:t>
            </w:r>
          </w:p>
          <w:p w14:paraId="1F9FF9EB" w14:textId="77777777" w:rsidR="00133AF7" w:rsidRDefault="008A1AF8">
            <w:pPr>
              <w:jc w:val="center"/>
              <w:textAlignment w:val="baseline"/>
            </w:pPr>
            <w:r>
              <w:t>н</w:t>
            </w:r>
          </w:p>
        </w:tc>
        <w:tc>
          <w:tcPr>
            <w:tcW w:w="14" w:type="pct"/>
            <w:vAlign w:val="center"/>
            <w:hideMark/>
          </w:tcPr>
          <w:p w14:paraId="57436E4F" w14:textId="77777777" w:rsidR="00133AF7" w:rsidRDefault="008A1AF8">
            <w:r>
              <w:t> </w:t>
            </w:r>
          </w:p>
        </w:tc>
      </w:tr>
      <w:tr w:rsidR="00133AF7" w14:paraId="17F7429F"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AD826" w14:textId="77777777" w:rsidR="00133AF7" w:rsidRDefault="008A1AF8">
            <w:pPr>
              <w:textAlignment w:val="baseline"/>
            </w:pPr>
            <w:r>
              <w:t> </w:t>
            </w:r>
          </w:p>
        </w:tc>
        <w:tc>
          <w:tcPr>
            <w:tcW w:w="49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C319F9" w14:textId="77777777" w:rsidR="00133AF7" w:rsidRDefault="008A1AF8">
            <w:pPr>
              <w:textAlignment w:val="baseline"/>
            </w:pPr>
            <w:r>
              <w:t> </w:t>
            </w:r>
          </w:p>
        </w:tc>
        <w:tc>
          <w:tcPr>
            <w:tcW w:w="4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8C83C26" w14:textId="77777777" w:rsidR="00133AF7" w:rsidRDefault="008A1AF8">
            <w:pPr>
              <w:textAlignment w:val="baseline"/>
            </w:pPr>
            <w:r>
              <w:t> </w:t>
            </w:r>
          </w:p>
        </w:tc>
        <w:tc>
          <w:tcPr>
            <w:tcW w:w="1286"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4B85DB6" w14:textId="77777777" w:rsidR="00133AF7" w:rsidRDefault="008A1AF8">
            <w:pPr>
              <w:textAlignment w:val="baseline"/>
            </w:pPr>
            <w: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FEFFC23"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4A8AFA5"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26671A1F" w14:textId="77777777" w:rsidR="00133AF7" w:rsidRDefault="00133AF7"/>
        </w:tc>
        <w:tc>
          <w:tcPr>
            <w:tcW w:w="0" w:type="auto"/>
            <w:vMerge/>
            <w:tcBorders>
              <w:top w:val="nil"/>
              <w:left w:val="nil"/>
              <w:bottom w:val="single" w:sz="8" w:space="0" w:color="auto"/>
              <w:right w:val="single" w:sz="8" w:space="0" w:color="auto"/>
            </w:tcBorders>
            <w:vAlign w:val="center"/>
            <w:hideMark/>
          </w:tcPr>
          <w:p w14:paraId="5C61CE2F" w14:textId="77777777" w:rsidR="00133AF7" w:rsidRDefault="00133AF7"/>
        </w:tc>
        <w:tc>
          <w:tcPr>
            <w:tcW w:w="0" w:type="auto"/>
            <w:vMerge/>
            <w:tcBorders>
              <w:top w:val="nil"/>
              <w:left w:val="nil"/>
              <w:bottom w:val="single" w:sz="8" w:space="0" w:color="auto"/>
              <w:right w:val="single" w:sz="8" w:space="0" w:color="auto"/>
            </w:tcBorders>
            <w:vAlign w:val="center"/>
            <w:hideMark/>
          </w:tcPr>
          <w:p w14:paraId="2F2FC062" w14:textId="77777777" w:rsidR="00133AF7" w:rsidRDefault="00133AF7"/>
        </w:tc>
        <w:tc>
          <w:tcPr>
            <w:tcW w:w="14" w:type="pct"/>
            <w:vAlign w:val="center"/>
            <w:hideMark/>
          </w:tcPr>
          <w:p w14:paraId="55F44B3D" w14:textId="77777777" w:rsidR="00133AF7" w:rsidRDefault="008A1AF8">
            <w:r>
              <w:t> </w:t>
            </w:r>
          </w:p>
        </w:tc>
      </w:tr>
      <w:tr w:rsidR="00133AF7" w14:paraId="659CC054" w14:textId="77777777">
        <w:tc>
          <w:tcPr>
            <w:tcW w:w="1415"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390FA" w14:textId="77777777" w:rsidR="00133AF7" w:rsidRDefault="008A1AF8">
            <w:pPr>
              <w:textAlignment w:val="baseline"/>
            </w:pPr>
            <w:r>
              <w:t>Итого мест (прописью)</w:t>
            </w:r>
          </w:p>
        </w:tc>
        <w:tc>
          <w:tcPr>
            <w:tcW w:w="86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9D77AE" w14:textId="77777777" w:rsidR="00133AF7" w:rsidRDefault="008A1AF8">
            <w:pPr>
              <w:textAlignment w:val="baseline"/>
            </w:pPr>
            <w:r>
              <w:t> </w:t>
            </w:r>
          </w:p>
        </w:tc>
        <w:tc>
          <w:tcPr>
            <w:tcW w:w="62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04EBCF" w14:textId="77777777" w:rsidR="00133AF7" w:rsidRDefault="008A1AF8">
            <w:pPr>
              <w:textAlignment w:val="baseline"/>
            </w:pPr>
            <w:r>
              <w:t>Итого масса нетто</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D73460" w14:textId="77777777" w:rsidR="00133AF7" w:rsidRDefault="008A1AF8">
            <w:pPr>
              <w:textAlignment w:val="baseline"/>
            </w:pPr>
            <w:r>
              <w:t> </w:t>
            </w:r>
          </w:p>
        </w:tc>
        <w:tc>
          <w:tcPr>
            <w:tcW w:w="4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A01137D" w14:textId="77777777" w:rsidR="00133AF7" w:rsidRDefault="008A1AF8">
            <w:pPr>
              <w:textAlignment w:val="baseline"/>
            </w:pPr>
            <w:r>
              <w:t> </w:t>
            </w:r>
          </w:p>
        </w:tc>
        <w:tc>
          <w:tcPr>
            <w:tcW w:w="1030"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6558505" w14:textId="77777777" w:rsidR="00133AF7" w:rsidRDefault="008A1AF8">
            <w:pPr>
              <w:textAlignment w:val="baseline"/>
            </w:pPr>
            <w:r>
              <w:t>При отправлении</w:t>
            </w:r>
          </w:p>
        </w:tc>
        <w:tc>
          <w:tcPr>
            <w:tcW w:w="14" w:type="pct"/>
            <w:vAlign w:val="center"/>
            <w:hideMark/>
          </w:tcPr>
          <w:p w14:paraId="39DCC5CB" w14:textId="77777777" w:rsidR="00133AF7" w:rsidRDefault="008A1AF8">
            <w:r>
              <w:t> </w:t>
            </w:r>
          </w:p>
        </w:tc>
      </w:tr>
      <w:tr w:rsidR="00133AF7" w14:paraId="4B639996"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498B5093"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009EED20" w14:textId="77777777" w:rsidR="00133AF7" w:rsidRDefault="00133AF7"/>
        </w:tc>
        <w:tc>
          <w:tcPr>
            <w:tcW w:w="3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FB904E" w14:textId="77777777" w:rsidR="00133AF7" w:rsidRDefault="008A1AF8">
            <w:pPr>
              <w:jc w:val="center"/>
              <w:textAlignment w:val="baseline"/>
            </w:pPr>
            <w:r>
              <w:t>Тара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2CDBFC92" w14:textId="77777777" w:rsidR="00133AF7" w:rsidRDefault="008A1AF8">
            <w:pPr>
              <w:jc w:val="center"/>
              <w:textAlignment w:val="baseline"/>
            </w:pPr>
            <w:r>
              <w:t>пров.</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753234" w14:textId="77777777" w:rsidR="00133AF7" w:rsidRDefault="008A1AF8">
            <w:pPr>
              <w:textAlignment w:val="baseline"/>
            </w:pPr>
            <w:r>
              <w:t> </w:t>
            </w:r>
          </w:p>
        </w:tc>
        <w:tc>
          <w:tcPr>
            <w:tcW w:w="446"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1139B1B" w14:textId="77777777" w:rsidR="00133AF7" w:rsidRDefault="008A1AF8">
            <w:pPr>
              <w:textAlignment w:val="baseline"/>
            </w:pPr>
            <w:r>
              <w:t> </w:t>
            </w:r>
          </w:p>
        </w:tc>
        <w:tc>
          <w:tcPr>
            <w:tcW w:w="5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3226B6" w14:textId="77777777" w:rsidR="00133AF7" w:rsidRDefault="008A1AF8">
            <w:pPr>
              <w:textAlignment w:val="baseline"/>
            </w:pPr>
            <w:r>
              <w:t>Провозная плата</w:t>
            </w:r>
          </w:p>
        </w:tc>
        <w:tc>
          <w:tcPr>
            <w:tcW w:w="1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703EE08" w14:textId="77777777" w:rsidR="00133AF7" w:rsidRDefault="008A1AF8">
            <w:pPr>
              <w:textAlignment w:val="baseline"/>
            </w:pPr>
            <w:r>
              <w:t> </w:t>
            </w:r>
          </w:p>
        </w:tc>
        <w:tc>
          <w:tcPr>
            <w:tcW w:w="33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CF818C" w14:textId="77777777" w:rsidR="00133AF7" w:rsidRDefault="008A1AF8">
            <w:pPr>
              <w:textAlignment w:val="baseline"/>
            </w:pPr>
            <w:r>
              <w:t> </w:t>
            </w:r>
          </w:p>
        </w:tc>
        <w:tc>
          <w:tcPr>
            <w:tcW w:w="14" w:type="pct"/>
            <w:vAlign w:val="center"/>
            <w:hideMark/>
          </w:tcPr>
          <w:p w14:paraId="1FA9AD21" w14:textId="77777777" w:rsidR="00133AF7" w:rsidRDefault="008A1AF8">
            <w:r>
              <w:t> </w:t>
            </w:r>
          </w:p>
        </w:tc>
      </w:tr>
      <w:tr w:rsidR="00133AF7" w14:paraId="3FFD9CCF" w14:textId="77777777">
        <w:tc>
          <w:tcPr>
            <w:tcW w:w="1415"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7FE16" w14:textId="77777777" w:rsidR="00133AF7" w:rsidRDefault="008A1AF8">
            <w:pPr>
              <w:textAlignment w:val="baseline"/>
            </w:pPr>
            <w:r>
              <w:t>Итого масса (прописью)</w:t>
            </w:r>
          </w:p>
        </w:tc>
        <w:tc>
          <w:tcPr>
            <w:tcW w:w="86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8AB6FBB"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03EA1554" w14:textId="77777777" w:rsidR="00133AF7" w:rsidRDefault="00133AF7"/>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14:paraId="4640FA6D" w14:textId="77777777" w:rsidR="00133AF7" w:rsidRDefault="008A1AF8">
            <w:pPr>
              <w:jc w:val="center"/>
              <w:textAlignment w:val="baseline"/>
            </w:pPr>
            <w:r>
              <w:t>сбр.</w:t>
            </w:r>
          </w:p>
        </w:tc>
        <w:tc>
          <w:tcPr>
            <w:tcW w:w="0" w:type="auto"/>
            <w:gridSpan w:val="2"/>
            <w:vMerge/>
            <w:tcBorders>
              <w:top w:val="nil"/>
              <w:left w:val="nil"/>
              <w:bottom w:val="single" w:sz="8" w:space="0" w:color="auto"/>
              <w:right w:val="single" w:sz="8" w:space="0" w:color="auto"/>
            </w:tcBorders>
            <w:vAlign w:val="center"/>
            <w:hideMark/>
          </w:tcPr>
          <w:p w14:paraId="45D4094E"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275C9C7"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BCACC55" w14:textId="77777777" w:rsidR="00133AF7" w:rsidRDefault="00133AF7"/>
        </w:tc>
        <w:tc>
          <w:tcPr>
            <w:tcW w:w="0" w:type="auto"/>
            <w:vMerge/>
            <w:tcBorders>
              <w:top w:val="nil"/>
              <w:left w:val="nil"/>
              <w:bottom w:val="single" w:sz="8" w:space="0" w:color="auto"/>
              <w:right w:val="single" w:sz="8" w:space="0" w:color="auto"/>
            </w:tcBorders>
            <w:vAlign w:val="center"/>
            <w:hideMark/>
          </w:tcPr>
          <w:p w14:paraId="1E0DA83B"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CFBA0A0" w14:textId="77777777" w:rsidR="00133AF7" w:rsidRDefault="00133AF7"/>
        </w:tc>
        <w:tc>
          <w:tcPr>
            <w:tcW w:w="14" w:type="pct"/>
            <w:vAlign w:val="center"/>
            <w:hideMark/>
          </w:tcPr>
          <w:p w14:paraId="2C4DCEA7" w14:textId="77777777" w:rsidR="00133AF7" w:rsidRDefault="008A1AF8">
            <w:r>
              <w:t> </w:t>
            </w:r>
          </w:p>
        </w:tc>
      </w:tr>
      <w:tr w:rsidR="00133AF7" w14:paraId="4B7964A3"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7F757741"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586CF272" w14:textId="77777777" w:rsidR="00133AF7" w:rsidRDefault="00133AF7"/>
        </w:tc>
        <w:tc>
          <w:tcPr>
            <w:tcW w:w="62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69DE6BD" w14:textId="77777777" w:rsidR="00133AF7" w:rsidRDefault="008A1AF8">
            <w:pPr>
              <w:textAlignment w:val="baseline"/>
            </w:pPr>
            <w:r>
              <w:t>Масса брутто</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A9CD01" w14:textId="77777777" w:rsidR="00133AF7" w:rsidRDefault="008A1AF8">
            <w:pPr>
              <w:textAlignment w:val="baseline"/>
            </w:pPr>
            <w:r>
              <w:t> </w:t>
            </w:r>
          </w:p>
        </w:tc>
        <w:tc>
          <w:tcPr>
            <w:tcW w:w="446"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2A923A" w14:textId="77777777" w:rsidR="00133AF7" w:rsidRDefault="008A1AF8">
            <w:pPr>
              <w:textAlignment w:val="baseline"/>
            </w:pPr>
            <w:r>
              <w:t> </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38A65F" w14:textId="77777777" w:rsidR="00133AF7" w:rsidRDefault="008A1AF8">
            <w:pPr>
              <w:textAlignment w:val="baseline"/>
            </w:pPr>
            <w:r>
              <w:t>Проводник</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7353422E"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C1EDD57" w14:textId="77777777" w:rsidR="00133AF7" w:rsidRDefault="008A1AF8">
            <w:pPr>
              <w:textAlignment w:val="baseline"/>
            </w:pPr>
            <w:r>
              <w:t> </w:t>
            </w:r>
          </w:p>
        </w:tc>
        <w:tc>
          <w:tcPr>
            <w:tcW w:w="14" w:type="pct"/>
            <w:vAlign w:val="center"/>
            <w:hideMark/>
          </w:tcPr>
          <w:p w14:paraId="271E2B8C" w14:textId="77777777" w:rsidR="00133AF7" w:rsidRDefault="008A1AF8">
            <w:r>
              <w:t> </w:t>
            </w:r>
          </w:p>
        </w:tc>
      </w:tr>
      <w:tr w:rsidR="00133AF7" w14:paraId="029434EB" w14:textId="77777777">
        <w:trPr>
          <w:trHeight w:val="276"/>
        </w:trPr>
        <w:tc>
          <w:tcPr>
            <w:tcW w:w="0" w:type="auto"/>
            <w:gridSpan w:val="4"/>
            <w:vMerge/>
            <w:tcBorders>
              <w:top w:val="nil"/>
              <w:left w:val="single" w:sz="8" w:space="0" w:color="auto"/>
              <w:bottom w:val="single" w:sz="8" w:space="0" w:color="auto"/>
              <w:right w:val="single" w:sz="8" w:space="0" w:color="auto"/>
            </w:tcBorders>
            <w:vAlign w:val="center"/>
            <w:hideMark/>
          </w:tcPr>
          <w:p w14:paraId="0B16A5B2"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7EDF676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B8E5D57"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F9FAFBD"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2C25DD66" w14:textId="77777777" w:rsidR="00133AF7" w:rsidRDefault="00133AF7"/>
        </w:tc>
        <w:tc>
          <w:tcPr>
            <w:tcW w:w="5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AB4FB9" w14:textId="77777777" w:rsidR="00133AF7" w:rsidRDefault="008A1AF8">
            <w:pPr>
              <w:textAlignment w:val="baseline"/>
            </w:pPr>
            <w:r>
              <w:t>Охрана ж.д.</w:t>
            </w:r>
          </w:p>
        </w:tc>
        <w:tc>
          <w:tcPr>
            <w:tcW w:w="1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E1E327E" w14:textId="77777777" w:rsidR="00133AF7" w:rsidRDefault="008A1AF8">
            <w:pPr>
              <w:textAlignment w:val="baseline"/>
            </w:pPr>
            <w:r>
              <w:t> </w:t>
            </w:r>
          </w:p>
        </w:tc>
        <w:tc>
          <w:tcPr>
            <w:tcW w:w="33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83CDCA" w14:textId="77777777" w:rsidR="00133AF7" w:rsidRDefault="008A1AF8">
            <w:pPr>
              <w:textAlignment w:val="baseline"/>
            </w:pPr>
            <w:r>
              <w:t> </w:t>
            </w:r>
          </w:p>
        </w:tc>
        <w:tc>
          <w:tcPr>
            <w:tcW w:w="14" w:type="pct"/>
            <w:vAlign w:val="center"/>
            <w:hideMark/>
          </w:tcPr>
          <w:p w14:paraId="667A72D5" w14:textId="77777777" w:rsidR="00133AF7" w:rsidRDefault="00133AF7"/>
        </w:tc>
      </w:tr>
      <w:tr w:rsidR="00133AF7" w14:paraId="48233871" w14:textId="77777777">
        <w:trPr>
          <w:trHeight w:val="276"/>
        </w:trPr>
        <w:tc>
          <w:tcPr>
            <w:tcW w:w="2284" w:type="pct"/>
            <w:gridSpan w:val="8"/>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EBF31" w14:textId="77777777" w:rsidR="00133AF7" w:rsidRDefault="008A1AF8">
            <w:pPr>
              <w:textAlignment w:val="baseline"/>
            </w:pPr>
            <w:r>
              <w:t>Платежи взысканы на станции отправления</w:t>
            </w:r>
          </w:p>
        </w:tc>
        <w:tc>
          <w:tcPr>
            <w:tcW w:w="1672"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B96789"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2DC5CE19" w14:textId="77777777" w:rsidR="00133AF7" w:rsidRDefault="00133AF7"/>
        </w:tc>
        <w:tc>
          <w:tcPr>
            <w:tcW w:w="0" w:type="auto"/>
            <w:vMerge/>
            <w:tcBorders>
              <w:top w:val="nil"/>
              <w:left w:val="nil"/>
              <w:bottom w:val="single" w:sz="8" w:space="0" w:color="auto"/>
              <w:right w:val="single" w:sz="8" w:space="0" w:color="auto"/>
            </w:tcBorders>
            <w:vAlign w:val="center"/>
            <w:hideMark/>
          </w:tcPr>
          <w:p w14:paraId="18806FBF"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124BC3FD" w14:textId="77777777" w:rsidR="00133AF7" w:rsidRDefault="00133AF7"/>
        </w:tc>
        <w:tc>
          <w:tcPr>
            <w:tcW w:w="14" w:type="pct"/>
            <w:vAlign w:val="center"/>
            <w:hideMark/>
          </w:tcPr>
          <w:p w14:paraId="7FAA6CF7" w14:textId="77777777" w:rsidR="00133AF7" w:rsidRDefault="00133AF7"/>
        </w:tc>
      </w:tr>
      <w:tr w:rsidR="00133AF7" w14:paraId="0D0740CE" w14:textId="77777777">
        <w:trPr>
          <w:trHeight w:val="276"/>
        </w:trPr>
        <w:tc>
          <w:tcPr>
            <w:tcW w:w="0" w:type="auto"/>
            <w:gridSpan w:val="8"/>
            <w:vMerge/>
            <w:tcBorders>
              <w:top w:val="nil"/>
              <w:left w:val="single" w:sz="8" w:space="0" w:color="auto"/>
              <w:bottom w:val="single" w:sz="8" w:space="0" w:color="auto"/>
              <w:right w:val="single" w:sz="8" w:space="0" w:color="auto"/>
            </w:tcBorders>
            <w:vAlign w:val="center"/>
            <w:hideMark/>
          </w:tcPr>
          <w:p w14:paraId="0A391282"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4A87B555" w14:textId="77777777" w:rsidR="00133AF7" w:rsidRDefault="00133AF7"/>
        </w:tc>
        <w:tc>
          <w:tcPr>
            <w:tcW w:w="5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4448E2" w14:textId="77777777" w:rsidR="00133AF7" w:rsidRDefault="008A1AF8">
            <w:pPr>
              <w:textAlignment w:val="baseline"/>
            </w:pPr>
            <w:r>
              <w:t>Сбор за объявлен. Ценность</w:t>
            </w:r>
          </w:p>
        </w:tc>
        <w:tc>
          <w:tcPr>
            <w:tcW w:w="1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DACD91E" w14:textId="77777777" w:rsidR="00133AF7" w:rsidRDefault="008A1AF8">
            <w:pPr>
              <w:textAlignment w:val="baseline"/>
            </w:pPr>
            <w:r>
              <w:t> </w:t>
            </w:r>
          </w:p>
        </w:tc>
        <w:tc>
          <w:tcPr>
            <w:tcW w:w="33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125DFD" w14:textId="77777777" w:rsidR="00133AF7" w:rsidRDefault="008A1AF8">
            <w:pPr>
              <w:textAlignment w:val="baseline"/>
            </w:pPr>
            <w:r>
              <w:t> </w:t>
            </w:r>
          </w:p>
        </w:tc>
        <w:tc>
          <w:tcPr>
            <w:tcW w:w="14" w:type="pct"/>
            <w:vAlign w:val="center"/>
            <w:hideMark/>
          </w:tcPr>
          <w:p w14:paraId="3AACAA1F" w14:textId="77777777" w:rsidR="00133AF7" w:rsidRDefault="00133AF7"/>
        </w:tc>
      </w:tr>
      <w:tr w:rsidR="00133AF7" w14:paraId="21C8A63C" w14:textId="77777777">
        <w:trPr>
          <w:trHeight w:val="276"/>
        </w:trPr>
        <w:tc>
          <w:tcPr>
            <w:tcW w:w="1717" w:type="pct"/>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DD4A2" w14:textId="77777777" w:rsidR="00133AF7" w:rsidRDefault="008A1AF8">
            <w:pPr>
              <w:textAlignment w:val="baseline"/>
            </w:pPr>
            <w:r>
              <w:t> </w:t>
            </w:r>
          </w:p>
        </w:tc>
        <w:tc>
          <w:tcPr>
            <w:tcW w:w="56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6E334BA" w14:textId="77777777" w:rsidR="00133AF7" w:rsidRDefault="008A1AF8">
            <w:pPr>
              <w:textAlignment w:val="baseline"/>
            </w:pPr>
            <w:r>
              <w:t> </w:t>
            </w:r>
          </w:p>
        </w:tc>
        <w:tc>
          <w:tcPr>
            <w:tcW w:w="1672"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6A904D" w14:textId="77777777" w:rsidR="00133AF7" w:rsidRDefault="008A1AF8">
            <w:pPr>
              <w:textAlignment w:val="baseline"/>
            </w:pPr>
            <w:r>
              <w:t>Товарный кассир _______</w:t>
            </w:r>
          </w:p>
          <w:p w14:paraId="342E8D73" w14:textId="77777777" w:rsidR="00133AF7" w:rsidRDefault="008A1AF8">
            <w:pPr>
              <w:textAlignment w:val="baseline"/>
            </w:pPr>
            <w:r>
              <w:t>(подпись)</w:t>
            </w:r>
          </w:p>
        </w:tc>
        <w:tc>
          <w:tcPr>
            <w:tcW w:w="0" w:type="auto"/>
            <w:gridSpan w:val="2"/>
            <w:vMerge/>
            <w:tcBorders>
              <w:top w:val="nil"/>
              <w:left w:val="nil"/>
              <w:bottom w:val="single" w:sz="8" w:space="0" w:color="auto"/>
              <w:right w:val="single" w:sz="8" w:space="0" w:color="auto"/>
            </w:tcBorders>
            <w:vAlign w:val="center"/>
            <w:hideMark/>
          </w:tcPr>
          <w:p w14:paraId="78F54672" w14:textId="77777777" w:rsidR="00133AF7" w:rsidRDefault="00133AF7"/>
        </w:tc>
        <w:tc>
          <w:tcPr>
            <w:tcW w:w="0" w:type="auto"/>
            <w:vMerge/>
            <w:tcBorders>
              <w:top w:val="nil"/>
              <w:left w:val="nil"/>
              <w:bottom w:val="single" w:sz="8" w:space="0" w:color="auto"/>
              <w:right w:val="single" w:sz="8" w:space="0" w:color="auto"/>
            </w:tcBorders>
            <w:vAlign w:val="center"/>
            <w:hideMark/>
          </w:tcPr>
          <w:p w14:paraId="749C832A"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360D6EC" w14:textId="77777777" w:rsidR="00133AF7" w:rsidRDefault="00133AF7"/>
        </w:tc>
        <w:tc>
          <w:tcPr>
            <w:tcW w:w="14" w:type="pct"/>
            <w:vAlign w:val="center"/>
            <w:hideMark/>
          </w:tcPr>
          <w:p w14:paraId="2521EE88" w14:textId="77777777" w:rsidR="00133AF7" w:rsidRDefault="00133AF7"/>
        </w:tc>
      </w:tr>
      <w:tr w:rsidR="00133AF7" w14:paraId="45643082" w14:textId="77777777">
        <w:tc>
          <w:tcPr>
            <w:tcW w:w="0" w:type="auto"/>
            <w:gridSpan w:val="6"/>
            <w:vMerge/>
            <w:tcBorders>
              <w:top w:val="nil"/>
              <w:left w:val="single" w:sz="8" w:space="0" w:color="auto"/>
              <w:bottom w:val="single" w:sz="8" w:space="0" w:color="auto"/>
              <w:right w:val="single" w:sz="8" w:space="0" w:color="auto"/>
            </w:tcBorders>
            <w:vAlign w:val="center"/>
            <w:hideMark/>
          </w:tcPr>
          <w:p w14:paraId="299E0292"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DD56C6A"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6FACDC05" w14:textId="77777777" w:rsidR="00133AF7" w:rsidRDefault="00133AF7"/>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81B0E3" w14:textId="77777777" w:rsidR="00133AF7" w:rsidRDefault="008A1AF8">
            <w:pPr>
              <w:textAlignment w:val="baseline"/>
            </w:pPr>
            <w:r>
              <w:t> </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6B6BE514"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4030B2" w14:textId="77777777" w:rsidR="00133AF7" w:rsidRDefault="008A1AF8">
            <w:pPr>
              <w:textAlignment w:val="baseline"/>
            </w:pPr>
            <w:r>
              <w:t> </w:t>
            </w:r>
          </w:p>
        </w:tc>
        <w:tc>
          <w:tcPr>
            <w:tcW w:w="14" w:type="pct"/>
            <w:vAlign w:val="center"/>
            <w:hideMark/>
          </w:tcPr>
          <w:p w14:paraId="2A98DD07" w14:textId="77777777" w:rsidR="00133AF7" w:rsidRDefault="008A1AF8">
            <w:r>
              <w:t> </w:t>
            </w:r>
          </w:p>
        </w:tc>
      </w:tr>
      <w:tr w:rsidR="00133AF7" w14:paraId="48AF036E" w14:textId="77777777">
        <w:tc>
          <w:tcPr>
            <w:tcW w:w="3956"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B256" w14:textId="77777777" w:rsidR="00133AF7" w:rsidRDefault="008A1AF8">
            <w:pPr>
              <w:textAlignment w:val="baseline"/>
            </w:pPr>
            <w:r>
              <w:t>Объявленная ценность тенге</w:t>
            </w:r>
          </w:p>
        </w:tc>
        <w:tc>
          <w:tcPr>
            <w:tcW w:w="5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2B74F2F" w14:textId="77777777" w:rsidR="00133AF7" w:rsidRDefault="008A1AF8">
            <w:pPr>
              <w:textAlignment w:val="baseline"/>
            </w:pPr>
            <w:r>
              <w:t>Итого при отпр.</w:t>
            </w:r>
          </w:p>
        </w:tc>
        <w:tc>
          <w:tcPr>
            <w:tcW w:w="1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656B8E" w14:textId="77777777" w:rsidR="00133AF7" w:rsidRDefault="008A1AF8">
            <w:pPr>
              <w:textAlignment w:val="baseline"/>
            </w:pPr>
            <w:r>
              <w:t> </w:t>
            </w:r>
          </w:p>
        </w:tc>
        <w:tc>
          <w:tcPr>
            <w:tcW w:w="33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6DC0A3E" w14:textId="77777777" w:rsidR="00133AF7" w:rsidRDefault="008A1AF8">
            <w:pPr>
              <w:textAlignment w:val="baseline"/>
            </w:pPr>
            <w:r>
              <w:t> </w:t>
            </w:r>
          </w:p>
        </w:tc>
        <w:tc>
          <w:tcPr>
            <w:tcW w:w="14" w:type="pct"/>
            <w:vAlign w:val="center"/>
            <w:hideMark/>
          </w:tcPr>
          <w:p w14:paraId="0281CD56" w14:textId="77777777" w:rsidR="00133AF7" w:rsidRDefault="008A1AF8">
            <w:r>
              <w:t> </w:t>
            </w:r>
          </w:p>
        </w:tc>
      </w:tr>
      <w:tr w:rsidR="00133AF7" w14:paraId="65E049C7" w14:textId="77777777">
        <w:tc>
          <w:tcPr>
            <w:tcW w:w="3956"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36CB9" w14:textId="77777777" w:rsidR="00133AF7" w:rsidRDefault="008A1AF8">
            <w:pPr>
              <w:textAlignment w:val="baseline"/>
            </w:pPr>
            <w:r>
              <w:t>(прописью)</w:t>
            </w:r>
          </w:p>
        </w:tc>
        <w:tc>
          <w:tcPr>
            <w:tcW w:w="0" w:type="auto"/>
            <w:gridSpan w:val="2"/>
            <w:vMerge/>
            <w:tcBorders>
              <w:top w:val="nil"/>
              <w:left w:val="nil"/>
              <w:bottom w:val="single" w:sz="8" w:space="0" w:color="auto"/>
              <w:right w:val="single" w:sz="8" w:space="0" w:color="auto"/>
            </w:tcBorders>
            <w:vAlign w:val="center"/>
            <w:hideMark/>
          </w:tcPr>
          <w:p w14:paraId="530EFD47" w14:textId="77777777" w:rsidR="00133AF7" w:rsidRDefault="00133AF7"/>
        </w:tc>
        <w:tc>
          <w:tcPr>
            <w:tcW w:w="0" w:type="auto"/>
            <w:vMerge/>
            <w:tcBorders>
              <w:top w:val="nil"/>
              <w:left w:val="nil"/>
              <w:bottom w:val="single" w:sz="8" w:space="0" w:color="auto"/>
              <w:right w:val="single" w:sz="8" w:space="0" w:color="auto"/>
            </w:tcBorders>
            <w:vAlign w:val="center"/>
            <w:hideMark/>
          </w:tcPr>
          <w:p w14:paraId="0117613E"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8FA2FD5" w14:textId="77777777" w:rsidR="00133AF7" w:rsidRDefault="00133AF7"/>
        </w:tc>
        <w:tc>
          <w:tcPr>
            <w:tcW w:w="14" w:type="pct"/>
            <w:vAlign w:val="center"/>
            <w:hideMark/>
          </w:tcPr>
          <w:p w14:paraId="3109F3F2" w14:textId="77777777" w:rsidR="00133AF7" w:rsidRDefault="008A1AF8">
            <w:r>
              <w:t> </w:t>
            </w:r>
          </w:p>
        </w:tc>
      </w:tr>
      <w:tr w:rsidR="00133AF7" w14:paraId="2FE4D3EC" w14:textId="77777777">
        <w:tc>
          <w:tcPr>
            <w:tcW w:w="1169"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4057" w14:textId="77777777" w:rsidR="00133AF7" w:rsidRDefault="008A1AF8">
            <w:pPr>
              <w:textAlignment w:val="baseline"/>
            </w:pPr>
            <w:r>
              <w:t>Способ определения массы</w:t>
            </w:r>
          </w:p>
        </w:tc>
        <w:tc>
          <w:tcPr>
            <w:tcW w:w="174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B603CC5" w14:textId="77777777" w:rsidR="00133AF7" w:rsidRDefault="008A1AF8">
            <w:pPr>
              <w:textAlignment w:val="baseline"/>
            </w:pPr>
            <w:r>
              <w:t> </w:t>
            </w:r>
          </w:p>
        </w:tc>
        <w:tc>
          <w:tcPr>
            <w:tcW w:w="6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083260" w14:textId="77777777" w:rsidR="00133AF7" w:rsidRDefault="008A1AF8">
            <w:pPr>
              <w:textAlignment w:val="baseline"/>
            </w:pPr>
            <w:r>
              <w:t>Марка ж.д.</w:t>
            </w:r>
          </w:p>
        </w:tc>
        <w:tc>
          <w:tcPr>
            <w:tcW w:w="446"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3815A6D" w14:textId="77777777" w:rsidR="00133AF7" w:rsidRDefault="008A1AF8">
            <w:pPr>
              <w:textAlignment w:val="baseline"/>
            </w:pPr>
            <w:r>
              <w:t> </w:t>
            </w:r>
          </w:p>
        </w:tc>
        <w:tc>
          <w:tcPr>
            <w:tcW w:w="1030"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476E15D" w14:textId="77777777" w:rsidR="00133AF7" w:rsidRDefault="008A1AF8">
            <w:pPr>
              <w:textAlignment w:val="baseline"/>
            </w:pPr>
            <w:r>
              <w:t>По прибытии</w:t>
            </w:r>
          </w:p>
        </w:tc>
        <w:tc>
          <w:tcPr>
            <w:tcW w:w="14" w:type="pct"/>
            <w:vAlign w:val="center"/>
            <w:hideMark/>
          </w:tcPr>
          <w:p w14:paraId="7FB0777C" w14:textId="77777777" w:rsidR="00133AF7" w:rsidRDefault="008A1AF8">
            <w:r>
              <w:t> </w:t>
            </w:r>
          </w:p>
        </w:tc>
      </w:tr>
      <w:tr w:rsidR="00133AF7" w14:paraId="2279A788"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78A2D295" w14:textId="77777777" w:rsidR="00133AF7" w:rsidRDefault="00133AF7"/>
        </w:tc>
        <w:tc>
          <w:tcPr>
            <w:tcW w:w="1741"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97593C5" w14:textId="77777777" w:rsidR="00133AF7" w:rsidRDefault="008A1AF8">
            <w:pPr>
              <w:textAlignment w:val="baseline"/>
            </w:pPr>
            <w:r>
              <w:t>(На весах: по стандарту, по трафарету, по обмеру, расчетным путем. Стандартная масса одного места)</w:t>
            </w:r>
          </w:p>
        </w:tc>
        <w:tc>
          <w:tcPr>
            <w:tcW w:w="0" w:type="auto"/>
            <w:gridSpan w:val="2"/>
            <w:vMerge/>
            <w:tcBorders>
              <w:top w:val="nil"/>
              <w:left w:val="nil"/>
              <w:bottom w:val="single" w:sz="8" w:space="0" w:color="auto"/>
              <w:right w:val="single" w:sz="8" w:space="0" w:color="auto"/>
            </w:tcBorders>
            <w:vAlign w:val="center"/>
            <w:hideMark/>
          </w:tcPr>
          <w:p w14:paraId="4EB2A6EF"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36BB0BC5" w14:textId="77777777" w:rsidR="00133AF7" w:rsidRDefault="00133AF7"/>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BF6274" w14:textId="77777777" w:rsidR="00133AF7" w:rsidRDefault="008A1AF8">
            <w:pPr>
              <w:textAlignment w:val="baseline"/>
            </w:pPr>
            <w:r>
              <w:t>Провозная плата</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0930C679"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3ACAA1" w14:textId="77777777" w:rsidR="00133AF7" w:rsidRDefault="008A1AF8">
            <w:pPr>
              <w:textAlignment w:val="baseline"/>
            </w:pPr>
            <w:r>
              <w:t> </w:t>
            </w:r>
          </w:p>
        </w:tc>
        <w:tc>
          <w:tcPr>
            <w:tcW w:w="14" w:type="pct"/>
            <w:vAlign w:val="center"/>
            <w:hideMark/>
          </w:tcPr>
          <w:p w14:paraId="7D7C3E94" w14:textId="77777777" w:rsidR="00133AF7" w:rsidRDefault="008A1AF8">
            <w:r>
              <w:t> </w:t>
            </w:r>
          </w:p>
        </w:tc>
      </w:tr>
      <w:tr w:rsidR="00133AF7" w14:paraId="0BE4C3A7" w14:textId="77777777">
        <w:trPr>
          <w:trHeight w:val="276"/>
        </w:trPr>
        <w:tc>
          <w:tcPr>
            <w:tcW w:w="0" w:type="auto"/>
            <w:gridSpan w:val="3"/>
            <w:vMerge/>
            <w:tcBorders>
              <w:top w:val="nil"/>
              <w:left w:val="single" w:sz="8" w:space="0" w:color="auto"/>
              <w:bottom w:val="single" w:sz="8" w:space="0" w:color="auto"/>
              <w:right w:val="single" w:sz="8" w:space="0" w:color="auto"/>
            </w:tcBorders>
            <w:vAlign w:val="center"/>
            <w:hideMark/>
          </w:tcPr>
          <w:p w14:paraId="301CD84F"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5DA3289D"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759E7AD"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2F19AD1E" w14:textId="77777777" w:rsidR="00133AF7" w:rsidRDefault="00133AF7"/>
        </w:tc>
        <w:tc>
          <w:tcPr>
            <w:tcW w:w="5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132681" w14:textId="77777777" w:rsidR="00133AF7" w:rsidRDefault="008A1AF8">
            <w:pPr>
              <w:textAlignment w:val="baseline"/>
            </w:pPr>
            <w:r>
              <w:t>Проводник</w:t>
            </w:r>
          </w:p>
        </w:tc>
        <w:tc>
          <w:tcPr>
            <w:tcW w:w="1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B8C4BC" w14:textId="77777777" w:rsidR="00133AF7" w:rsidRDefault="008A1AF8">
            <w:pPr>
              <w:textAlignment w:val="baseline"/>
            </w:pPr>
            <w:r>
              <w:t> </w:t>
            </w:r>
          </w:p>
        </w:tc>
        <w:tc>
          <w:tcPr>
            <w:tcW w:w="33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6017AB" w14:textId="77777777" w:rsidR="00133AF7" w:rsidRDefault="008A1AF8">
            <w:pPr>
              <w:textAlignment w:val="baseline"/>
            </w:pPr>
            <w:r>
              <w:t> </w:t>
            </w:r>
          </w:p>
        </w:tc>
        <w:tc>
          <w:tcPr>
            <w:tcW w:w="14" w:type="pct"/>
            <w:vAlign w:val="center"/>
            <w:hideMark/>
          </w:tcPr>
          <w:p w14:paraId="6478DDE0" w14:textId="77777777" w:rsidR="00133AF7" w:rsidRDefault="00133AF7"/>
        </w:tc>
      </w:tr>
      <w:tr w:rsidR="00133AF7" w14:paraId="411703EB" w14:textId="77777777">
        <w:tc>
          <w:tcPr>
            <w:tcW w:w="1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29902" w14:textId="77777777" w:rsidR="00133AF7" w:rsidRDefault="008A1AF8">
            <w:pPr>
              <w:textAlignment w:val="baseline"/>
            </w:pPr>
            <w:r>
              <w:t>Сведения о ЗПУ</w:t>
            </w:r>
          </w:p>
        </w:tc>
        <w:tc>
          <w:tcPr>
            <w:tcW w:w="86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A24DC89" w14:textId="77777777" w:rsidR="00133AF7" w:rsidRDefault="008A1AF8">
            <w:pPr>
              <w:textAlignment w:val="baseline"/>
            </w:pPr>
            <w:r>
              <w:t> </w:t>
            </w:r>
          </w:p>
        </w:tc>
        <w:tc>
          <w:tcPr>
            <w:tcW w:w="94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2D4273" w14:textId="77777777" w:rsidR="00133AF7" w:rsidRDefault="008A1AF8">
            <w:pPr>
              <w:textAlignment w:val="baseline"/>
            </w:pPr>
            <w:r>
              <w:t>Тип ЗПУ и к/знаки</w:t>
            </w:r>
          </w:p>
        </w:tc>
        <w:tc>
          <w:tcPr>
            <w:tcW w:w="728"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A5ADE9C"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0B1B06A8" w14:textId="77777777" w:rsidR="00133AF7" w:rsidRDefault="00133AF7"/>
        </w:tc>
        <w:tc>
          <w:tcPr>
            <w:tcW w:w="0" w:type="auto"/>
            <w:vMerge/>
            <w:tcBorders>
              <w:top w:val="nil"/>
              <w:left w:val="nil"/>
              <w:bottom w:val="single" w:sz="8" w:space="0" w:color="auto"/>
              <w:right w:val="single" w:sz="8" w:space="0" w:color="auto"/>
            </w:tcBorders>
            <w:vAlign w:val="center"/>
            <w:hideMark/>
          </w:tcPr>
          <w:p w14:paraId="26DB088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BE26D3F" w14:textId="77777777" w:rsidR="00133AF7" w:rsidRDefault="00133AF7"/>
        </w:tc>
        <w:tc>
          <w:tcPr>
            <w:tcW w:w="14" w:type="pct"/>
            <w:vAlign w:val="center"/>
            <w:hideMark/>
          </w:tcPr>
          <w:p w14:paraId="7885D3B0" w14:textId="77777777" w:rsidR="00133AF7" w:rsidRDefault="008A1AF8">
            <w:r>
              <w:t> </w:t>
            </w:r>
          </w:p>
        </w:tc>
      </w:tr>
      <w:tr w:rsidR="00133AF7" w14:paraId="12A11BB9" w14:textId="77777777">
        <w:tc>
          <w:tcPr>
            <w:tcW w:w="141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E2750" w14:textId="77777777" w:rsidR="00133AF7" w:rsidRDefault="008A1AF8">
            <w:pPr>
              <w:textAlignment w:val="baseline"/>
            </w:pPr>
            <w:r>
              <w:t> </w:t>
            </w:r>
          </w:p>
        </w:tc>
        <w:tc>
          <w:tcPr>
            <w:tcW w:w="86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336F2D7" w14:textId="77777777" w:rsidR="00133AF7" w:rsidRDefault="008A1AF8">
            <w:pPr>
              <w:textAlignment w:val="baseline"/>
            </w:pPr>
            <w:r>
              <w:t>(отпр., ж.д.)</w:t>
            </w:r>
          </w:p>
        </w:tc>
        <w:tc>
          <w:tcPr>
            <w:tcW w:w="94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E0F0696" w14:textId="77777777" w:rsidR="00133AF7" w:rsidRDefault="008A1AF8">
            <w:pPr>
              <w:textAlignment w:val="baseline"/>
            </w:pPr>
            <w:r>
              <w:t> </w:t>
            </w:r>
          </w:p>
        </w:tc>
        <w:tc>
          <w:tcPr>
            <w:tcW w:w="728"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17C724C" w14:textId="77777777" w:rsidR="00133AF7" w:rsidRDefault="008A1AF8">
            <w:pPr>
              <w:textAlignment w:val="baseline"/>
            </w:pPr>
            <w:r>
              <w:t> </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39A43A" w14:textId="77777777" w:rsidR="00133AF7" w:rsidRDefault="008A1AF8">
            <w:pPr>
              <w:textAlignment w:val="baseline"/>
            </w:pPr>
            <w:r>
              <w:t>Охрана ж.д.</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645E1E02"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9B223DF" w14:textId="77777777" w:rsidR="00133AF7" w:rsidRDefault="008A1AF8">
            <w:pPr>
              <w:textAlignment w:val="baseline"/>
            </w:pPr>
            <w:r>
              <w:t> </w:t>
            </w:r>
          </w:p>
        </w:tc>
        <w:tc>
          <w:tcPr>
            <w:tcW w:w="14" w:type="pct"/>
            <w:vAlign w:val="center"/>
            <w:hideMark/>
          </w:tcPr>
          <w:p w14:paraId="1216E021" w14:textId="77777777" w:rsidR="00133AF7" w:rsidRDefault="008A1AF8">
            <w:r>
              <w:t> </w:t>
            </w:r>
          </w:p>
        </w:tc>
      </w:tr>
      <w:tr w:rsidR="00133AF7" w14:paraId="7184F754" w14:textId="77777777">
        <w:tc>
          <w:tcPr>
            <w:tcW w:w="228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1317E" w14:textId="77777777" w:rsidR="00133AF7" w:rsidRDefault="008A1AF8">
            <w:pPr>
              <w:textAlignment w:val="baseline"/>
            </w:pPr>
            <w:r>
              <w:t>Приемосдатчик перевозчика</w:t>
            </w:r>
          </w:p>
        </w:tc>
        <w:tc>
          <w:tcPr>
            <w:tcW w:w="167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DC48BD6" w14:textId="77777777" w:rsidR="00133AF7" w:rsidRDefault="008A1AF8">
            <w:pPr>
              <w:textAlignment w:val="baseline"/>
            </w:pPr>
            <w:r>
              <w:t>За правильность внесенных в накладную сведений отвечаю</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8355B25" w14:textId="77777777" w:rsidR="00133AF7" w:rsidRDefault="008A1AF8">
            <w:pPr>
              <w:textAlignment w:val="baseline"/>
            </w:pPr>
            <w:r>
              <w:t>Сбор за объявлен. ценность</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61F68271"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8F70763" w14:textId="77777777" w:rsidR="00133AF7" w:rsidRDefault="008A1AF8">
            <w:pPr>
              <w:textAlignment w:val="baseline"/>
            </w:pPr>
            <w:r>
              <w:t> </w:t>
            </w:r>
          </w:p>
        </w:tc>
        <w:tc>
          <w:tcPr>
            <w:tcW w:w="14" w:type="pct"/>
            <w:vAlign w:val="center"/>
            <w:hideMark/>
          </w:tcPr>
          <w:p w14:paraId="47E32EBE" w14:textId="77777777" w:rsidR="00133AF7" w:rsidRDefault="008A1AF8">
            <w:r>
              <w:t> </w:t>
            </w:r>
          </w:p>
        </w:tc>
      </w:tr>
      <w:tr w:rsidR="00133AF7" w14:paraId="6EC20A87" w14:textId="77777777">
        <w:tc>
          <w:tcPr>
            <w:tcW w:w="228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13639" w14:textId="77777777" w:rsidR="00133AF7" w:rsidRDefault="008A1AF8">
            <w:pPr>
              <w:textAlignment w:val="baseline"/>
            </w:pPr>
            <w:r>
              <w:t>(Подпись при определении массы перевозчиком)</w:t>
            </w:r>
          </w:p>
        </w:tc>
        <w:tc>
          <w:tcPr>
            <w:tcW w:w="167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059E0FA" w14:textId="77777777" w:rsidR="00133AF7" w:rsidRDefault="008A1AF8">
            <w:pPr>
              <w:textAlignment w:val="baseline"/>
            </w:pPr>
            <w:r>
              <w:t>(Должность и подпись грузоотправителя разборчиво)</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18C079" w14:textId="77777777" w:rsidR="00133AF7" w:rsidRDefault="008A1AF8">
            <w:pPr>
              <w:textAlignment w:val="baseline"/>
            </w:pPr>
            <w:r>
              <w:t> </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079C99C8"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DC44D7F" w14:textId="77777777" w:rsidR="00133AF7" w:rsidRDefault="008A1AF8">
            <w:pPr>
              <w:textAlignment w:val="baseline"/>
            </w:pPr>
            <w:r>
              <w:t> </w:t>
            </w:r>
          </w:p>
        </w:tc>
        <w:tc>
          <w:tcPr>
            <w:tcW w:w="14" w:type="pct"/>
            <w:vAlign w:val="center"/>
            <w:hideMark/>
          </w:tcPr>
          <w:p w14:paraId="0EDDD1B0" w14:textId="77777777" w:rsidR="00133AF7" w:rsidRDefault="008A1AF8">
            <w:r>
              <w:t> </w:t>
            </w:r>
          </w:p>
        </w:tc>
      </w:tr>
      <w:tr w:rsidR="00133AF7" w14:paraId="5AA55FA0" w14:textId="77777777">
        <w:tc>
          <w:tcPr>
            <w:tcW w:w="228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AC2B9" w14:textId="77777777" w:rsidR="00133AF7" w:rsidRDefault="008A1AF8">
            <w:pPr>
              <w:textAlignment w:val="baseline"/>
            </w:pPr>
            <w:r>
              <w:t>Платежи взысканы на станции назначения</w:t>
            </w:r>
          </w:p>
        </w:tc>
        <w:tc>
          <w:tcPr>
            <w:tcW w:w="167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EACF96B" w14:textId="77777777" w:rsidR="00133AF7" w:rsidRDefault="008A1AF8">
            <w:pPr>
              <w:textAlignment w:val="baseline"/>
            </w:pPr>
            <w:r>
              <w:t> </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CE938EB" w14:textId="77777777" w:rsidR="00133AF7" w:rsidRDefault="008A1AF8">
            <w:pPr>
              <w:textAlignment w:val="baseline"/>
            </w:pPr>
            <w:r>
              <w:t> </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3A3947F1"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89C7B6" w14:textId="77777777" w:rsidR="00133AF7" w:rsidRDefault="008A1AF8">
            <w:pPr>
              <w:textAlignment w:val="baseline"/>
            </w:pPr>
            <w:r>
              <w:t> </w:t>
            </w:r>
          </w:p>
        </w:tc>
        <w:tc>
          <w:tcPr>
            <w:tcW w:w="14" w:type="pct"/>
            <w:vAlign w:val="center"/>
            <w:hideMark/>
          </w:tcPr>
          <w:p w14:paraId="3ABF5ED2" w14:textId="77777777" w:rsidR="00133AF7" w:rsidRDefault="008A1AF8">
            <w:r>
              <w:t> </w:t>
            </w:r>
          </w:p>
        </w:tc>
      </w:tr>
      <w:tr w:rsidR="00133AF7" w14:paraId="7DA94532" w14:textId="77777777">
        <w:tc>
          <w:tcPr>
            <w:tcW w:w="162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265F4" w14:textId="77777777" w:rsidR="00133AF7" w:rsidRDefault="008A1AF8">
            <w:pPr>
              <w:textAlignment w:val="baseline"/>
            </w:pPr>
            <w:r>
              <w:t> </w:t>
            </w:r>
          </w:p>
        </w:tc>
        <w:tc>
          <w:tcPr>
            <w:tcW w:w="66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51DF98A" w14:textId="77777777" w:rsidR="00133AF7" w:rsidRDefault="008A1AF8">
            <w:pPr>
              <w:textAlignment w:val="baseline"/>
            </w:pPr>
            <w:r>
              <w:t>Товарный кассир</w:t>
            </w:r>
          </w:p>
        </w:tc>
        <w:tc>
          <w:tcPr>
            <w:tcW w:w="1370"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9FAE9F1" w14:textId="77777777" w:rsidR="00133AF7" w:rsidRDefault="008A1AF8">
            <w:pPr>
              <w:textAlignment w:val="baseline"/>
            </w:pPr>
            <w:r>
              <w:t> </w:t>
            </w:r>
          </w:p>
        </w:tc>
        <w:tc>
          <w:tcPr>
            <w:tcW w:w="30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9ED8EFA" w14:textId="77777777" w:rsidR="00133AF7" w:rsidRDefault="008A1AF8">
            <w:pPr>
              <w:textAlignment w:val="baseline"/>
            </w:pPr>
            <w:r>
              <w:t>(подпись)</w:t>
            </w:r>
          </w:p>
        </w:tc>
        <w:tc>
          <w:tcPr>
            <w:tcW w:w="5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92F126" w14:textId="77777777" w:rsidR="00133AF7" w:rsidRDefault="008A1AF8">
            <w:pPr>
              <w:textAlignment w:val="baseline"/>
            </w:pPr>
            <w:r>
              <w:t>Итого по прибытии</w:t>
            </w:r>
          </w:p>
        </w:tc>
        <w:tc>
          <w:tcPr>
            <w:tcW w:w="118" w:type="pct"/>
            <w:tcBorders>
              <w:top w:val="nil"/>
              <w:left w:val="nil"/>
              <w:bottom w:val="single" w:sz="8" w:space="0" w:color="auto"/>
              <w:right w:val="single" w:sz="8" w:space="0" w:color="auto"/>
            </w:tcBorders>
            <w:tcMar>
              <w:top w:w="0" w:type="dxa"/>
              <w:left w:w="108" w:type="dxa"/>
              <w:bottom w:w="0" w:type="dxa"/>
              <w:right w:w="108" w:type="dxa"/>
            </w:tcMar>
            <w:hideMark/>
          </w:tcPr>
          <w:p w14:paraId="753A20F5" w14:textId="77777777" w:rsidR="00133AF7" w:rsidRDefault="008A1AF8">
            <w:pPr>
              <w:textAlignment w:val="baseline"/>
            </w:pPr>
            <w:r>
              <w:t> </w:t>
            </w:r>
          </w:p>
        </w:tc>
        <w:tc>
          <w:tcPr>
            <w:tcW w:w="33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20F5542" w14:textId="77777777" w:rsidR="00133AF7" w:rsidRDefault="008A1AF8">
            <w:pPr>
              <w:textAlignment w:val="baseline"/>
            </w:pPr>
            <w:r>
              <w:t> </w:t>
            </w:r>
          </w:p>
        </w:tc>
        <w:tc>
          <w:tcPr>
            <w:tcW w:w="14" w:type="pct"/>
            <w:vAlign w:val="center"/>
            <w:hideMark/>
          </w:tcPr>
          <w:p w14:paraId="3146A15D" w14:textId="77777777" w:rsidR="00133AF7" w:rsidRDefault="008A1AF8">
            <w:r>
              <w:t> </w:t>
            </w:r>
          </w:p>
        </w:tc>
      </w:tr>
      <w:tr w:rsidR="00133AF7" w14:paraId="00E188BF" w14:textId="77777777">
        <w:tc>
          <w:tcPr>
            <w:tcW w:w="4986" w:type="pct"/>
            <w:gridSpan w:val="2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9C41" w14:textId="77777777" w:rsidR="00133AF7" w:rsidRDefault="008A1AF8">
            <w:pPr>
              <w:textAlignment w:val="baseline"/>
            </w:pPr>
            <w:r>
              <w:t>По заявке № ________________</w:t>
            </w:r>
          </w:p>
        </w:tc>
        <w:tc>
          <w:tcPr>
            <w:tcW w:w="14" w:type="pct"/>
            <w:vAlign w:val="center"/>
            <w:hideMark/>
          </w:tcPr>
          <w:p w14:paraId="1B0744A7" w14:textId="77777777" w:rsidR="00133AF7" w:rsidRDefault="008A1AF8">
            <w:r>
              <w:t> </w:t>
            </w:r>
          </w:p>
        </w:tc>
      </w:tr>
      <w:tr w:rsidR="00133AF7" w14:paraId="58FAC097" w14:textId="77777777">
        <w:tc>
          <w:tcPr>
            <w:tcW w:w="2010" w:type="dxa"/>
            <w:vAlign w:val="center"/>
            <w:hideMark/>
          </w:tcPr>
          <w:p w14:paraId="6747C533" w14:textId="77777777" w:rsidR="00133AF7" w:rsidRDefault="00133AF7"/>
        </w:tc>
        <w:tc>
          <w:tcPr>
            <w:tcW w:w="780" w:type="dxa"/>
            <w:vAlign w:val="center"/>
            <w:hideMark/>
          </w:tcPr>
          <w:p w14:paraId="4765301C" w14:textId="77777777" w:rsidR="00133AF7" w:rsidRDefault="00133AF7">
            <w:pPr>
              <w:rPr>
                <w:rFonts w:eastAsia="Times New Roman"/>
                <w:color w:val="auto"/>
                <w:sz w:val="20"/>
                <w:szCs w:val="20"/>
              </w:rPr>
            </w:pPr>
          </w:p>
        </w:tc>
        <w:tc>
          <w:tcPr>
            <w:tcW w:w="660" w:type="dxa"/>
            <w:vAlign w:val="center"/>
            <w:hideMark/>
          </w:tcPr>
          <w:p w14:paraId="0FF38DC6" w14:textId="77777777" w:rsidR="00133AF7" w:rsidRDefault="00133AF7">
            <w:pPr>
              <w:rPr>
                <w:rFonts w:eastAsia="Times New Roman"/>
                <w:color w:val="auto"/>
                <w:sz w:val="20"/>
                <w:szCs w:val="20"/>
              </w:rPr>
            </w:pPr>
          </w:p>
        </w:tc>
        <w:tc>
          <w:tcPr>
            <w:tcW w:w="630" w:type="dxa"/>
            <w:vAlign w:val="center"/>
            <w:hideMark/>
          </w:tcPr>
          <w:p w14:paraId="0D92921D" w14:textId="77777777" w:rsidR="00133AF7" w:rsidRDefault="00133AF7">
            <w:pPr>
              <w:rPr>
                <w:rFonts w:eastAsia="Times New Roman"/>
                <w:color w:val="auto"/>
                <w:sz w:val="20"/>
                <w:szCs w:val="20"/>
              </w:rPr>
            </w:pPr>
          </w:p>
        </w:tc>
        <w:tc>
          <w:tcPr>
            <w:tcW w:w="540" w:type="dxa"/>
            <w:vAlign w:val="center"/>
            <w:hideMark/>
          </w:tcPr>
          <w:p w14:paraId="4AFC2A51" w14:textId="77777777" w:rsidR="00133AF7" w:rsidRDefault="00133AF7">
            <w:pPr>
              <w:rPr>
                <w:rFonts w:eastAsia="Times New Roman"/>
                <w:color w:val="auto"/>
                <w:sz w:val="20"/>
                <w:szCs w:val="20"/>
              </w:rPr>
            </w:pPr>
          </w:p>
        </w:tc>
        <w:tc>
          <w:tcPr>
            <w:tcW w:w="90" w:type="dxa"/>
            <w:vAlign w:val="center"/>
            <w:hideMark/>
          </w:tcPr>
          <w:p w14:paraId="46F03FB7" w14:textId="77777777" w:rsidR="00133AF7" w:rsidRDefault="00133AF7">
            <w:pPr>
              <w:rPr>
                <w:rFonts w:eastAsia="Times New Roman"/>
                <w:color w:val="auto"/>
                <w:sz w:val="20"/>
                <w:szCs w:val="20"/>
              </w:rPr>
            </w:pPr>
          </w:p>
        </w:tc>
        <w:tc>
          <w:tcPr>
            <w:tcW w:w="90" w:type="dxa"/>
            <w:vAlign w:val="center"/>
            <w:hideMark/>
          </w:tcPr>
          <w:p w14:paraId="09C9249A" w14:textId="77777777" w:rsidR="00133AF7" w:rsidRDefault="00133AF7">
            <w:pPr>
              <w:rPr>
                <w:rFonts w:eastAsia="Times New Roman"/>
                <w:color w:val="auto"/>
                <w:sz w:val="20"/>
                <w:szCs w:val="20"/>
              </w:rPr>
            </w:pPr>
          </w:p>
        </w:tc>
        <w:tc>
          <w:tcPr>
            <w:tcW w:w="1215" w:type="dxa"/>
            <w:vAlign w:val="center"/>
            <w:hideMark/>
          </w:tcPr>
          <w:p w14:paraId="048DE89D" w14:textId="77777777" w:rsidR="00133AF7" w:rsidRDefault="00133AF7">
            <w:pPr>
              <w:rPr>
                <w:rFonts w:eastAsia="Times New Roman"/>
                <w:color w:val="auto"/>
                <w:sz w:val="20"/>
                <w:szCs w:val="20"/>
              </w:rPr>
            </w:pPr>
          </w:p>
        </w:tc>
        <w:tc>
          <w:tcPr>
            <w:tcW w:w="930" w:type="dxa"/>
            <w:vAlign w:val="center"/>
            <w:hideMark/>
          </w:tcPr>
          <w:p w14:paraId="53217925" w14:textId="77777777" w:rsidR="00133AF7" w:rsidRDefault="00133AF7">
            <w:pPr>
              <w:rPr>
                <w:rFonts w:eastAsia="Times New Roman"/>
                <w:color w:val="auto"/>
                <w:sz w:val="20"/>
                <w:szCs w:val="20"/>
              </w:rPr>
            </w:pPr>
          </w:p>
        </w:tc>
        <w:tc>
          <w:tcPr>
            <w:tcW w:w="765" w:type="dxa"/>
            <w:vAlign w:val="center"/>
            <w:hideMark/>
          </w:tcPr>
          <w:p w14:paraId="46315D6D" w14:textId="77777777" w:rsidR="00133AF7" w:rsidRDefault="00133AF7">
            <w:pPr>
              <w:rPr>
                <w:rFonts w:eastAsia="Times New Roman"/>
                <w:color w:val="auto"/>
                <w:sz w:val="20"/>
                <w:szCs w:val="20"/>
              </w:rPr>
            </w:pPr>
          </w:p>
        </w:tc>
        <w:tc>
          <w:tcPr>
            <w:tcW w:w="945" w:type="dxa"/>
            <w:vAlign w:val="center"/>
            <w:hideMark/>
          </w:tcPr>
          <w:p w14:paraId="6EDA0865" w14:textId="77777777" w:rsidR="00133AF7" w:rsidRDefault="00133AF7">
            <w:pPr>
              <w:rPr>
                <w:rFonts w:eastAsia="Times New Roman"/>
                <w:color w:val="auto"/>
                <w:sz w:val="20"/>
                <w:szCs w:val="20"/>
              </w:rPr>
            </w:pPr>
          </w:p>
        </w:tc>
        <w:tc>
          <w:tcPr>
            <w:tcW w:w="840" w:type="dxa"/>
            <w:vAlign w:val="center"/>
            <w:hideMark/>
          </w:tcPr>
          <w:p w14:paraId="3D80F6D0" w14:textId="77777777" w:rsidR="00133AF7" w:rsidRDefault="00133AF7">
            <w:pPr>
              <w:rPr>
                <w:rFonts w:eastAsia="Times New Roman"/>
                <w:color w:val="auto"/>
                <w:sz w:val="20"/>
                <w:szCs w:val="20"/>
              </w:rPr>
            </w:pPr>
          </w:p>
        </w:tc>
        <w:tc>
          <w:tcPr>
            <w:tcW w:w="375" w:type="dxa"/>
            <w:vAlign w:val="center"/>
            <w:hideMark/>
          </w:tcPr>
          <w:p w14:paraId="1789679A" w14:textId="77777777" w:rsidR="00133AF7" w:rsidRDefault="00133AF7">
            <w:pPr>
              <w:rPr>
                <w:rFonts w:eastAsia="Times New Roman"/>
                <w:color w:val="auto"/>
                <w:sz w:val="20"/>
                <w:szCs w:val="20"/>
              </w:rPr>
            </w:pPr>
          </w:p>
        </w:tc>
        <w:tc>
          <w:tcPr>
            <w:tcW w:w="375" w:type="dxa"/>
            <w:vAlign w:val="center"/>
            <w:hideMark/>
          </w:tcPr>
          <w:p w14:paraId="0D5830DA" w14:textId="77777777" w:rsidR="00133AF7" w:rsidRDefault="00133AF7">
            <w:pPr>
              <w:rPr>
                <w:rFonts w:eastAsia="Times New Roman"/>
                <w:color w:val="auto"/>
                <w:sz w:val="20"/>
                <w:szCs w:val="20"/>
              </w:rPr>
            </w:pPr>
          </w:p>
        </w:tc>
        <w:tc>
          <w:tcPr>
            <w:tcW w:w="420" w:type="dxa"/>
            <w:vAlign w:val="center"/>
            <w:hideMark/>
          </w:tcPr>
          <w:p w14:paraId="0B56CDA0" w14:textId="77777777" w:rsidR="00133AF7" w:rsidRDefault="00133AF7">
            <w:pPr>
              <w:rPr>
                <w:rFonts w:eastAsia="Times New Roman"/>
                <w:color w:val="auto"/>
                <w:sz w:val="20"/>
                <w:szCs w:val="20"/>
              </w:rPr>
            </w:pPr>
          </w:p>
        </w:tc>
        <w:tc>
          <w:tcPr>
            <w:tcW w:w="465" w:type="dxa"/>
            <w:vAlign w:val="center"/>
            <w:hideMark/>
          </w:tcPr>
          <w:p w14:paraId="1C1B2FF8" w14:textId="77777777" w:rsidR="00133AF7" w:rsidRDefault="00133AF7">
            <w:pPr>
              <w:rPr>
                <w:rFonts w:eastAsia="Times New Roman"/>
                <w:color w:val="auto"/>
                <w:sz w:val="20"/>
                <w:szCs w:val="20"/>
              </w:rPr>
            </w:pPr>
          </w:p>
        </w:tc>
        <w:tc>
          <w:tcPr>
            <w:tcW w:w="1095" w:type="dxa"/>
            <w:vAlign w:val="center"/>
            <w:hideMark/>
          </w:tcPr>
          <w:p w14:paraId="5A0C0373" w14:textId="77777777" w:rsidR="00133AF7" w:rsidRDefault="00133AF7">
            <w:pPr>
              <w:rPr>
                <w:rFonts w:eastAsia="Times New Roman"/>
                <w:color w:val="auto"/>
                <w:sz w:val="20"/>
                <w:szCs w:val="20"/>
              </w:rPr>
            </w:pPr>
          </w:p>
        </w:tc>
        <w:tc>
          <w:tcPr>
            <w:tcW w:w="315" w:type="dxa"/>
            <w:vAlign w:val="center"/>
            <w:hideMark/>
          </w:tcPr>
          <w:p w14:paraId="19ED4220" w14:textId="77777777" w:rsidR="00133AF7" w:rsidRDefault="00133AF7">
            <w:pPr>
              <w:rPr>
                <w:rFonts w:eastAsia="Times New Roman"/>
                <w:color w:val="auto"/>
                <w:sz w:val="20"/>
                <w:szCs w:val="20"/>
              </w:rPr>
            </w:pPr>
          </w:p>
        </w:tc>
        <w:tc>
          <w:tcPr>
            <w:tcW w:w="450" w:type="dxa"/>
            <w:vAlign w:val="center"/>
            <w:hideMark/>
          </w:tcPr>
          <w:p w14:paraId="3E0E75F4" w14:textId="77777777" w:rsidR="00133AF7" w:rsidRDefault="00133AF7">
            <w:pPr>
              <w:rPr>
                <w:rFonts w:eastAsia="Times New Roman"/>
                <w:color w:val="auto"/>
                <w:sz w:val="20"/>
                <w:szCs w:val="20"/>
              </w:rPr>
            </w:pPr>
          </w:p>
        </w:tc>
        <w:tc>
          <w:tcPr>
            <w:tcW w:w="435" w:type="dxa"/>
            <w:vAlign w:val="center"/>
            <w:hideMark/>
          </w:tcPr>
          <w:p w14:paraId="4BCFF18C" w14:textId="77777777" w:rsidR="00133AF7" w:rsidRDefault="00133AF7">
            <w:pPr>
              <w:rPr>
                <w:rFonts w:eastAsia="Times New Roman"/>
                <w:color w:val="auto"/>
                <w:sz w:val="20"/>
                <w:szCs w:val="20"/>
              </w:rPr>
            </w:pPr>
          </w:p>
        </w:tc>
        <w:tc>
          <w:tcPr>
            <w:tcW w:w="75" w:type="dxa"/>
            <w:vAlign w:val="center"/>
            <w:hideMark/>
          </w:tcPr>
          <w:p w14:paraId="037274E2" w14:textId="77777777" w:rsidR="00133AF7" w:rsidRDefault="00133AF7">
            <w:pPr>
              <w:rPr>
                <w:rFonts w:eastAsia="Times New Roman"/>
                <w:color w:val="auto"/>
                <w:sz w:val="20"/>
                <w:szCs w:val="20"/>
              </w:rPr>
            </w:pPr>
          </w:p>
        </w:tc>
      </w:tr>
    </w:tbl>
    <w:p w14:paraId="26BB4D6E" w14:textId="77777777" w:rsidR="00133AF7" w:rsidRDefault="008A1AF8">
      <w:pPr>
        <w:ind w:firstLine="397"/>
        <w:textAlignment w:val="baseline"/>
      </w:pPr>
      <w:r>
        <w:t>Ввоз груза разрешен на ________ число _______ мес. «___»______ г. Начальник станции ____</w:t>
      </w:r>
    </w:p>
    <w:p w14:paraId="7A963000" w14:textId="77777777" w:rsidR="00133AF7" w:rsidRDefault="008A1AF8">
      <w:pPr>
        <w:ind w:firstLine="397"/>
        <w:textAlignment w:val="baseline"/>
      </w:pPr>
      <w:r>
        <w:t>Погрузка назначена на ________ число _______ мес.</w:t>
      </w:r>
    </w:p>
    <w:p w14:paraId="6EBC754B" w14:textId="77777777" w:rsidR="00133AF7" w:rsidRDefault="008A1AF8">
      <w:pPr>
        <w:ind w:firstLine="397"/>
        <w:textAlignment w:val="baseline"/>
      </w:pPr>
      <w:r>
        <w:t> </w:t>
      </w:r>
    </w:p>
    <w:p w14:paraId="4EECC3D8" w14:textId="77777777" w:rsidR="00133AF7" w:rsidRDefault="008A1AF8">
      <w:pPr>
        <w:ind w:firstLine="397"/>
        <w:textAlignment w:val="baseline"/>
      </w:pPr>
      <w:r>
        <w:t>(оборотная сторона накладной)</w:t>
      </w:r>
    </w:p>
    <w:p w14:paraId="6C220A36" w14:textId="77777777" w:rsidR="00133AF7" w:rsidRDefault="008A1AF8">
      <w:pPr>
        <w:ind w:firstLine="397"/>
        <w:textAlignment w:val="baseline"/>
      </w:pPr>
      <w:r>
        <w:t> </w:t>
      </w:r>
    </w:p>
    <w:p w14:paraId="70EEA42A" w14:textId="77777777" w:rsidR="00133AF7" w:rsidRDefault="008A1AF8">
      <w:pPr>
        <w:jc w:val="center"/>
      </w:pPr>
      <w:r>
        <w:rPr>
          <w:rStyle w:val="s1"/>
        </w:rPr>
        <w:t>Календарные штемпеля о времени</w:t>
      </w:r>
    </w:p>
    <w:p w14:paraId="0E1CC47D" w14:textId="77777777" w:rsidR="00133AF7" w:rsidRDefault="008A1AF8">
      <w:r>
        <w:rPr>
          <w:rStyle w:val="s0"/>
        </w:rPr>
        <w:t> </w:t>
      </w:r>
    </w:p>
    <w:tbl>
      <w:tblPr>
        <w:tblW w:w="5000" w:type="pct"/>
        <w:tblCellMar>
          <w:left w:w="0" w:type="dxa"/>
          <w:right w:w="0" w:type="dxa"/>
        </w:tblCellMar>
        <w:tblLook w:val="04A0" w:firstRow="1" w:lastRow="0" w:firstColumn="1" w:lastColumn="0" w:noHBand="0" w:noVBand="1"/>
      </w:tblPr>
      <w:tblGrid>
        <w:gridCol w:w="1737"/>
        <w:gridCol w:w="1486"/>
        <w:gridCol w:w="857"/>
        <w:gridCol w:w="3172"/>
        <w:gridCol w:w="2083"/>
      </w:tblGrid>
      <w:tr w:rsidR="00133AF7" w14:paraId="2EACB6E7" w14:textId="77777777">
        <w:tc>
          <w:tcPr>
            <w:tcW w:w="9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AAB22D" w14:textId="77777777" w:rsidR="00133AF7" w:rsidRDefault="008A1AF8">
            <w:pPr>
              <w:jc w:val="center"/>
              <w:textAlignment w:val="baseline"/>
            </w:pPr>
            <w:r>
              <w:t>Приема груза к перевозке</w:t>
            </w:r>
          </w:p>
        </w:tc>
        <w:tc>
          <w:tcPr>
            <w:tcW w:w="291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8215C1" w14:textId="77777777" w:rsidR="00133AF7" w:rsidRDefault="008A1AF8">
            <w:pPr>
              <w:jc w:val="center"/>
              <w:textAlignment w:val="baseline"/>
            </w:pPr>
            <w:r>
              <w:t>Выгрузки груза перевозчиком или подачи под выгрузку средствами грузополучателя</w:t>
            </w:r>
          </w:p>
        </w:tc>
        <w:tc>
          <w:tcPr>
            <w:tcW w:w="11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8969CD" w14:textId="77777777" w:rsidR="00133AF7" w:rsidRDefault="008A1AF8">
            <w:pPr>
              <w:jc w:val="center"/>
              <w:textAlignment w:val="baseline"/>
            </w:pPr>
            <w:r>
              <w:t>Оформления выдачи груза</w:t>
            </w:r>
          </w:p>
        </w:tc>
      </w:tr>
      <w:tr w:rsidR="00133AF7" w14:paraId="74F34449" w14:textId="7777777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17A72" w14:textId="77777777" w:rsidR="00133AF7" w:rsidRDefault="008A1AF8">
            <w:pPr>
              <w:textAlignment w:val="baseline"/>
            </w:pPr>
            <w:r>
              <w:t> </w:t>
            </w:r>
          </w:p>
        </w:tc>
      </w:tr>
      <w:tr w:rsidR="00133AF7" w14:paraId="7217E0E6" w14:textId="77777777">
        <w:tc>
          <w:tcPr>
            <w:tcW w:w="386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F970C" w14:textId="77777777" w:rsidR="00133AF7" w:rsidRDefault="008A1AF8">
            <w:pPr>
              <w:textAlignment w:val="baseline"/>
            </w:pPr>
            <w:r>
              <w:t>6. Груз размещен и закреплен согласно §§ __ рис. ___ главы ___ Технических условий правильно</w:t>
            </w:r>
          </w:p>
          <w:p w14:paraId="26A28698" w14:textId="77777777" w:rsidR="00133AF7" w:rsidRDefault="008A1AF8">
            <w:pPr>
              <w:textAlignment w:val="baseline"/>
            </w:pPr>
            <w:r>
              <w:t>Грузоотправитель _________________________________________________________</w:t>
            </w:r>
          </w:p>
          <w:p w14:paraId="441249E3" w14:textId="77777777" w:rsidR="00133AF7" w:rsidRDefault="008A1AF8">
            <w:pPr>
              <w:textAlignment w:val="baseline"/>
            </w:pPr>
            <w:r>
              <w:t>                                        (должность и подпись разборчиво)</w:t>
            </w:r>
          </w:p>
          <w:p w14:paraId="0CA96D0C" w14:textId="77777777" w:rsidR="00133AF7" w:rsidRDefault="008A1AF8">
            <w:pPr>
              <w:textAlignment w:val="baseline"/>
            </w:pPr>
            <w:r>
              <w:t>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AC92832" w14:textId="77777777" w:rsidR="00133AF7" w:rsidRDefault="008A1AF8">
            <w:pPr>
              <w:textAlignment w:val="baseline"/>
            </w:pPr>
            <w:r>
              <w:t>4. Особые заявления и отметки грузоотправителя</w:t>
            </w:r>
          </w:p>
        </w:tc>
      </w:tr>
      <w:tr w:rsidR="00133AF7" w14:paraId="0C11E5CC" w14:textId="77777777">
        <w:tc>
          <w:tcPr>
            <w:tcW w:w="386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BD67C" w14:textId="77777777" w:rsidR="00133AF7" w:rsidRDefault="008A1AF8">
            <w:pPr>
              <w:textAlignment w:val="baseline"/>
            </w:pPr>
            <w:r>
              <w:t>2. Ввоз груза по частям</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C00217F" w14:textId="77777777" w:rsidR="00133AF7" w:rsidRDefault="008A1AF8">
            <w:pPr>
              <w:textAlignment w:val="baseline"/>
            </w:pPr>
            <w:r>
              <w:t>5. Отметки перевозчика</w:t>
            </w:r>
          </w:p>
        </w:tc>
      </w:tr>
      <w:tr w:rsidR="00133AF7" w14:paraId="1D45A69C"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982BA" w14:textId="77777777" w:rsidR="00133AF7" w:rsidRDefault="008A1AF8">
            <w:pPr>
              <w:textAlignment w:val="baseline"/>
            </w:pPr>
            <w:r>
              <w:t>Число, месяц</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7308D536" w14:textId="77777777" w:rsidR="00133AF7" w:rsidRDefault="008A1AF8">
            <w:pPr>
              <w:textAlignment w:val="baseline"/>
            </w:pPr>
            <w:r>
              <w:t>Количество мест</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34E868F0" w14:textId="77777777" w:rsidR="00133AF7" w:rsidRDefault="008A1AF8">
            <w:pPr>
              <w:textAlignment w:val="baseline"/>
            </w:pPr>
            <w:r>
              <w:t>Масса</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530E7D74" w14:textId="77777777" w:rsidR="00133AF7" w:rsidRDefault="008A1AF8">
            <w:pPr>
              <w:textAlignment w:val="baseline"/>
            </w:pPr>
            <w:r>
              <w:t>Подпись приемосдатчика перев-ка (разборчиво)</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6DEFA2CE" w14:textId="77777777" w:rsidR="00133AF7" w:rsidRDefault="008A1AF8">
            <w:pPr>
              <w:textAlignment w:val="baseline"/>
            </w:pPr>
            <w:r>
              <w:t> </w:t>
            </w:r>
          </w:p>
        </w:tc>
      </w:tr>
      <w:tr w:rsidR="00133AF7" w14:paraId="4AA1D722"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56632"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13FE567F"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1F4900CF"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4EB0C14B"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6DF427A5" w14:textId="77777777" w:rsidR="00133AF7" w:rsidRDefault="008A1AF8">
            <w:pPr>
              <w:textAlignment w:val="baseline"/>
            </w:pPr>
            <w:r>
              <w:t> </w:t>
            </w:r>
          </w:p>
        </w:tc>
      </w:tr>
      <w:tr w:rsidR="00133AF7" w14:paraId="1FE11BFA"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7064C"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17496E60"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771C0767"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954F2E8"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1AF764C2" w14:textId="77777777" w:rsidR="00133AF7" w:rsidRDefault="008A1AF8">
            <w:pPr>
              <w:textAlignment w:val="baseline"/>
            </w:pPr>
            <w:r>
              <w:t> </w:t>
            </w:r>
          </w:p>
        </w:tc>
      </w:tr>
      <w:tr w:rsidR="00133AF7" w14:paraId="14DED4FD"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B13D3"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0343C80"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7F01D2D6"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40261DE"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6A713A84" w14:textId="77777777" w:rsidR="00133AF7" w:rsidRDefault="008A1AF8">
            <w:pPr>
              <w:textAlignment w:val="baseline"/>
            </w:pPr>
            <w:r>
              <w:t> </w:t>
            </w:r>
          </w:p>
        </w:tc>
      </w:tr>
      <w:tr w:rsidR="00133AF7" w14:paraId="51070B7E"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AB20"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12BAD3D4"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245D2064"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23B074E5"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4381437E" w14:textId="77777777" w:rsidR="00133AF7" w:rsidRDefault="008A1AF8">
            <w:pPr>
              <w:textAlignment w:val="baseline"/>
            </w:pPr>
            <w:r>
              <w:t> </w:t>
            </w:r>
          </w:p>
        </w:tc>
      </w:tr>
      <w:tr w:rsidR="00133AF7" w14:paraId="6F811AE7"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CEFF"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3521C788"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6BF07D67"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407BFD3"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3856A83E" w14:textId="77777777" w:rsidR="00133AF7" w:rsidRDefault="008A1AF8">
            <w:pPr>
              <w:textAlignment w:val="baseline"/>
            </w:pPr>
            <w:r>
              <w:t> </w:t>
            </w:r>
          </w:p>
        </w:tc>
      </w:tr>
      <w:tr w:rsidR="00133AF7" w14:paraId="2C8AE0DC"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1FB97"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4C4DAA71"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5A90A20B"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79A55689"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6F5BE1A" w14:textId="77777777" w:rsidR="00133AF7" w:rsidRDefault="008A1AF8">
            <w:pPr>
              <w:textAlignment w:val="baseline"/>
            </w:pPr>
            <w:r>
              <w:t> </w:t>
            </w:r>
          </w:p>
        </w:tc>
      </w:tr>
      <w:tr w:rsidR="00133AF7" w14:paraId="5E6CD55D"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12399"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661F8FF4"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63E268A4"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7FD55615"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36546328" w14:textId="77777777" w:rsidR="00133AF7" w:rsidRDefault="008A1AF8">
            <w:pPr>
              <w:textAlignment w:val="baseline"/>
            </w:pPr>
            <w:r>
              <w:t> </w:t>
            </w:r>
          </w:p>
        </w:tc>
      </w:tr>
      <w:tr w:rsidR="00133AF7" w14:paraId="177590AE" w14:textId="77777777">
        <w:tc>
          <w:tcPr>
            <w:tcW w:w="386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236D7" w14:textId="77777777" w:rsidR="00133AF7" w:rsidRDefault="008A1AF8">
            <w:pPr>
              <w:textAlignment w:val="baseline"/>
            </w:pPr>
            <w:r>
              <w:t>3. Вывоз груза</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73E98B7" w14:textId="77777777" w:rsidR="00133AF7" w:rsidRDefault="008A1AF8">
            <w:pPr>
              <w:textAlignment w:val="baseline"/>
            </w:pPr>
            <w:r>
              <w:t>6. Отметки о выдаче груза</w:t>
            </w:r>
          </w:p>
        </w:tc>
      </w:tr>
      <w:tr w:rsidR="00133AF7" w14:paraId="3064E419"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C21C7" w14:textId="77777777" w:rsidR="00133AF7" w:rsidRDefault="008A1AF8">
            <w:pPr>
              <w:textAlignment w:val="baseline"/>
            </w:pPr>
            <w:r>
              <w:t>Число, месяц</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61E89C78" w14:textId="77777777" w:rsidR="00133AF7" w:rsidRDefault="008A1AF8">
            <w:pPr>
              <w:textAlignment w:val="baseline"/>
            </w:pPr>
            <w:r>
              <w:t>Количество мест</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33C784E1" w14:textId="77777777" w:rsidR="00133AF7" w:rsidRDefault="008A1AF8">
            <w:pPr>
              <w:textAlignment w:val="baseline"/>
            </w:pPr>
            <w:r>
              <w:t>Масса</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8418B0D" w14:textId="77777777" w:rsidR="00133AF7" w:rsidRDefault="008A1AF8">
            <w:pPr>
              <w:textAlignment w:val="baseline"/>
            </w:pPr>
            <w:r>
              <w:t>Подпись приемосдатчика перев-ка (разборчиво)</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58026FF" w14:textId="77777777" w:rsidR="00133AF7" w:rsidRDefault="008A1AF8">
            <w:pPr>
              <w:textAlignment w:val="baseline"/>
            </w:pPr>
            <w:r>
              <w:t> </w:t>
            </w:r>
          </w:p>
        </w:tc>
      </w:tr>
      <w:tr w:rsidR="00133AF7" w14:paraId="252C97A3"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F564B"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7AEE5276"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23DE6331"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25901F0D"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2503FDCE" w14:textId="77777777" w:rsidR="00133AF7" w:rsidRDefault="008A1AF8">
            <w:pPr>
              <w:textAlignment w:val="baseline"/>
            </w:pPr>
            <w:r>
              <w:t> </w:t>
            </w:r>
          </w:p>
        </w:tc>
      </w:tr>
      <w:tr w:rsidR="00133AF7" w14:paraId="7E8FCD70"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20CDA"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4173C95B"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120090D0"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3AC02C7E"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7977A8B3" w14:textId="77777777" w:rsidR="00133AF7" w:rsidRDefault="008A1AF8">
            <w:pPr>
              <w:textAlignment w:val="baseline"/>
            </w:pPr>
            <w:r>
              <w:t> </w:t>
            </w:r>
          </w:p>
        </w:tc>
      </w:tr>
      <w:tr w:rsidR="00133AF7" w14:paraId="2F0FAF11"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4FF9"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F0E0143"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37534048"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FD5D4F0"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1956B94E" w14:textId="77777777" w:rsidR="00133AF7" w:rsidRDefault="008A1AF8">
            <w:pPr>
              <w:textAlignment w:val="baseline"/>
            </w:pPr>
            <w:r>
              <w:t> </w:t>
            </w:r>
          </w:p>
        </w:tc>
      </w:tr>
      <w:tr w:rsidR="00133AF7" w14:paraId="5FA4E26E"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EED4"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4FC5F1B6"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77D6C3E2"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05259D1B"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0F08CCC9" w14:textId="77777777" w:rsidR="00133AF7" w:rsidRDefault="008A1AF8">
            <w:pPr>
              <w:textAlignment w:val="baseline"/>
            </w:pPr>
            <w:r>
              <w:t> </w:t>
            </w:r>
          </w:p>
        </w:tc>
      </w:tr>
      <w:tr w:rsidR="00133AF7" w14:paraId="38A3C0C9" w14:textId="77777777">
        <w:tc>
          <w:tcPr>
            <w:tcW w:w="9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84A1" w14:textId="77777777" w:rsidR="00133AF7" w:rsidRDefault="008A1AF8">
            <w:pPr>
              <w:textAlignment w:val="baseline"/>
            </w:pPr>
            <w:r>
              <w:t xml:space="preserve">  </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43DFF931" w14:textId="77777777" w:rsidR="00133AF7" w:rsidRDefault="008A1AF8">
            <w:pPr>
              <w:textAlignment w:val="baseline"/>
            </w:pPr>
            <w:r>
              <w:t> </w:t>
            </w:r>
          </w:p>
        </w:tc>
        <w:tc>
          <w:tcPr>
            <w:tcW w:w="386" w:type="pct"/>
            <w:tcBorders>
              <w:top w:val="nil"/>
              <w:left w:val="nil"/>
              <w:bottom w:val="single" w:sz="8" w:space="0" w:color="auto"/>
              <w:right w:val="single" w:sz="8" w:space="0" w:color="auto"/>
            </w:tcBorders>
            <w:tcMar>
              <w:top w:w="0" w:type="dxa"/>
              <w:left w:w="108" w:type="dxa"/>
              <w:bottom w:w="0" w:type="dxa"/>
              <w:right w:w="108" w:type="dxa"/>
            </w:tcMar>
            <w:hideMark/>
          </w:tcPr>
          <w:p w14:paraId="0267AB70" w14:textId="77777777" w:rsidR="00133AF7" w:rsidRDefault="008A1AF8">
            <w:pPr>
              <w:textAlignment w:val="baseline"/>
            </w:pPr>
            <w: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14:paraId="5E28AAF9" w14:textId="77777777" w:rsidR="00133AF7" w:rsidRDefault="008A1AF8">
            <w:pPr>
              <w:textAlignment w:val="baseline"/>
            </w:pPr>
            <w:r>
              <w:t> </w:t>
            </w:r>
          </w:p>
        </w:tc>
        <w:tc>
          <w:tcPr>
            <w:tcW w:w="1134" w:type="pct"/>
            <w:tcBorders>
              <w:top w:val="nil"/>
              <w:left w:val="nil"/>
              <w:bottom w:val="single" w:sz="8" w:space="0" w:color="auto"/>
              <w:right w:val="single" w:sz="8" w:space="0" w:color="auto"/>
            </w:tcBorders>
            <w:tcMar>
              <w:top w:w="0" w:type="dxa"/>
              <w:left w:w="108" w:type="dxa"/>
              <w:bottom w:w="0" w:type="dxa"/>
              <w:right w:w="108" w:type="dxa"/>
            </w:tcMar>
            <w:hideMark/>
          </w:tcPr>
          <w:p w14:paraId="5933F0A5" w14:textId="77777777" w:rsidR="00133AF7" w:rsidRDefault="008A1AF8">
            <w:pPr>
              <w:textAlignment w:val="baseline"/>
            </w:pPr>
            <w:r>
              <w:t> </w:t>
            </w:r>
          </w:p>
        </w:tc>
      </w:tr>
    </w:tbl>
    <w:p w14:paraId="7D27A67F" w14:textId="77777777" w:rsidR="00133AF7" w:rsidRDefault="008A1AF8">
      <w:pPr>
        <w:ind w:firstLine="397"/>
        <w:jc w:val="center"/>
        <w:textAlignment w:val="baseline"/>
      </w:pPr>
      <w:r>
        <w:t>Форма ГУ-29-О</w:t>
      </w:r>
    </w:p>
    <w:tbl>
      <w:tblPr>
        <w:tblW w:w="5000" w:type="pct"/>
        <w:tblCellMar>
          <w:left w:w="0" w:type="dxa"/>
          <w:right w:w="0" w:type="dxa"/>
        </w:tblCellMar>
        <w:tblLook w:val="04A0" w:firstRow="1" w:lastRow="0" w:firstColumn="1" w:lastColumn="0" w:noHBand="0" w:noVBand="1"/>
      </w:tblPr>
      <w:tblGrid>
        <w:gridCol w:w="2928"/>
        <w:gridCol w:w="1876"/>
        <w:gridCol w:w="4531"/>
      </w:tblGrid>
      <w:tr w:rsidR="00133AF7" w14:paraId="08FDEAAB" w14:textId="77777777">
        <w:tc>
          <w:tcPr>
            <w:tcW w:w="15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2B6147" w14:textId="77777777" w:rsidR="00133AF7" w:rsidRDefault="008A1AF8">
            <w:pPr>
              <w:jc w:val="center"/>
              <w:textAlignment w:val="baseline"/>
            </w:pPr>
            <w:r>
              <w:t>№ книги приб.</w:t>
            </w:r>
          </w:p>
        </w:tc>
        <w:tc>
          <w:tcPr>
            <w:tcW w:w="10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FC679" w14:textId="77777777" w:rsidR="00133AF7" w:rsidRDefault="008A1AF8">
            <w:pPr>
              <w:jc w:val="center"/>
              <w:textAlignment w:val="baseline"/>
            </w:pPr>
            <w:r>
              <w:t>№ пачки</w:t>
            </w:r>
          </w:p>
        </w:tc>
        <w:tc>
          <w:tcPr>
            <w:tcW w:w="24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DD62A" w14:textId="77777777" w:rsidR="00133AF7" w:rsidRDefault="008A1AF8">
            <w:pPr>
              <w:jc w:val="center"/>
              <w:textAlignment w:val="baseline"/>
            </w:pPr>
            <w:r>
              <w:rPr>
                <w:b/>
                <w:bCs/>
                <w:bdr w:val="none" w:sz="0" w:space="0" w:color="auto" w:frame="1"/>
              </w:rPr>
              <w:t>Дорожная ведомость 2</w:t>
            </w:r>
          </w:p>
        </w:tc>
      </w:tr>
    </w:tbl>
    <w:p w14:paraId="10205AB2" w14:textId="77777777" w:rsidR="00133AF7" w:rsidRDefault="008A1AF8">
      <w:pPr>
        <w:ind w:firstLine="397"/>
        <w:textAlignment w:val="baseline"/>
      </w:pPr>
      <w:r>
        <w:t>Срок доставки истекает _____ г.</w:t>
      </w:r>
    </w:p>
    <w:tbl>
      <w:tblPr>
        <w:tblW w:w="5000" w:type="pct"/>
        <w:tblCellMar>
          <w:left w:w="0" w:type="dxa"/>
          <w:right w:w="0" w:type="dxa"/>
        </w:tblCellMar>
        <w:tblLook w:val="04A0" w:firstRow="1" w:lastRow="0" w:firstColumn="1" w:lastColumn="0" w:noHBand="0" w:noVBand="1"/>
      </w:tblPr>
      <w:tblGrid>
        <w:gridCol w:w="586"/>
        <w:gridCol w:w="582"/>
        <w:gridCol w:w="558"/>
        <w:gridCol w:w="374"/>
        <w:gridCol w:w="407"/>
        <w:gridCol w:w="413"/>
        <w:gridCol w:w="159"/>
        <w:gridCol w:w="160"/>
        <w:gridCol w:w="315"/>
        <w:gridCol w:w="316"/>
        <w:gridCol w:w="319"/>
        <w:gridCol w:w="330"/>
        <w:gridCol w:w="376"/>
        <w:gridCol w:w="222"/>
        <w:gridCol w:w="1020"/>
        <w:gridCol w:w="310"/>
        <w:gridCol w:w="312"/>
        <w:gridCol w:w="352"/>
        <w:gridCol w:w="392"/>
        <w:gridCol w:w="385"/>
        <w:gridCol w:w="248"/>
        <w:gridCol w:w="278"/>
        <w:gridCol w:w="343"/>
        <w:gridCol w:w="548"/>
        <w:gridCol w:w="40"/>
      </w:tblGrid>
      <w:tr w:rsidR="00133AF7" w14:paraId="4F028DE7" w14:textId="77777777">
        <w:tc>
          <w:tcPr>
            <w:tcW w:w="997"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41776" w14:textId="77777777" w:rsidR="00133AF7" w:rsidRDefault="008A1AF8">
            <w:pPr>
              <w:jc w:val="center"/>
              <w:textAlignment w:val="baseline"/>
            </w:pPr>
            <w:r>
              <w:t>Род вагона</w:t>
            </w:r>
          </w:p>
        </w:tc>
        <w:tc>
          <w:tcPr>
            <w:tcW w:w="757"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44D792" w14:textId="77777777" w:rsidR="00133AF7" w:rsidRDefault="008A1AF8">
            <w:pPr>
              <w:jc w:val="center"/>
              <w:textAlignment w:val="baseline"/>
            </w:pPr>
            <w:r>
              <w:t>№ вагона</w:t>
            </w:r>
          </w:p>
        </w:tc>
        <w:tc>
          <w:tcPr>
            <w:tcW w:w="46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EBD61" w14:textId="77777777" w:rsidR="00133AF7" w:rsidRDefault="008A1AF8">
            <w:pPr>
              <w:jc w:val="center"/>
              <w:textAlignment w:val="baseline"/>
            </w:pPr>
            <w:r>
              <w:t>Грузопод. вагона</w:t>
            </w:r>
          </w:p>
        </w:tc>
        <w:tc>
          <w:tcPr>
            <w:tcW w:w="35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83F4B3" w14:textId="77777777" w:rsidR="00133AF7" w:rsidRDefault="008A1AF8">
            <w:pPr>
              <w:jc w:val="center"/>
              <w:textAlignment w:val="baseline"/>
            </w:pPr>
            <w:r>
              <w:t>Колич. осей</w:t>
            </w:r>
          </w:p>
        </w:tc>
        <w:tc>
          <w:tcPr>
            <w:tcW w:w="69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F6C49" w14:textId="77777777" w:rsidR="00133AF7" w:rsidRDefault="008A1AF8">
            <w:pPr>
              <w:jc w:val="center"/>
              <w:textAlignment w:val="baseline"/>
            </w:pPr>
            <w:r>
              <w:t>Сведения о подшипн.</w:t>
            </w:r>
          </w:p>
        </w:tc>
        <w:tc>
          <w:tcPr>
            <w:tcW w:w="32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A08FC" w14:textId="77777777" w:rsidR="00133AF7" w:rsidRDefault="008A1AF8">
            <w:pPr>
              <w:jc w:val="center"/>
              <w:textAlignment w:val="baseline"/>
            </w:pPr>
            <w:r>
              <w:t>Вид нега- бар.</w:t>
            </w:r>
          </w:p>
        </w:tc>
        <w:tc>
          <w:tcPr>
            <w:tcW w:w="43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76492" w14:textId="77777777" w:rsidR="00133AF7" w:rsidRDefault="008A1AF8">
            <w:pPr>
              <w:jc w:val="center"/>
              <w:textAlignment w:val="baseline"/>
            </w:pPr>
            <w:r>
              <w:t>Код сцепа, тип цист.</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9F149" w14:textId="77777777" w:rsidR="00133AF7" w:rsidRDefault="008A1AF8">
            <w:pPr>
              <w:jc w:val="center"/>
              <w:textAlignment w:val="baseline"/>
            </w:pPr>
            <w:r>
              <w:t>№</w:t>
            </w:r>
          </w:p>
        </w:tc>
        <w:tc>
          <w:tcPr>
            <w:tcW w:w="74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A327E" w14:textId="77777777" w:rsidR="00133AF7" w:rsidRDefault="008A1AF8">
            <w:pPr>
              <w:jc w:val="center"/>
              <w:textAlignment w:val="baseline"/>
            </w:pPr>
            <w:r>
              <w:t> </w:t>
            </w:r>
          </w:p>
        </w:tc>
        <w:tc>
          <w:tcPr>
            <w:tcW w:w="14" w:type="pct"/>
            <w:vAlign w:val="center"/>
            <w:hideMark/>
          </w:tcPr>
          <w:p w14:paraId="337FF5B9" w14:textId="77777777" w:rsidR="00133AF7" w:rsidRDefault="008A1AF8">
            <w:r>
              <w:t> </w:t>
            </w:r>
          </w:p>
        </w:tc>
      </w:tr>
      <w:tr w:rsidR="00133AF7" w14:paraId="10512450" w14:textId="77777777">
        <w:tc>
          <w:tcPr>
            <w:tcW w:w="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AACA3" w14:textId="77777777" w:rsidR="00133AF7" w:rsidRDefault="008A1AF8">
            <w:pPr>
              <w:jc w:val="center"/>
              <w:textAlignment w:val="baseline"/>
            </w:pPr>
            <w:r>
              <w:t> </w:t>
            </w:r>
          </w:p>
        </w:tc>
        <w:tc>
          <w:tcPr>
            <w:tcW w:w="65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48DBB43" w14:textId="77777777" w:rsidR="00133AF7" w:rsidRDefault="008A1AF8">
            <w:pPr>
              <w:jc w:val="center"/>
              <w:textAlignment w:val="baseline"/>
            </w:pPr>
            <w:r>
              <w:t> </w:t>
            </w:r>
          </w:p>
        </w:tc>
        <w:tc>
          <w:tcPr>
            <w:tcW w:w="757"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C55CF35" w14:textId="77777777" w:rsidR="00133AF7" w:rsidRDefault="008A1AF8">
            <w:pPr>
              <w:jc w:val="center"/>
              <w:textAlignment w:val="baseline"/>
            </w:pPr>
            <w:r>
              <w:t> </w:t>
            </w:r>
          </w:p>
        </w:tc>
        <w:tc>
          <w:tcPr>
            <w:tcW w:w="46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2FB043D" w14:textId="77777777" w:rsidR="00133AF7" w:rsidRDefault="008A1AF8">
            <w:pPr>
              <w:jc w:val="center"/>
              <w:textAlignment w:val="baseline"/>
            </w:pPr>
            <w:r>
              <w:t> </w:t>
            </w:r>
          </w:p>
        </w:tc>
        <w:tc>
          <w:tcPr>
            <w:tcW w:w="35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2DE65DC" w14:textId="77777777" w:rsidR="00133AF7" w:rsidRDefault="008A1AF8">
            <w:pPr>
              <w:jc w:val="center"/>
              <w:textAlignment w:val="baseline"/>
            </w:pPr>
            <w:r>
              <w:t> </w:t>
            </w:r>
          </w:p>
        </w:tc>
        <w:tc>
          <w:tcPr>
            <w:tcW w:w="69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F690A0" w14:textId="77777777" w:rsidR="00133AF7" w:rsidRDefault="008A1AF8">
            <w:pPr>
              <w:jc w:val="center"/>
              <w:textAlignment w:val="baseline"/>
            </w:pPr>
            <w:r>
              <w:t> </w:t>
            </w:r>
          </w:p>
        </w:tc>
        <w:tc>
          <w:tcPr>
            <w:tcW w:w="32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170C95" w14:textId="77777777" w:rsidR="00133AF7" w:rsidRDefault="008A1AF8">
            <w:pPr>
              <w:jc w:val="center"/>
              <w:textAlignment w:val="baseline"/>
            </w:pPr>
            <w:r>
              <w:t> </w:t>
            </w:r>
          </w:p>
        </w:tc>
        <w:tc>
          <w:tcPr>
            <w:tcW w:w="43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D4AB4C0" w14:textId="77777777" w:rsidR="00133AF7" w:rsidRDefault="008A1AF8">
            <w:pPr>
              <w:jc w:val="center"/>
              <w:textAlignment w:val="baseline"/>
            </w:pPr>
            <w:r>
              <w:t> </w:t>
            </w:r>
          </w:p>
        </w:tc>
        <w:tc>
          <w:tcPr>
            <w:tcW w:w="431"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6051712" w14:textId="77777777" w:rsidR="00133AF7" w:rsidRDefault="008A1AF8">
            <w:pPr>
              <w:jc w:val="center"/>
              <w:textAlignment w:val="baseline"/>
            </w:pPr>
            <w:r>
              <w:t>скорость</w:t>
            </w:r>
          </w:p>
        </w:tc>
        <w:tc>
          <w:tcPr>
            <w:tcW w:w="52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C52E7FA" w14:textId="77777777" w:rsidR="00133AF7" w:rsidRDefault="008A1AF8">
            <w:pPr>
              <w:jc w:val="center"/>
              <w:textAlignment w:val="baseline"/>
            </w:pPr>
            <w:r>
              <w:t> </w:t>
            </w:r>
          </w:p>
        </w:tc>
        <w:tc>
          <w:tcPr>
            <w:tcW w:w="14" w:type="pct"/>
            <w:vAlign w:val="center"/>
            <w:hideMark/>
          </w:tcPr>
          <w:p w14:paraId="439A44E0" w14:textId="77777777" w:rsidR="00133AF7" w:rsidRDefault="008A1AF8">
            <w:r>
              <w:t> </w:t>
            </w:r>
          </w:p>
        </w:tc>
      </w:tr>
      <w:tr w:rsidR="00133AF7" w14:paraId="13E3BBB2" w14:textId="77777777">
        <w:tc>
          <w:tcPr>
            <w:tcW w:w="175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AC9DC" w14:textId="77777777" w:rsidR="00133AF7" w:rsidRDefault="008A1AF8">
            <w:pPr>
              <w:textAlignment w:val="baseline"/>
            </w:pPr>
            <w:r>
              <w:t>Объем кузова вагона _______ м</w:t>
            </w:r>
            <w:r>
              <w:rPr>
                <w:vertAlign w:val="superscript"/>
              </w:rPr>
              <w:t>3</w:t>
            </w:r>
          </w:p>
        </w:tc>
        <w:tc>
          <w:tcPr>
            <w:tcW w:w="1841"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14ECAA0" w14:textId="77777777" w:rsidR="00133AF7" w:rsidRDefault="008A1AF8">
            <w:pPr>
              <w:textAlignment w:val="baseline"/>
            </w:pPr>
            <w:r>
              <w:t>Техническая норма загрузки</w:t>
            </w:r>
          </w:p>
        </w:tc>
        <w:tc>
          <w:tcPr>
            <w:tcW w:w="43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C01D77" w14:textId="77777777" w:rsidR="00133AF7" w:rsidRDefault="008A1AF8">
            <w:pPr>
              <w:textAlignment w:val="baseline"/>
            </w:pPr>
            <w:r>
              <w:t>т</w:t>
            </w:r>
          </w:p>
        </w:tc>
        <w:tc>
          <w:tcPr>
            <w:tcW w:w="0" w:type="auto"/>
            <w:gridSpan w:val="3"/>
            <w:vMerge/>
            <w:tcBorders>
              <w:top w:val="nil"/>
              <w:left w:val="nil"/>
              <w:bottom w:val="single" w:sz="8" w:space="0" w:color="auto"/>
              <w:right w:val="single" w:sz="8" w:space="0" w:color="auto"/>
            </w:tcBorders>
            <w:vAlign w:val="center"/>
            <w:hideMark/>
          </w:tcPr>
          <w:p w14:paraId="033720B2" w14:textId="77777777" w:rsidR="00133AF7" w:rsidRDefault="00133AF7"/>
        </w:tc>
        <w:tc>
          <w:tcPr>
            <w:tcW w:w="52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EE048F" w14:textId="77777777" w:rsidR="00133AF7" w:rsidRDefault="008A1AF8">
            <w:pPr>
              <w:textAlignment w:val="baseline"/>
            </w:pPr>
            <w:r>
              <w:t>(грузовая, большая)</w:t>
            </w:r>
          </w:p>
        </w:tc>
        <w:tc>
          <w:tcPr>
            <w:tcW w:w="14" w:type="pct"/>
            <w:vAlign w:val="center"/>
            <w:hideMark/>
          </w:tcPr>
          <w:p w14:paraId="6A31CF1F" w14:textId="77777777" w:rsidR="00133AF7" w:rsidRDefault="008A1AF8">
            <w:r>
              <w:t> </w:t>
            </w:r>
          </w:p>
        </w:tc>
      </w:tr>
      <w:tr w:rsidR="00133AF7" w14:paraId="67A6A08E" w14:textId="77777777">
        <w:tc>
          <w:tcPr>
            <w:tcW w:w="175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45091" w14:textId="77777777" w:rsidR="00133AF7" w:rsidRDefault="008A1AF8">
            <w:pPr>
              <w:textAlignment w:val="baseline"/>
            </w:pPr>
            <w:r>
              <w:t>Станция и дорога отправления</w:t>
            </w:r>
          </w:p>
        </w:tc>
        <w:tc>
          <w:tcPr>
            <w:tcW w:w="896"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14B3874C" w14:textId="77777777" w:rsidR="00133AF7" w:rsidRDefault="008A1AF8">
            <w:pPr>
              <w:textAlignment w:val="baseline"/>
            </w:pPr>
            <w:r>
              <w:t> </w:t>
            </w:r>
          </w:p>
        </w:tc>
        <w:tc>
          <w:tcPr>
            <w:tcW w:w="170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65A2010" w14:textId="77777777" w:rsidR="00133AF7" w:rsidRDefault="008A1AF8">
            <w:pPr>
              <w:textAlignment w:val="baseline"/>
            </w:pPr>
            <w:r>
              <w:t>Станция и дорога назначения</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A8CDB29" w14:textId="77777777" w:rsidR="00133AF7" w:rsidRDefault="008A1AF8">
            <w:pPr>
              <w:textAlignment w:val="baseline"/>
            </w:pPr>
            <w:r>
              <w:t> </w:t>
            </w:r>
          </w:p>
        </w:tc>
        <w:tc>
          <w:tcPr>
            <w:tcW w:w="14" w:type="pct"/>
            <w:vAlign w:val="center"/>
            <w:hideMark/>
          </w:tcPr>
          <w:p w14:paraId="58C06319" w14:textId="77777777" w:rsidR="00133AF7" w:rsidRDefault="008A1AF8">
            <w:r>
              <w:t> </w:t>
            </w:r>
          </w:p>
        </w:tc>
      </w:tr>
      <w:tr w:rsidR="00133AF7" w14:paraId="34EDC8C9" w14:textId="77777777">
        <w:tc>
          <w:tcPr>
            <w:tcW w:w="175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A45B1" w14:textId="77777777" w:rsidR="00133AF7" w:rsidRDefault="008A1AF8">
            <w:pPr>
              <w:textAlignment w:val="baseline"/>
            </w:pPr>
            <w:r>
              <w:t>Грузоотправитель (полное наименование)</w:t>
            </w:r>
          </w:p>
        </w:tc>
        <w:tc>
          <w:tcPr>
            <w:tcW w:w="896"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4E009CE6" w14:textId="77777777" w:rsidR="00133AF7" w:rsidRDefault="008A1AF8">
            <w:pPr>
              <w:textAlignment w:val="baseline"/>
            </w:pPr>
            <w:r>
              <w:t> </w:t>
            </w:r>
          </w:p>
        </w:tc>
        <w:tc>
          <w:tcPr>
            <w:tcW w:w="170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88FF84D" w14:textId="77777777" w:rsidR="00133AF7" w:rsidRDefault="008A1AF8">
            <w:pPr>
              <w:textAlignment w:val="baseline"/>
            </w:pPr>
            <w:r>
              <w:t>Грузополучатель (полное наименование)</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6356629" w14:textId="77777777" w:rsidR="00133AF7" w:rsidRDefault="008A1AF8">
            <w:pPr>
              <w:textAlignment w:val="baseline"/>
            </w:pPr>
            <w:r>
              <w:t> </w:t>
            </w:r>
          </w:p>
        </w:tc>
        <w:tc>
          <w:tcPr>
            <w:tcW w:w="14" w:type="pct"/>
            <w:vAlign w:val="center"/>
            <w:hideMark/>
          </w:tcPr>
          <w:p w14:paraId="199CF19D" w14:textId="77777777" w:rsidR="00133AF7" w:rsidRDefault="008A1AF8">
            <w:r>
              <w:t> </w:t>
            </w:r>
          </w:p>
        </w:tc>
      </w:tr>
      <w:tr w:rsidR="00133AF7" w14:paraId="4095B6BD" w14:textId="77777777">
        <w:tc>
          <w:tcPr>
            <w:tcW w:w="175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C9C11" w14:textId="77777777" w:rsidR="00133AF7" w:rsidRDefault="008A1AF8">
            <w:pPr>
              <w:textAlignment w:val="baseline"/>
            </w:pPr>
            <w:r>
              <w:t>Почтовый адрес грузоотправителя</w:t>
            </w:r>
          </w:p>
        </w:tc>
        <w:tc>
          <w:tcPr>
            <w:tcW w:w="896"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2D3BF1DF" w14:textId="77777777" w:rsidR="00133AF7" w:rsidRDefault="008A1AF8">
            <w:pPr>
              <w:textAlignment w:val="baseline"/>
            </w:pPr>
            <w:r>
              <w:t> </w:t>
            </w:r>
          </w:p>
        </w:tc>
        <w:tc>
          <w:tcPr>
            <w:tcW w:w="170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6FBACC9A" w14:textId="77777777" w:rsidR="00133AF7" w:rsidRDefault="008A1AF8">
            <w:pPr>
              <w:textAlignment w:val="baseline"/>
            </w:pPr>
            <w:r>
              <w:t>Почтовый адрес грузополучателя</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C4832EB" w14:textId="77777777" w:rsidR="00133AF7" w:rsidRDefault="008A1AF8">
            <w:pPr>
              <w:textAlignment w:val="baseline"/>
            </w:pPr>
            <w:r>
              <w:t> </w:t>
            </w:r>
          </w:p>
        </w:tc>
        <w:tc>
          <w:tcPr>
            <w:tcW w:w="14" w:type="pct"/>
            <w:vAlign w:val="center"/>
            <w:hideMark/>
          </w:tcPr>
          <w:p w14:paraId="28D64EB1" w14:textId="77777777" w:rsidR="00133AF7" w:rsidRDefault="008A1AF8">
            <w:r>
              <w:t> </w:t>
            </w:r>
          </w:p>
        </w:tc>
      </w:tr>
      <w:tr w:rsidR="00133AF7" w14:paraId="47CBF2DF" w14:textId="77777777">
        <w:tc>
          <w:tcPr>
            <w:tcW w:w="1754"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053B7" w14:textId="77777777" w:rsidR="00133AF7" w:rsidRDefault="008A1AF8">
            <w:pPr>
              <w:textAlignment w:val="baseline"/>
            </w:pPr>
            <w:r>
              <w:t>Плательщик</w:t>
            </w:r>
          </w:p>
        </w:tc>
        <w:tc>
          <w:tcPr>
            <w:tcW w:w="896"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1DE87244" w14:textId="77777777" w:rsidR="00133AF7" w:rsidRDefault="008A1AF8">
            <w:pPr>
              <w:textAlignment w:val="baseline"/>
            </w:pPr>
            <w:r>
              <w:t> </w:t>
            </w:r>
          </w:p>
        </w:tc>
        <w:tc>
          <w:tcPr>
            <w:tcW w:w="1701"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9746BEC" w14:textId="77777777" w:rsidR="00133AF7" w:rsidRDefault="008A1AF8">
            <w:pPr>
              <w:textAlignment w:val="baseline"/>
            </w:pPr>
            <w:r>
              <w:t>Плательщик</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25D390B" w14:textId="77777777" w:rsidR="00133AF7" w:rsidRDefault="008A1AF8">
            <w:pPr>
              <w:textAlignment w:val="baseline"/>
            </w:pPr>
            <w:r>
              <w:t> </w:t>
            </w:r>
          </w:p>
        </w:tc>
        <w:tc>
          <w:tcPr>
            <w:tcW w:w="14" w:type="pct"/>
            <w:vAlign w:val="center"/>
            <w:hideMark/>
          </w:tcPr>
          <w:p w14:paraId="4D621BA9" w14:textId="77777777" w:rsidR="00133AF7" w:rsidRDefault="008A1AF8">
            <w:r>
              <w:t> </w:t>
            </w:r>
          </w:p>
        </w:tc>
      </w:tr>
      <w:tr w:rsidR="00133AF7" w14:paraId="14721423" w14:textId="77777777">
        <w:tc>
          <w:tcPr>
            <w:tcW w:w="682"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122A2" w14:textId="77777777" w:rsidR="00133AF7" w:rsidRDefault="008A1AF8">
            <w:pPr>
              <w:textAlignment w:val="baseline"/>
            </w:pPr>
            <w:r>
              <w:t>Знаки грузоотправите- ля</w:t>
            </w:r>
          </w:p>
        </w:tc>
        <w:tc>
          <w:tcPr>
            <w:tcW w:w="50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0AA7F2" w14:textId="77777777" w:rsidR="00133AF7" w:rsidRDefault="008A1AF8">
            <w:pPr>
              <w:textAlignment w:val="baseline"/>
            </w:pPr>
            <w:r>
              <w:t>Количество мест</w:t>
            </w:r>
          </w:p>
        </w:tc>
        <w:tc>
          <w:tcPr>
            <w:tcW w:w="39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D9DBEF" w14:textId="77777777" w:rsidR="00133AF7" w:rsidRDefault="008A1AF8">
            <w:pPr>
              <w:textAlignment w:val="baseline"/>
            </w:pPr>
            <w:r>
              <w:t>Упаковка</w:t>
            </w:r>
          </w:p>
        </w:tc>
        <w:tc>
          <w:tcPr>
            <w:tcW w:w="1072" w:type="pct"/>
            <w:gridSpan w:val="8"/>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D744AD" w14:textId="77777777" w:rsidR="00133AF7" w:rsidRDefault="008A1AF8">
            <w:pPr>
              <w:textAlignment w:val="baseline"/>
            </w:pPr>
            <w:r>
              <w:t>Наименование груза</w:t>
            </w:r>
          </w:p>
        </w:tc>
        <w:tc>
          <w:tcPr>
            <w:tcW w:w="1142"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6728D91" w14:textId="77777777" w:rsidR="00133AF7" w:rsidRDefault="008A1AF8">
            <w:pPr>
              <w:textAlignment w:val="baseline"/>
            </w:pPr>
            <w:r>
              <w:t>Масса груза в кг, определенная</w:t>
            </w:r>
          </w:p>
        </w:tc>
        <w:tc>
          <w:tcPr>
            <w:tcW w:w="1194"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3ADE306" w14:textId="77777777" w:rsidR="00133AF7" w:rsidRDefault="008A1AF8">
            <w:pPr>
              <w:textAlignment w:val="baseline"/>
            </w:pPr>
            <w:r>
              <w:t>Тарифные отметки:</w:t>
            </w:r>
          </w:p>
        </w:tc>
        <w:tc>
          <w:tcPr>
            <w:tcW w:w="14" w:type="pct"/>
            <w:vAlign w:val="center"/>
            <w:hideMark/>
          </w:tcPr>
          <w:p w14:paraId="40EB0D82" w14:textId="77777777" w:rsidR="00133AF7" w:rsidRDefault="008A1AF8">
            <w:r>
              <w:t> </w:t>
            </w:r>
          </w:p>
        </w:tc>
      </w:tr>
      <w:tr w:rsidR="00133AF7" w14:paraId="013BB628" w14:textId="77777777">
        <w:tc>
          <w:tcPr>
            <w:tcW w:w="0" w:type="auto"/>
            <w:gridSpan w:val="2"/>
            <w:vMerge/>
            <w:tcBorders>
              <w:top w:val="nil"/>
              <w:left w:val="single" w:sz="8" w:space="0" w:color="auto"/>
              <w:bottom w:val="single" w:sz="8" w:space="0" w:color="auto"/>
              <w:right w:val="single" w:sz="8" w:space="0" w:color="auto"/>
            </w:tcBorders>
            <w:vAlign w:val="center"/>
            <w:hideMark/>
          </w:tcPr>
          <w:p w14:paraId="777B495F"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4FBAA65D"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468D2A82" w14:textId="77777777" w:rsidR="00133AF7" w:rsidRDefault="00133AF7"/>
        </w:tc>
        <w:tc>
          <w:tcPr>
            <w:tcW w:w="0" w:type="auto"/>
            <w:gridSpan w:val="8"/>
            <w:vMerge/>
            <w:tcBorders>
              <w:top w:val="nil"/>
              <w:left w:val="nil"/>
              <w:bottom w:val="single" w:sz="8" w:space="0" w:color="auto"/>
              <w:right w:val="single" w:sz="8" w:space="0" w:color="auto"/>
            </w:tcBorders>
            <w:vAlign w:val="center"/>
            <w:hideMark/>
          </w:tcPr>
          <w:p w14:paraId="30A48635" w14:textId="77777777" w:rsidR="00133AF7" w:rsidRDefault="00133AF7"/>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32BD75F2" w14:textId="77777777" w:rsidR="00133AF7" w:rsidRDefault="008A1AF8">
            <w:pPr>
              <w:textAlignment w:val="baseline"/>
            </w:pPr>
            <w:r>
              <w:t>Грузоотправит.</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962A4D3" w14:textId="77777777" w:rsidR="00133AF7" w:rsidRDefault="008A1AF8">
            <w:pPr>
              <w:textAlignment w:val="baseline"/>
            </w:pPr>
            <w:r>
              <w:t>Перевозок</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859F94F" w14:textId="77777777" w:rsidR="00133AF7" w:rsidRDefault="008A1AF8">
            <w:pPr>
              <w:textAlignment w:val="baseline"/>
            </w:pPr>
            <w:r>
              <w:t>Группа, позиция</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EBE308E" w14:textId="77777777" w:rsidR="00133AF7" w:rsidRDefault="008A1AF8">
            <w:pPr>
              <w:textAlignment w:val="baseline"/>
            </w:pPr>
            <w:r>
              <w:t> </w:t>
            </w:r>
          </w:p>
        </w:tc>
        <w:tc>
          <w:tcPr>
            <w:tcW w:w="14" w:type="pct"/>
            <w:vAlign w:val="center"/>
            <w:hideMark/>
          </w:tcPr>
          <w:p w14:paraId="21597DCC" w14:textId="77777777" w:rsidR="00133AF7" w:rsidRDefault="008A1AF8">
            <w:r>
              <w:t> </w:t>
            </w:r>
          </w:p>
        </w:tc>
      </w:tr>
      <w:tr w:rsidR="00133AF7" w14:paraId="108393B7"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7D51A"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47259C"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7A848D"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723BD582"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7C7AD695"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F8703CC"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9A971B7" w14:textId="77777777" w:rsidR="00133AF7" w:rsidRDefault="008A1AF8">
            <w:pPr>
              <w:textAlignment w:val="baseline"/>
            </w:pPr>
            <w:r>
              <w:t>Схема</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47C53B3" w14:textId="77777777" w:rsidR="00133AF7" w:rsidRDefault="008A1AF8">
            <w:pPr>
              <w:textAlignment w:val="baseline"/>
            </w:pPr>
            <w:r>
              <w:t> </w:t>
            </w:r>
          </w:p>
        </w:tc>
        <w:tc>
          <w:tcPr>
            <w:tcW w:w="14" w:type="pct"/>
            <w:vAlign w:val="center"/>
            <w:hideMark/>
          </w:tcPr>
          <w:p w14:paraId="30A3A1D1" w14:textId="77777777" w:rsidR="00133AF7" w:rsidRDefault="008A1AF8">
            <w:r>
              <w:t> </w:t>
            </w:r>
          </w:p>
        </w:tc>
      </w:tr>
      <w:tr w:rsidR="00133AF7" w14:paraId="64D8DC80"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67D38"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BE877D"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F609E74"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28AB8C07"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5827B1BF"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5DAD7FD"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79CB218" w14:textId="77777777" w:rsidR="00133AF7" w:rsidRDefault="008A1AF8">
            <w:pPr>
              <w:textAlignment w:val="baseline"/>
            </w:pPr>
            <w:r>
              <w:t>Класс груза</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1690A81" w14:textId="77777777" w:rsidR="00133AF7" w:rsidRDefault="008A1AF8">
            <w:pPr>
              <w:textAlignment w:val="baseline"/>
            </w:pPr>
            <w:r>
              <w:t> </w:t>
            </w:r>
          </w:p>
        </w:tc>
        <w:tc>
          <w:tcPr>
            <w:tcW w:w="14" w:type="pct"/>
            <w:vAlign w:val="center"/>
            <w:hideMark/>
          </w:tcPr>
          <w:p w14:paraId="05C4AACB" w14:textId="77777777" w:rsidR="00133AF7" w:rsidRDefault="008A1AF8">
            <w:r>
              <w:t> </w:t>
            </w:r>
          </w:p>
        </w:tc>
      </w:tr>
      <w:tr w:rsidR="00133AF7" w14:paraId="00B538AE"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0186"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976885"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916D17"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3212DCBB"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18AAAF74"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719AD7C"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F215EAA" w14:textId="77777777" w:rsidR="00133AF7" w:rsidRDefault="008A1AF8">
            <w:pPr>
              <w:textAlignment w:val="baseline"/>
            </w:pPr>
            <w:r>
              <w:t>Искл. тариф №</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E3979D3" w14:textId="77777777" w:rsidR="00133AF7" w:rsidRDefault="008A1AF8">
            <w:pPr>
              <w:textAlignment w:val="baseline"/>
            </w:pPr>
            <w:r>
              <w:t> </w:t>
            </w:r>
          </w:p>
        </w:tc>
        <w:tc>
          <w:tcPr>
            <w:tcW w:w="14" w:type="pct"/>
            <w:vAlign w:val="center"/>
            <w:hideMark/>
          </w:tcPr>
          <w:p w14:paraId="1E0353DE" w14:textId="77777777" w:rsidR="00133AF7" w:rsidRDefault="008A1AF8">
            <w:r>
              <w:t> </w:t>
            </w:r>
          </w:p>
        </w:tc>
      </w:tr>
      <w:tr w:rsidR="00133AF7" w14:paraId="5ECC0AF1"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C1432"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8AFA9B7"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60EB7D5"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5DAF44DD"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27F1AE00"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DACF60F"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F68A943" w14:textId="77777777" w:rsidR="00133AF7" w:rsidRDefault="008A1AF8">
            <w:pPr>
              <w:textAlignment w:val="baseline"/>
            </w:pPr>
            <w:r>
              <w:t>Вид отправки</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D326D72" w14:textId="77777777" w:rsidR="00133AF7" w:rsidRDefault="008A1AF8">
            <w:pPr>
              <w:textAlignment w:val="baseline"/>
            </w:pPr>
            <w:r>
              <w:t> </w:t>
            </w:r>
          </w:p>
        </w:tc>
        <w:tc>
          <w:tcPr>
            <w:tcW w:w="14" w:type="pct"/>
            <w:vAlign w:val="center"/>
            <w:hideMark/>
          </w:tcPr>
          <w:p w14:paraId="329D7CDD" w14:textId="77777777" w:rsidR="00133AF7" w:rsidRDefault="008A1AF8">
            <w:r>
              <w:t> </w:t>
            </w:r>
          </w:p>
        </w:tc>
      </w:tr>
      <w:tr w:rsidR="00133AF7" w14:paraId="2881BF43"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A587"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F70E0D"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E2D2AE"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09B91B68"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1D5D0F1E"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619BD6E"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484DC08" w14:textId="77777777" w:rsidR="00133AF7" w:rsidRDefault="008A1AF8">
            <w:pPr>
              <w:textAlignment w:val="baseline"/>
            </w:pPr>
            <w:r>
              <w:t>Вагон подан взамен</w:t>
            </w:r>
          </w:p>
        </w:tc>
        <w:tc>
          <w:tcPr>
            <w:tcW w:w="63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7FA0C27" w14:textId="77777777" w:rsidR="00133AF7" w:rsidRDefault="008A1AF8">
            <w:pPr>
              <w:textAlignment w:val="baseline"/>
            </w:pPr>
            <w:r>
              <w:t> </w:t>
            </w:r>
          </w:p>
        </w:tc>
        <w:tc>
          <w:tcPr>
            <w:tcW w:w="14" w:type="pct"/>
            <w:vAlign w:val="center"/>
            <w:hideMark/>
          </w:tcPr>
          <w:p w14:paraId="3EB107B7" w14:textId="77777777" w:rsidR="00133AF7" w:rsidRDefault="008A1AF8">
            <w:r>
              <w:t> </w:t>
            </w:r>
          </w:p>
        </w:tc>
      </w:tr>
      <w:tr w:rsidR="00133AF7" w14:paraId="752FE9A9"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347A2"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2FC09B"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FCE156"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335D70CB"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22BCD957"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1EA9DEC" w14:textId="77777777" w:rsidR="00133AF7" w:rsidRDefault="008A1AF8">
            <w:pPr>
              <w:textAlignment w:val="baseline"/>
            </w:pPr>
            <w:r>
              <w:t> </w:t>
            </w:r>
          </w:p>
        </w:tc>
        <w:tc>
          <w:tcPr>
            <w:tcW w:w="5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B92CDE" w14:textId="77777777" w:rsidR="00133AF7" w:rsidRDefault="008A1AF8">
            <w:pPr>
              <w:textAlignment w:val="baseline"/>
            </w:pPr>
            <w:r>
              <w:t>Расчет платежей за км</w:t>
            </w:r>
          </w:p>
        </w:tc>
        <w:tc>
          <w:tcPr>
            <w:tcW w:w="2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FB1B16" w14:textId="77777777" w:rsidR="00133AF7" w:rsidRDefault="008A1AF8">
            <w:pPr>
              <w:textAlignment w:val="baseline"/>
            </w:pPr>
            <w:r>
              <w:t>Тенге</w:t>
            </w:r>
          </w:p>
        </w:tc>
        <w:tc>
          <w:tcPr>
            <w:tcW w:w="36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E4AFE0C" w14:textId="77777777" w:rsidR="00133AF7" w:rsidRDefault="008A1AF8">
            <w:pPr>
              <w:textAlignment w:val="baseline"/>
            </w:pPr>
            <w:r>
              <w:t>Тиын</w:t>
            </w:r>
          </w:p>
        </w:tc>
        <w:tc>
          <w:tcPr>
            <w:tcW w:w="14" w:type="pct"/>
            <w:vAlign w:val="center"/>
            <w:hideMark/>
          </w:tcPr>
          <w:p w14:paraId="2E00F125" w14:textId="77777777" w:rsidR="00133AF7" w:rsidRDefault="008A1AF8">
            <w:r>
              <w:t> </w:t>
            </w:r>
          </w:p>
        </w:tc>
      </w:tr>
      <w:tr w:rsidR="00133AF7" w14:paraId="06276300" w14:textId="77777777">
        <w:tc>
          <w:tcPr>
            <w:tcW w:w="68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3F4B3" w14:textId="77777777" w:rsidR="00133AF7" w:rsidRDefault="008A1AF8">
            <w:pPr>
              <w:textAlignment w:val="baseline"/>
            </w:pPr>
            <w:r>
              <w:t> </w:t>
            </w:r>
          </w:p>
        </w:tc>
        <w:tc>
          <w:tcPr>
            <w:tcW w:w="50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6F5E0D"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B780F8F" w14:textId="77777777" w:rsidR="00133AF7" w:rsidRDefault="008A1AF8">
            <w:pPr>
              <w:textAlignment w:val="baseline"/>
            </w:pPr>
            <w:r>
              <w:t> </w:t>
            </w:r>
          </w:p>
        </w:tc>
        <w:tc>
          <w:tcPr>
            <w:tcW w:w="107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37F9BDF0" w14:textId="77777777" w:rsidR="00133AF7" w:rsidRDefault="008A1AF8">
            <w:pPr>
              <w:textAlignment w:val="baseline"/>
            </w:pPr>
            <w:r>
              <w:t> </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02F863A1"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E12B6E3"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7EFEDA0F"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1200801E" w14:textId="77777777" w:rsidR="00133AF7" w:rsidRDefault="00133AF7"/>
        </w:tc>
        <w:tc>
          <w:tcPr>
            <w:tcW w:w="0" w:type="auto"/>
            <w:vMerge/>
            <w:tcBorders>
              <w:top w:val="nil"/>
              <w:left w:val="nil"/>
              <w:bottom w:val="single" w:sz="8" w:space="0" w:color="auto"/>
              <w:right w:val="single" w:sz="8" w:space="0" w:color="auto"/>
            </w:tcBorders>
            <w:vAlign w:val="center"/>
            <w:hideMark/>
          </w:tcPr>
          <w:p w14:paraId="383FAC61" w14:textId="77777777" w:rsidR="00133AF7" w:rsidRDefault="00133AF7"/>
        </w:tc>
        <w:tc>
          <w:tcPr>
            <w:tcW w:w="14" w:type="pct"/>
            <w:vAlign w:val="center"/>
            <w:hideMark/>
          </w:tcPr>
          <w:p w14:paraId="7DC4E8E4" w14:textId="77777777" w:rsidR="00133AF7" w:rsidRDefault="008A1AF8">
            <w:r>
              <w:t> </w:t>
            </w:r>
          </w:p>
        </w:tc>
      </w:tr>
      <w:tr w:rsidR="00133AF7" w14:paraId="791870A4" w14:textId="77777777">
        <w:tc>
          <w:tcPr>
            <w:tcW w:w="1380" w:type="pct"/>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DA754" w14:textId="77777777" w:rsidR="00133AF7" w:rsidRDefault="008A1AF8">
            <w:pPr>
              <w:textAlignment w:val="baseline"/>
            </w:pPr>
            <w:r>
              <w:t>Итого мест (прописью)</w:t>
            </w:r>
          </w:p>
        </w:tc>
        <w:tc>
          <w:tcPr>
            <w:tcW w:w="527"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D9216D" w14:textId="77777777" w:rsidR="00133AF7" w:rsidRDefault="008A1AF8">
            <w:pPr>
              <w:textAlignment w:val="baseline"/>
            </w:pPr>
            <w:r>
              <w:t> </w:t>
            </w:r>
          </w:p>
        </w:tc>
        <w:tc>
          <w:tcPr>
            <w:tcW w:w="74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2E41942" w14:textId="77777777" w:rsidR="00133AF7" w:rsidRDefault="008A1AF8">
            <w:pPr>
              <w:textAlignment w:val="baseline"/>
            </w:pPr>
            <w:r>
              <w:t>Итого масса нетто</w:t>
            </w:r>
          </w:p>
        </w:tc>
        <w:tc>
          <w:tcPr>
            <w:tcW w:w="617" w:type="pct"/>
            <w:tcBorders>
              <w:top w:val="nil"/>
              <w:left w:val="nil"/>
              <w:bottom w:val="single" w:sz="8" w:space="0" w:color="auto"/>
              <w:right w:val="single" w:sz="8" w:space="0" w:color="auto"/>
            </w:tcBorders>
            <w:tcMar>
              <w:top w:w="0" w:type="dxa"/>
              <w:left w:w="108" w:type="dxa"/>
              <w:bottom w:w="0" w:type="dxa"/>
              <w:right w:w="108" w:type="dxa"/>
            </w:tcMar>
            <w:hideMark/>
          </w:tcPr>
          <w:p w14:paraId="23A9B778" w14:textId="77777777" w:rsidR="00133AF7" w:rsidRDefault="008A1AF8">
            <w:pPr>
              <w:textAlignment w:val="baseline"/>
            </w:pPr>
            <w:r>
              <w:t> </w:t>
            </w:r>
          </w:p>
        </w:tc>
        <w:tc>
          <w:tcPr>
            <w:tcW w:w="52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0F03CCD" w14:textId="77777777" w:rsidR="00133AF7" w:rsidRDefault="008A1AF8">
            <w:pPr>
              <w:textAlignment w:val="baseline"/>
            </w:pPr>
            <w:r>
              <w:t> </w:t>
            </w:r>
          </w:p>
        </w:tc>
        <w:tc>
          <w:tcPr>
            <w:tcW w:w="1194"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5B5965E1" w14:textId="77777777" w:rsidR="00133AF7" w:rsidRDefault="008A1AF8">
            <w:pPr>
              <w:textAlignment w:val="baseline"/>
            </w:pPr>
            <w:r>
              <w:t>При отправлении</w:t>
            </w:r>
          </w:p>
        </w:tc>
        <w:tc>
          <w:tcPr>
            <w:tcW w:w="14" w:type="pct"/>
            <w:vAlign w:val="center"/>
            <w:hideMark/>
          </w:tcPr>
          <w:p w14:paraId="0FA647AD" w14:textId="77777777" w:rsidR="00133AF7" w:rsidRDefault="008A1AF8">
            <w:r>
              <w:t> </w:t>
            </w:r>
          </w:p>
        </w:tc>
      </w:tr>
      <w:tr w:rsidR="00133AF7" w14:paraId="7115EF29"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39A637A5"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38B1765B" w14:textId="77777777" w:rsidR="00133AF7" w:rsidRDefault="00133AF7"/>
        </w:tc>
        <w:tc>
          <w:tcPr>
            <w:tcW w:w="477"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B164A7E" w14:textId="77777777" w:rsidR="00133AF7" w:rsidRDefault="008A1AF8">
            <w:pPr>
              <w:textAlignment w:val="baseline"/>
            </w:pPr>
            <w:r>
              <w:t>Тара</w:t>
            </w:r>
          </w:p>
        </w:tc>
        <w:tc>
          <w:tcPr>
            <w:tcW w:w="26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34778C" w14:textId="77777777" w:rsidR="00133AF7" w:rsidRDefault="008A1AF8">
            <w:pPr>
              <w:textAlignment w:val="baseline"/>
            </w:pPr>
            <w:r>
              <w:t>пров.</w:t>
            </w:r>
          </w:p>
        </w:tc>
        <w:tc>
          <w:tcPr>
            <w:tcW w:w="61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DB2369" w14:textId="77777777" w:rsidR="00133AF7" w:rsidRDefault="008A1AF8">
            <w:pPr>
              <w:textAlignment w:val="baseline"/>
            </w:pPr>
            <w:r>
              <w:t> </w:t>
            </w:r>
          </w:p>
        </w:tc>
        <w:tc>
          <w:tcPr>
            <w:tcW w:w="52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5EA15D6" w14:textId="77777777" w:rsidR="00133AF7" w:rsidRDefault="008A1AF8">
            <w:pPr>
              <w:textAlignment w:val="baseline"/>
            </w:pPr>
            <w:r>
              <w:t> </w:t>
            </w:r>
          </w:p>
        </w:tc>
        <w:tc>
          <w:tcPr>
            <w:tcW w:w="5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549067" w14:textId="77777777" w:rsidR="00133AF7" w:rsidRDefault="008A1AF8">
            <w:pPr>
              <w:textAlignment w:val="baseline"/>
            </w:pPr>
            <w:r>
              <w:t>Провозная плата</w:t>
            </w:r>
          </w:p>
        </w:tc>
        <w:tc>
          <w:tcPr>
            <w:tcW w:w="2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7349B35" w14:textId="77777777" w:rsidR="00133AF7" w:rsidRDefault="008A1AF8">
            <w:pPr>
              <w:textAlignment w:val="baseline"/>
            </w:pPr>
            <w:r>
              <w:t> </w:t>
            </w:r>
          </w:p>
        </w:tc>
        <w:tc>
          <w:tcPr>
            <w:tcW w:w="36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33074A" w14:textId="77777777" w:rsidR="00133AF7" w:rsidRDefault="008A1AF8">
            <w:pPr>
              <w:textAlignment w:val="baseline"/>
            </w:pPr>
            <w:r>
              <w:t> </w:t>
            </w:r>
          </w:p>
        </w:tc>
        <w:tc>
          <w:tcPr>
            <w:tcW w:w="14" w:type="pct"/>
            <w:vAlign w:val="center"/>
            <w:hideMark/>
          </w:tcPr>
          <w:p w14:paraId="48AB5CDA" w14:textId="77777777" w:rsidR="00133AF7" w:rsidRDefault="008A1AF8">
            <w:r>
              <w:t> </w:t>
            </w:r>
          </w:p>
        </w:tc>
      </w:tr>
      <w:tr w:rsidR="00133AF7" w14:paraId="759D9631" w14:textId="77777777">
        <w:tc>
          <w:tcPr>
            <w:tcW w:w="1380" w:type="pct"/>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4DB2C" w14:textId="77777777" w:rsidR="00133AF7" w:rsidRDefault="008A1AF8">
            <w:pPr>
              <w:textAlignment w:val="baseline"/>
            </w:pPr>
            <w:r>
              <w:t>Итого масса (прописью)</w:t>
            </w:r>
          </w:p>
        </w:tc>
        <w:tc>
          <w:tcPr>
            <w:tcW w:w="527"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D91AC0"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73E403A6" w14:textId="77777777" w:rsidR="00133AF7" w:rsidRDefault="00133AF7"/>
        </w:tc>
        <w:tc>
          <w:tcPr>
            <w:tcW w:w="26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D6CF796" w14:textId="77777777" w:rsidR="00133AF7" w:rsidRDefault="008A1AF8">
            <w:pPr>
              <w:textAlignment w:val="baseline"/>
            </w:pPr>
            <w:r>
              <w:t>с бр.</w:t>
            </w:r>
          </w:p>
        </w:tc>
        <w:tc>
          <w:tcPr>
            <w:tcW w:w="0" w:type="auto"/>
            <w:vMerge/>
            <w:tcBorders>
              <w:top w:val="nil"/>
              <w:left w:val="nil"/>
              <w:bottom w:val="single" w:sz="8" w:space="0" w:color="auto"/>
              <w:right w:val="single" w:sz="8" w:space="0" w:color="auto"/>
            </w:tcBorders>
            <w:vAlign w:val="center"/>
            <w:hideMark/>
          </w:tcPr>
          <w:p w14:paraId="2862E7C5"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56245D5"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561DF157"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5C08546" w14:textId="77777777" w:rsidR="00133AF7" w:rsidRDefault="00133AF7"/>
        </w:tc>
        <w:tc>
          <w:tcPr>
            <w:tcW w:w="0" w:type="auto"/>
            <w:vMerge/>
            <w:tcBorders>
              <w:top w:val="nil"/>
              <w:left w:val="nil"/>
              <w:bottom w:val="single" w:sz="8" w:space="0" w:color="auto"/>
              <w:right w:val="single" w:sz="8" w:space="0" w:color="auto"/>
            </w:tcBorders>
            <w:vAlign w:val="center"/>
            <w:hideMark/>
          </w:tcPr>
          <w:p w14:paraId="55C5B322" w14:textId="77777777" w:rsidR="00133AF7" w:rsidRDefault="00133AF7"/>
        </w:tc>
        <w:tc>
          <w:tcPr>
            <w:tcW w:w="14" w:type="pct"/>
            <w:vAlign w:val="center"/>
            <w:hideMark/>
          </w:tcPr>
          <w:p w14:paraId="1C75FDFD" w14:textId="77777777" w:rsidR="00133AF7" w:rsidRDefault="008A1AF8">
            <w:r>
              <w:t> </w:t>
            </w:r>
          </w:p>
        </w:tc>
      </w:tr>
      <w:tr w:rsidR="00133AF7" w14:paraId="1846A48A"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3997DA5A"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11A06E9D" w14:textId="77777777" w:rsidR="00133AF7" w:rsidRDefault="00133AF7"/>
        </w:tc>
        <w:tc>
          <w:tcPr>
            <w:tcW w:w="743"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C02E30" w14:textId="77777777" w:rsidR="00133AF7" w:rsidRDefault="008A1AF8">
            <w:pPr>
              <w:textAlignment w:val="baseline"/>
            </w:pPr>
            <w:r>
              <w:t>Масса брутто</w:t>
            </w:r>
          </w:p>
        </w:tc>
        <w:tc>
          <w:tcPr>
            <w:tcW w:w="61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B8C746" w14:textId="77777777" w:rsidR="00133AF7" w:rsidRDefault="008A1AF8">
            <w:pPr>
              <w:textAlignment w:val="baseline"/>
            </w:pPr>
            <w:r>
              <w:t> </w:t>
            </w:r>
          </w:p>
        </w:tc>
        <w:tc>
          <w:tcPr>
            <w:tcW w:w="52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8C1881F"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38FCFDF" w14:textId="77777777" w:rsidR="00133AF7" w:rsidRDefault="008A1AF8">
            <w:pPr>
              <w:textAlignment w:val="baseline"/>
            </w:pPr>
            <w:r>
              <w:t>Проводник</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268A35"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1490F82F" w14:textId="77777777" w:rsidR="00133AF7" w:rsidRDefault="008A1AF8">
            <w:pPr>
              <w:textAlignment w:val="baseline"/>
            </w:pPr>
            <w:r>
              <w:t> </w:t>
            </w:r>
          </w:p>
        </w:tc>
        <w:tc>
          <w:tcPr>
            <w:tcW w:w="14" w:type="pct"/>
            <w:vAlign w:val="center"/>
            <w:hideMark/>
          </w:tcPr>
          <w:p w14:paraId="188DF041" w14:textId="77777777" w:rsidR="00133AF7" w:rsidRDefault="008A1AF8">
            <w:r>
              <w:t> </w:t>
            </w:r>
          </w:p>
        </w:tc>
      </w:tr>
      <w:tr w:rsidR="00133AF7" w14:paraId="2B3C5DA9" w14:textId="77777777">
        <w:trPr>
          <w:trHeight w:val="276"/>
        </w:trPr>
        <w:tc>
          <w:tcPr>
            <w:tcW w:w="0" w:type="auto"/>
            <w:gridSpan w:val="5"/>
            <w:vMerge/>
            <w:tcBorders>
              <w:top w:val="nil"/>
              <w:left w:val="single" w:sz="8" w:space="0" w:color="auto"/>
              <w:bottom w:val="single" w:sz="8" w:space="0" w:color="auto"/>
              <w:right w:val="single" w:sz="8" w:space="0" w:color="auto"/>
            </w:tcBorders>
            <w:vAlign w:val="center"/>
            <w:hideMark/>
          </w:tcPr>
          <w:p w14:paraId="6922FB13"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7E0709E6" w14:textId="77777777" w:rsidR="00133AF7" w:rsidRDefault="00133AF7"/>
        </w:tc>
        <w:tc>
          <w:tcPr>
            <w:tcW w:w="0" w:type="auto"/>
            <w:gridSpan w:val="5"/>
            <w:vMerge/>
            <w:tcBorders>
              <w:top w:val="nil"/>
              <w:left w:val="nil"/>
              <w:bottom w:val="single" w:sz="8" w:space="0" w:color="auto"/>
              <w:right w:val="single" w:sz="8" w:space="0" w:color="auto"/>
            </w:tcBorders>
            <w:vAlign w:val="center"/>
            <w:hideMark/>
          </w:tcPr>
          <w:p w14:paraId="6F13C260" w14:textId="77777777" w:rsidR="00133AF7" w:rsidRDefault="00133AF7"/>
        </w:tc>
        <w:tc>
          <w:tcPr>
            <w:tcW w:w="0" w:type="auto"/>
            <w:vMerge/>
            <w:tcBorders>
              <w:top w:val="nil"/>
              <w:left w:val="nil"/>
              <w:bottom w:val="single" w:sz="8" w:space="0" w:color="auto"/>
              <w:right w:val="single" w:sz="8" w:space="0" w:color="auto"/>
            </w:tcBorders>
            <w:vAlign w:val="center"/>
            <w:hideMark/>
          </w:tcPr>
          <w:p w14:paraId="6414C699"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0C13C0D0" w14:textId="77777777" w:rsidR="00133AF7" w:rsidRDefault="00133AF7"/>
        </w:tc>
        <w:tc>
          <w:tcPr>
            <w:tcW w:w="5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CD8AE3F" w14:textId="77777777" w:rsidR="00133AF7" w:rsidRDefault="008A1AF8">
            <w:pPr>
              <w:textAlignment w:val="baseline"/>
            </w:pPr>
            <w:r>
              <w:t>Охрана ж.д.</w:t>
            </w:r>
          </w:p>
        </w:tc>
        <w:tc>
          <w:tcPr>
            <w:tcW w:w="2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A19A0D" w14:textId="77777777" w:rsidR="00133AF7" w:rsidRDefault="008A1AF8">
            <w:pPr>
              <w:textAlignment w:val="baseline"/>
            </w:pPr>
            <w:r>
              <w:t> </w:t>
            </w:r>
          </w:p>
        </w:tc>
        <w:tc>
          <w:tcPr>
            <w:tcW w:w="36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9FC59C" w14:textId="77777777" w:rsidR="00133AF7" w:rsidRDefault="008A1AF8">
            <w:pPr>
              <w:textAlignment w:val="baseline"/>
            </w:pPr>
            <w:r>
              <w:t> </w:t>
            </w:r>
          </w:p>
        </w:tc>
        <w:tc>
          <w:tcPr>
            <w:tcW w:w="14" w:type="pct"/>
            <w:vAlign w:val="center"/>
            <w:hideMark/>
          </w:tcPr>
          <w:p w14:paraId="5D6C9FD4" w14:textId="77777777" w:rsidR="00133AF7" w:rsidRDefault="00133AF7"/>
        </w:tc>
      </w:tr>
      <w:tr w:rsidR="00133AF7" w14:paraId="62777E21" w14:textId="77777777">
        <w:trPr>
          <w:trHeight w:val="276"/>
        </w:trPr>
        <w:tc>
          <w:tcPr>
            <w:tcW w:w="3792" w:type="pct"/>
            <w:gridSpan w:val="18"/>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1E779" w14:textId="77777777" w:rsidR="00133AF7" w:rsidRDefault="008A1AF8">
            <w:pPr>
              <w:textAlignment w:val="baseline"/>
            </w:pPr>
            <w:r>
              <w:t>Платежи взысканы на станции отправления __________________________</w:t>
            </w:r>
          </w:p>
        </w:tc>
        <w:tc>
          <w:tcPr>
            <w:tcW w:w="0" w:type="auto"/>
            <w:gridSpan w:val="3"/>
            <w:vMerge/>
            <w:tcBorders>
              <w:top w:val="nil"/>
              <w:left w:val="nil"/>
              <w:bottom w:val="single" w:sz="8" w:space="0" w:color="auto"/>
              <w:right w:val="single" w:sz="8" w:space="0" w:color="auto"/>
            </w:tcBorders>
            <w:vAlign w:val="center"/>
            <w:hideMark/>
          </w:tcPr>
          <w:p w14:paraId="0679E6F3"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D9DB187" w14:textId="77777777" w:rsidR="00133AF7" w:rsidRDefault="00133AF7"/>
        </w:tc>
        <w:tc>
          <w:tcPr>
            <w:tcW w:w="0" w:type="auto"/>
            <w:vMerge/>
            <w:tcBorders>
              <w:top w:val="nil"/>
              <w:left w:val="nil"/>
              <w:bottom w:val="single" w:sz="8" w:space="0" w:color="auto"/>
              <w:right w:val="single" w:sz="8" w:space="0" w:color="auto"/>
            </w:tcBorders>
            <w:vAlign w:val="center"/>
            <w:hideMark/>
          </w:tcPr>
          <w:p w14:paraId="75B032D3" w14:textId="77777777" w:rsidR="00133AF7" w:rsidRDefault="00133AF7"/>
        </w:tc>
        <w:tc>
          <w:tcPr>
            <w:tcW w:w="14" w:type="pct"/>
            <w:vAlign w:val="center"/>
            <w:hideMark/>
          </w:tcPr>
          <w:p w14:paraId="039ABDFE" w14:textId="77777777" w:rsidR="00133AF7" w:rsidRDefault="00133AF7"/>
        </w:tc>
      </w:tr>
      <w:tr w:rsidR="00133AF7" w14:paraId="5C66CAD4" w14:textId="77777777">
        <w:trPr>
          <w:trHeight w:val="276"/>
        </w:trPr>
        <w:tc>
          <w:tcPr>
            <w:tcW w:w="0" w:type="auto"/>
            <w:gridSpan w:val="18"/>
            <w:vMerge/>
            <w:tcBorders>
              <w:top w:val="nil"/>
              <w:left w:val="single" w:sz="8" w:space="0" w:color="auto"/>
              <w:bottom w:val="single" w:sz="8" w:space="0" w:color="auto"/>
              <w:right w:val="single" w:sz="8" w:space="0" w:color="auto"/>
            </w:tcBorders>
            <w:vAlign w:val="center"/>
            <w:hideMark/>
          </w:tcPr>
          <w:p w14:paraId="1D2EB56C" w14:textId="77777777" w:rsidR="00133AF7" w:rsidRDefault="00133AF7"/>
        </w:tc>
        <w:tc>
          <w:tcPr>
            <w:tcW w:w="5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F2A642" w14:textId="77777777" w:rsidR="00133AF7" w:rsidRDefault="008A1AF8">
            <w:pPr>
              <w:textAlignment w:val="baseline"/>
            </w:pPr>
            <w:r>
              <w:t>Сбор за объявлен. Ценность</w:t>
            </w:r>
          </w:p>
        </w:tc>
        <w:tc>
          <w:tcPr>
            <w:tcW w:w="2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E10A65" w14:textId="77777777" w:rsidR="00133AF7" w:rsidRDefault="008A1AF8">
            <w:pPr>
              <w:textAlignment w:val="baseline"/>
            </w:pPr>
            <w:r>
              <w:t> </w:t>
            </w:r>
          </w:p>
        </w:tc>
        <w:tc>
          <w:tcPr>
            <w:tcW w:w="36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58850F" w14:textId="77777777" w:rsidR="00133AF7" w:rsidRDefault="008A1AF8">
            <w:pPr>
              <w:textAlignment w:val="baseline"/>
            </w:pPr>
            <w:r>
              <w:t> </w:t>
            </w:r>
          </w:p>
        </w:tc>
        <w:tc>
          <w:tcPr>
            <w:tcW w:w="14" w:type="pct"/>
            <w:vAlign w:val="center"/>
            <w:hideMark/>
          </w:tcPr>
          <w:p w14:paraId="00F5450E" w14:textId="77777777" w:rsidR="00133AF7" w:rsidRDefault="00133AF7"/>
        </w:tc>
      </w:tr>
      <w:tr w:rsidR="00133AF7" w14:paraId="6590BC26"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00F51" w14:textId="77777777" w:rsidR="00133AF7" w:rsidRDefault="008A1AF8">
            <w:pPr>
              <w:textAlignment w:val="baseline"/>
            </w:pPr>
            <w:r>
              <w:t>___________ Товарный кассир _____________ (подпись)</w:t>
            </w:r>
          </w:p>
        </w:tc>
        <w:tc>
          <w:tcPr>
            <w:tcW w:w="0" w:type="auto"/>
            <w:gridSpan w:val="3"/>
            <w:vMerge/>
            <w:tcBorders>
              <w:top w:val="nil"/>
              <w:left w:val="nil"/>
              <w:bottom w:val="single" w:sz="8" w:space="0" w:color="auto"/>
              <w:right w:val="single" w:sz="8" w:space="0" w:color="auto"/>
            </w:tcBorders>
            <w:vAlign w:val="center"/>
            <w:hideMark/>
          </w:tcPr>
          <w:p w14:paraId="41D875B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82988F0" w14:textId="77777777" w:rsidR="00133AF7" w:rsidRDefault="00133AF7"/>
        </w:tc>
        <w:tc>
          <w:tcPr>
            <w:tcW w:w="0" w:type="auto"/>
            <w:vMerge/>
            <w:tcBorders>
              <w:top w:val="nil"/>
              <w:left w:val="nil"/>
              <w:bottom w:val="single" w:sz="8" w:space="0" w:color="auto"/>
              <w:right w:val="single" w:sz="8" w:space="0" w:color="auto"/>
            </w:tcBorders>
            <w:vAlign w:val="center"/>
            <w:hideMark/>
          </w:tcPr>
          <w:p w14:paraId="5C771848" w14:textId="77777777" w:rsidR="00133AF7" w:rsidRDefault="00133AF7"/>
        </w:tc>
        <w:tc>
          <w:tcPr>
            <w:tcW w:w="14" w:type="pct"/>
            <w:vAlign w:val="center"/>
            <w:hideMark/>
          </w:tcPr>
          <w:p w14:paraId="5FEB6BBB" w14:textId="77777777" w:rsidR="00133AF7" w:rsidRDefault="008A1AF8">
            <w:r>
              <w:t> </w:t>
            </w:r>
          </w:p>
        </w:tc>
      </w:tr>
      <w:tr w:rsidR="00133AF7" w14:paraId="307145C4" w14:textId="77777777">
        <w:tc>
          <w:tcPr>
            <w:tcW w:w="1665"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EE820" w14:textId="77777777" w:rsidR="00133AF7" w:rsidRDefault="008A1AF8">
            <w:pPr>
              <w:textAlignment w:val="baseline"/>
            </w:pPr>
            <w:r>
              <w:t> </w:t>
            </w:r>
          </w:p>
        </w:tc>
        <w:tc>
          <w:tcPr>
            <w:tcW w:w="39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16C0A2A" w14:textId="77777777" w:rsidR="00133AF7" w:rsidRDefault="008A1AF8">
            <w:pPr>
              <w:textAlignment w:val="baseline"/>
            </w:pPr>
            <w:r>
              <w:t> </w:t>
            </w:r>
          </w:p>
        </w:tc>
        <w:tc>
          <w:tcPr>
            <w:tcW w:w="1371"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78CEAE84" w14:textId="77777777" w:rsidR="00133AF7" w:rsidRDefault="008A1AF8">
            <w:pPr>
              <w:textAlignment w:val="baseline"/>
            </w:pPr>
            <w:r>
              <w:t> </w:t>
            </w:r>
          </w:p>
        </w:tc>
        <w:tc>
          <w:tcPr>
            <w:tcW w:w="36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C0A062D"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79BA885" w14:textId="77777777" w:rsidR="00133AF7" w:rsidRDefault="008A1AF8">
            <w:pPr>
              <w:textAlignment w:val="baseline"/>
            </w:pPr>
            <w:r>
              <w:t> </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9CA452"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1958CBDD" w14:textId="77777777" w:rsidR="00133AF7" w:rsidRDefault="008A1AF8">
            <w:pPr>
              <w:textAlignment w:val="baseline"/>
            </w:pPr>
            <w:r>
              <w:t> </w:t>
            </w:r>
          </w:p>
        </w:tc>
        <w:tc>
          <w:tcPr>
            <w:tcW w:w="14" w:type="pct"/>
            <w:vAlign w:val="center"/>
            <w:hideMark/>
          </w:tcPr>
          <w:p w14:paraId="7E918A3D" w14:textId="77777777" w:rsidR="00133AF7" w:rsidRDefault="008A1AF8">
            <w:r>
              <w:t> </w:t>
            </w:r>
          </w:p>
        </w:tc>
      </w:tr>
      <w:tr w:rsidR="00133AF7" w14:paraId="7E08FECD"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E3092" w14:textId="77777777" w:rsidR="00133AF7" w:rsidRDefault="008A1AF8">
            <w:pPr>
              <w:textAlignment w:val="baseline"/>
            </w:pPr>
            <w:r>
              <w:t>Объявленная ценность __________________________________________________________ тенге</w:t>
            </w:r>
          </w:p>
          <w:p w14:paraId="5DEA05A3" w14:textId="77777777" w:rsidR="00133AF7" w:rsidRDefault="008A1AF8">
            <w:pPr>
              <w:textAlignment w:val="baseline"/>
            </w:pPr>
            <w:r>
              <w:t>(прописью)</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5E72BAF" w14:textId="77777777" w:rsidR="00133AF7" w:rsidRDefault="008A1AF8">
            <w:pPr>
              <w:textAlignment w:val="baseline"/>
            </w:pPr>
            <w:r>
              <w:t> </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83C0E0"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198B2539" w14:textId="77777777" w:rsidR="00133AF7" w:rsidRDefault="008A1AF8">
            <w:pPr>
              <w:textAlignment w:val="baseline"/>
            </w:pPr>
            <w:r>
              <w:t> </w:t>
            </w:r>
          </w:p>
        </w:tc>
        <w:tc>
          <w:tcPr>
            <w:tcW w:w="14" w:type="pct"/>
            <w:vAlign w:val="center"/>
            <w:hideMark/>
          </w:tcPr>
          <w:p w14:paraId="0A1FB901" w14:textId="77777777" w:rsidR="00133AF7" w:rsidRDefault="008A1AF8">
            <w:r>
              <w:t> </w:t>
            </w:r>
          </w:p>
        </w:tc>
      </w:tr>
      <w:tr w:rsidR="00133AF7" w14:paraId="6D5C7268" w14:textId="77777777">
        <w:tc>
          <w:tcPr>
            <w:tcW w:w="4986"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3FB74" w14:textId="77777777" w:rsidR="00133AF7" w:rsidRDefault="008A1AF8">
            <w:pPr>
              <w:textAlignment w:val="baseline"/>
            </w:pPr>
            <w:r>
              <w:t>По прибытии</w:t>
            </w:r>
          </w:p>
        </w:tc>
        <w:tc>
          <w:tcPr>
            <w:tcW w:w="14" w:type="pct"/>
            <w:vAlign w:val="center"/>
            <w:hideMark/>
          </w:tcPr>
          <w:p w14:paraId="11726A15" w14:textId="77777777" w:rsidR="00133AF7" w:rsidRDefault="008A1AF8">
            <w:r>
              <w:t> </w:t>
            </w:r>
          </w:p>
        </w:tc>
      </w:tr>
      <w:tr w:rsidR="00133AF7" w14:paraId="49BE0528"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DE443" w14:textId="77777777" w:rsidR="00133AF7" w:rsidRDefault="008A1AF8">
            <w:pPr>
              <w:textAlignment w:val="baseline"/>
            </w:pPr>
            <w:r>
              <w:t>Груз получил ___числа ___ месяца ______ г</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A4AA825" w14:textId="77777777" w:rsidR="00133AF7" w:rsidRDefault="008A1AF8">
            <w:pPr>
              <w:textAlignment w:val="baseline"/>
            </w:pPr>
            <w:r>
              <w:t>Провозная плата</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216A0E"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05EE9A65" w14:textId="77777777" w:rsidR="00133AF7" w:rsidRDefault="008A1AF8">
            <w:pPr>
              <w:textAlignment w:val="baseline"/>
            </w:pPr>
            <w:r>
              <w:t> </w:t>
            </w:r>
          </w:p>
        </w:tc>
        <w:tc>
          <w:tcPr>
            <w:tcW w:w="14" w:type="pct"/>
            <w:vAlign w:val="center"/>
            <w:hideMark/>
          </w:tcPr>
          <w:p w14:paraId="2DA5B92F" w14:textId="77777777" w:rsidR="00133AF7" w:rsidRDefault="008A1AF8">
            <w:r>
              <w:t> </w:t>
            </w:r>
          </w:p>
        </w:tc>
      </w:tr>
      <w:tr w:rsidR="00133AF7" w14:paraId="158FC551"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8BB81" w14:textId="77777777" w:rsidR="00133AF7" w:rsidRDefault="008A1AF8">
            <w:pPr>
              <w:textAlignment w:val="baseline"/>
            </w:pPr>
            <w:r>
              <w:t>по доверенности № ______ от ______ г.</w:t>
            </w:r>
          </w:p>
        </w:tc>
        <w:tc>
          <w:tcPr>
            <w:tcW w:w="5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9E13E3" w14:textId="77777777" w:rsidR="00133AF7" w:rsidRDefault="008A1AF8">
            <w:pPr>
              <w:textAlignment w:val="baseline"/>
            </w:pPr>
            <w:r>
              <w:t>Проводник</w:t>
            </w:r>
          </w:p>
        </w:tc>
        <w:tc>
          <w:tcPr>
            <w:tcW w:w="2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6DC502" w14:textId="77777777" w:rsidR="00133AF7" w:rsidRDefault="008A1AF8">
            <w:pPr>
              <w:textAlignment w:val="baseline"/>
            </w:pPr>
            <w:r>
              <w:t> </w:t>
            </w:r>
          </w:p>
        </w:tc>
        <w:tc>
          <w:tcPr>
            <w:tcW w:w="36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2B9386" w14:textId="77777777" w:rsidR="00133AF7" w:rsidRDefault="008A1AF8">
            <w:pPr>
              <w:textAlignment w:val="baseline"/>
            </w:pPr>
            <w:r>
              <w:t> </w:t>
            </w:r>
          </w:p>
        </w:tc>
        <w:tc>
          <w:tcPr>
            <w:tcW w:w="14" w:type="pct"/>
            <w:vAlign w:val="center"/>
            <w:hideMark/>
          </w:tcPr>
          <w:p w14:paraId="6DC7658D" w14:textId="77777777" w:rsidR="00133AF7" w:rsidRDefault="008A1AF8">
            <w:r>
              <w:t> </w:t>
            </w:r>
          </w:p>
        </w:tc>
      </w:tr>
      <w:tr w:rsidR="00133AF7" w14:paraId="2D48C9DD"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167E7" w14:textId="77777777" w:rsidR="00133AF7" w:rsidRDefault="008A1AF8">
            <w:pPr>
              <w:textAlignment w:val="baseline"/>
            </w:pPr>
            <w:r>
              <w:t>Паспорт серии _______ № ______________</w:t>
            </w:r>
          </w:p>
        </w:tc>
        <w:tc>
          <w:tcPr>
            <w:tcW w:w="0" w:type="auto"/>
            <w:gridSpan w:val="3"/>
            <w:vMerge/>
            <w:tcBorders>
              <w:top w:val="nil"/>
              <w:left w:val="nil"/>
              <w:bottom w:val="single" w:sz="8" w:space="0" w:color="auto"/>
              <w:right w:val="single" w:sz="8" w:space="0" w:color="auto"/>
            </w:tcBorders>
            <w:vAlign w:val="center"/>
            <w:hideMark/>
          </w:tcPr>
          <w:p w14:paraId="304BDA97"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690DAC3E" w14:textId="77777777" w:rsidR="00133AF7" w:rsidRDefault="00133AF7"/>
        </w:tc>
        <w:tc>
          <w:tcPr>
            <w:tcW w:w="0" w:type="auto"/>
            <w:vMerge/>
            <w:tcBorders>
              <w:top w:val="nil"/>
              <w:left w:val="nil"/>
              <w:bottom w:val="single" w:sz="8" w:space="0" w:color="auto"/>
              <w:right w:val="single" w:sz="8" w:space="0" w:color="auto"/>
            </w:tcBorders>
            <w:vAlign w:val="center"/>
            <w:hideMark/>
          </w:tcPr>
          <w:p w14:paraId="4C95BB1D" w14:textId="77777777" w:rsidR="00133AF7" w:rsidRDefault="00133AF7"/>
        </w:tc>
        <w:tc>
          <w:tcPr>
            <w:tcW w:w="14" w:type="pct"/>
            <w:vAlign w:val="center"/>
            <w:hideMark/>
          </w:tcPr>
          <w:p w14:paraId="2738134A" w14:textId="77777777" w:rsidR="00133AF7" w:rsidRDefault="008A1AF8">
            <w:r>
              <w:t> </w:t>
            </w:r>
          </w:p>
        </w:tc>
      </w:tr>
      <w:tr w:rsidR="00133AF7" w14:paraId="4AA7FFCF"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4DDCE" w14:textId="77777777" w:rsidR="00133AF7" w:rsidRDefault="008A1AF8">
            <w:pPr>
              <w:textAlignment w:val="baseline"/>
            </w:pPr>
            <w:r>
              <w:t>прописан в г. ________________________</w:t>
            </w:r>
          </w:p>
          <w:p w14:paraId="0A6DFC5C" w14:textId="77777777" w:rsidR="00133AF7" w:rsidRDefault="008A1AF8">
            <w:pPr>
              <w:textAlignment w:val="baseline"/>
            </w:pPr>
            <w:r>
              <w:t>ул. _____________ дом № _________________ кв. № _____________</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87704B4" w14:textId="77777777" w:rsidR="00133AF7" w:rsidRDefault="008A1AF8">
            <w:pPr>
              <w:textAlignment w:val="baseline"/>
            </w:pPr>
            <w:r>
              <w:t>Охрана ж.д.</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8FC3878"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0F0F2D96" w14:textId="77777777" w:rsidR="00133AF7" w:rsidRDefault="008A1AF8">
            <w:pPr>
              <w:textAlignment w:val="baseline"/>
            </w:pPr>
            <w:r>
              <w:t> </w:t>
            </w:r>
          </w:p>
        </w:tc>
        <w:tc>
          <w:tcPr>
            <w:tcW w:w="14" w:type="pct"/>
            <w:vAlign w:val="center"/>
            <w:hideMark/>
          </w:tcPr>
          <w:p w14:paraId="54548CBD" w14:textId="77777777" w:rsidR="00133AF7" w:rsidRDefault="008A1AF8">
            <w:r>
              <w:t> </w:t>
            </w:r>
          </w:p>
        </w:tc>
      </w:tr>
      <w:tr w:rsidR="00133AF7" w14:paraId="223CCAFB"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D772D" w14:textId="77777777" w:rsidR="00133AF7" w:rsidRDefault="008A1AF8">
            <w:pPr>
              <w:textAlignment w:val="baseline"/>
            </w:pPr>
            <w:r>
              <w:t>Расписка грузополучателя __________________</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1A1BE0E" w14:textId="77777777" w:rsidR="00133AF7" w:rsidRDefault="008A1AF8">
            <w:pPr>
              <w:textAlignment w:val="baseline"/>
            </w:pPr>
            <w:r>
              <w:t>Сбор за объявлен. Ценность</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050E95"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7E0D2864" w14:textId="77777777" w:rsidR="00133AF7" w:rsidRDefault="008A1AF8">
            <w:pPr>
              <w:textAlignment w:val="baseline"/>
            </w:pPr>
            <w:r>
              <w:t> </w:t>
            </w:r>
          </w:p>
        </w:tc>
        <w:tc>
          <w:tcPr>
            <w:tcW w:w="14" w:type="pct"/>
            <w:vAlign w:val="center"/>
            <w:hideMark/>
          </w:tcPr>
          <w:p w14:paraId="59D3825B" w14:textId="77777777" w:rsidR="00133AF7" w:rsidRDefault="008A1AF8">
            <w:r>
              <w:t> </w:t>
            </w:r>
          </w:p>
        </w:tc>
      </w:tr>
      <w:tr w:rsidR="00133AF7" w14:paraId="310B998E" w14:textId="77777777">
        <w:tc>
          <w:tcPr>
            <w:tcW w:w="3792" w:type="pct"/>
            <w:gridSpan w:val="1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3C492" w14:textId="77777777" w:rsidR="00133AF7" w:rsidRDefault="008A1AF8">
            <w:pPr>
              <w:textAlignment w:val="baseline"/>
            </w:pPr>
            <w:r>
              <w:t>Платежи взысканы на станции назначения</w:t>
            </w:r>
          </w:p>
          <w:p w14:paraId="6FD8D028" w14:textId="77777777" w:rsidR="00133AF7" w:rsidRDefault="008A1AF8">
            <w:pPr>
              <w:textAlignment w:val="baseline"/>
            </w:pPr>
            <w:r>
              <w:t>по квитанции разных сборов № _________</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BB6746E" w14:textId="77777777" w:rsidR="00133AF7" w:rsidRDefault="008A1AF8">
            <w:pPr>
              <w:textAlignment w:val="baseline"/>
            </w:pPr>
            <w:r>
              <w:t> </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19DA15D"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27443AF0" w14:textId="77777777" w:rsidR="00133AF7" w:rsidRDefault="008A1AF8">
            <w:pPr>
              <w:textAlignment w:val="baseline"/>
            </w:pPr>
            <w:r>
              <w:t> </w:t>
            </w:r>
          </w:p>
        </w:tc>
        <w:tc>
          <w:tcPr>
            <w:tcW w:w="14" w:type="pct"/>
            <w:vAlign w:val="center"/>
            <w:hideMark/>
          </w:tcPr>
          <w:p w14:paraId="7F95CDF8" w14:textId="77777777" w:rsidR="00133AF7" w:rsidRDefault="008A1AF8">
            <w:r>
              <w:t> </w:t>
            </w:r>
          </w:p>
        </w:tc>
      </w:tr>
      <w:tr w:rsidR="00133AF7" w14:paraId="2667F6CB" w14:textId="77777777">
        <w:tc>
          <w:tcPr>
            <w:tcW w:w="206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EBD2C" w14:textId="77777777" w:rsidR="00133AF7" w:rsidRDefault="008A1AF8">
            <w:pPr>
              <w:textAlignment w:val="baseline"/>
            </w:pPr>
            <w:r>
              <w:t> </w:t>
            </w:r>
          </w:p>
        </w:tc>
        <w:tc>
          <w:tcPr>
            <w:tcW w:w="1732"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417BF9A1" w14:textId="77777777" w:rsidR="00133AF7" w:rsidRDefault="008A1AF8">
            <w:pPr>
              <w:textAlignment w:val="baseline"/>
            </w:pPr>
            <w:r>
              <w:t> </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C247B9D" w14:textId="77777777" w:rsidR="00133AF7" w:rsidRDefault="008A1AF8">
            <w:pPr>
              <w:textAlignment w:val="baseline"/>
            </w:pPr>
            <w:r>
              <w:t> </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EA725FB"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5D68CFE5" w14:textId="77777777" w:rsidR="00133AF7" w:rsidRDefault="008A1AF8">
            <w:pPr>
              <w:textAlignment w:val="baseline"/>
            </w:pPr>
            <w:r>
              <w:t> </w:t>
            </w:r>
          </w:p>
        </w:tc>
        <w:tc>
          <w:tcPr>
            <w:tcW w:w="14" w:type="pct"/>
            <w:vAlign w:val="center"/>
            <w:hideMark/>
          </w:tcPr>
          <w:p w14:paraId="18FC697F" w14:textId="77777777" w:rsidR="00133AF7" w:rsidRDefault="008A1AF8">
            <w:r>
              <w:t> </w:t>
            </w:r>
          </w:p>
        </w:tc>
      </w:tr>
      <w:tr w:rsidR="00133AF7" w14:paraId="5306D5E4" w14:textId="77777777">
        <w:tc>
          <w:tcPr>
            <w:tcW w:w="1578"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3926C" w14:textId="77777777" w:rsidR="00133AF7" w:rsidRDefault="008A1AF8">
            <w:pPr>
              <w:textAlignment w:val="baseline"/>
            </w:pPr>
            <w:r>
              <w:t> </w:t>
            </w:r>
          </w:p>
        </w:tc>
        <w:tc>
          <w:tcPr>
            <w:tcW w:w="2214"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55C540C7" w14:textId="77777777" w:rsidR="00133AF7" w:rsidRDefault="008A1AF8">
            <w:pPr>
              <w:textAlignment w:val="baseline"/>
            </w:pPr>
            <w:r>
              <w:t>Товарный кассир (подпись)</w:t>
            </w:r>
          </w:p>
        </w:tc>
        <w:tc>
          <w:tcPr>
            <w:tcW w:w="5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B5302C4" w14:textId="77777777" w:rsidR="00133AF7" w:rsidRDefault="008A1AF8">
            <w:pPr>
              <w:textAlignment w:val="baseline"/>
            </w:pPr>
            <w:r>
              <w:t>Итого по прибытии</w:t>
            </w:r>
          </w:p>
        </w:tc>
        <w:tc>
          <w:tcPr>
            <w:tcW w:w="2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A9DBEF8" w14:textId="77777777" w:rsidR="00133AF7" w:rsidRDefault="008A1AF8">
            <w:pPr>
              <w:textAlignment w:val="baseline"/>
            </w:pPr>
            <w:r>
              <w:t> </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14:paraId="60B3F88C" w14:textId="77777777" w:rsidR="00133AF7" w:rsidRDefault="008A1AF8">
            <w:pPr>
              <w:textAlignment w:val="baseline"/>
            </w:pPr>
            <w:r>
              <w:t> </w:t>
            </w:r>
          </w:p>
        </w:tc>
        <w:tc>
          <w:tcPr>
            <w:tcW w:w="14" w:type="pct"/>
            <w:vAlign w:val="center"/>
            <w:hideMark/>
          </w:tcPr>
          <w:p w14:paraId="7353057F" w14:textId="77777777" w:rsidR="00133AF7" w:rsidRDefault="008A1AF8">
            <w:r>
              <w:t> </w:t>
            </w:r>
          </w:p>
        </w:tc>
      </w:tr>
      <w:tr w:rsidR="00133AF7" w14:paraId="24676A7A" w14:textId="77777777">
        <w:tc>
          <w:tcPr>
            <w:tcW w:w="945" w:type="dxa"/>
            <w:vAlign w:val="center"/>
            <w:hideMark/>
          </w:tcPr>
          <w:p w14:paraId="4848764D" w14:textId="77777777" w:rsidR="00133AF7" w:rsidRDefault="00133AF7"/>
        </w:tc>
        <w:tc>
          <w:tcPr>
            <w:tcW w:w="930" w:type="dxa"/>
            <w:vAlign w:val="center"/>
            <w:hideMark/>
          </w:tcPr>
          <w:p w14:paraId="1EEF4616" w14:textId="77777777" w:rsidR="00133AF7" w:rsidRDefault="00133AF7">
            <w:pPr>
              <w:rPr>
                <w:rFonts w:eastAsia="Times New Roman"/>
                <w:color w:val="auto"/>
                <w:sz w:val="20"/>
                <w:szCs w:val="20"/>
              </w:rPr>
            </w:pPr>
          </w:p>
        </w:tc>
        <w:tc>
          <w:tcPr>
            <w:tcW w:w="900" w:type="dxa"/>
            <w:vAlign w:val="center"/>
            <w:hideMark/>
          </w:tcPr>
          <w:p w14:paraId="5C6072DD" w14:textId="77777777" w:rsidR="00133AF7" w:rsidRDefault="00133AF7">
            <w:pPr>
              <w:rPr>
                <w:rFonts w:eastAsia="Times New Roman"/>
                <w:color w:val="auto"/>
                <w:sz w:val="20"/>
                <w:szCs w:val="20"/>
              </w:rPr>
            </w:pPr>
          </w:p>
        </w:tc>
        <w:tc>
          <w:tcPr>
            <w:tcW w:w="525" w:type="dxa"/>
            <w:vAlign w:val="center"/>
            <w:hideMark/>
          </w:tcPr>
          <w:p w14:paraId="7B235CF3" w14:textId="77777777" w:rsidR="00133AF7" w:rsidRDefault="00133AF7">
            <w:pPr>
              <w:rPr>
                <w:rFonts w:eastAsia="Times New Roman"/>
                <w:color w:val="auto"/>
                <w:sz w:val="20"/>
                <w:szCs w:val="20"/>
              </w:rPr>
            </w:pPr>
          </w:p>
        </w:tc>
        <w:tc>
          <w:tcPr>
            <w:tcW w:w="585" w:type="dxa"/>
            <w:vAlign w:val="center"/>
            <w:hideMark/>
          </w:tcPr>
          <w:p w14:paraId="16B1E039" w14:textId="77777777" w:rsidR="00133AF7" w:rsidRDefault="00133AF7">
            <w:pPr>
              <w:rPr>
                <w:rFonts w:eastAsia="Times New Roman"/>
                <w:color w:val="auto"/>
                <w:sz w:val="20"/>
                <w:szCs w:val="20"/>
              </w:rPr>
            </w:pPr>
          </w:p>
        </w:tc>
        <w:tc>
          <w:tcPr>
            <w:tcW w:w="600" w:type="dxa"/>
            <w:vAlign w:val="center"/>
            <w:hideMark/>
          </w:tcPr>
          <w:p w14:paraId="40F3AD9E" w14:textId="77777777" w:rsidR="00133AF7" w:rsidRDefault="00133AF7">
            <w:pPr>
              <w:rPr>
                <w:rFonts w:eastAsia="Times New Roman"/>
                <w:color w:val="auto"/>
                <w:sz w:val="20"/>
                <w:szCs w:val="20"/>
              </w:rPr>
            </w:pPr>
          </w:p>
        </w:tc>
        <w:tc>
          <w:tcPr>
            <w:tcW w:w="105" w:type="dxa"/>
            <w:vAlign w:val="center"/>
            <w:hideMark/>
          </w:tcPr>
          <w:p w14:paraId="5F58681A" w14:textId="77777777" w:rsidR="00133AF7" w:rsidRDefault="00133AF7">
            <w:pPr>
              <w:rPr>
                <w:rFonts w:eastAsia="Times New Roman"/>
                <w:color w:val="auto"/>
                <w:sz w:val="20"/>
                <w:szCs w:val="20"/>
              </w:rPr>
            </w:pPr>
          </w:p>
        </w:tc>
        <w:tc>
          <w:tcPr>
            <w:tcW w:w="105" w:type="dxa"/>
            <w:vAlign w:val="center"/>
            <w:hideMark/>
          </w:tcPr>
          <w:p w14:paraId="5D9EA840" w14:textId="77777777" w:rsidR="00133AF7" w:rsidRDefault="00133AF7">
            <w:pPr>
              <w:rPr>
                <w:rFonts w:eastAsia="Times New Roman"/>
                <w:color w:val="auto"/>
                <w:sz w:val="20"/>
                <w:szCs w:val="20"/>
              </w:rPr>
            </w:pPr>
          </w:p>
        </w:tc>
        <w:tc>
          <w:tcPr>
            <w:tcW w:w="405" w:type="dxa"/>
            <w:vAlign w:val="center"/>
            <w:hideMark/>
          </w:tcPr>
          <w:p w14:paraId="2AA9944A" w14:textId="77777777" w:rsidR="00133AF7" w:rsidRDefault="00133AF7">
            <w:pPr>
              <w:rPr>
                <w:rFonts w:eastAsia="Times New Roman"/>
                <w:color w:val="auto"/>
                <w:sz w:val="20"/>
                <w:szCs w:val="20"/>
              </w:rPr>
            </w:pPr>
          </w:p>
        </w:tc>
        <w:tc>
          <w:tcPr>
            <w:tcW w:w="405" w:type="dxa"/>
            <w:vAlign w:val="center"/>
            <w:hideMark/>
          </w:tcPr>
          <w:p w14:paraId="46AAAA15" w14:textId="77777777" w:rsidR="00133AF7" w:rsidRDefault="00133AF7">
            <w:pPr>
              <w:rPr>
                <w:rFonts w:eastAsia="Times New Roman"/>
                <w:color w:val="auto"/>
                <w:sz w:val="20"/>
                <w:szCs w:val="20"/>
              </w:rPr>
            </w:pPr>
          </w:p>
        </w:tc>
        <w:tc>
          <w:tcPr>
            <w:tcW w:w="405" w:type="dxa"/>
            <w:vAlign w:val="center"/>
            <w:hideMark/>
          </w:tcPr>
          <w:p w14:paraId="1C4BC13F" w14:textId="77777777" w:rsidR="00133AF7" w:rsidRDefault="00133AF7">
            <w:pPr>
              <w:rPr>
                <w:rFonts w:eastAsia="Times New Roman"/>
                <w:color w:val="auto"/>
                <w:sz w:val="20"/>
                <w:szCs w:val="20"/>
              </w:rPr>
            </w:pPr>
          </w:p>
        </w:tc>
        <w:tc>
          <w:tcPr>
            <w:tcW w:w="450" w:type="dxa"/>
            <w:vAlign w:val="center"/>
            <w:hideMark/>
          </w:tcPr>
          <w:p w14:paraId="21414AA8" w14:textId="77777777" w:rsidR="00133AF7" w:rsidRDefault="00133AF7">
            <w:pPr>
              <w:rPr>
                <w:rFonts w:eastAsia="Times New Roman"/>
                <w:color w:val="auto"/>
                <w:sz w:val="20"/>
                <w:szCs w:val="20"/>
              </w:rPr>
            </w:pPr>
          </w:p>
        </w:tc>
        <w:tc>
          <w:tcPr>
            <w:tcW w:w="540" w:type="dxa"/>
            <w:vAlign w:val="center"/>
            <w:hideMark/>
          </w:tcPr>
          <w:p w14:paraId="60D9CE6B" w14:textId="77777777" w:rsidR="00133AF7" w:rsidRDefault="00133AF7">
            <w:pPr>
              <w:rPr>
                <w:rFonts w:eastAsia="Times New Roman"/>
                <w:color w:val="auto"/>
                <w:sz w:val="20"/>
                <w:szCs w:val="20"/>
              </w:rPr>
            </w:pPr>
          </w:p>
        </w:tc>
        <w:tc>
          <w:tcPr>
            <w:tcW w:w="225" w:type="dxa"/>
            <w:vAlign w:val="center"/>
            <w:hideMark/>
          </w:tcPr>
          <w:p w14:paraId="1ED0D257" w14:textId="77777777" w:rsidR="00133AF7" w:rsidRDefault="00133AF7">
            <w:pPr>
              <w:rPr>
                <w:rFonts w:eastAsia="Times New Roman"/>
                <w:color w:val="auto"/>
                <w:sz w:val="20"/>
                <w:szCs w:val="20"/>
              </w:rPr>
            </w:pPr>
          </w:p>
        </w:tc>
        <w:tc>
          <w:tcPr>
            <w:tcW w:w="1785" w:type="dxa"/>
            <w:vAlign w:val="center"/>
            <w:hideMark/>
          </w:tcPr>
          <w:p w14:paraId="4C22038F" w14:textId="77777777" w:rsidR="00133AF7" w:rsidRDefault="00133AF7">
            <w:pPr>
              <w:rPr>
                <w:rFonts w:eastAsia="Times New Roman"/>
                <w:color w:val="auto"/>
                <w:sz w:val="20"/>
                <w:szCs w:val="20"/>
              </w:rPr>
            </w:pPr>
          </w:p>
        </w:tc>
        <w:tc>
          <w:tcPr>
            <w:tcW w:w="390" w:type="dxa"/>
            <w:vAlign w:val="center"/>
            <w:hideMark/>
          </w:tcPr>
          <w:p w14:paraId="4FEF6861" w14:textId="77777777" w:rsidR="00133AF7" w:rsidRDefault="00133AF7">
            <w:pPr>
              <w:rPr>
                <w:rFonts w:eastAsia="Times New Roman"/>
                <w:color w:val="auto"/>
                <w:sz w:val="20"/>
                <w:szCs w:val="20"/>
              </w:rPr>
            </w:pPr>
          </w:p>
        </w:tc>
        <w:tc>
          <w:tcPr>
            <w:tcW w:w="405" w:type="dxa"/>
            <w:vAlign w:val="center"/>
            <w:hideMark/>
          </w:tcPr>
          <w:p w14:paraId="2E842C81" w14:textId="77777777" w:rsidR="00133AF7" w:rsidRDefault="00133AF7">
            <w:pPr>
              <w:rPr>
                <w:rFonts w:eastAsia="Times New Roman"/>
                <w:color w:val="auto"/>
                <w:sz w:val="20"/>
                <w:szCs w:val="20"/>
              </w:rPr>
            </w:pPr>
          </w:p>
        </w:tc>
        <w:tc>
          <w:tcPr>
            <w:tcW w:w="480" w:type="dxa"/>
            <w:vAlign w:val="center"/>
            <w:hideMark/>
          </w:tcPr>
          <w:p w14:paraId="1FAC0D7C" w14:textId="77777777" w:rsidR="00133AF7" w:rsidRDefault="00133AF7">
            <w:pPr>
              <w:rPr>
                <w:rFonts w:eastAsia="Times New Roman"/>
                <w:color w:val="auto"/>
                <w:sz w:val="20"/>
                <w:szCs w:val="20"/>
              </w:rPr>
            </w:pPr>
          </w:p>
        </w:tc>
        <w:tc>
          <w:tcPr>
            <w:tcW w:w="555" w:type="dxa"/>
            <w:vAlign w:val="center"/>
            <w:hideMark/>
          </w:tcPr>
          <w:p w14:paraId="268DFF80" w14:textId="77777777" w:rsidR="00133AF7" w:rsidRDefault="00133AF7">
            <w:pPr>
              <w:rPr>
                <w:rFonts w:eastAsia="Times New Roman"/>
                <w:color w:val="auto"/>
                <w:sz w:val="20"/>
                <w:szCs w:val="20"/>
              </w:rPr>
            </w:pPr>
          </w:p>
        </w:tc>
        <w:tc>
          <w:tcPr>
            <w:tcW w:w="540" w:type="dxa"/>
            <w:vAlign w:val="center"/>
            <w:hideMark/>
          </w:tcPr>
          <w:p w14:paraId="308FA6D8" w14:textId="77777777" w:rsidR="00133AF7" w:rsidRDefault="00133AF7">
            <w:pPr>
              <w:rPr>
                <w:rFonts w:eastAsia="Times New Roman"/>
                <w:color w:val="auto"/>
                <w:sz w:val="20"/>
                <w:szCs w:val="20"/>
              </w:rPr>
            </w:pPr>
          </w:p>
        </w:tc>
        <w:tc>
          <w:tcPr>
            <w:tcW w:w="270" w:type="dxa"/>
            <w:vAlign w:val="center"/>
            <w:hideMark/>
          </w:tcPr>
          <w:p w14:paraId="1200820A" w14:textId="77777777" w:rsidR="00133AF7" w:rsidRDefault="00133AF7">
            <w:pPr>
              <w:rPr>
                <w:rFonts w:eastAsia="Times New Roman"/>
                <w:color w:val="auto"/>
                <w:sz w:val="20"/>
                <w:szCs w:val="20"/>
              </w:rPr>
            </w:pPr>
          </w:p>
        </w:tc>
        <w:tc>
          <w:tcPr>
            <w:tcW w:w="330" w:type="dxa"/>
            <w:vAlign w:val="center"/>
            <w:hideMark/>
          </w:tcPr>
          <w:p w14:paraId="38897DBE" w14:textId="77777777" w:rsidR="00133AF7" w:rsidRDefault="00133AF7">
            <w:pPr>
              <w:rPr>
                <w:rFonts w:eastAsia="Times New Roman"/>
                <w:color w:val="auto"/>
                <w:sz w:val="20"/>
                <w:szCs w:val="20"/>
              </w:rPr>
            </w:pPr>
          </w:p>
        </w:tc>
        <w:tc>
          <w:tcPr>
            <w:tcW w:w="450" w:type="dxa"/>
            <w:vAlign w:val="center"/>
            <w:hideMark/>
          </w:tcPr>
          <w:p w14:paraId="0DA9C023" w14:textId="77777777" w:rsidR="00133AF7" w:rsidRDefault="00133AF7">
            <w:pPr>
              <w:rPr>
                <w:rFonts w:eastAsia="Times New Roman"/>
                <w:color w:val="auto"/>
                <w:sz w:val="20"/>
                <w:szCs w:val="20"/>
              </w:rPr>
            </w:pPr>
          </w:p>
        </w:tc>
        <w:tc>
          <w:tcPr>
            <w:tcW w:w="840" w:type="dxa"/>
            <w:vAlign w:val="center"/>
            <w:hideMark/>
          </w:tcPr>
          <w:p w14:paraId="443CB796" w14:textId="77777777" w:rsidR="00133AF7" w:rsidRDefault="00133AF7">
            <w:pPr>
              <w:rPr>
                <w:rFonts w:eastAsia="Times New Roman"/>
                <w:color w:val="auto"/>
                <w:sz w:val="20"/>
                <w:szCs w:val="20"/>
              </w:rPr>
            </w:pPr>
          </w:p>
        </w:tc>
        <w:tc>
          <w:tcPr>
            <w:tcW w:w="75" w:type="dxa"/>
            <w:vAlign w:val="center"/>
            <w:hideMark/>
          </w:tcPr>
          <w:p w14:paraId="685BCA29" w14:textId="77777777" w:rsidR="00133AF7" w:rsidRDefault="00133AF7">
            <w:pPr>
              <w:rPr>
                <w:rFonts w:eastAsia="Times New Roman"/>
                <w:color w:val="auto"/>
                <w:sz w:val="20"/>
                <w:szCs w:val="20"/>
              </w:rPr>
            </w:pPr>
          </w:p>
        </w:tc>
      </w:tr>
    </w:tbl>
    <w:p w14:paraId="2E6C8D28" w14:textId="77777777" w:rsidR="00133AF7" w:rsidRDefault="008A1AF8">
      <w:pPr>
        <w:ind w:firstLine="397"/>
        <w:textAlignment w:val="baseline"/>
      </w:pPr>
      <w:r>
        <w:t> </w:t>
      </w:r>
    </w:p>
    <w:p w14:paraId="15701246" w14:textId="77777777" w:rsidR="00133AF7" w:rsidRDefault="008A1AF8">
      <w:pPr>
        <w:ind w:firstLine="397"/>
        <w:textAlignment w:val="baseline"/>
      </w:pPr>
      <w:r>
        <w:t>(оборотная сторона дорожной ведомости 2)</w:t>
      </w:r>
    </w:p>
    <w:p w14:paraId="0779B9A3" w14:textId="77777777" w:rsidR="00133AF7" w:rsidRDefault="008A1AF8">
      <w:pPr>
        <w:ind w:firstLine="397"/>
        <w:jc w:val="center"/>
        <w:textAlignment w:val="baseline"/>
      </w:pPr>
      <w:r>
        <w:rPr>
          <w:b/>
          <w:bCs/>
        </w:rPr>
        <w:t> </w:t>
      </w:r>
    </w:p>
    <w:p w14:paraId="63D34A26" w14:textId="77777777" w:rsidR="00133AF7" w:rsidRDefault="008A1AF8">
      <w:pPr>
        <w:ind w:firstLine="397"/>
        <w:jc w:val="center"/>
        <w:textAlignment w:val="baseline"/>
      </w:pPr>
      <w:r>
        <w:rPr>
          <w:b/>
          <w:bCs/>
        </w:rPr>
        <w:t>Календарные штемпеля о времени</w:t>
      </w:r>
    </w:p>
    <w:p w14:paraId="3BD08CE4"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559"/>
        <w:gridCol w:w="4876"/>
        <w:gridCol w:w="1265"/>
        <w:gridCol w:w="1635"/>
      </w:tblGrid>
      <w:tr w:rsidR="00133AF7" w14:paraId="278F9EBF" w14:textId="77777777">
        <w:tc>
          <w:tcPr>
            <w:tcW w:w="8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9CEAF" w14:textId="77777777" w:rsidR="00133AF7" w:rsidRDefault="008A1AF8">
            <w:pPr>
              <w:jc w:val="center"/>
              <w:textAlignment w:val="baseline"/>
            </w:pPr>
            <w:r>
              <w:t>Приема груза к перевозке</w:t>
            </w:r>
          </w:p>
        </w:tc>
        <w:tc>
          <w:tcPr>
            <w:tcW w:w="2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3AF0D5" w14:textId="77777777" w:rsidR="00133AF7" w:rsidRDefault="008A1AF8">
            <w:pPr>
              <w:jc w:val="center"/>
              <w:textAlignment w:val="baseline"/>
            </w:pPr>
            <w:r>
              <w:t>Выгрузки груза перевозчиком или подачи под выгрузку средствами грузополучателя</w:t>
            </w:r>
          </w:p>
        </w:tc>
        <w:tc>
          <w:tcPr>
            <w:tcW w:w="5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5EC60" w14:textId="77777777" w:rsidR="00133AF7" w:rsidRDefault="008A1AF8">
            <w:pPr>
              <w:jc w:val="center"/>
              <w:textAlignment w:val="baseline"/>
            </w:pPr>
            <w:r>
              <w:t>Прибытия груза</w:t>
            </w:r>
          </w:p>
        </w:tc>
        <w:tc>
          <w:tcPr>
            <w:tcW w:w="9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A0647" w14:textId="77777777" w:rsidR="00133AF7" w:rsidRDefault="008A1AF8">
            <w:pPr>
              <w:jc w:val="center"/>
              <w:textAlignment w:val="baseline"/>
            </w:pPr>
            <w:r>
              <w:t>Оформления выдачи груза</w:t>
            </w:r>
          </w:p>
        </w:tc>
      </w:tr>
      <w:tr w:rsidR="00133AF7" w14:paraId="315242E4" w14:textId="7777777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9CDC4" w14:textId="77777777" w:rsidR="00133AF7" w:rsidRDefault="008A1AF8">
            <w:pPr>
              <w:jc w:val="center"/>
              <w:textAlignment w:val="baseline"/>
            </w:pPr>
            <w:r>
              <w:t>Календарные штемпеля пунктов перехода</w:t>
            </w:r>
          </w:p>
          <w:p w14:paraId="17E7C3E1" w14:textId="77777777" w:rsidR="00133AF7" w:rsidRDefault="008A1AF8">
            <w:pPr>
              <w:jc w:val="center"/>
              <w:textAlignment w:val="baseline"/>
            </w:pPr>
            <w:r>
              <w:t>(проставляются в строго последовательном порядке номеров клеток)</w:t>
            </w:r>
          </w:p>
        </w:tc>
      </w:tr>
      <w:tr w:rsidR="00133AF7" w14:paraId="731E0014" w14:textId="77777777">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CE87D" w14:textId="77777777" w:rsidR="00133AF7" w:rsidRDefault="008A1AF8">
            <w:pPr>
              <w:jc w:val="center"/>
              <w:textAlignment w:val="baseline"/>
            </w:pPr>
            <w:r>
              <w:t>1</w:t>
            </w:r>
          </w:p>
        </w:tc>
        <w:tc>
          <w:tcPr>
            <w:tcW w:w="2643" w:type="pct"/>
            <w:tcBorders>
              <w:top w:val="nil"/>
              <w:left w:val="nil"/>
              <w:bottom w:val="single" w:sz="8" w:space="0" w:color="auto"/>
              <w:right w:val="single" w:sz="8" w:space="0" w:color="auto"/>
            </w:tcBorders>
            <w:tcMar>
              <w:top w:w="0" w:type="dxa"/>
              <w:left w:w="108" w:type="dxa"/>
              <w:bottom w:w="0" w:type="dxa"/>
              <w:right w:w="108" w:type="dxa"/>
            </w:tcMar>
            <w:hideMark/>
          </w:tcPr>
          <w:p w14:paraId="24CFDE13" w14:textId="77777777" w:rsidR="00133AF7" w:rsidRDefault="008A1AF8">
            <w:pPr>
              <w:jc w:val="center"/>
              <w:textAlignment w:val="baseline"/>
            </w:pPr>
            <w:r>
              <w:t>2</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55875080" w14:textId="77777777" w:rsidR="00133AF7" w:rsidRDefault="008A1AF8">
            <w:pPr>
              <w:jc w:val="center"/>
              <w:textAlignment w:val="baseline"/>
            </w:pPr>
            <w:r>
              <w:t>3</w:t>
            </w:r>
          </w:p>
        </w:tc>
        <w:tc>
          <w:tcPr>
            <w:tcW w:w="905" w:type="pct"/>
            <w:tcBorders>
              <w:top w:val="nil"/>
              <w:left w:val="nil"/>
              <w:bottom w:val="single" w:sz="8" w:space="0" w:color="auto"/>
              <w:right w:val="single" w:sz="8" w:space="0" w:color="auto"/>
            </w:tcBorders>
            <w:tcMar>
              <w:top w:w="0" w:type="dxa"/>
              <w:left w:w="108" w:type="dxa"/>
              <w:bottom w:w="0" w:type="dxa"/>
              <w:right w:w="108" w:type="dxa"/>
            </w:tcMar>
            <w:hideMark/>
          </w:tcPr>
          <w:p w14:paraId="432810EC" w14:textId="77777777" w:rsidR="00133AF7" w:rsidRDefault="008A1AF8">
            <w:pPr>
              <w:jc w:val="center"/>
              <w:textAlignment w:val="baseline"/>
            </w:pPr>
            <w:r>
              <w:t>4</w:t>
            </w:r>
          </w:p>
        </w:tc>
      </w:tr>
      <w:tr w:rsidR="00133AF7" w14:paraId="354969DB" w14:textId="77777777">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5F101" w14:textId="77777777" w:rsidR="00133AF7" w:rsidRDefault="008A1AF8">
            <w:pPr>
              <w:jc w:val="center"/>
              <w:textAlignment w:val="baseline"/>
            </w:pPr>
            <w:r>
              <w:t>5</w:t>
            </w:r>
          </w:p>
        </w:tc>
        <w:tc>
          <w:tcPr>
            <w:tcW w:w="2643" w:type="pct"/>
            <w:tcBorders>
              <w:top w:val="nil"/>
              <w:left w:val="nil"/>
              <w:bottom w:val="single" w:sz="8" w:space="0" w:color="auto"/>
              <w:right w:val="single" w:sz="8" w:space="0" w:color="auto"/>
            </w:tcBorders>
            <w:tcMar>
              <w:top w:w="0" w:type="dxa"/>
              <w:left w:w="108" w:type="dxa"/>
              <w:bottom w:w="0" w:type="dxa"/>
              <w:right w:w="108" w:type="dxa"/>
            </w:tcMar>
            <w:hideMark/>
          </w:tcPr>
          <w:p w14:paraId="562BA960" w14:textId="77777777" w:rsidR="00133AF7" w:rsidRDefault="008A1AF8">
            <w:pPr>
              <w:jc w:val="center"/>
              <w:textAlignment w:val="baseline"/>
            </w:pPr>
            <w:r>
              <w:t>6</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640DA4EF" w14:textId="77777777" w:rsidR="00133AF7" w:rsidRDefault="008A1AF8">
            <w:pPr>
              <w:jc w:val="center"/>
              <w:textAlignment w:val="baseline"/>
            </w:pPr>
            <w:r>
              <w:t>7</w:t>
            </w:r>
          </w:p>
        </w:tc>
        <w:tc>
          <w:tcPr>
            <w:tcW w:w="905" w:type="pct"/>
            <w:tcBorders>
              <w:top w:val="nil"/>
              <w:left w:val="nil"/>
              <w:bottom w:val="single" w:sz="8" w:space="0" w:color="auto"/>
              <w:right w:val="single" w:sz="8" w:space="0" w:color="auto"/>
            </w:tcBorders>
            <w:tcMar>
              <w:top w:w="0" w:type="dxa"/>
              <w:left w:w="108" w:type="dxa"/>
              <w:bottom w:w="0" w:type="dxa"/>
              <w:right w:w="108" w:type="dxa"/>
            </w:tcMar>
            <w:hideMark/>
          </w:tcPr>
          <w:p w14:paraId="7A7D5597" w14:textId="77777777" w:rsidR="00133AF7" w:rsidRDefault="008A1AF8">
            <w:pPr>
              <w:jc w:val="center"/>
              <w:textAlignment w:val="baseline"/>
            </w:pPr>
            <w:r>
              <w:t>8</w:t>
            </w:r>
          </w:p>
        </w:tc>
      </w:tr>
      <w:tr w:rsidR="00133AF7" w14:paraId="0A17F61D" w14:textId="77777777">
        <w:tc>
          <w:tcPr>
            <w:tcW w:w="8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ED4E4" w14:textId="77777777" w:rsidR="00133AF7" w:rsidRDefault="008A1AF8">
            <w:pPr>
              <w:jc w:val="center"/>
              <w:textAlignment w:val="baseline"/>
            </w:pPr>
            <w:r>
              <w:t>9</w:t>
            </w:r>
          </w:p>
        </w:tc>
        <w:tc>
          <w:tcPr>
            <w:tcW w:w="2643" w:type="pct"/>
            <w:tcBorders>
              <w:top w:val="nil"/>
              <w:left w:val="nil"/>
              <w:bottom w:val="single" w:sz="8" w:space="0" w:color="auto"/>
              <w:right w:val="single" w:sz="8" w:space="0" w:color="auto"/>
            </w:tcBorders>
            <w:tcMar>
              <w:top w:w="0" w:type="dxa"/>
              <w:left w:w="108" w:type="dxa"/>
              <w:bottom w:w="0" w:type="dxa"/>
              <w:right w:w="108" w:type="dxa"/>
            </w:tcMar>
            <w:hideMark/>
          </w:tcPr>
          <w:p w14:paraId="22EA22F8" w14:textId="77777777" w:rsidR="00133AF7" w:rsidRDefault="008A1AF8">
            <w:pPr>
              <w:jc w:val="center"/>
              <w:textAlignment w:val="baseline"/>
            </w:pPr>
            <w:r>
              <w:t>10</w:t>
            </w:r>
          </w:p>
        </w:tc>
        <w:tc>
          <w:tcPr>
            <w:tcW w:w="585" w:type="pct"/>
            <w:tcBorders>
              <w:top w:val="nil"/>
              <w:left w:val="nil"/>
              <w:bottom w:val="single" w:sz="8" w:space="0" w:color="auto"/>
              <w:right w:val="single" w:sz="8" w:space="0" w:color="auto"/>
            </w:tcBorders>
            <w:tcMar>
              <w:top w:w="0" w:type="dxa"/>
              <w:left w:w="108" w:type="dxa"/>
              <w:bottom w:w="0" w:type="dxa"/>
              <w:right w:w="108" w:type="dxa"/>
            </w:tcMar>
            <w:hideMark/>
          </w:tcPr>
          <w:p w14:paraId="0B4C4C67" w14:textId="77777777" w:rsidR="00133AF7" w:rsidRDefault="008A1AF8">
            <w:pPr>
              <w:jc w:val="center"/>
              <w:textAlignment w:val="baseline"/>
            </w:pPr>
            <w:r>
              <w:t>11</w:t>
            </w:r>
          </w:p>
        </w:tc>
        <w:tc>
          <w:tcPr>
            <w:tcW w:w="905" w:type="pct"/>
            <w:tcBorders>
              <w:top w:val="nil"/>
              <w:left w:val="nil"/>
              <w:bottom w:val="single" w:sz="8" w:space="0" w:color="auto"/>
              <w:right w:val="single" w:sz="8" w:space="0" w:color="auto"/>
            </w:tcBorders>
            <w:tcMar>
              <w:top w:w="0" w:type="dxa"/>
              <w:left w:w="108" w:type="dxa"/>
              <w:bottom w:w="0" w:type="dxa"/>
              <w:right w:w="108" w:type="dxa"/>
            </w:tcMar>
            <w:hideMark/>
          </w:tcPr>
          <w:p w14:paraId="091BC9C3" w14:textId="77777777" w:rsidR="00133AF7" w:rsidRDefault="008A1AF8">
            <w:pPr>
              <w:jc w:val="center"/>
              <w:textAlignment w:val="baseline"/>
            </w:pPr>
            <w:r>
              <w:t>12</w:t>
            </w:r>
          </w:p>
        </w:tc>
      </w:tr>
    </w:tbl>
    <w:p w14:paraId="544979D2" w14:textId="77777777" w:rsidR="00133AF7" w:rsidRDefault="008A1AF8">
      <w:pPr>
        <w:ind w:firstLine="397"/>
        <w:jc w:val="center"/>
        <w:textAlignment w:val="baseline"/>
      </w:pPr>
      <w:r>
        <w:t>Форма ГУ-29-О</w:t>
      </w:r>
    </w:p>
    <w:tbl>
      <w:tblPr>
        <w:tblW w:w="5000" w:type="pct"/>
        <w:tblCellMar>
          <w:left w:w="0" w:type="dxa"/>
          <w:right w:w="0" w:type="dxa"/>
        </w:tblCellMar>
        <w:tblLook w:val="04A0" w:firstRow="1" w:lastRow="0" w:firstColumn="1" w:lastColumn="0" w:noHBand="0" w:noVBand="1"/>
      </w:tblPr>
      <w:tblGrid>
        <w:gridCol w:w="2080"/>
        <w:gridCol w:w="1023"/>
        <w:gridCol w:w="1094"/>
        <w:gridCol w:w="1277"/>
        <w:gridCol w:w="1208"/>
        <w:gridCol w:w="2653"/>
      </w:tblGrid>
      <w:tr w:rsidR="00133AF7" w14:paraId="461B334C" w14:textId="77777777">
        <w:tc>
          <w:tcPr>
            <w:tcW w:w="11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34B7A" w14:textId="77777777" w:rsidR="00133AF7" w:rsidRDefault="008A1AF8">
            <w:pPr>
              <w:jc w:val="center"/>
              <w:textAlignment w:val="baseline"/>
            </w:pPr>
            <w:r>
              <w:t>№ книги приб.</w:t>
            </w:r>
          </w:p>
        </w:tc>
        <w:tc>
          <w:tcPr>
            <w:tcW w:w="5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034729" w14:textId="77777777" w:rsidR="00133AF7" w:rsidRDefault="008A1AF8">
            <w:pPr>
              <w:jc w:val="center"/>
              <w:textAlignment w:val="baseline"/>
            </w:pPr>
            <w:r>
              <w:t>Вид погр.</w:t>
            </w:r>
          </w:p>
        </w:tc>
        <w:tc>
          <w:tcPr>
            <w:tcW w:w="5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CDC072" w14:textId="77777777" w:rsidR="00133AF7" w:rsidRDefault="008A1AF8">
            <w:pPr>
              <w:jc w:val="center"/>
              <w:textAlignment w:val="baseline"/>
            </w:pPr>
            <w:r>
              <w:t>Вид сообщ.</w:t>
            </w:r>
          </w:p>
        </w:tc>
        <w:tc>
          <w:tcPr>
            <w:tcW w:w="6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C9300" w14:textId="77777777" w:rsidR="00133AF7" w:rsidRDefault="008A1AF8">
            <w:pPr>
              <w:jc w:val="center"/>
              <w:textAlignment w:val="baseline"/>
            </w:pPr>
            <w:r>
              <w:t>Отл. призн. погр.</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0730A" w14:textId="77777777" w:rsidR="00133AF7" w:rsidRDefault="008A1AF8">
            <w:pPr>
              <w:jc w:val="center"/>
              <w:textAlignment w:val="baseline"/>
            </w:pPr>
            <w:r>
              <w:t>Стр. назн.</w:t>
            </w:r>
          </w:p>
        </w:tc>
        <w:tc>
          <w:tcPr>
            <w:tcW w:w="14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CA3333" w14:textId="77777777" w:rsidR="00133AF7" w:rsidRDefault="008A1AF8">
            <w:pPr>
              <w:jc w:val="center"/>
              <w:textAlignment w:val="baseline"/>
            </w:pPr>
            <w:r>
              <w:t>Корешок дорожной ведомости 3</w:t>
            </w:r>
          </w:p>
        </w:tc>
      </w:tr>
      <w:tr w:rsidR="00133AF7" w14:paraId="6A58B220" w14:textId="77777777">
        <w:tc>
          <w:tcPr>
            <w:tcW w:w="1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BC98C" w14:textId="77777777" w:rsidR="00133AF7" w:rsidRDefault="008A1AF8">
            <w:pPr>
              <w:textAlignment w:val="baseline"/>
            </w:pPr>
            <w:r>
              <w:t>№ пачки</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14:paraId="39BFB8A8" w14:textId="77777777" w:rsidR="00133AF7" w:rsidRDefault="008A1AF8">
            <w:pPr>
              <w:textAlignment w:val="baseline"/>
            </w:pPr>
            <w:r>
              <w:t> </w:t>
            </w:r>
          </w:p>
        </w:tc>
        <w:tc>
          <w:tcPr>
            <w:tcW w:w="586" w:type="pct"/>
            <w:tcBorders>
              <w:top w:val="nil"/>
              <w:left w:val="nil"/>
              <w:bottom w:val="single" w:sz="8" w:space="0" w:color="auto"/>
              <w:right w:val="single" w:sz="8" w:space="0" w:color="auto"/>
            </w:tcBorders>
            <w:tcMar>
              <w:top w:w="0" w:type="dxa"/>
              <w:left w:w="108" w:type="dxa"/>
              <w:bottom w:w="0" w:type="dxa"/>
              <w:right w:w="108" w:type="dxa"/>
            </w:tcMar>
            <w:hideMark/>
          </w:tcPr>
          <w:p w14:paraId="0B1BD2BC" w14:textId="77777777" w:rsidR="00133AF7" w:rsidRDefault="008A1AF8">
            <w:pPr>
              <w:textAlignment w:val="baseline"/>
            </w:pPr>
            <w:r>
              <w:t> </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457037A2" w14:textId="77777777" w:rsidR="00133AF7" w:rsidRDefault="008A1AF8">
            <w:pPr>
              <w:textAlignment w:val="baseline"/>
            </w:pPr>
            <w:r>
              <w:t> </w:t>
            </w:r>
          </w:p>
        </w:tc>
        <w:tc>
          <w:tcPr>
            <w:tcW w:w="647" w:type="pct"/>
            <w:tcBorders>
              <w:top w:val="nil"/>
              <w:left w:val="nil"/>
              <w:bottom w:val="single" w:sz="8" w:space="0" w:color="auto"/>
              <w:right w:val="single" w:sz="8" w:space="0" w:color="auto"/>
            </w:tcBorders>
            <w:tcMar>
              <w:top w:w="0" w:type="dxa"/>
              <w:left w:w="108" w:type="dxa"/>
              <w:bottom w:w="0" w:type="dxa"/>
              <w:right w:w="108" w:type="dxa"/>
            </w:tcMar>
            <w:hideMark/>
          </w:tcPr>
          <w:p w14:paraId="7D132AAC" w14:textId="77777777" w:rsidR="00133AF7" w:rsidRDefault="008A1AF8">
            <w:pPr>
              <w:textAlignment w:val="baseline"/>
            </w:pPr>
            <w:r>
              <w:t> </w:t>
            </w:r>
          </w:p>
        </w:tc>
        <w:tc>
          <w:tcPr>
            <w:tcW w:w="0" w:type="auto"/>
            <w:vMerge/>
            <w:tcBorders>
              <w:top w:val="single" w:sz="8" w:space="0" w:color="auto"/>
              <w:left w:val="nil"/>
              <w:bottom w:val="single" w:sz="8" w:space="0" w:color="auto"/>
              <w:right w:val="single" w:sz="8" w:space="0" w:color="auto"/>
            </w:tcBorders>
            <w:vAlign w:val="center"/>
            <w:hideMark/>
          </w:tcPr>
          <w:p w14:paraId="63590D1B" w14:textId="77777777" w:rsidR="00133AF7" w:rsidRDefault="00133AF7"/>
        </w:tc>
      </w:tr>
    </w:tbl>
    <w:p w14:paraId="67B6765A" w14:textId="77777777" w:rsidR="00133AF7" w:rsidRDefault="008A1AF8">
      <w:r>
        <w:t> </w:t>
      </w:r>
    </w:p>
    <w:tbl>
      <w:tblPr>
        <w:tblW w:w="5000" w:type="pct"/>
        <w:tblCellMar>
          <w:left w:w="0" w:type="dxa"/>
          <w:right w:w="0" w:type="dxa"/>
        </w:tblCellMar>
        <w:tblLook w:val="04A0" w:firstRow="1" w:lastRow="0" w:firstColumn="1" w:lastColumn="0" w:noHBand="0" w:noVBand="1"/>
      </w:tblPr>
      <w:tblGrid>
        <w:gridCol w:w="1253"/>
        <w:gridCol w:w="671"/>
        <w:gridCol w:w="324"/>
        <w:gridCol w:w="485"/>
        <w:gridCol w:w="382"/>
        <w:gridCol w:w="200"/>
        <w:gridCol w:w="801"/>
        <w:gridCol w:w="586"/>
        <w:gridCol w:w="389"/>
        <w:gridCol w:w="1118"/>
        <w:gridCol w:w="701"/>
        <w:gridCol w:w="335"/>
        <w:gridCol w:w="338"/>
        <w:gridCol w:w="732"/>
        <w:gridCol w:w="283"/>
        <w:gridCol w:w="351"/>
        <w:gridCol w:w="352"/>
        <w:gridCol w:w="44"/>
      </w:tblGrid>
      <w:tr w:rsidR="00133AF7" w14:paraId="46BC0DAB" w14:textId="77777777">
        <w:tc>
          <w:tcPr>
            <w:tcW w:w="1055"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E736C8" w14:textId="77777777" w:rsidR="00133AF7" w:rsidRDefault="008A1AF8">
            <w:pPr>
              <w:jc w:val="center"/>
              <w:textAlignment w:val="baseline"/>
            </w:pPr>
            <w:r>
              <w:t>Род вагона</w:t>
            </w:r>
          </w:p>
        </w:tc>
        <w:tc>
          <w:tcPr>
            <w:tcW w:w="705"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2D7991" w14:textId="77777777" w:rsidR="00133AF7" w:rsidRDefault="008A1AF8">
            <w:pPr>
              <w:jc w:val="center"/>
              <w:textAlignment w:val="baseline"/>
            </w:pPr>
            <w:r>
              <w:t>№ вагона</w:t>
            </w:r>
          </w:p>
        </w:tc>
        <w:tc>
          <w:tcPr>
            <w:tcW w:w="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D5A2A" w14:textId="77777777" w:rsidR="00133AF7" w:rsidRDefault="008A1AF8">
            <w:pPr>
              <w:jc w:val="center"/>
              <w:textAlignment w:val="baseline"/>
            </w:pPr>
            <w:r>
              <w:t>Грузопод. вагона</w:t>
            </w:r>
          </w:p>
        </w:tc>
        <w:tc>
          <w:tcPr>
            <w:tcW w:w="1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8B05B" w14:textId="77777777" w:rsidR="00133AF7" w:rsidRDefault="008A1AF8">
            <w:pPr>
              <w:jc w:val="center"/>
              <w:textAlignment w:val="baseline"/>
            </w:pPr>
            <w:r>
              <w:t>Колич</w:t>
            </w:r>
          </w:p>
          <w:p w14:paraId="44B28E9E" w14:textId="77777777" w:rsidR="00133AF7" w:rsidRDefault="008A1AF8">
            <w:pPr>
              <w:jc w:val="center"/>
              <w:textAlignment w:val="baseline"/>
            </w:pPr>
            <w:r>
              <w:t>осей</w:t>
            </w:r>
          </w:p>
        </w:tc>
        <w:tc>
          <w:tcPr>
            <w:tcW w:w="88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60B08" w14:textId="77777777" w:rsidR="00133AF7" w:rsidRDefault="008A1AF8">
            <w:pPr>
              <w:jc w:val="center"/>
              <w:textAlignment w:val="baseline"/>
            </w:pPr>
            <w:r>
              <w:t>Сведения о подшипн.</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B1FE43" w14:textId="77777777" w:rsidR="00133AF7" w:rsidRDefault="008A1AF8">
            <w:pPr>
              <w:jc w:val="center"/>
              <w:textAlignment w:val="baseline"/>
            </w:pPr>
            <w:r>
              <w:t>Вид негабар.</w:t>
            </w:r>
          </w:p>
        </w:tc>
        <w:tc>
          <w:tcPr>
            <w:tcW w:w="43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40756" w14:textId="77777777" w:rsidR="00133AF7" w:rsidRDefault="008A1AF8">
            <w:pPr>
              <w:jc w:val="center"/>
              <w:textAlignment w:val="baseline"/>
            </w:pPr>
            <w:r>
              <w:t>Код сцепа, тип цист.</w:t>
            </w:r>
          </w:p>
        </w:tc>
        <w:tc>
          <w:tcPr>
            <w:tcW w:w="54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A5485" w14:textId="77777777" w:rsidR="00133AF7" w:rsidRDefault="008A1AF8">
            <w:pPr>
              <w:jc w:val="center"/>
              <w:textAlignment w:val="baseline"/>
            </w:pPr>
            <w:r>
              <w:t>№</w:t>
            </w:r>
          </w:p>
        </w:tc>
        <w:tc>
          <w:tcPr>
            <w:tcW w:w="36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9949D6" w14:textId="77777777" w:rsidR="00133AF7" w:rsidRDefault="008A1AF8">
            <w:pPr>
              <w:jc w:val="center"/>
              <w:textAlignment w:val="baseline"/>
            </w:pPr>
            <w:r>
              <w:t> </w:t>
            </w:r>
          </w:p>
        </w:tc>
        <w:tc>
          <w:tcPr>
            <w:tcW w:w="14" w:type="pct"/>
            <w:vAlign w:val="center"/>
            <w:hideMark/>
          </w:tcPr>
          <w:p w14:paraId="0FB25037" w14:textId="77777777" w:rsidR="00133AF7" w:rsidRDefault="008A1AF8">
            <w:r>
              <w:t> </w:t>
            </w:r>
          </w:p>
        </w:tc>
      </w:tr>
      <w:tr w:rsidR="00133AF7" w14:paraId="712D5D65"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54219" w14:textId="77777777" w:rsidR="00133AF7" w:rsidRDefault="008A1AF8">
            <w:pPr>
              <w:jc w:val="center"/>
              <w:textAlignment w:val="baseline"/>
            </w:pPr>
            <w:r>
              <w:t xml:space="preserve">   </w:t>
            </w:r>
          </w:p>
        </w:tc>
        <w:tc>
          <w:tcPr>
            <w:tcW w:w="371" w:type="pct"/>
            <w:tcBorders>
              <w:top w:val="nil"/>
              <w:left w:val="nil"/>
              <w:bottom w:val="single" w:sz="8" w:space="0" w:color="auto"/>
              <w:right w:val="single" w:sz="8" w:space="0" w:color="auto"/>
            </w:tcBorders>
            <w:tcMar>
              <w:top w:w="0" w:type="dxa"/>
              <w:left w:w="108" w:type="dxa"/>
              <w:bottom w:w="0" w:type="dxa"/>
              <w:right w:w="108" w:type="dxa"/>
            </w:tcMar>
            <w:hideMark/>
          </w:tcPr>
          <w:p w14:paraId="42A57EEA" w14:textId="77777777" w:rsidR="00133AF7" w:rsidRDefault="008A1AF8">
            <w:pPr>
              <w:jc w:val="center"/>
              <w:textAlignment w:val="baseline"/>
            </w:pPr>
            <w:r>
              <w:t> </w:t>
            </w:r>
          </w:p>
        </w:tc>
        <w:tc>
          <w:tcPr>
            <w:tcW w:w="70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202BBEF" w14:textId="77777777" w:rsidR="00133AF7" w:rsidRDefault="008A1AF8">
            <w:pPr>
              <w:jc w:val="center"/>
              <w:textAlignment w:val="baseline"/>
            </w:pPr>
            <w:r>
              <w:t> </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14:paraId="1DF0B35E" w14:textId="77777777" w:rsidR="00133AF7" w:rsidRDefault="008A1AF8">
            <w:pPr>
              <w:jc w:val="center"/>
              <w:textAlignment w:val="baseline"/>
            </w:pPr>
            <w:r>
              <w:t> </w:t>
            </w:r>
          </w:p>
        </w:tc>
        <w:tc>
          <w:tcPr>
            <w:tcW w:w="192" w:type="pct"/>
            <w:tcBorders>
              <w:top w:val="nil"/>
              <w:left w:val="nil"/>
              <w:bottom w:val="single" w:sz="8" w:space="0" w:color="auto"/>
              <w:right w:val="single" w:sz="8" w:space="0" w:color="auto"/>
            </w:tcBorders>
            <w:tcMar>
              <w:top w:w="0" w:type="dxa"/>
              <w:left w:w="108" w:type="dxa"/>
              <w:bottom w:w="0" w:type="dxa"/>
              <w:right w:w="108" w:type="dxa"/>
            </w:tcMar>
            <w:hideMark/>
          </w:tcPr>
          <w:p w14:paraId="361DD412" w14:textId="77777777" w:rsidR="00133AF7" w:rsidRDefault="008A1AF8">
            <w:pPr>
              <w:jc w:val="center"/>
              <w:textAlignment w:val="baseline"/>
            </w:pPr>
            <w:r>
              <w:t> </w:t>
            </w:r>
          </w:p>
        </w:tc>
        <w:tc>
          <w:tcPr>
            <w:tcW w:w="88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15D95D9" w14:textId="77777777" w:rsidR="00133AF7" w:rsidRDefault="008A1AF8">
            <w:pPr>
              <w:jc w:val="center"/>
              <w:textAlignment w:val="baseline"/>
            </w:pPr>
            <w: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14:paraId="6E4A8178" w14:textId="77777777" w:rsidR="00133AF7" w:rsidRDefault="008A1AF8">
            <w:pPr>
              <w:jc w:val="center"/>
              <w:textAlignment w:val="baseline"/>
            </w:pPr>
            <w:r>
              <w:t> </w:t>
            </w:r>
          </w:p>
        </w:tc>
        <w:tc>
          <w:tcPr>
            <w:tcW w:w="43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55B80E" w14:textId="77777777" w:rsidR="00133AF7" w:rsidRDefault="008A1AF8">
            <w:pPr>
              <w:jc w:val="center"/>
              <w:textAlignment w:val="baseline"/>
            </w:pPr>
            <w:r>
              <w:t> </w:t>
            </w:r>
          </w:p>
        </w:tc>
        <w:tc>
          <w:tcPr>
            <w:tcW w:w="41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282B472" w14:textId="77777777" w:rsidR="00133AF7" w:rsidRDefault="008A1AF8">
            <w:pPr>
              <w:jc w:val="center"/>
              <w:textAlignment w:val="baseline"/>
            </w:pPr>
            <w:r>
              <w:t>скорость</w:t>
            </w:r>
          </w:p>
        </w:tc>
        <w:tc>
          <w:tcPr>
            <w:tcW w:w="50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515E91" w14:textId="77777777" w:rsidR="00133AF7" w:rsidRDefault="008A1AF8">
            <w:pPr>
              <w:jc w:val="center"/>
              <w:textAlignment w:val="baseline"/>
            </w:pPr>
            <w:r>
              <w:t>(грузовая, большая)</w:t>
            </w:r>
          </w:p>
        </w:tc>
        <w:tc>
          <w:tcPr>
            <w:tcW w:w="14" w:type="pct"/>
            <w:vAlign w:val="center"/>
            <w:hideMark/>
          </w:tcPr>
          <w:p w14:paraId="0BA5C2C3" w14:textId="77777777" w:rsidR="00133AF7" w:rsidRDefault="008A1AF8">
            <w:r>
              <w:t> </w:t>
            </w:r>
          </w:p>
        </w:tc>
      </w:tr>
      <w:tr w:rsidR="00133AF7" w14:paraId="619ECA38" w14:textId="77777777">
        <w:tc>
          <w:tcPr>
            <w:tcW w:w="4068"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4F27C" w14:textId="77777777" w:rsidR="00133AF7" w:rsidRDefault="008A1AF8">
            <w:pPr>
              <w:textAlignment w:val="baseline"/>
            </w:pPr>
            <w:r>
              <w:t>Объем кузова вагона м</w:t>
            </w:r>
            <w:r>
              <w:rPr>
                <w:vertAlign w:val="superscript"/>
              </w:rPr>
              <w:t>3</w:t>
            </w:r>
            <w:r>
              <w:t xml:space="preserve"> Техническая норма загрузки т</w:t>
            </w:r>
          </w:p>
        </w:tc>
        <w:tc>
          <w:tcPr>
            <w:tcW w:w="0" w:type="auto"/>
            <w:vMerge/>
            <w:tcBorders>
              <w:top w:val="nil"/>
              <w:left w:val="nil"/>
              <w:bottom w:val="single" w:sz="8" w:space="0" w:color="auto"/>
              <w:right w:val="single" w:sz="8" w:space="0" w:color="auto"/>
            </w:tcBorders>
            <w:vAlign w:val="center"/>
            <w:hideMark/>
          </w:tcPr>
          <w:p w14:paraId="5FB7768E"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1C4C1B00" w14:textId="77777777" w:rsidR="00133AF7" w:rsidRDefault="00133AF7"/>
        </w:tc>
        <w:tc>
          <w:tcPr>
            <w:tcW w:w="14" w:type="pct"/>
            <w:vAlign w:val="center"/>
            <w:hideMark/>
          </w:tcPr>
          <w:p w14:paraId="2EB49AAE" w14:textId="77777777" w:rsidR="00133AF7" w:rsidRDefault="008A1AF8">
            <w:r>
              <w:t> </w:t>
            </w:r>
          </w:p>
        </w:tc>
      </w:tr>
      <w:tr w:rsidR="00133AF7" w14:paraId="5EC9B593" w14:textId="77777777">
        <w:tc>
          <w:tcPr>
            <w:tcW w:w="1761"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0AB59" w14:textId="77777777" w:rsidR="00133AF7" w:rsidRDefault="008A1AF8">
            <w:pPr>
              <w:textAlignment w:val="baseline"/>
            </w:pPr>
            <w:r>
              <w:t>Станция и дорога отправления</w:t>
            </w:r>
          </w:p>
        </w:tc>
        <w:tc>
          <w:tcPr>
            <w:tcW w:w="89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17A497A" w14:textId="77777777" w:rsidR="00133AF7" w:rsidRDefault="008A1AF8">
            <w:pPr>
              <w:textAlignment w:val="baseline"/>
            </w:pPr>
            <w:r>
              <w:t> </w:t>
            </w:r>
          </w:p>
        </w:tc>
        <w:tc>
          <w:tcPr>
            <w:tcW w:w="182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B61A67C" w14:textId="77777777" w:rsidR="00133AF7" w:rsidRDefault="008A1AF8">
            <w:pPr>
              <w:textAlignment w:val="baseline"/>
            </w:pPr>
            <w:r>
              <w:t>Станция и дорога назначения</w:t>
            </w:r>
          </w:p>
        </w:tc>
        <w:tc>
          <w:tcPr>
            <w:tcW w:w="50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C3CC2BB" w14:textId="77777777" w:rsidR="00133AF7" w:rsidRDefault="008A1AF8">
            <w:pPr>
              <w:textAlignment w:val="baseline"/>
            </w:pPr>
            <w:r>
              <w:t> </w:t>
            </w:r>
          </w:p>
        </w:tc>
        <w:tc>
          <w:tcPr>
            <w:tcW w:w="14" w:type="pct"/>
            <w:vAlign w:val="center"/>
            <w:hideMark/>
          </w:tcPr>
          <w:p w14:paraId="3207580D" w14:textId="77777777" w:rsidR="00133AF7" w:rsidRDefault="008A1AF8">
            <w:r>
              <w:t> </w:t>
            </w:r>
          </w:p>
        </w:tc>
      </w:tr>
      <w:tr w:rsidR="00133AF7" w14:paraId="17227716" w14:textId="77777777">
        <w:tc>
          <w:tcPr>
            <w:tcW w:w="1761"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7B3D9" w14:textId="77777777" w:rsidR="00133AF7" w:rsidRDefault="008A1AF8">
            <w:pPr>
              <w:textAlignment w:val="baseline"/>
            </w:pPr>
            <w:r>
              <w:t>Грузоотправитель (полное наименование)</w:t>
            </w:r>
          </w:p>
        </w:tc>
        <w:tc>
          <w:tcPr>
            <w:tcW w:w="89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8CB77CF" w14:textId="77777777" w:rsidR="00133AF7" w:rsidRDefault="008A1AF8">
            <w:pPr>
              <w:textAlignment w:val="baseline"/>
            </w:pPr>
            <w:r>
              <w:t> </w:t>
            </w:r>
          </w:p>
        </w:tc>
        <w:tc>
          <w:tcPr>
            <w:tcW w:w="182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0BFE9F0" w14:textId="77777777" w:rsidR="00133AF7" w:rsidRDefault="008A1AF8">
            <w:pPr>
              <w:textAlignment w:val="baseline"/>
            </w:pPr>
            <w:r>
              <w:t>Грузополучатель (полное наименование)</w:t>
            </w:r>
          </w:p>
        </w:tc>
        <w:tc>
          <w:tcPr>
            <w:tcW w:w="50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D7E5655" w14:textId="77777777" w:rsidR="00133AF7" w:rsidRDefault="008A1AF8">
            <w:pPr>
              <w:textAlignment w:val="baseline"/>
            </w:pPr>
            <w:r>
              <w:t> </w:t>
            </w:r>
          </w:p>
        </w:tc>
        <w:tc>
          <w:tcPr>
            <w:tcW w:w="14" w:type="pct"/>
            <w:vAlign w:val="center"/>
            <w:hideMark/>
          </w:tcPr>
          <w:p w14:paraId="52C2D2EC" w14:textId="77777777" w:rsidR="00133AF7" w:rsidRDefault="008A1AF8">
            <w:r>
              <w:t> </w:t>
            </w:r>
          </w:p>
        </w:tc>
      </w:tr>
      <w:tr w:rsidR="00133AF7" w14:paraId="1D7F09FB" w14:textId="77777777">
        <w:tc>
          <w:tcPr>
            <w:tcW w:w="1761"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F482F" w14:textId="77777777" w:rsidR="00133AF7" w:rsidRDefault="008A1AF8">
            <w:pPr>
              <w:textAlignment w:val="baseline"/>
            </w:pPr>
            <w:r>
              <w:t>Почтовый адрес грузоотправителя</w:t>
            </w:r>
          </w:p>
        </w:tc>
        <w:tc>
          <w:tcPr>
            <w:tcW w:w="89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6C0E79A" w14:textId="77777777" w:rsidR="00133AF7" w:rsidRDefault="008A1AF8">
            <w:pPr>
              <w:textAlignment w:val="baseline"/>
            </w:pPr>
            <w:r>
              <w:t> </w:t>
            </w:r>
          </w:p>
        </w:tc>
        <w:tc>
          <w:tcPr>
            <w:tcW w:w="182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181BF16" w14:textId="77777777" w:rsidR="00133AF7" w:rsidRDefault="008A1AF8">
            <w:pPr>
              <w:textAlignment w:val="baseline"/>
            </w:pPr>
            <w:r>
              <w:t>Почтовый адрес грузополучателя</w:t>
            </w:r>
          </w:p>
        </w:tc>
        <w:tc>
          <w:tcPr>
            <w:tcW w:w="50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98C750E" w14:textId="77777777" w:rsidR="00133AF7" w:rsidRDefault="008A1AF8">
            <w:pPr>
              <w:textAlignment w:val="baseline"/>
            </w:pPr>
            <w:r>
              <w:t> </w:t>
            </w:r>
          </w:p>
        </w:tc>
        <w:tc>
          <w:tcPr>
            <w:tcW w:w="14" w:type="pct"/>
            <w:vAlign w:val="center"/>
            <w:hideMark/>
          </w:tcPr>
          <w:p w14:paraId="6C734731" w14:textId="77777777" w:rsidR="00133AF7" w:rsidRDefault="008A1AF8">
            <w:r>
              <w:t> </w:t>
            </w:r>
          </w:p>
        </w:tc>
      </w:tr>
      <w:tr w:rsidR="00133AF7" w14:paraId="0886D2AA" w14:textId="77777777">
        <w:tc>
          <w:tcPr>
            <w:tcW w:w="1761"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E9A4E" w14:textId="77777777" w:rsidR="00133AF7" w:rsidRDefault="008A1AF8">
            <w:pPr>
              <w:textAlignment w:val="baseline"/>
            </w:pPr>
            <w:r>
              <w:t>Плательщик</w:t>
            </w:r>
          </w:p>
        </w:tc>
        <w:tc>
          <w:tcPr>
            <w:tcW w:w="89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E627E0D" w14:textId="77777777" w:rsidR="00133AF7" w:rsidRDefault="008A1AF8">
            <w:pPr>
              <w:textAlignment w:val="baseline"/>
            </w:pPr>
            <w:r>
              <w:t> </w:t>
            </w:r>
          </w:p>
        </w:tc>
        <w:tc>
          <w:tcPr>
            <w:tcW w:w="182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38A78C9" w14:textId="77777777" w:rsidR="00133AF7" w:rsidRDefault="008A1AF8">
            <w:pPr>
              <w:textAlignment w:val="baseline"/>
            </w:pPr>
            <w:r>
              <w:t>Плательщик</w:t>
            </w:r>
          </w:p>
        </w:tc>
        <w:tc>
          <w:tcPr>
            <w:tcW w:w="50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2489C79" w14:textId="77777777" w:rsidR="00133AF7" w:rsidRDefault="008A1AF8">
            <w:pPr>
              <w:textAlignment w:val="baseline"/>
            </w:pPr>
            <w:r>
              <w:t> </w:t>
            </w:r>
          </w:p>
        </w:tc>
        <w:tc>
          <w:tcPr>
            <w:tcW w:w="14" w:type="pct"/>
            <w:vAlign w:val="center"/>
            <w:hideMark/>
          </w:tcPr>
          <w:p w14:paraId="26A7A58D" w14:textId="77777777" w:rsidR="00133AF7" w:rsidRDefault="008A1AF8">
            <w:r>
              <w:t> </w:t>
            </w:r>
          </w:p>
        </w:tc>
      </w:tr>
      <w:tr w:rsidR="00133AF7" w14:paraId="60A42CC3" w14:textId="77777777">
        <w:tc>
          <w:tcPr>
            <w:tcW w:w="6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C7F54" w14:textId="77777777" w:rsidR="00133AF7" w:rsidRDefault="008A1AF8">
            <w:pPr>
              <w:textAlignment w:val="baseline"/>
            </w:pPr>
            <w:r>
              <w:t>Знаки грузоотправителя</w:t>
            </w:r>
          </w:p>
        </w:tc>
        <w:tc>
          <w:tcPr>
            <w:tcW w:w="51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BD7C81" w14:textId="77777777" w:rsidR="00133AF7" w:rsidRDefault="008A1AF8">
            <w:pPr>
              <w:textAlignment w:val="baseline"/>
            </w:pPr>
            <w:r>
              <w:t>Количество мест</w:t>
            </w:r>
          </w:p>
        </w:tc>
        <w:tc>
          <w:tcPr>
            <w:tcW w:w="40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5E232C" w14:textId="77777777" w:rsidR="00133AF7" w:rsidRDefault="008A1AF8">
            <w:pPr>
              <w:textAlignment w:val="baseline"/>
            </w:pPr>
            <w:r>
              <w:t>Упаковка</w:t>
            </w:r>
          </w:p>
        </w:tc>
        <w:tc>
          <w:tcPr>
            <w:tcW w:w="1043"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7845AC" w14:textId="77777777" w:rsidR="00133AF7" w:rsidRDefault="008A1AF8">
            <w:pPr>
              <w:textAlignment w:val="baseline"/>
            </w:pPr>
            <w:r>
              <w:t>Наименование груза</w:t>
            </w:r>
          </w:p>
        </w:tc>
        <w:tc>
          <w:tcPr>
            <w:tcW w:w="119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B15A688" w14:textId="77777777" w:rsidR="00133AF7" w:rsidRDefault="008A1AF8">
            <w:pPr>
              <w:textAlignment w:val="baseline"/>
            </w:pPr>
            <w:r>
              <w:t>Масса груза в кг, определенная</w:t>
            </w:r>
          </w:p>
        </w:tc>
        <w:tc>
          <w:tcPr>
            <w:tcW w:w="113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8A2A173" w14:textId="77777777" w:rsidR="00133AF7" w:rsidRDefault="008A1AF8">
            <w:pPr>
              <w:textAlignment w:val="baseline"/>
            </w:pPr>
            <w:r>
              <w:t>Тарифные отметки:</w:t>
            </w:r>
          </w:p>
        </w:tc>
        <w:tc>
          <w:tcPr>
            <w:tcW w:w="14" w:type="pct"/>
            <w:vAlign w:val="center"/>
            <w:hideMark/>
          </w:tcPr>
          <w:p w14:paraId="62187DEF" w14:textId="77777777" w:rsidR="00133AF7" w:rsidRDefault="008A1AF8">
            <w:r>
              <w:t> </w:t>
            </w:r>
          </w:p>
        </w:tc>
      </w:tr>
      <w:tr w:rsidR="00133AF7" w14:paraId="445C09FD" w14:textId="77777777">
        <w:tc>
          <w:tcPr>
            <w:tcW w:w="0" w:type="auto"/>
            <w:vMerge/>
            <w:tcBorders>
              <w:top w:val="nil"/>
              <w:left w:val="single" w:sz="8" w:space="0" w:color="auto"/>
              <w:bottom w:val="single" w:sz="8" w:space="0" w:color="auto"/>
              <w:right w:val="single" w:sz="8" w:space="0" w:color="auto"/>
            </w:tcBorders>
            <w:vAlign w:val="center"/>
            <w:hideMark/>
          </w:tcPr>
          <w:p w14:paraId="1556271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52710B9"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66B961D8"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70EB9719" w14:textId="77777777" w:rsidR="00133AF7" w:rsidRDefault="00133AF7"/>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9108F0C" w14:textId="77777777" w:rsidR="00133AF7" w:rsidRDefault="008A1AF8">
            <w:pPr>
              <w:textAlignment w:val="baseline"/>
            </w:pPr>
            <w:r>
              <w:t>Грузоотправит.</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B4C87AB" w14:textId="77777777" w:rsidR="00133AF7" w:rsidRDefault="008A1AF8">
            <w:pPr>
              <w:textAlignment w:val="baseline"/>
            </w:pPr>
            <w:r>
              <w:t>Жел. дор.</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1FD6976" w14:textId="77777777" w:rsidR="00133AF7" w:rsidRDefault="008A1AF8">
            <w:pPr>
              <w:textAlignment w:val="baseline"/>
            </w:pPr>
            <w:r>
              <w:t>Группа, позиция</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1C3B280" w14:textId="77777777" w:rsidR="00133AF7" w:rsidRDefault="008A1AF8">
            <w:pPr>
              <w:textAlignment w:val="baseline"/>
            </w:pPr>
            <w:r>
              <w:t> </w:t>
            </w:r>
          </w:p>
        </w:tc>
        <w:tc>
          <w:tcPr>
            <w:tcW w:w="14" w:type="pct"/>
            <w:vAlign w:val="center"/>
            <w:hideMark/>
          </w:tcPr>
          <w:p w14:paraId="2BA3C227" w14:textId="77777777" w:rsidR="00133AF7" w:rsidRDefault="008A1AF8">
            <w:r>
              <w:t> </w:t>
            </w:r>
          </w:p>
        </w:tc>
      </w:tr>
      <w:tr w:rsidR="00133AF7" w14:paraId="4AE438A6"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8151D"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D4ECA15"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2AB6B96"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54B18CE"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5D038355"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AD22E51" w14:textId="77777777" w:rsidR="00133AF7" w:rsidRDefault="008A1AF8">
            <w:pPr>
              <w:textAlignment w:val="baseline"/>
            </w:pPr>
            <w:r>
              <w:t> </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C47BC7C" w14:textId="77777777" w:rsidR="00133AF7" w:rsidRDefault="008A1AF8">
            <w:pPr>
              <w:textAlignment w:val="baseline"/>
            </w:pPr>
            <w:r>
              <w:t>Схема</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16999F" w14:textId="77777777" w:rsidR="00133AF7" w:rsidRDefault="008A1AF8">
            <w:pPr>
              <w:textAlignment w:val="baseline"/>
            </w:pPr>
            <w:r>
              <w:t> </w:t>
            </w:r>
          </w:p>
        </w:tc>
        <w:tc>
          <w:tcPr>
            <w:tcW w:w="14" w:type="pct"/>
            <w:vAlign w:val="center"/>
            <w:hideMark/>
          </w:tcPr>
          <w:p w14:paraId="09102190" w14:textId="77777777" w:rsidR="00133AF7" w:rsidRDefault="008A1AF8">
            <w:r>
              <w:t> </w:t>
            </w:r>
          </w:p>
        </w:tc>
      </w:tr>
      <w:tr w:rsidR="00133AF7" w14:paraId="3100ECB2"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E2002"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FEAF31"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93A2B3"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8D573D5"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0FC9A52C"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D246F3" w14:textId="77777777" w:rsidR="00133AF7" w:rsidRDefault="008A1AF8">
            <w:pPr>
              <w:textAlignment w:val="baseline"/>
            </w:pPr>
            <w:r>
              <w:t> </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F8BA6F" w14:textId="77777777" w:rsidR="00133AF7" w:rsidRDefault="008A1AF8">
            <w:pPr>
              <w:textAlignment w:val="baseline"/>
            </w:pPr>
            <w:r>
              <w:t>Класс груза</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150C38" w14:textId="77777777" w:rsidR="00133AF7" w:rsidRDefault="008A1AF8">
            <w:pPr>
              <w:textAlignment w:val="baseline"/>
            </w:pPr>
            <w:r>
              <w:t> </w:t>
            </w:r>
          </w:p>
        </w:tc>
        <w:tc>
          <w:tcPr>
            <w:tcW w:w="14" w:type="pct"/>
            <w:vAlign w:val="center"/>
            <w:hideMark/>
          </w:tcPr>
          <w:p w14:paraId="1D82764B" w14:textId="77777777" w:rsidR="00133AF7" w:rsidRDefault="008A1AF8">
            <w:r>
              <w:t> </w:t>
            </w:r>
          </w:p>
        </w:tc>
      </w:tr>
      <w:tr w:rsidR="00133AF7" w14:paraId="7A91125F"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52D27"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21E565"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A1E52"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C1A0654"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6D71BCD9"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66C618" w14:textId="77777777" w:rsidR="00133AF7" w:rsidRDefault="008A1AF8">
            <w:pPr>
              <w:textAlignment w:val="baseline"/>
            </w:pPr>
            <w:r>
              <w:t> </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4CA6AE5" w14:textId="77777777" w:rsidR="00133AF7" w:rsidRDefault="008A1AF8">
            <w:pPr>
              <w:textAlignment w:val="baseline"/>
            </w:pPr>
            <w:r>
              <w:t>Искл.тариф №</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73CDC6" w14:textId="77777777" w:rsidR="00133AF7" w:rsidRDefault="008A1AF8">
            <w:pPr>
              <w:textAlignment w:val="baseline"/>
            </w:pPr>
            <w:r>
              <w:t> </w:t>
            </w:r>
          </w:p>
        </w:tc>
        <w:tc>
          <w:tcPr>
            <w:tcW w:w="14" w:type="pct"/>
            <w:vAlign w:val="center"/>
            <w:hideMark/>
          </w:tcPr>
          <w:p w14:paraId="29AA0510" w14:textId="77777777" w:rsidR="00133AF7" w:rsidRDefault="008A1AF8">
            <w:r>
              <w:t> </w:t>
            </w:r>
          </w:p>
        </w:tc>
      </w:tr>
      <w:tr w:rsidR="00133AF7" w14:paraId="37138946"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AC55E"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F26E8E"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9881B65"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58FDB6B"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AE156AA"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1C6737A" w14:textId="77777777" w:rsidR="00133AF7" w:rsidRDefault="008A1AF8">
            <w:pPr>
              <w:textAlignment w:val="baseline"/>
            </w:pPr>
            <w:r>
              <w:t> </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548E03E" w14:textId="77777777" w:rsidR="00133AF7" w:rsidRDefault="008A1AF8">
            <w:pPr>
              <w:textAlignment w:val="baseline"/>
            </w:pPr>
            <w:r>
              <w:t>Вид отправки</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7CF8AF5" w14:textId="77777777" w:rsidR="00133AF7" w:rsidRDefault="008A1AF8">
            <w:pPr>
              <w:textAlignment w:val="baseline"/>
            </w:pPr>
            <w:r>
              <w:t> </w:t>
            </w:r>
          </w:p>
        </w:tc>
        <w:tc>
          <w:tcPr>
            <w:tcW w:w="14" w:type="pct"/>
            <w:vAlign w:val="center"/>
            <w:hideMark/>
          </w:tcPr>
          <w:p w14:paraId="1012AA14" w14:textId="77777777" w:rsidR="00133AF7" w:rsidRDefault="008A1AF8">
            <w:r>
              <w:t> </w:t>
            </w:r>
          </w:p>
        </w:tc>
      </w:tr>
      <w:tr w:rsidR="00133AF7" w14:paraId="0333CA74"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60B44"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86AD218"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0ACADE"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A1592EB"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38B22D45"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7F7920" w14:textId="77777777" w:rsidR="00133AF7" w:rsidRDefault="008A1AF8">
            <w:pPr>
              <w:textAlignment w:val="baseline"/>
            </w:pPr>
            <w:r>
              <w:t> </w:t>
            </w:r>
          </w:p>
        </w:tc>
        <w:tc>
          <w:tcPr>
            <w:tcW w:w="76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5677ED" w14:textId="77777777" w:rsidR="00133AF7" w:rsidRDefault="008A1AF8">
            <w:pPr>
              <w:textAlignment w:val="baseline"/>
            </w:pPr>
            <w:r>
              <w:t>Вагон подан взамен</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437486" w14:textId="77777777" w:rsidR="00133AF7" w:rsidRDefault="008A1AF8">
            <w:pPr>
              <w:textAlignment w:val="baseline"/>
            </w:pPr>
            <w:r>
              <w:t> </w:t>
            </w:r>
          </w:p>
        </w:tc>
        <w:tc>
          <w:tcPr>
            <w:tcW w:w="14" w:type="pct"/>
            <w:vAlign w:val="center"/>
            <w:hideMark/>
          </w:tcPr>
          <w:p w14:paraId="61D9FFB6" w14:textId="77777777" w:rsidR="00133AF7" w:rsidRDefault="008A1AF8">
            <w:r>
              <w:t> </w:t>
            </w:r>
          </w:p>
        </w:tc>
      </w:tr>
      <w:tr w:rsidR="00133AF7" w14:paraId="5F02E6C6"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75BE"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1B3DD4E"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C3DDDAA"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C6DA4E9"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55C7CE7"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8305FF2" w14:textId="77777777" w:rsidR="00133AF7" w:rsidRDefault="008A1AF8">
            <w:pPr>
              <w:textAlignment w:val="baseline"/>
            </w:pPr>
            <w:r>
              <w:t> </w:t>
            </w:r>
          </w:p>
        </w:tc>
        <w:tc>
          <w:tcPr>
            <w:tcW w:w="76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2DD78F8" w14:textId="77777777" w:rsidR="00133AF7" w:rsidRDefault="008A1AF8">
            <w:pPr>
              <w:textAlignment w:val="baseline"/>
            </w:pPr>
            <w:r>
              <w:t>Расчет платежей за _______ км</w:t>
            </w:r>
          </w:p>
        </w:tc>
        <w:tc>
          <w:tcPr>
            <w:tcW w:w="18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768275" w14:textId="77777777" w:rsidR="00133AF7" w:rsidRDefault="008A1AF8">
            <w:pPr>
              <w:textAlignment w:val="baseline"/>
            </w:pPr>
            <w:r>
              <w:t>Т</w:t>
            </w:r>
          </w:p>
          <w:p w14:paraId="3E779D78" w14:textId="77777777" w:rsidR="00133AF7" w:rsidRDefault="008A1AF8">
            <w:pPr>
              <w:textAlignment w:val="baseline"/>
            </w:pPr>
            <w:r>
              <w:t>е</w:t>
            </w:r>
          </w:p>
          <w:p w14:paraId="0DE0CBB4" w14:textId="77777777" w:rsidR="00133AF7" w:rsidRDefault="008A1AF8">
            <w:pPr>
              <w:textAlignment w:val="baseline"/>
            </w:pPr>
            <w:r>
              <w:t>н</w:t>
            </w:r>
          </w:p>
          <w:p w14:paraId="03F37A55" w14:textId="77777777" w:rsidR="00133AF7" w:rsidRDefault="008A1AF8">
            <w:pPr>
              <w:textAlignment w:val="baseline"/>
            </w:pPr>
            <w:r>
              <w:t>г</w:t>
            </w:r>
          </w:p>
          <w:p w14:paraId="2EA8BC5D" w14:textId="77777777" w:rsidR="00133AF7" w:rsidRDefault="008A1AF8">
            <w:pPr>
              <w:textAlignment w:val="baseline"/>
            </w:pPr>
            <w:r>
              <w:t>е</w:t>
            </w:r>
          </w:p>
        </w:tc>
        <w:tc>
          <w:tcPr>
            <w:tcW w:w="18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4EF914" w14:textId="77777777" w:rsidR="00133AF7" w:rsidRDefault="008A1AF8">
            <w:pPr>
              <w:textAlignment w:val="baseline"/>
            </w:pPr>
            <w:r>
              <w:t>Т</w:t>
            </w:r>
          </w:p>
          <w:p w14:paraId="62B63E11" w14:textId="77777777" w:rsidR="00133AF7" w:rsidRDefault="008A1AF8">
            <w:pPr>
              <w:textAlignment w:val="baseline"/>
            </w:pPr>
            <w:r>
              <w:t>и</w:t>
            </w:r>
          </w:p>
          <w:p w14:paraId="04780F29" w14:textId="77777777" w:rsidR="00133AF7" w:rsidRDefault="008A1AF8">
            <w:pPr>
              <w:textAlignment w:val="baseline"/>
            </w:pPr>
            <w:r>
              <w:t>ы</w:t>
            </w:r>
          </w:p>
          <w:p w14:paraId="0CEA4A79" w14:textId="77777777" w:rsidR="00133AF7" w:rsidRDefault="008A1AF8">
            <w:pPr>
              <w:textAlignment w:val="baseline"/>
            </w:pPr>
            <w:r>
              <w:t>н</w:t>
            </w:r>
          </w:p>
        </w:tc>
        <w:tc>
          <w:tcPr>
            <w:tcW w:w="14" w:type="pct"/>
            <w:vAlign w:val="center"/>
            <w:hideMark/>
          </w:tcPr>
          <w:p w14:paraId="1337CEBD" w14:textId="77777777" w:rsidR="00133AF7" w:rsidRDefault="008A1AF8">
            <w:r>
              <w:t> </w:t>
            </w:r>
          </w:p>
        </w:tc>
      </w:tr>
      <w:tr w:rsidR="00133AF7" w14:paraId="48B5A876" w14:textId="77777777">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C2A07"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C4F7D5" w14:textId="77777777" w:rsidR="00133AF7" w:rsidRDefault="008A1AF8">
            <w:pPr>
              <w:textAlignment w:val="baseline"/>
            </w:pPr>
            <w:r>
              <w:t> </w:t>
            </w:r>
          </w:p>
        </w:tc>
        <w:tc>
          <w:tcPr>
            <w:tcW w:w="40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6645D13" w14:textId="77777777" w:rsidR="00133AF7" w:rsidRDefault="008A1AF8">
            <w:pPr>
              <w:textAlignment w:val="baseline"/>
            </w:pPr>
            <w:r>
              <w:t> </w:t>
            </w:r>
          </w:p>
        </w:tc>
        <w:tc>
          <w:tcPr>
            <w:tcW w:w="104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35392AB" w14:textId="77777777" w:rsidR="00133AF7" w:rsidRDefault="008A1AF8">
            <w:pP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82E9220"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A88D99"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564CF45B" w14:textId="77777777" w:rsidR="00133AF7" w:rsidRDefault="00133AF7"/>
        </w:tc>
        <w:tc>
          <w:tcPr>
            <w:tcW w:w="0" w:type="auto"/>
            <w:vMerge/>
            <w:tcBorders>
              <w:top w:val="nil"/>
              <w:left w:val="nil"/>
              <w:bottom w:val="single" w:sz="8" w:space="0" w:color="auto"/>
              <w:right w:val="single" w:sz="8" w:space="0" w:color="auto"/>
            </w:tcBorders>
            <w:vAlign w:val="center"/>
            <w:hideMark/>
          </w:tcPr>
          <w:p w14:paraId="614735BA" w14:textId="77777777" w:rsidR="00133AF7" w:rsidRDefault="00133AF7"/>
        </w:tc>
        <w:tc>
          <w:tcPr>
            <w:tcW w:w="0" w:type="auto"/>
            <w:vMerge/>
            <w:tcBorders>
              <w:top w:val="nil"/>
              <w:left w:val="nil"/>
              <w:bottom w:val="single" w:sz="8" w:space="0" w:color="auto"/>
              <w:right w:val="single" w:sz="8" w:space="0" w:color="auto"/>
            </w:tcBorders>
            <w:vAlign w:val="center"/>
            <w:hideMark/>
          </w:tcPr>
          <w:p w14:paraId="03E50547" w14:textId="77777777" w:rsidR="00133AF7" w:rsidRDefault="00133AF7"/>
        </w:tc>
        <w:tc>
          <w:tcPr>
            <w:tcW w:w="14" w:type="pct"/>
            <w:vAlign w:val="center"/>
            <w:hideMark/>
          </w:tcPr>
          <w:p w14:paraId="04082D11" w14:textId="77777777" w:rsidR="00133AF7" w:rsidRDefault="008A1AF8">
            <w:r>
              <w:t> </w:t>
            </w:r>
          </w:p>
        </w:tc>
      </w:tr>
      <w:tr w:rsidR="00133AF7" w14:paraId="4745B533" w14:textId="77777777">
        <w:tc>
          <w:tcPr>
            <w:tcW w:w="1438"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C950C" w14:textId="77777777" w:rsidR="00133AF7" w:rsidRDefault="008A1AF8">
            <w:pPr>
              <w:textAlignment w:val="baseline"/>
            </w:pPr>
            <w:r>
              <w:t>Итого мест (прописью)</w:t>
            </w:r>
          </w:p>
        </w:tc>
        <w:tc>
          <w:tcPr>
            <w:tcW w:w="74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9BEF9EE" w14:textId="77777777" w:rsidR="00133AF7" w:rsidRDefault="008A1AF8">
            <w:pPr>
              <w:textAlignment w:val="baseline"/>
            </w:pPr>
            <w:r>
              <w:t> </w:t>
            </w:r>
          </w:p>
        </w:tc>
        <w:tc>
          <w:tcPr>
            <w:tcW w:w="47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E86C9A4" w14:textId="77777777" w:rsidR="00133AF7" w:rsidRDefault="008A1AF8">
            <w:pPr>
              <w:textAlignment w:val="baseline"/>
            </w:pPr>
            <w:r>
              <w:t>Итого масса нетто</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13F2A2E6" w14:textId="77777777" w:rsidR="00133AF7" w:rsidRDefault="008A1AF8">
            <w:pPr>
              <w:textAlignment w:val="baseline"/>
            </w:pPr>
            <w:r>
              <w:t> </w:t>
            </w:r>
          </w:p>
        </w:tc>
        <w:tc>
          <w:tcPr>
            <w:tcW w:w="58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601104" w14:textId="77777777" w:rsidR="00133AF7" w:rsidRDefault="008A1AF8">
            <w:pPr>
              <w:textAlignment w:val="baseline"/>
            </w:pPr>
            <w:r>
              <w:t> </w:t>
            </w:r>
          </w:p>
        </w:tc>
        <w:tc>
          <w:tcPr>
            <w:tcW w:w="113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679C0E3" w14:textId="77777777" w:rsidR="00133AF7" w:rsidRDefault="008A1AF8">
            <w:pPr>
              <w:textAlignment w:val="baseline"/>
            </w:pPr>
            <w:r>
              <w:t>При отправлении</w:t>
            </w:r>
          </w:p>
        </w:tc>
        <w:tc>
          <w:tcPr>
            <w:tcW w:w="14" w:type="pct"/>
            <w:vAlign w:val="center"/>
            <w:hideMark/>
          </w:tcPr>
          <w:p w14:paraId="27E996AA" w14:textId="77777777" w:rsidR="00133AF7" w:rsidRDefault="008A1AF8">
            <w:r>
              <w:t> </w:t>
            </w:r>
          </w:p>
        </w:tc>
      </w:tr>
      <w:tr w:rsidR="00133AF7" w14:paraId="136FFA5F"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58453D44"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34C4E70" w14:textId="77777777" w:rsidR="00133AF7" w:rsidRDefault="00133AF7"/>
        </w:tc>
        <w:tc>
          <w:tcPr>
            <w:tcW w:w="19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6A1EBD" w14:textId="77777777" w:rsidR="00133AF7" w:rsidRDefault="008A1AF8">
            <w:pPr>
              <w:textAlignment w:val="baseline"/>
            </w:pPr>
            <w:r>
              <w:t>Т</w:t>
            </w:r>
          </w:p>
          <w:p w14:paraId="6F2A22D5" w14:textId="77777777" w:rsidR="00133AF7" w:rsidRDefault="008A1AF8">
            <w:pPr>
              <w:textAlignment w:val="baseline"/>
            </w:pPr>
            <w:r>
              <w:t>а</w:t>
            </w:r>
          </w:p>
          <w:p w14:paraId="3E872DFB" w14:textId="77777777" w:rsidR="00133AF7" w:rsidRDefault="008A1AF8">
            <w:pPr>
              <w:textAlignment w:val="baseline"/>
            </w:pPr>
            <w:r>
              <w:t>р</w:t>
            </w:r>
          </w:p>
          <w:p w14:paraId="62FBBF89" w14:textId="77777777" w:rsidR="00133AF7" w:rsidRDefault="008A1AF8">
            <w:pPr>
              <w:textAlignment w:val="baseline"/>
            </w:pPr>
            <w:r>
              <w:t>а</w:t>
            </w:r>
          </w:p>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14:paraId="6EEFE44D" w14:textId="77777777" w:rsidR="00133AF7" w:rsidRDefault="008A1AF8">
            <w:pPr>
              <w:textAlignment w:val="baseline"/>
            </w:pPr>
            <w:r>
              <w:t>п</w:t>
            </w:r>
          </w:p>
          <w:p w14:paraId="04164FA5" w14:textId="77777777" w:rsidR="00133AF7" w:rsidRDefault="008A1AF8">
            <w:pPr>
              <w:textAlignment w:val="baseline"/>
            </w:pPr>
            <w:r>
              <w:t>р</w:t>
            </w:r>
          </w:p>
          <w:p w14:paraId="66FA0F2E" w14:textId="77777777" w:rsidR="00133AF7" w:rsidRDefault="008A1AF8">
            <w:pPr>
              <w:textAlignment w:val="baseline"/>
            </w:pPr>
            <w:r>
              <w:t>о</w:t>
            </w:r>
          </w:p>
          <w:p w14:paraId="2225584A" w14:textId="77777777" w:rsidR="00133AF7" w:rsidRDefault="008A1AF8">
            <w:pPr>
              <w:textAlignment w:val="baseline"/>
            </w:pPr>
            <w:r>
              <w:t>в.</w:t>
            </w:r>
          </w:p>
        </w:tc>
        <w:tc>
          <w:tcPr>
            <w:tcW w:w="60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B8DD09" w14:textId="77777777" w:rsidR="00133AF7" w:rsidRDefault="008A1AF8">
            <w:pPr>
              <w:textAlignment w:val="baseline"/>
            </w:pPr>
            <w:r>
              <w:t> </w:t>
            </w:r>
          </w:p>
        </w:tc>
        <w:tc>
          <w:tcPr>
            <w:tcW w:w="58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04670F" w14:textId="77777777" w:rsidR="00133AF7" w:rsidRDefault="008A1AF8">
            <w:pPr>
              <w:textAlignment w:val="baseline"/>
            </w:pPr>
            <w:r>
              <w:t> </w:t>
            </w:r>
          </w:p>
        </w:tc>
        <w:tc>
          <w:tcPr>
            <w:tcW w:w="63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BF25430" w14:textId="77777777" w:rsidR="00133AF7" w:rsidRDefault="008A1AF8">
            <w:pPr>
              <w:textAlignment w:val="baseline"/>
            </w:pPr>
            <w:r>
              <w:t>Провозная плата</w:t>
            </w:r>
          </w:p>
        </w:tc>
        <w:tc>
          <w:tcPr>
            <w:tcW w:w="1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946F96" w14:textId="77777777" w:rsidR="00133AF7" w:rsidRDefault="008A1AF8">
            <w:pPr>
              <w:textAlignment w:val="baseline"/>
            </w:pPr>
            <w:r>
              <w:t> </w:t>
            </w:r>
          </w:p>
        </w:tc>
        <w:tc>
          <w:tcPr>
            <w:tcW w:w="3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B897F2B" w14:textId="77777777" w:rsidR="00133AF7" w:rsidRDefault="008A1AF8">
            <w:pPr>
              <w:textAlignment w:val="baseline"/>
            </w:pPr>
            <w:r>
              <w:t> </w:t>
            </w:r>
          </w:p>
        </w:tc>
        <w:tc>
          <w:tcPr>
            <w:tcW w:w="14" w:type="pct"/>
            <w:vAlign w:val="center"/>
            <w:hideMark/>
          </w:tcPr>
          <w:p w14:paraId="64E07EDE" w14:textId="77777777" w:rsidR="00133AF7" w:rsidRDefault="008A1AF8">
            <w:r>
              <w:t> </w:t>
            </w:r>
          </w:p>
        </w:tc>
      </w:tr>
      <w:tr w:rsidR="00133AF7" w14:paraId="37FDD0CD" w14:textId="77777777">
        <w:tc>
          <w:tcPr>
            <w:tcW w:w="1438"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4BB52" w14:textId="77777777" w:rsidR="00133AF7" w:rsidRDefault="008A1AF8">
            <w:pPr>
              <w:textAlignment w:val="baseline"/>
            </w:pPr>
            <w:r>
              <w:t>Итого масса (прописью)</w:t>
            </w:r>
          </w:p>
        </w:tc>
        <w:tc>
          <w:tcPr>
            <w:tcW w:w="744"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6F30417"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13F0D541" w14:textId="77777777" w:rsidR="00133AF7" w:rsidRDefault="00133AF7"/>
        </w:tc>
        <w:tc>
          <w:tcPr>
            <w:tcW w:w="282" w:type="pct"/>
            <w:tcBorders>
              <w:top w:val="nil"/>
              <w:left w:val="nil"/>
              <w:bottom w:val="single" w:sz="8" w:space="0" w:color="auto"/>
              <w:right w:val="single" w:sz="8" w:space="0" w:color="auto"/>
            </w:tcBorders>
            <w:tcMar>
              <w:top w:w="0" w:type="dxa"/>
              <w:left w:w="108" w:type="dxa"/>
              <w:bottom w:w="0" w:type="dxa"/>
              <w:right w:w="108" w:type="dxa"/>
            </w:tcMar>
            <w:hideMark/>
          </w:tcPr>
          <w:p w14:paraId="1931CB7F" w14:textId="77777777" w:rsidR="00133AF7" w:rsidRDefault="008A1AF8">
            <w:pPr>
              <w:textAlignment w:val="baseline"/>
            </w:pPr>
            <w:r>
              <w:t>с бр.</w:t>
            </w:r>
          </w:p>
        </w:tc>
        <w:tc>
          <w:tcPr>
            <w:tcW w:w="0" w:type="auto"/>
            <w:vMerge/>
            <w:tcBorders>
              <w:top w:val="nil"/>
              <w:left w:val="nil"/>
              <w:bottom w:val="single" w:sz="8" w:space="0" w:color="auto"/>
              <w:right w:val="single" w:sz="8" w:space="0" w:color="auto"/>
            </w:tcBorders>
            <w:vAlign w:val="center"/>
            <w:hideMark/>
          </w:tcPr>
          <w:p w14:paraId="26589969"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002158E"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B01BC34" w14:textId="77777777" w:rsidR="00133AF7" w:rsidRDefault="00133AF7"/>
        </w:tc>
        <w:tc>
          <w:tcPr>
            <w:tcW w:w="0" w:type="auto"/>
            <w:vMerge/>
            <w:tcBorders>
              <w:top w:val="nil"/>
              <w:left w:val="nil"/>
              <w:bottom w:val="single" w:sz="8" w:space="0" w:color="auto"/>
              <w:right w:val="single" w:sz="8" w:space="0" w:color="auto"/>
            </w:tcBorders>
            <w:vAlign w:val="center"/>
            <w:hideMark/>
          </w:tcPr>
          <w:p w14:paraId="6C9E0C00"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63F5889" w14:textId="77777777" w:rsidR="00133AF7" w:rsidRDefault="00133AF7"/>
        </w:tc>
        <w:tc>
          <w:tcPr>
            <w:tcW w:w="14" w:type="pct"/>
            <w:vAlign w:val="center"/>
            <w:hideMark/>
          </w:tcPr>
          <w:p w14:paraId="47342F0D" w14:textId="77777777" w:rsidR="00133AF7" w:rsidRDefault="008A1AF8">
            <w:r>
              <w:t> </w:t>
            </w:r>
          </w:p>
        </w:tc>
      </w:tr>
      <w:tr w:rsidR="00133AF7" w14:paraId="3E1A83F4"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1F402277"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A76E879" w14:textId="77777777" w:rsidR="00133AF7" w:rsidRDefault="00133AF7"/>
        </w:tc>
        <w:tc>
          <w:tcPr>
            <w:tcW w:w="47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EC16178" w14:textId="77777777" w:rsidR="00133AF7" w:rsidRDefault="008A1AF8">
            <w:pPr>
              <w:textAlignment w:val="baseline"/>
            </w:pPr>
            <w:r>
              <w:t>Масса</w:t>
            </w:r>
          </w:p>
          <w:p w14:paraId="1BC507A5" w14:textId="77777777" w:rsidR="00133AF7" w:rsidRDefault="008A1AF8">
            <w:pPr>
              <w:textAlignment w:val="baseline"/>
            </w:pPr>
            <w:r>
              <w:t>брутто</w:t>
            </w:r>
          </w:p>
        </w:tc>
        <w:tc>
          <w:tcPr>
            <w:tcW w:w="60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0C3109E" w14:textId="77777777" w:rsidR="00133AF7" w:rsidRDefault="008A1AF8">
            <w:pPr>
              <w:textAlignment w:val="baseline"/>
            </w:pPr>
            <w:r>
              <w:t> </w:t>
            </w:r>
          </w:p>
        </w:tc>
        <w:tc>
          <w:tcPr>
            <w:tcW w:w="58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6168C6" w14:textId="77777777" w:rsidR="00133AF7" w:rsidRDefault="008A1AF8">
            <w:pPr>
              <w:textAlignment w:val="baseline"/>
            </w:pPr>
            <w:r>
              <w:t> </w:t>
            </w:r>
          </w:p>
        </w:tc>
        <w:tc>
          <w:tcPr>
            <w:tcW w:w="63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1FD32A5" w14:textId="77777777" w:rsidR="00133AF7" w:rsidRDefault="008A1AF8">
            <w:pPr>
              <w:textAlignment w:val="baseline"/>
            </w:pPr>
            <w:r>
              <w:t>Проводник</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14:paraId="498CBF0E" w14:textId="77777777" w:rsidR="00133AF7" w:rsidRDefault="008A1AF8">
            <w:pPr>
              <w:textAlignment w:val="baseline"/>
            </w:pPr>
            <w:r>
              <w:t> </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8A5121" w14:textId="77777777" w:rsidR="00133AF7" w:rsidRDefault="008A1AF8">
            <w:pPr>
              <w:textAlignment w:val="baseline"/>
            </w:pPr>
            <w:r>
              <w:t> </w:t>
            </w:r>
          </w:p>
        </w:tc>
        <w:tc>
          <w:tcPr>
            <w:tcW w:w="14" w:type="pct"/>
            <w:vAlign w:val="center"/>
            <w:hideMark/>
          </w:tcPr>
          <w:p w14:paraId="50573F0C" w14:textId="77777777" w:rsidR="00133AF7" w:rsidRDefault="008A1AF8">
            <w:r>
              <w:t> </w:t>
            </w:r>
          </w:p>
        </w:tc>
      </w:tr>
      <w:tr w:rsidR="00133AF7" w14:paraId="38FEA353" w14:textId="77777777">
        <w:trPr>
          <w:trHeight w:val="276"/>
        </w:trPr>
        <w:tc>
          <w:tcPr>
            <w:tcW w:w="0" w:type="auto"/>
            <w:gridSpan w:val="4"/>
            <w:vMerge/>
            <w:tcBorders>
              <w:top w:val="nil"/>
              <w:left w:val="single" w:sz="8" w:space="0" w:color="auto"/>
              <w:bottom w:val="single" w:sz="8" w:space="0" w:color="auto"/>
              <w:right w:val="single" w:sz="8" w:space="0" w:color="auto"/>
            </w:tcBorders>
            <w:vAlign w:val="center"/>
            <w:hideMark/>
          </w:tcPr>
          <w:p w14:paraId="1A450441"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64C0F892"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A0CD367" w14:textId="77777777" w:rsidR="00133AF7" w:rsidRDefault="00133AF7"/>
        </w:tc>
        <w:tc>
          <w:tcPr>
            <w:tcW w:w="0" w:type="auto"/>
            <w:vMerge/>
            <w:tcBorders>
              <w:top w:val="nil"/>
              <w:left w:val="nil"/>
              <w:bottom w:val="single" w:sz="8" w:space="0" w:color="auto"/>
              <w:right w:val="single" w:sz="8" w:space="0" w:color="auto"/>
            </w:tcBorders>
            <w:vAlign w:val="center"/>
            <w:hideMark/>
          </w:tcPr>
          <w:p w14:paraId="3916F281"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406221C5" w14:textId="77777777" w:rsidR="00133AF7" w:rsidRDefault="00133AF7"/>
        </w:tc>
        <w:tc>
          <w:tcPr>
            <w:tcW w:w="63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B6536B" w14:textId="77777777" w:rsidR="00133AF7" w:rsidRDefault="008A1AF8">
            <w:pPr>
              <w:textAlignment w:val="baseline"/>
            </w:pPr>
            <w:r>
              <w:t>Охрана ж.д.</w:t>
            </w:r>
          </w:p>
        </w:tc>
        <w:tc>
          <w:tcPr>
            <w:tcW w:w="1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AAE2F8" w14:textId="77777777" w:rsidR="00133AF7" w:rsidRDefault="008A1AF8">
            <w:pPr>
              <w:textAlignment w:val="baseline"/>
            </w:pPr>
            <w:r>
              <w:t> </w:t>
            </w:r>
          </w:p>
        </w:tc>
        <w:tc>
          <w:tcPr>
            <w:tcW w:w="3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D23FA7" w14:textId="77777777" w:rsidR="00133AF7" w:rsidRDefault="008A1AF8">
            <w:pPr>
              <w:textAlignment w:val="baseline"/>
            </w:pPr>
            <w:r>
              <w:t> </w:t>
            </w:r>
          </w:p>
        </w:tc>
        <w:tc>
          <w:tcPr>
            <w:tcW w:w="14" w:type="pct"/>
            <w:vAlign w:val="center"/>
            <w:hideMark/>
          </w:tcPr>
          <w:p w14:paraId="1AE0B14D" w14:textId="77777777" w:rsidR="00133AF7" w:rsidRDefault="00133AF7"/>
        </w:tc>
      </w:tr>
      <w:tr w:rsidR="00133AF7" w14:paraId="3DD430E8" w14:textId="77777777">
        <w:trPr>
          <w:trHeight w:val="276"/>
        </w:trPr>
        <w:tc>
          <w:tcPr>
            <w:tcW w:w="3848" w:type="pct"/>
            <w:gridSpan w:val="1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C8484" w14:textId="77777777" w:rsidR="00133AF7" w:rsidRDefault="008A1AF8">
            <w:pPr>
              <w:textAlignment w:val="baseline"/>
            </w:pPr>
            <w:r>
              <w:t>Платежи взысканы на станции отправления</w:t>
            </w:r>
          </w:p>
        </w:tc>
        <w:tc>
          <w:tcPr>
            <w:tcW w:w="0" w:type="auto"/>
            <w:gridSpan w:val="2"/>
            <w:vMerge/>
            <w:tcBorders>
              <w:top w:val="nil"/>
              <w:left w:val="nil"/>
              <w:bottom w:val="single" w:sz="8" w:space="0" w:color="auto"/>
              <w:right w:val="single" w:sz="8" w:space="0" w:color="auto"/>
            </w:tcBorders>
            <w:vAlign w:val="center"/>
            <w:hideMark/>
          </w:tcPr>
          <w:p w14:paraId="10047BDF" w14:textId="77777777" w:rsidR="00133AF7" w:rsidRDefault="00133AF7"/>
        </w:tc>
        <w:tc>
          <w:tcPr>
            <w:tcW w:w="0" w:type="auto"/>
            <w:vMerge/>
            <w:tcBorders>
              <w:top w:val="nil"/>
              <w:left w:val="nil"/>
              <w:bottom w:val="single" w:sz="8" w:space="0" w:color="auto"/>
              <w:right w:val="single" w:sz="8" w:space="0" w:color="auto"/>
            </w:tcBorders>
            <w:vAlign w:val="center"/>
            <w:hideMark/>
          </w:tcPr>
          <w:p w14:paraId="1710CB2B"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A4EEA16" w14:textId="77777777" w:rsidR="00133AF7" w:rsidRDefault="00133AF7"/>
        </w:tc>
        <w:tc>
          <w:tcPr>
            <w:tcW w:w="14" w:type="pct"/>
            <w:vAlign w:val="center"/>
            <w:hideMark/>
          </w:tcPr>
          <w:p w14:paraId="40775A68" w14:textId="77777777" w:rsidR="00133AF7" w:rsidRDefault="00133AF7"/>
        </w:tc>
      </w:tr>
      <w:tr w:rsidR="00133AF7" w14:paraId="50FFA048" w14:textId="77777777">
        <w:trPr>
          <w:trHeight w:val="276"/>
        </w:trPr>
        <w:tc>
          <w:tcPr>
            <w:tcW w:w="0" w:type="auto"/>
            <w:gridSpan w:val="12"/>
            <w:vMerge/>
            <w:tcBorders>
              <w:top w:val="nil"/>
              <w:left w:val="single" w:sz="8" w:space="0" w:color="auto"/>
              <w:bottom w:val="single" w:sz="8" w:space="0" w:color="auto"/>
              <w:right w:val="single" w:sz="8" w:space="0" w:color="auto"/>
            </w:tcBorders>
            <w:vAlign w:val="center"/>
            <w:hideMark/>
          </w:tcPr>
          <w:p w14:paraId="1065080E" w14:textId="77777777" w:rsidR="00133AF7" w:rsidRDefault="00133AF7"/>
        </w:tc>
        <w:tc>
          <w:tcPr>
            <w:tcW w:w="63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F2B76A" w14:textId="77777777" w:rsidR="00133AF7" w:rsidRDefault="008A1AF8">
            <w:pPr>
              <w:textAlignment w:val="baseline"/>
            </w:pPr>
            <w:r>
              <w:t>Сбор за объявлен. Ценность</w:t>
            </w:r>
          </w:p>
        </w:tc>
        <w:tc>
          <w:tcPr>
            <w:tcW w:w="1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730513" w14:textId="77777777" w:rsidR="00133AF7" w:rsidRDefault="008A1AF8">
            <w:pPr>
              <w:textAlignment w:val="baseline"/>
            </w:pPr>
            <w:r>
              <w:t> </w:t>
            </w:r>
          </w:p>
        </w:tc>
        <w:tc>
          <w:tcPr>
            <w:tcW w:w="36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79659C9" w14:textId="77777777" w:rsidR="00133AF7" w:rsidRDefault="008A1AF8">
            <w:pPr>
              <w:textAlignment w:val="baseline"/>
            </w:pPr>
            <w:r>
              <w:t> </w:t>
            </w:r>
          </w:p>
        </w:tc>
        <w:tc>
          <w:tcPr>
            <w:tcW w:w="14" w:type="pct"/>
            <w:vAlign w:val="center"/>
            <w:hideMark/>
          </w:tcPr>
          <w:p w14:paraId="4DFF2A1E" w14:textId="77777777" w:rsidR="00133AF7" w:rsidRDefault="00133AF7"/>
        </w:tc>
      </w:tr>
      <w:tr w:rsidR="00133AF7" w14:paraId="5A055026" w14:textId="77777777">
        <w:trPr>
          <w:trHeight w:val="276"/>
        </w:trPr>
        <w:tc>
          <w:tcPr>
            <w:tcW w:w="3848" w:type="pct"/>
            <w:gridSpan w:val="1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4CCC2" w14:textId="77777777" w:rsidR="00133AF7" w:rsidRDefault="008A1AF8">
            <w:pPr>
              <w:textAlignment w:val="baseline"/>
            </w:pPr>
            <w:r>
              <w:t>Товарный кассир ___________________________ (подпись)</w:t>
            </w:r>
          </w:p>
        </w:tc>
        <w:tc>
          <w:tcPr>
            <w:tcW w:w="0" w:type="auto"/>
            <w:gridSpan w:val="2"/>
            <w:vMerge/>
            <w:tcBorders>
              <w:top w:val="nil"/>
              <w:left w:val="nil"/>
              <w:bottom w:val="single" w:sz="8" w:space="0" w:color="auto"/>
              <w:right w:val="single" w:sz="8" w:space="0" w:color="auto"/>
            </w:tcBorders>
            <w:vAlign w:val="center"/>
            <w:hideMark/>
          </w:tcPr>
          <w:p w14:paraId="2820302E" w14:textId="77777777" w:rsidR="00133AF7" w:rsidRDefault="00133AF7"/>
        </w:tc>
        <w:tc>
          <w:tcPr>
            <w:tcW w:w="0" w:type="auto"/>
            <w:vMerge/>
            <w:tcBorders>
              <w:top w:val="nil"/>
              <w:left w:val="nil"/>
              <w:bottom w:val="single" w:sz="8" w:space="0" w:color="auto"/>
              <w:right w:val="single" w:sz="8" w:space="0" w:color="auto"/>
            </w:tcBorders>
            <w:vAlign w:val="center"/>
            <w:hideMark/>
          </w:tcPr>
          <w:p w14:paraId="75E5185E"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0E4CF2C" w14:textId="77777777" w:rsidR="00133AF7" w:rsidRDefault="00133AF7"/>
        </w:tc>
        <w:tc>
          <w:tcPr>
            <w:tcW w:w="14" w:type="pct"/>
            <w:vAlign w:val="center"/>
            <w:hideMark/>
          </w:tcPr>
          <w:p w14:paraId="14ECC319" w14:textId="77777777" w:rsidR="00133AF7" w:rsidRDefault="00133AF7"/>
        </w:tc>
      </w:tr>
      <w:tr w:rsidR="00133AF7" w14:paraId="3EB05BF9" w14:textId="77777777">
        <w:tc>
          <w:tcPr>
            <w:tcW w:w="0" w:type="auto"/>
            <w:gridSpan w:val="12"/>
            <w:vMerge/>
            <w:tcBorders>
              <w:top w:val="nil"/>
              <w:left w:val="single" w:sz="8" w:space="0" w:color="auto"/>
              <w:bottom w:val="single" w:sz="8" w:space="0" w:color="auto"/>
              <w:right w:val="single" w:sz="8" w:space="0" w:color="auto"/>
            </w:tcBorders>
            <w:vAlign w:val="center"/>
            <w:hideMark/>
          </w:tcPr>
          <w:p w14:paraId="18E0B93E" w14:textId="77777777" w:rsidR="00133AF7" w:rsidRDefault="00133AF7"/>
        </w:tc>
        <w:tc>
          <w:tcPr>
            <w:tcW w:w="63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02F4789" w14:textId="77777777" w:rsidR="00133AF7" w:rsidRDefault="008A1AF8">
            <w:pPr>
              <w:textAlignment w:val="baseline"/>
            </w:pPr>
            <w:r>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14:paraId="30D7F53D" w14:textId="77777777" w:rsidR="00133AF7" w:rsidRDefault="008A1AF8">
            <w:pPr>
              <w:textAlignment w:val="baseline"/>
            </w:pPr>
            <w:r>
              <w:t> </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7E7EDEA" w14:textId="77777777" w:rsidR="00133AF7" w:rsidRDefault="008A1AF8">
            <w:pPr>
              <w:textAlignment w:val="baseline"/>
            </w:pPr>
            <w:r>
              <w:t> </w:t>
            </w:r>
          </w:p>
        </w:tc>
        <w:tc>
          <w:tcPr>
            <w:tcW w:w="14" w:type="pct"/>
            <w:vAlign w:val="center"/>
            <w:hideMark/>
          </w:tcPr>
          <w:p w14:paraId="479F208B" w14:textId="77777777" w:rsidR="00133AF7" w:rsidRDefault="008A1AF8">
            <w:r>
              <w:t> </w:t>
            </w:r>
          </w:p>
        </w:tc>
      </w:tr>
      <w:tr w:rsidR="00133AF7" w14:paraId="14F8D797" w14:textId="77777777">
        <w:tc>
          <w:tcPr>
            <w:tcW w:w="3848"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53361" w14:textId="77777777" w:rsidR="00133AF7" w:rsidRDefault="008A1AF8">
            <w:pPr>
              <w:textAlignment w:val="baseline"/>
            </w:pPr>
            <w:r>
              <w:t>Объявленная ценность ______________________________________тенге</w:t>
            </w:r>
          </w:p>
          <w:p w14:paraId="3E50D480" w14:textId="77777777" w:rsidR="00133AF7" w:rsidRDefault="008A1AF8">
            <w:pPr>
              <w:textAlignment w:val="baseline"/>
            </w:pPr>
            <w:r>
              <w:t>(прописью)</w:t>
            </w:r>
          </w:p>
        </w:tc>
        <w:tc>
          <w:tcPr>
            <w:tcW w:w="63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DF4F82F" w14:textId="77777777" w:rsidR="00133AF7" w:rsidRDefault="008A1AF8">
            <w:pPr>
              <w:textAlignment w:val="baseline"/>
            </w:pPr>
            <w:r>
              <w:t>Итого при</w:t>
            </w:r>
          </w:p>
          <w:p w14:paraId="79E1FA10" w14:textId="77777777" w:rsidR="00133AF7" w:rsidRDefault="008A1AF8">
            <w:pPr>
              <w:textAlignment w:val="baseline"/>
            </w:pPr>
            <w:r>
              <w:t>отпр.</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14:paraId="6D433397" w14:textId="77777777" w:rsidR="00133AF7" w:rsidRDefault="008A1AF8">
            <w:pPr>
              <w:textAlignment w:val="baseline"/>
            </w:pPr>
            <w:r>
              <w:t> </w:t>
            </w:r>
          </w:p>
        </w:tc>
        <w:tc>
          <w:tcPr>
            <w:tcW w:w="36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61F2AC1" w14:textId="77777777" w:rsidR="00133AF7" w:rsidRDefault="008A1AF8">
            <w:pPr>
              <w:textAlignment w:val="baseline"/>
            </w:pPr>
            <w:r>
              <w:t> </w:t>
            </w:r>
          </w:p>
        </w:tc>
        <w:tc>
          <w:tcPr>
            <w:tcW w:w="14" w:type="pct"/>
            <w:vAlign w:val="center"/>
            <w:hideMark/>
          </w:tcPr>
          <w:p w14:paraId="34B8148B" w14:textId="77777777" w:rsidR="00133AF7" w:rsidRDefault="008A1AF8">
            <w:r>
              <w:t> </w:t>
            </w:r>
          </w:p>
        </w:tc>
      </w:tr>
      <w:tr w:rsidR="00133AF7" w14:paraId="2EA9C56B" w14:textId="77777777">
        <w:tc>
          <w:tcPr>
            <w:tcW w:w="2010" w:type="dxa"/>
            <w:vAlign w:val="center"/>
            <w:hideMark/>
          </w:tcPr>
          <w:p w14:paraId="29736D16" w14:textId="77777777" w:rsidR="00133AF7" w:rsidRDefault="00133AF7"/>
        </w:tc>
        <w:tc>
          <w:tcPr>
            <w:tcW w:w="1020" w:type="dxa"/>
            <w:vAlign w:val="center"/>
            <w:hideMark/>
          </w:tcPr>
          <w:p w14:paraId="4C2CA56E" w14:textId="77777777" w:rsidR="00133AF7" w:rsidRDefault="00133AF7">
            <w:pPr>
              <w:rPr>
                <w:rFonts w:eastAsia="Times New Roman"/>
                <w:color w:val="auto"/>
                <w:sz w:val="20"/>
                <w:szCs w:val="20"/>
              </w:rPr>
            </w:pPr>
          </w:p>
        </w:tc>
        <w:tc>
          <w:tcPr>
            <w:tcW w:w="405" w:type="dxa"/>
            <w:vAlign w:val="center"/>
            <w:hideMark/>
          </w:tcPr>
          <w:p w14:paraId="67D34EE4" w14:textId="77777777" w:rsidR="00133AF7" w:rsidRDefault="00133AF7">
            <w:pPr>
              <w:rPr>
                <w:rFonts w:eastAsia="Times New Roman"/>
                <w:color w:val="auto"/>
                <w:sz w:val="20"/>
                <w:szCs w:val="20"/>
              </w:rPr>
            </w:pPr>
          </w:p>
        </w:tc>
        <w:tc>
          <w:tcPr>
            <w:tcW w:w="675" w:type="dxa"/>
            <w:vAlign w:val="center"/>
            <w:hideMark/>
          </w:tcPr>
          <w:p w14:paraId="30866A2E" w14:textId="77777777" w:rsidR="00133AF7" w:rsidRDefault="00133AF7">
            <w:pPr>
              <w:rPr>
                <w:rFonts w:eastAsia="Times New Roman"/>
                <w:color w:val="auto"/>
                <w:sz w:val="20"/>
                <w:szCs w:val="20"/>
              </w:rPr>
            </w:pPr>
          </w:p>
        </w:tc>
        <w:tc>
          <w:tcPr>
            <w:tcW w:w="495" w:type="dxa"/>
            <w:vAlign w:val="center"/>
            <w:hideMark/>
          </w:tcPr>
          <w:p w14:paraId="2FA42906" w14:textId="77777777" w:rsidR="00133AF7" w:rsidRDefault="00133AF7">
            <w:pPr>
              <w:rPr>
                <w:rFonts w:eastAsia="Times New Roman"/>
                <w:color w:val="auto"/>
                <w:sz w:val="20"/>
                <w:szCs w:val="20"/>
              </w:rPr>
            </w:pPr>
          </w:p>
        </w:tc>
        <w:tc>
          <w:tcPr>
            <w:tcW w:w="195" w:type="dxa"/>
            <w:vAlign w:val="center"/>
            <w:hideMark/>
          </w:tcPr>
          <w:p w14:paraId="47C69B81" w14:textId="77777777" w:rsidR="00133AF7" w:rsidRDefault="00133AF7">
            <w:pPr>
              <w:rPr>
                <w:rFonts w:eastAsia="Times New Roman"/>
                <w:color w:val="auto"/>
                <w:sz w:val="20"/>
                <w:szCs w:val="20"/>
              </w:rPr>
            </w:pPr>
          </w:p>
        </w:tc>
        <w:tc>
          <w:tcPr>
            <w:tcW w:w="1215" w:type="dxa"/>
            <w:vAlign w:val="center"/>
            <w:hideMark/>
          </w:tcPr>
          <w:p w14:paraId="294872EA" w14:textId="77777777" w:rsidR="00133AF7" w:rsidRDefault="00133AF7">
            <w:pPr>
              <w:rPr>
                <w:rFonts w:eastAsia="Times New Roman"/>
                <w:color w:val="auto"/>
                <w:sz w:val="20"/>
                <w:szCs w:val="20"/>
              </w:rPr>
            </w:pPr>
          </w:p>
        </w:tc>
        <w:tc>
          <w:tcPr>
            <w:tcW w:w="870" w:type="dxa"/>
            <w:vAlign w:val="center"/>
            <w:hideMark/>
          </w:tcPr>
          <w:p w14:paraId="5B6D46AF" w14:textId="77777777" w:rsidR="00133AF7" w:rsidRDefault="00133AF7">
            <w:pPr>
              <w:rPr>
                <w:rFonts w:eastAsia="Times New Roman"/>
                <w:color w:val="auto"/>
                <w:sz w:val="20"/>
                <w:szCs w:val="20"/>
              </w:rPr>
            </w:pPr>
          </w:p>
        </w:tc>
        <w:tc>
          <w:tcPr>
            <w:tcW w:w="510" w:type="dxa"/>
            <w:vAlign w:val="center"/>
            <w:hideMark/>
          </w:tcPr>
          <w:p w14:paraId="0A3D92F3" w14:textId="77777777" w:rsidR="00133AF7" w:rsidRDefault="00133AF7">
            <w:pPr>
              <w:rPr>
                <w:rFonts w:eastAsia="Times New Roman"/>
                <w:color w:val="auto"/>
                <w:sz w:val="20"/>
                <w:szCs w:val="20"/>
              </w:rPr>
            </w:pPr>
          </w:p>
        </w:tc>
        <w:tc>
          <w:tcPr>
            <w:tcW w:w="1785" w:type="dxa"/>
            <w:vAlign w:val="center"/>
            <w:hideMark/>
          </w:tcPr>
          <w:p w14:paraId="773B32EA" w14:textId="77777777" w:rsidR="00133AF7" w:rsidRDefault="00133AF7">
            <w:pPr>
              <w:rPr>
                <w:rFonts w:eastAsia="Times New Roman"/>
                <w:color w:val="auto"/>
                <w:sz w:val="20"/>
                <w:szCs w:val="20"/>
              </w:rPr>
            </w:pPr>
          </w:p>
        </w:tc>
        <w:tc>
          <w:tcPr>
            <w:tcW w:w="1050" w:type="dxa"/>
            <w:vAlign w:val="center"/>
            <w:hideMark/>
          </w:tcPr>
          <w:p w14:paraId="351D3584" w14:textId="77777777" w:rsidR="00133AF7" w:rsidRDefault="00133AF7">
            <w:pPr>
              <w:rPr>
                <w:rFonts w:eastAsia="Times New Roman"/>
                <w:color w:val="auto"/>
                <w:sz w:val="20"/>
                <w:szCs w:val="20"/>
              </w:rPr>
            </w:pPr>
          </w:p>
        </w:tc>
        <w:tc>
          <w:tcPr>
            <w:tcW w:w="435" w:type="dxa"/>
            <w:vAlign w:val="center"/>
            <w:hideMark/>
          </w:tcPr>
          <w:p w14:paraId="3C9AE231" w14:textId="77777777" w:rsidR="00133AF7" w:rsidRDefault="00133AF7">
            <w:pPr>
              <w:rPr>
                <w:rFonts w:eastAsia="Times New Roman"/>
                <w:color w:val="auto"/>
                <w:sz w:val="20"/>
                <w:szCs w:val="20"/>
              </w:rPr>
            </w:pPr>
          </w:p>
        </w:tc>
        <w:tc>
          <w:tcPr>
            <w:tcW w:w="435" w:type="dxa"/>
            <w:vAlign w:val="center"/>
            <w:hideMark/>
          </w:tcPr>
          <w:p w14:paraId="1CE45874" w14:textId="77777777" w:rsidR="00133AF7" w:rsidRDefault="00133AF7">
            <w:pPr>
              <w:rPr>
                <w:rFonts w:eastAsia="Times New Roman"/>
                <w:color w:val="auto"/>
                <w:sz w:val="20"/>
                <w:szCs w:val="20"/>
              </w:rPr>
            </w:pPr>
          </w:p>
        </w:tc>
        <w:tc>
          <w:tcPr>
            <w:tcW w:w="1095" w:type="dxa"/>
            <w:vAlign w:val="center"/>
            <w:hideMark/>
          </w:tcPr>
          <w:p w14:paraId="7F222E22" w14:textId="77777777" w:rsidR="00133AF7" w:rsidRDefault="00133AF7">
            <w:pPr>
              <w:rPr>
                <w:rFonts w:eastAsia="Times New Roman"/>
                <w:color w:val="auto"/>
                <w:sz w:val="20"/>
                <w:szCs w:val="20"/>
              </w:rPr>
            </w:pPr>
          </w:p>
        </w:tc>
        <w:tc>
          <w:tcPr>
            <w:tcW w:w="330" w:type="dxa"/>
            <w:vAlign w:val="center"/>
            <w:hideMark/>
          </w:tcPr>
          <w:p w14:paraId="5D50BFF1" w14:textId="77777777" w:rsidR="00133AF7" w:rsidRDefault="00133AF7">
            <w:pPr>
              <w:rPr>
                <w:rFonts w:eastAsia="Times New Roman"/>
                <w:color w:val="auto"/>
                <w:sz w:val="20"/>
                <w:szCs w:val="20"/>
              </w:rPr>
            </w:pPr>
          </w:p>
        </w:tc>
        <w:tc>
          <w:tcPr>
            <w:tcW w:w="435" w:type="dxa"/>
            <w:vAlign w:val="center"/>
            <w:hideMark/>
          </w:tcPr>
          <w:p w14:paraId="7DE06879" w14:textId="77777777" w:rsidR="00133AF7" w:rsidRDefault="00133AF7">
            <w:pPr>
              <w:rPr>
                <w:rFonts w:eastAsia="Times New Roman"/>
                <w:color w:val="auto"/>
                <w:sz w:val="20"/>
                <w:szCs w:val="20"/>
              </w:rPr>
            </w:pPr>
          </w:p>
        </w:tc>
        <w:tc>
          <w:tcPr>
            <w:tcW w:w="435" w:type="dxa"/>
            <w:vAlign w:val="center"/>
            <w:hideMark/>
          </w:tcPr>
          <w:p w14:paraId="2514E7B0" w14:textId="77777777" w:rsidR="00133AF7" w:rsidRDefault="00133AF7">
            <w:pPr>
              <w:rPr>
                <w:rFonts w:eastAsia="Times New Roman"/>
                <w:color w:val="auto"/>
                <w:sz w:val="20"/>
                <w:szCs w:val="20"/>
              </w:rPr>
            </w:pPr>
          </w:p>
        </w:tc>
        <w:tc>
          <w:tcPr>
            <w:tcW w:w="75" w:type="dxa"/>
            <w:vAlign w:val="center"/>
            <w:hideMark/>
          </w:tcPr>
          <w:p w14:paraId="2E091CFC" w14:textId="77777777" w:rsidR="00133AF7" w:rsidRDefault="00133AF7">
            <w:pPr>
              <w:rPr>
                <w:rFonts w:eastAsia="Times New Roman"/>
                <w:color w:val="auto"/>
                <w:sz w:val="20"/>
                <w:szCs w:val="20"/>
              </w:rPr>
            </w:pPr>
          </w:p>
        </w:tc>
      </w:tr>
    </w:tbl>
    <w:p w14:paraId="4207537E" w14:textId="77777777" w:rsidR="00133AF7" w:rsidRDefault="008A1AF8">
      <w:pPr>
        <w:ind w:firstLine="397"/>
        <w:textAlignment w:val="baseline"/>
      </w:pPr>
      <w:r>
        <w:t> </w:t>
      </w:r>
    </w:p>
    <w:p w14:paraId="2E1AD667" w14:textId="77777777" w:rsidR="00133AF7" w:rsidRDefault="008A1AF8">
      <w:pPr>
        <w:ind w:firstLine="397"/>
        <w:textAlignment w:val="baseline"/>
      </w:pPr>
      <w:r>
        <w:t>Квитанцию в приеме груза получил</w:t>
      </w:r>
    </w:p>
    <w:p w14:paraId="569FE7C9" w14:textId="77777777" w:rsidR="00133AF7" w:rsidRDefault="008A1AF8">
      <w:pPr>
        <w:ind w:firstLine="397"/>
        <w:textAlignment w:val="baseline"/>
      </w:pPr>
      <w:r>
        <w:t>при оформлении приема _________________________</w:t>
      </w:r>
    </w:p>
    <w:p w14:paraId="4F8BF6F7" w14:textId="77777777" w:rsidR="00133AF7" w:rsidRDefault="008A1AF8">
      <w:pPr>
        <w:ind w:firstLine="397"/>
        <w:textAlignment w:val="baseline"/>
      </w:pPr>
      <w:r>
        <w:t>                             (Подпись грузоотправителя)</w:t>
      </w:r>
    </w:p>
    <w:p w14:paraId="478E3F9E" w14:textId="77777777" w:rsidR="00133AF7" w:rsidRDefault="008A1AF8">
      <w:pPr>
        <w:ind w:firstLine="397"/>
        <w:textAlignment w:val="baseline"/>
      </w:pPr>
      <w:r>
        <w:t>Штемпель станции</w:t>
      </w:r>
    </w:p>
    <w:p w14:paraId="372B5ABA" w14:textId="77777777" w:rsidR="00133AF7" w:rsidRDefault="008A1AF8">
      <w:pPr>
        <w:ind w:firstLine="397"/>
        <w:textAlignment w:val="baseline"/>
      </w:pPr>
      <w:r>
        <w:t>отправления</w:t>
      </w:r>
    </w:p>
    <w:p w14:paraId="1544729B" w14:textId="77777777" w:rsidR="00133AF7" w:rsidRDefault="008A1AF8">
      <w:pPr>
        <w:ind w:firstLine="397"/>
        <w:textAlignment w:val="baseline"/>
      </w:pPr>
      <w:r>
        <w:t> </w:t>
      </w:r>
    </w:p>
    <w:tbl>
      <w:tblPr>
        <w:tblW w:w="1802" w:type="pct"/>
        <w:tblInd w:w="5804" w:type="dxa"/>
        <w:tblCellMar>
          <w:left w:w="0" w:type="dxa"/>
          <w:right w:w="0" w:type="dxa"/>
        </w:tblCellMar>
        <w:tblLook w:val="04A0" w:firstRow="1" w:lastRow="0" w:firstColumn="1" w:lastColumn="0" w:noHBand="0" w:noVBand="1"/>
      </w:tblPr>
      <w:tblGrid>
        <w:gridCol w:w="3364"/>
      </w:tblGrid>
      <w:tr w:rsidR="00133AF7" w14:paraId="16981CD2" w14:textId="77777777">
        <w:tc>
          <w:tcPr>
            <w:tcW w:w="5000" w:type="pct"/>
            <w:tcBorders>
              <w:top w:val="single" w:sz="8" w:space="0" w:color="auto"/>
              <w:left w:val="single" w:sz="8" w:space="0" w:color="auto"/>
              <w:bottom w:val="single" w:sz="8" w:space="0" w:color="auto"/>
              <w:right w:val="single" w:sz="8" w:space="0" w:color="auto"/>
            </w:tcBorders>
            <w:tcMar>
              <w:top w:w="0" w:type="dxa"/>
              <w:left w:w="168" w:type="dxa"/>
              <w:bottom w:w="0" w:type="dxa"/>
              <w:right w:w="168" w:type="dxa"/>
            </w:tcMar>
            <w:hideMark/>
          </w:tcPr>
          <w:p w14:paraId="7DED6066" w14:textId="77777777" w:rsidR="00133AF7" w:rsidRDefault="008A1AF8">
            <w:pPr>
              <w:spacing w:line="276" w:lineRule="auto"/>
              <w:jc w:val="center"/>
              <w:textAlignment w:val="baseline"/>
            </w:pPr>
            <w:r>
              <w:rPr>
                <w:b/>
                <w:bCs/>
              </w:rPr>
              <w:t>Дата приема груза к перевозке</w:t>
            </w:r>
          </w:p>
        </w:tc>
      </w:tr>
    </w:tbl>
    <w:p w14:paraId="64967031" w14:textId="77777777" w:rsidR="00133AF7" w:rsidRDefault="008A1AF8">
      <w:pPr>
        <w:ind w:firstLine="397"/>
        <w:textAlignment w:val="baseline"/>
      </w:pPr>
      <w:r>
        <w:t> </w:t>
      </w:r>
    </w:p>
    <w:p w14:paraId="7A5AE1B6" w14:textId="77777777" w:rsidR="00133AF7" w:rsidRDefault="008A1AF8">
      <w:pPr>
        <w:ind w:firstLine="397"/>
        <w:jc w:val="right"/>
        <w:textAlignment w:val="baseline"/>
      </w:pPr>
      <w:r>
        <w:t>Форма ГУ-29-О</w:t>
      </w:r>
    </w:p>
    <w:p w14:paraId="0B920220" w14:textId="77777777" w:rsidR="00133AF7" w:rsidRDefault="008A1AF8">
      <w:pPr>
        <w:ind w:firstLine="397"/>
        <w:jc w:val="center"/>
        <w:textAlignment w:val="baseline"/>
      </w:pPr>
      <w:r>
        <w:rPr>
          <w:b/>
          <w:bCs/>
        </w:rPr>
        <w:t> </w:t>
      </w:r>
    </w:p>
    <w:p w14:paraId="7B68349A" w14:textId="77777777" w:rsidR="00133AF7" w:rsidRDefault="008A1AF8">
      <w:pPr>
        <w:jc w:val="center"/>
      </w:pPr>
      <w:r>
        <w:rPr>
          <w:rStyle w:val="s1"/>
        </w:rPr>
        <w:t>Квитанция о приеме груза</w:t>
      </w:r>
    </w:p>
    <w:p w14:paraId="67B6F3E0" w14:textId="77777777" w:rsidR="00133AF7" w:rsidRDefault="008A1AF8">
      <w:pPr>
        <w:ind w:firstLine="397"/>
        <w:textAlignment w:val="baseline"/>
      </w:pPr>
      <w:r>
        <w:t> </w:t>
      </w:r>
    </w:p>
    <w:p w14:paraId="70B6C2FF" w14:textId="77777777" w:rsidR="00133AF7" w:rsidRDefault="008A1AF8">
      <w:pPr>
        <w:ind w:firstLine="397"/>
        <w:textAlignment w:val="baseline"/>
      </w:pPr>
      <w:r>
        <w:t>Срок доставки истекает _____ г.</w:t>
      </w:r>
    </w:p>
    <w:p w14:paraId="2E639CAF"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292"/>
        <w:gridCol w:w="476"/>
        <w:gridCol w:w="540"/>
        <w:gridCol w:w="444"/>
        <w:gridCol w:w="439"/>
        <w:gridCol w:w="147"/>
        <w:gridCol w:w="823"/>
        <w:gridCol w:w="636"/>
        <w:gridCol w:w="395"/>
        <w:gridCol w:w="1152"/>
        <w:gridCol w:w="524"/>
        <w:gridCol w:w="323"/>
        <w:gridCol w:w="359"/>
        <w:gridCol w:w="751"/>
        <w:gridCol w:w="269"/>
        <w:gridCol w:w="360"/>
        <w:gridCol w:w="369"/>
        <w:gridCol w:w="46"/>
      </w:tblGrid>
      <w:tr w:rsidR="00133AF7" w14:paraId="3808E718" w14:textId="77777777">
        <w:tc>
          <w:tcPr>
            <w:tcW w:w="984"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7EBCB7" w14:textId="77777777" w:rsidR="00133AF7" w:rsidRDefault="008A1AF8">
            <w:pPr>
              <w:jc w:val="center"/>
              <w:textAlignment w:val="baseline"/>
            </w:pPr>
            <w:r>
              <w:t>Род вагона</w:t>
            </w:r>
          </w:p>
        </w:tc>
        <w:tc>
          <w:tcPr>
            <w:tcW w:w="752"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A9BD6" w14:textId="77777777" w:rsidR="00133AF7" w:rsidRDefault="008A1AF8">
            <w:pPr>
              <w:jc w:val="center"/>
              <w:textAlignment w:val="baseline"/>
            </w:pPr>
            <w:r>
              <w:t>№ вагона</w:t>
            </w:r>
          </w:p>
        </w:tc>
        <w:tc>
          <w:tcPr>
            <w:tcW w:w="4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D93509" w14:textId="77777777" w:rsidR="00133AF7" w:rsidRDefault="008A1AF8">
            <w:pPr>
              <w:jc w:val="center"/>
              <w:textAlignment w:val="baseline"/>
            </w:pPr>
            <w:r>
              <w:t>Грузопод. вагона</w:t>
            </w:r>
          </w:p>
        </w:tc>
        <w:tc>
          <w:tcPr>
            <w:tcW w:w="3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4815F" w14:textId="77777777" w:rsidR="00133AF7" w:rsidRDefault="008A1AF8">
            <w:pPr>
              <w:jc w:val="center"/>
              <w:textAlignment w:val="baseline"/>
            </w:pPr>
            <w:r>
              <w:t>Колич. осей</w:t>
            </w:r>
          </w:p>
        </w:tc>
        <w:tc>
          <w:tcPr>
            <w:tcW w:w="77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73F0F4" w14:textId="77777777" w:rsidR="00133AF7" w:rsidRDefault="008A1AF8">
            <w:pPr>
              <w:jc w:val="center"/>
              <w:textAlignment w:val="baseline"/>
            </w:pPr>
            <w:r>
              <w:t>Сведения о подшипн.</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F9982" w14:textId="77777777" w:rsidR="00133AF7" w:rsidRDefault="008A1AF8">
            <w:pPr>
              <w:jc w:val="center"/>
              <w:textAlignment w:val="baseline"/>
            </w:pPr>
            <w:r>
              <w:t>Вид нега- бар.</w:t>
            </w:r>
          </w:p>
        </w:tc>
        <w:tc>
          <w:tcPr>
            <w:tcW w:w="43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0D409" w14:textId="77777777" w:rsidR="00133AF7" w:rsidRDefault="008A1AF8">
            <w:pPr>
              <w:jc w:val="center"/>
              <w:textAlignment w:val="baseline"/>
            </w:pPr>
            <w:r>
              <w:t>Код сцепа, тип цист.</w:t>
            </w:r>
          </w:p>
        </w:tc>
        <w:tc>
          <w:tcPr>
            <w:tcW w:w="5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345DF" w14:textId="77777777" w:rsidR="00133AF7" w:rsidRDefault="008A1AF8">
            <w:pPr>
              <w:jc w:val="center"/>
              <w:textAlignment w:val="baseline"/>
            </w:pPr>
            <w:r>
              <w:t>№</w:t>
            </w:r>
          </w:p>
        </w:tc>
        <w:tc>
          <w:tcPr>
            <w:tcW w:w="3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C455E" w14:textId="77777777" w:rsidR="00133AF7" w:rsidRDefault="008A1AF8">
            <w:pPr>
              <w:jc w:val="center"/>
              <w:textAlignment w:val="baseline"/>
            </w:pPr>
            <w:r>
              <w:t> </w:t>
            </w:r>
          </w:p>
        </w:tc>
        <w:tc>
          <w:tcPr>
            <w:tcW w:w="14" w:type="pct"/>
            <w:vAlign w:val="center"/>
            <w:hideMark/>
          </w:tcPr>
          <w:p w14:paraId="4BCDFA52" w14:textId="77777777" w:rsidR="00133AF7" w:rsidRDefault="008A1AF8">
            <w:r>
              <w:t> </w:t>
            </w:r>
          </w:p>
        </w:tc>
      </w:tr>
      <w:tr w:rsidR="00133AF7" w14:paraId="46DE92A7"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64C40" w14:textId="77777777" w:rsidR="00133AF7" w:rsidRDefault="008A1AF8">
            <w:pPr>
              <w:textAlignment w:val="baseline"/>
            </w:pPr>
            <w:r>
              <w:t> </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14:paraId="48F8067F" w14:textId="77777777" w:rsidR="00133AF7" w:rsidRDefault="008A1AF8">
            <w:pPr>
              <w:textAlignment w:val="baseline"/>
            </w:pPr>
            <w:r>
              <w:t> </w:t>
            </w:r>
          </w:p>
        </w:tc>
        <w:tc>
          <w:tcPr>
            <w:tcW w:w="752"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E1E0868" w14:textId="77777777" w:rsidR="00133AF7" w:rsidRDefault="008A1AF8">
            <w:pPr>
              <w:textAlignment w:val="baseline"/>
            </w:pPr>
            <w:r>
              <w:t> </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1135688F" w14:textId="77777777" w:rsidR="00133AF7" w:rsidRDefault="008A1AF8">
            <w:pP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48F8E348" w14:textId="77777777" w:rsidR="00133AF7" w:rsidRDefault="008A1AF8">
            <w:pPr>
              <w:textAlignment w:val="baseline"/>
            </w:pPr>
            <w:r>
              <w:t> </w:t>
            </w:r>
          </w:p>
        </w:tc>
        <w:tc>
          <w:tcPr>
            <w:tcW w:w="77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3416E1" w14:textId="77777777" w:rsidR="00133AF7" w:rsidRDefault="008A1AF8">
            <w:pPr>
              <w:textAlignment w:val="baseline"/>
            </w:pPr>
            <w:r>
              <w:t> </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5C5E616C" w14:textId="77777777" w:rsidR="00133AF7" w:rsidRDefault="008A1AF8">
            <w:pPr>
              <w:textAlignment w:val="baseline"/>
            </w:pPr>
            <w:r>
              <w:t> </w:t>
            </w:r>
          </w:p>
        </w:tc>
        <w:tc>
          <w:tcPr>
            <w:tcW w:w="43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BCC421B" w14:textId="77777777" w:rsidR="00133AF7" w:rsidRDefault="008A1AF8">
            <w:pPr>
              <w:textAlignment w:val="baseline"/>
            </w:pPr>
            <w:r>
              <w:t> </w:t>
            </w:r>
          </w:p>
        </w:tc>
        <w:tc>
          <w:tcPr>
            <w:tcW w:w="40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10BF6D" w14:textId="77777777" w:rsidR="00133AF7" w:rsidRDefault="008A1AF8">
            <w:pPr>
              <w:textAlignment w:val="baseline"/>
            </w:pPr>
            <w:r>
              <w:t>скорость</w:t>
            </w:r>
          </w:p>
        </w:tc>
        <w:tc>
          <w:tcPr>
            <w:tcW w:w="498"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8CAC96" w14:textId="77777777" w:rsidR="00133AF7" w:rsidRDefault="008A1AF8">
            <w:pPr>
              <w:textAlignment w:val="baseline"/>
            </w:pPr>
            <w:r>
              <w:t>(грузовая, большая)</w:t>
            </w:r>
          </w:p>
        </w:tc>
        <w:tc>
          <w:tcPr>
            <w:tcW w:w="14" w:type="pct"/>
            <w:vAlign w:val="center"/>
            <w:hideMark/>
          </w:tcPr>
          <w:p w14:paraId="3EC5D73A" w14:textId="77777777" w:rsidR="00133AF7" w:rsidRDefault="008A1AF8">
            <w:r>
              <w:t> </w:t>
            </w:r>
          </w:p>
        </w:tc>
      </w:tr>
      <w:tr w:rsidR="00133AF7" w14:paraId="3A0A5EA1" w14:textId="77777777">
        <w:tc>
          <w:tcPr>
            <w:tcW w:w="4084" w:type="pct"/>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CEE8D" w14:textId="77777777" w:rsidR="00133AF7" w:rsidRDefault="008A1AF8">
            <w:pPr>
              <w:textAlignment w:val="baseline"/>
            </w:pPr>
            <w:r>
              <w:t>Объем кузова вагона м</w:t>
            </w:r>
            <w:r>
              <w:rPr>
                <w:vertAlign w:val="superscript"/>
              </w:rPr>
              <w:t>3</w:t>
            </w:r>
            <w:r>
              <w:t xml:space="preserve"> Техническая норма загрузки т</w:t>
            </w:r>
          </w:p>
        </w:tc>
        <w:tc>
          <w:tcPr>
            <w:tcW w:w="0" w:type="auto"/>
            <w:vMerge/>
            <w:tcBorders>
              <w:top w:val="nil"/>
              <w:left w:val="nil"/>
              <w:bottom w:val="single" w:sz="8" w:space="0" w:color="auto"/>
              <w:right w:val="single" w:sz="8" w:space="0" w:color="auto"/>
            </w:tcBorders>
            <w:vAlign w:val="center"/>
            <w:hideMark/>
          </w:tcPr>
          <w:p w14:paraId="7C4887E9"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0592FD0B" w14:textId="77777777" w:rsidR="00133AF7" w:rsidRDefault="00133AF7"/>
        </w:tc>
        <w:tc>
          <w:tcPr>
            <w:tcW w:w="14" w:type="pct"/>
            <w:vAlign w:val="center"/>
            <w:hideMark/>
          </w:tcPr>
          <w:p w14:paraId="73024B29" w14:textId="77777777" w:rsidR="00133AF7" w:rsidRDefault="008A1AF8">
            <w:r>
              <w:t> </w:t>
            </w:r>
          </w:p>
        </w:tc>
      </w:tr>
      <w:tr w:rsidR="00133AF7" w14:paraId="2D09D93A" w14:textId="77777777">
        <w:tc>
          <w:tcPr>
            <w:tcW w:w="173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D0E58" w14:textId="77777777" w:rsidR="00133AF7" w:rsidRDefault="008A1AF8">
            <w:pPr>
              <w:textAlignment w:val="baseline"/>
            </w:pPr>
            <w:r>
              <w:t>Станция и дорога отправления</w:t>
            </w:r>
          </w:p>
        </w:tc>
        <w:tc>
          <w:tcPr>
            <w:tcW w:w="100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D7C273A" w14:textId="77777777" w:rsidR="00133AF7" w:rsidRDefault="008A1AF8">
            <w:pPr>
              <w:textAlignment w:val="baseline"/>
            </w:pPr>
            <w:r>
              <w:t> </w:t>
            </w:r>
          </w:p>
        </w:tc>
        <w:tc>
          <w:tcPr>
            <w:tcW w:w="17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EF9AD12" w14:textId="77777777" w:rsidR="00133AF7" w:rsidRDefault="008A1AF8">
            <w:pPr>
              <w:textAlignment w:val="baseline"/>
            </w:pPr>
            <w:r>
              <w:t>Станция и дорога назначения</w:t>
            </w:r>
          </w:p>
        </w:tc>
        <w:tc>
          <w:tcPr>
            <w:tcW w:w="49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B714C94" w14:textId="77777777" w:rsidR="00133AF7" w:rsidRDefault="008A1AF8">
            <w:pPr>
              <w:textAlignment w:val="baseline"/>
            </w:pPr>
            <w:r>
              <w:t> </w:t>
            </w:r>
          </w:p>
        </w:tc>
        <w:tc>
          <w:tcPr>
            <w:tcW w:w="14" w:type="pct"/>
            <w:vAlign w:val="center"/>
            <w:hideMark/>
          </w:tcPr>
          <w:p w14:paraId="049396B9" w14:textId="77777777" w:rsidR="00133AF7" w:rsidRDefault="008A1AF8">
            <w:r>
              <w:t> </w:t>
            </w:r>
          </w:p>
        </w:tc>
      </w:tr>
      <w:tr w:rsidR="00133AF7" w14:paraId="7B813F6B" w14:textId="77777777">
        <w:tc>
          <w:tcPr>
            <w:tcW w:w="173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F4B60" w14:textId="77777777" w:rsidR="00133AF7" w:rsidRDefault="008A1AF8">
            <w:pPr>
              <w:textAlignment w:val="baseline"/>
            </w:pPr>
            <w:r>
              <w:t>Грузоотправитель (полное наименование)</w:t>
            </w:r>
          </w:p>
        </w:tc>
        <w:tc>
          <w:tcPr>
            <w:tcW w:w="100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A5BA2C1" w14:textId="77777777" w:rsidR="00133AF7" w:rsidRDefault="008A1AF8">
            <w:pPr>
              <w:textAlignment w:val="baseline"/>
            </w:pPr>
            <w:r>
              <w:t> </w:t>
            </w:r>
          </w:p>
        </w:tc>
        <w:tc>
          <w:tcPr>
            <w:tcW w:w="17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87F89C7" w14:textId="77777777" w:rsidR="00133AF7" w:rsidRDefault="008A1AF8">
            <w:pPr>
              <w:textAlignment w:val="baseline"/>
            </w:pPr>
            <w:r>
              <w:t>Грузополучатель (полное наименование)</w:t>
            </w:r>
          </w:p>
        </w:tc>
        <w:tc>
          <w:tcPr>
            <w:tcW w:w="49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FD54B97" w14:textId="77777777" w:rsidR="00133AF7" w:rsidRDefault="008A1AF8">
            <w:pPr>
              <w:textAlignment w:val="baseline"/>
            </w:pPr>
            <w:r>
              <w:t> </w:t>
            </w:r>
          </w:p>
        </w:tc>
        <w:tc>
          <w:tcPr>
            <w:tcW w:w="14" w:type="pct"/>
            <w:vAlign w:val="center"/>
            <w:hideMark/>
          </w:tcPr>
          <w:p w14:paraId="64C1D7D0" w14:textId="77777777" w:rsidR="00133AF7" w:rsidRDefault="008A1AF8">
            <w:r>
              <w:t> </w:t>
            </w:r>
          </w:p>
        </w:tc>
      </w:tr>
      <w:tr w:rsidR="00133AF7" w14:paraId="1AD7821F" w14:textId="77777777">
        <w:tc>
          <w:tcPr>
            <w:tcW w:w="173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AEB8D" w14:textId="77777777" w:rsidR="00133AF7" w:rsidRDefault="008A1AF8">
            <w:pPr>
              <w:textAlignment w:val="baseline"/>
            </w:pPr>
            <w:r>
              <w:t>Почтовый адрес грузоотправителя</w:t>
            </w:r>
          </w:p>
        </w:tc>
        <w:tc>
          <w:tcPr>
            <w:tcW w:w="100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8DB477B" w14:textId="77777777" w:rsidR="00133AF7" w:rsidRDefault="008A1AF8">
            <w:pPr>
              <w:textAlignment w:val="baseline"/>
            </w:pPr>
            <w:r>
              <w:t> </w:t>
            </w:r>
          </w:p>
        </w:tc>
        <w:tc>
          <w:tcPr>
            <w:tcW w:w="17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F52098E" w14:textId="77777777" w:rsidR="00133AF7" w:rsidRDefault="008A1AF8">
            <w:pPr>
              <w:textAlignment w:val="baseline"/>
            </w:pPr>
            <w:r>
              <w:t>Почтовый адрес грузополучателя</w:t>
            </w:r>
          </w:p>
        </w:tc>
        <w:tc>
          <w:tcPr>
            <w:tcW w:w="49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9457E8E" w14:textId="77777777" w:rsidR="00133AF7" w:rsidRDefault="008A1AF8">
            <w:pPr>
              <w:textAlignment w:val="baseline"/>
            </w:pPr>
            <w:r>
              <w:t> </w:t>
            </w:r>
          </w:p>
        </w:tc>
        <w:tc>
          <w:tcPr>
            <w:tcW w:w="14" w:type="pct"/>
            <w:vAlign w:val="center"/>
            <w:hideMark/>
          </w:tcPr>
          <w:p w14:paraId="4A14CBB4" w14:textId="77777777" w:rsidR="00133AF7" w:rsidRDefault="008A1AF8">
            <w:r>
              <w:t> </w:t>
            </w:r>
          </w:p>
        </w:tc>
      </w:tr>
      <w:tr w:rsidR="00133AF7" w14:paraId="0FE9DECD" w14:textId="77777777">
        <w:tc>
          <w:tcPr>
            <w:tcW w:w="1736"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7AEE9" w14:textId="77777777" w:rsidR="00133AF7" w:rsidRDefault="008A1AF8">
            <w:pPr>
              <w:textAlignment w:val="baseline"/>
            </w:pPr>
            <w:r>
              <w:t>Плательщик</w:t>
            </w:r>
          </w:p>
        </w:tc>
        <w:tc>
          <w:tcPr>
            <w:tcW w:w="100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3EDFDB5" w14:textId="77777777" w:rsidR="00133AF7" w:rsidRDefault="008A1AF8">
            <w:pPr>
              <w:textAlignment w:val="baseline"/>
            </w:pPr>
            <w:r>
              <w:t> </w:t>
            </w:r>
          </w:p>
        </w:tc>
        <w:tc>
          <w:tcPr>
            <w:tcW w:w="17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C2AD328" w14:textId="77777777" w:rsidR="00133AF7" w:rsidRDefault="008A1AF8">
            <w:pPr>
              <w:textAlignment w:val="baseline"/>
            </w:pPr>
            <w:r>
              <w:t>Плательщик</w:t>
            </w:r>
          </w:p>
        </w:tc>
        <w:tc>
          <w:tcPr>
            <w:tcW w:w="49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1F38D89" w14:textId="77777777" w:rsidR="00133AF7" w:rsidRDefault="008A1AF8">
            <w:pPr>
              <w:textAlignment w:val="baseline"/>
            </w:pPr>
            <w:r>
              <w:t> </w:t>
            </w:r>
          </w:p>
        </w:tc>
        <w:tc>
          <w:tcPr>
            <w:tcW w:w="14" w:type="pct"/>
            <w:vAlign w:val="center"/>
            <w:hideMark/>
          </w:tcPr>
          <w:p w14:paraId="178978BE" w14:textId="77777777" w:rsidR="00133AF7" w:rsidRDefault="008A1AF8">
            <w:r>
              <w:t> </w:t>
            </w:r>
          </w:p>
        </w:tc>
      </w:tr>
      <w:tr w:rsidR="00133AF7" w14:paraId="65BA6BF6" w14:textId="77777777">
        <w:tc>
          <w:tcPr>
            <w:tcW w:w="74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526C8" w14:textId="77777777" w:rsidR="00133AF7" w:rsidRDefault="008A1AF8">
            <w:pPr>
              <w:textAlignment w:val="baseline"/>
            </w:pPr>
            <w:r>
              <w:t>Знаки грузоотправителя</w:t>
            </w:r>
          </w:p>
        </w:tc>
        <w:tc>
          <w:tcPr>
            <w:tcW w:w="511"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87D84FF" w14:textId="77777777" w:rsidR="00133AF7" w:rsidRDefault="008A1AF8">
            <w:pPr>
              <w:textAlignment w:val="baseline"/>
            </w:pPr>
            <w:r>
              <w:t>Количество мест</w:t>
            </w:r>
          </w:p>
        </w:tc>
        <w:tc>
          <w:tcPr>
            <w:tcW w:w="39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40945" w14:textId="77777777" w:rsidR="00133AF7" w:rsidRDefault="008A1AF8">
            <w:pPr>
              <w:textAlignment w:val="baseline"/>
            </w:pPr>
            <w:r>
              <w:t>Упаковка</w:t>
            </w:r>
          </w:p>
        </w:tc>
        <w:tc>
          <w:tcPr>
            <w:tcW w:w="1085"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2C485B8" w14:textId="77777777" w:rsidR="00133AF7" w:rsidRDefault="008A1AF8">
            <w:pPr>
              <w:textAlignment w:val="baseline"/>
            </w:pPr>
            <w:r>
              <w:t>Наименование груза</w:t>
            </w:r>
          </w:p>
        </w:tc>
        <w:tc>
          <w:tcPr>
            <w:tcW w:w="111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84A9BAB" w14:textId="77777777" w:rsidR="00133AF7" w:rsidRDefault="008A1AF8">
            <w:pPr>
              <w:textAlignment w:val="baseline"/>
            </w:pPr>
            <w:r>
              <w:t>Масса груза в кг, определенная</w:t>
            </w:r>
          </w:p>
        </w:tc>
        <w:tc>
          <w:tcPr>
            <w:tcW w:w="113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142AEF7" w14:textId="77777777" w:rsidR="00133AF7" w:rsidRDefault="008A1AF8">
            <w:pPr>
              <w:textAlignment w:val="baseline"/>
            </w:pPr>
            <w:r>
              <w:t>Тарифные отметки:</w:t>
            </w:r>
          </w:p>
        </w:tc>
        <w:tc>
          <w:tcPr>
            <w:tcW w:w="14" w:type="pct"/>
            <w:vAlign w:val="center"/>
            <w:hideMark/>
          </w:tcPr>
          <w:p w14:paraId="763EE3EA" w14:textId="77777777" w:rsidR="00133AF7" w:rsidRDefault="008A1AF8">
            <w:r>
              <w:t> </w:t>
            </w:r>
          </w:p>
        </w:tc>
      </w:tr>
      <w:tr w:rsidR="00133AF7" w14:paraId="771B58F4" w14:textId="77777777">
        <w:tc>
          <w:tcPr>
            <w:tcW w:w="0" w:type="auto"/>
            <w:vMerge/>
            <w:tcBorders>
              <w:top w:val="nil"/>
              <w:left w:val="single" w:sz="8" w:space="0" w:color="auto"/>
              <w:bottom w:val="single" w:sz="8" w:space="0" w:color="auto"/>
              <w:right w:val="single" w:sz="8" w:space="0" w:color="auto"/>
            </w:tcBorders>
            <w:vAlign w:val="center"/>
            <w:hideMark/>
          </w:tcPr>
          <w:p w14:paraId="3BCCAD96"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62C189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4B7AB60"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253651E6" w14:textId="77777777" w:rsidR="00133AF7" w:rsidRDefault="00133AF7"/>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2FF0BE18" w14:textId="77777777" w:rsidR="00133AF7" w:rsidRDefault="008A1AF8">
            <w:pPr>
              <w:textAlignment w:val="baseline"/>
            </w:pPr>
            <w:r>
              <w:t>Грузоотправит.</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B97AE1" w14:textId="77777777" w:rsidR="00133AF7" w:rsidRDefault="008A1AF8">
            <w:pPr>
              <w:textAlignment w:val="baseline"/>
            </w:pPr>
            <w:r>
              <w:t>Жел. дор.</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3ABF39E" w14:textId="77777777" w:rsidR="00133AF7" w:rsidRDefault="008A1AF8">
            <w:pPr>
              <w:textAlignment w:val="baseline"/>
            </w:pPr>
            <w:r>
              <w:t>Группа, позиция</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AD9AC2" w14:textId="77777777" w:rsidR="00133AF7" w:rsidRDefault="008A1AF8">
            <w:pPr>
              <w:textAlignment w:val="baseline"/>
            </w:pPr>
            <w:r>
              <w:t> </w:t>
            </w:r>
          </w:p>
        </w:tc>
        <w:tc>
          <w:tcPr>
            <w:tcW w:w="14" w:type="pct"/>
            <w:vAlign w:val="center"/>
            <w:hideMark/>
          </w:tcPr>
          <w:p w14:paraId="7D1704AD" w14:textId="77777777" w:rsidR="00133AF7" w:rsidRDefault="008A1AF8">
            <w:r>
              <w:t> </w:t>
            </w:r>
          </w:p>
        </w:tc>
      </w:tr>
      <w:tr w:rsidR="00133AF7" w14:paraId="1C5442B4"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8F6F"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FB8CD6"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156BCCB"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795836C"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6DDFB19B"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AD6C50" w14:textId="77777777" w:rsidR="00133AF7" w:rsidRDefault="008A1AF8">
            <w:pPr>
              <w:textAlignment w:val="baseline"/>
            </w:pPr>
            <w:r>
              <w:t> </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D210D35" w14:textId="77777777" w:rsidR="00133AF7" w:rsidRDefault="008A1AF8">
            <w:pPr>
              <w:textAlignment w:val="baseline"/>
            </w:pPr>
            <w:r>
              <w:t>Схема</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804836C" w14:textId="77777777" w:rsidR="00133AF7" w:rsidRDefault="008A1AF8">
            <w:pPr>
              <w:textAlignment w:val="baseline"/>
            </w:pPr>
            <w:r>
              <w:t> </w:t>
            </w:r>
          </w:p>
        </w:tc>
        <w:tc>
          <w:tcPr>
            <w:tcW w:w="14" w:type="pct"/>
            <w:vAlign w:val="center"/>
            <w:hideMark/>
          </w:tcPr>
          <w:p w14:paraId="30327F8E" w14:textId="77777777" w:rsidR="00133AF7" w:rsidRDefault="008A1AF8">
            <w:r>
              <w:t> </w:t>
            </w:r>
          </w:p>
        </w:tc>
      </w:tr>
      <w:tr w:rsidR="00133AF7" w14:paraId="7E41D366"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FBE3E"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0823BF9"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F438510"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0C54AD34"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27855712"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6A0356" w14:textId="77777777" w:rsidR="00133AF7" w:rsidRDefault="008A1AF8">
            <w:pPr>
              <w:textAlignment w:val="baseline"/>
            </w:pPr>
            <w:r>
              <w:t> </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B0EE41E" w14:textId="77777777" w:rsidR="00133AF7" w:rsidRDefault="008A1AF8">
            <w:pPr>
              <w:textAlignment w:val="baseline"/>
            </w:pPr>
            <w:r>
              <w:t>Класс груза</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521FA1" w14:textId="77777777" w:rsidR="00133AF7" w:rsidRDefault="008A1AF8">
            <w:pPr>
              <w:textAlignment w:val="baseline"/>
            </w:pPr>
            <w:r>
              <w:t> </w:t>
            </w:r>
          </w:p>
        </w:tc>
        <w:tc>
          <w:tcPr>
            <w:tcW w:w="14" w:type="pct"/>
            <w:vAlign w:val="center"/>
            <w:hideMark/>
          </w:tcPr>
          <w:p w14:paraId="5A9416F6" w14:textId="77777777" w:rsidR="00133AF7" w:rsidRDefault="008A1AF8">
            <w:r>
              <w:t> </w:t>
            </w:r>
          </w:p>
        </w:tc>
      </w:tr>
      <w:tr w:rsidR="00133AF7" w14:paraId="4D41EFD9"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7EFCF"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E97A680"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DB4F39"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A7B0590"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1C914692"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C4D200A" w14:textId="77777777" w:rsidR="00133AF7" w:rsidRDefault="008A1AF8">
            <w:pPr>
              <w:textAlignment w:val="baseline"/>
            </w:pPr>
            <w:r>
              <w:t> </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5D2E0AD" w14:textId="77777777" w:rsidR="00133AF7" w:rsidRDefault="008A1AF8">
            <w:pPr>
              <w:textAlignment w:val="baseline"/>
            </w:pPr>
            <w:r>
              <w:t>Искл.тариф №</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601F371" w14:textId="77777777" w:rsidR="00133AF7" w:rsidRDefault="008A1AF8">
            <w:pPr>
              <w:textAlignment w:val="baseline"/>
            </w:pPr>
            <w:r>
              <w:t> </w:t>
            </w:r>
          </w:p>
        </w:tc>
        <w:tc>
          <w:tcPr>
            <w:tcW w:w="14" w:type="pct"/>
            <w:vAlign w:val="center"/>
            <w:hideMark/>
          </w:tcPr>
          <w:p w14:paraId="13E4D812" w14:textId="77777777" w:rsidR="00133AF7" w:rsidRDefault="008A1AF8">
            <w:r>
              <w:t> </w:t>
            </w:r>
          </w:p>
        </w:tc>
      </w:tr>
      <w:tr w:rsidR="00133AF7" w14:paraId="04354A1B"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B3258"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DE743FE"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C284204"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F7945A7"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6A720C54"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4FEBAD" w14:textId="77777777" w:rsidR="00133AF7" w:rsidRDefault="008A1AF8">
            <w:pPr>
              <w:textAlignment w:val="baseline"/>
            </w:pPr>
            <w:r>
              <w:t> </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9111AAB" w14:textId="77777777" w:rsidR="00133AF7" w:rsidRDefault="008A1AF8">
            <w:pPr>
              <w:textAlignment w:val="baseline"/>
            </w:pPr>
            <w:r>
              <w:t>Вид отправки</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39159F" w14:textId="77777777" w:rsidR="00133AF7" w:rsidRDefault="008A1AF8">
            <w:pPr>
              <w:textAlignment w:val="baseline"/>
            </w:pPr>
            <w:r>
              <w:t> </w:t>
            </w:r>
          </w:p>
        </w:tc>
        <w:tc>
          <w:tcPr>
            <w:tcW w:w="14" w:type="pct"/>
            <w:vAlign w:val="center"/>
            <w:hideMark/>
          </w:tcPr>
          <w:p w14:paraId="48FF4635" w14:textId="77777777" w:rsidR="00133AF7" w:rsidRDefault="008A1AF8">
            <w:r>
              <w:t> </w:t>
            </w:r>
          </w:p>
        </w:tc>
      </w:tr>
      <w:tr w:rsidR="00133AF7" w14:paraId="6C716A12"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8A20A"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81CFDE6"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453719"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95F8C0E"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718CC3FC"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477EA7" w14:textId="77777777" w:rsidR="00133AF7" w:rsidRDefault="008A1AF8">
            <w:pPr>
              <w:textAlignment w:val="baseline"/>
            </w:pPr>
            <w:r>
              <w:t> </w:t>
            </w:r>
          </w:p>
        </w:tc>
        <w:tc>
          <w:tcPr>
            <w:tcW w:w="75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1D299EC" w14:textId="77777777" w:rsidR="00133AF7" w:rsidRDefault="008A1AF8">
            <w:pPr>
              <w:textAlignment w:val="baseline"/>
            </w:pPr>
            <w:r>
              <w:t>Вагон подан взамен</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67B0A0" w14:textId="77777777" w:rsidR="00133AF7" w:rsidRDefault="008A1AF8">
            <w:pPr>
              <w:textAlignment w:val="baseline"/>
            </w:pPr>
            <w:r>
              <w:t> </w:t>
            </w:r>
          </w:p>
        </w:tc>
        <w:tc>
          <w:tcPr>
            <w:tcW w:w="14" w:type="pct"/>
            <w:vAlign w:val="center"/>
            <w:hideMark/>
          </w:tcPr>
          <w:p w14:paraId="3FEFC550" w14:textId="77777777" w:rsidR="00133AF7" w:rsidRDefault="008A1AF8">
            <w:r>
              <w:t> </w:t>
            </w:r>
          </w:p>
        </w:tc>
      </w:tr>
      <w:tr w:rsidR="00133AF7" w14:paraId="4DF1ACD9"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F36D7"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AE7AB26"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9DB0DC"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096E2E2"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078AAE5A"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4F79A6" w14:textId="77777777" w:rsidR="00133AF7" w:rsidRDefault="008A1AF8">
            <w:pPr>
              <w:textAlignment w:val="baseline"/>
            </w:pPr>
            <w:r>
              <w:t> </w:t>
            </w:r>
          </w:p>
        </w:tc>
        <w:tc>
          <w:tcPr>
            <w:tcW w:w="75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FAD607" w14:textId="77777777" w:rsidR="00133AF7" w:rsidRDefault="008A1AF8">
            <w:pPr>
              <w:textAlignment w:val="baseline"/>
            </w:pPr>
            <w:r>
              <w:t>Расчет платежей за _______ км</w:t>
            </w:r>
          </w:p>
        </w:tc>
        <w:tc>
          <w:tcPr>
            <w:tcW w:w="18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6F1CD25" w14:textId="77777777" w:rsidR="00133AF7" w:rsidRDefault="008A1AF8">
            <w:pPr>
              <w:textAlignment w:val="baseline"/>
            </w:pPr>
            <w:r>
              <w:t>Т</w:t>
            </w:r>
          </w:p>
          <w:p w14:paraId="2557CEFF" w14:textId="77777777" w:rsidR="00133AF7" w:rsidRDefault="008A1AF8">
            <w:pPr>
              <w:textAlignment w:val="baseline"/>
            </w:pPr>
            <w:r>
              <w:t>е</w:t>
            </w:r>
          </w:p>
          <w:p w14:paraId="34ACDC36" w14:textId="77777777" w:rsidR="00133AF7" w:rsidRDefault="008A1AF8">
            <w:pPr>
              <w:textAlignment w:val="baseline"/>
            </w:pPr>
            <w:r>
              <w:t>н</w:t>
            </w:r>
          </w:p>
          <w:p w14:paraId="6688D9B5" w14:textId="77777777" w:rsidR="00133AF7" w:rsidRDefault="008A1AF8">
            <w:pPr>
              <w:textAlignment w:val="baseline"/>
            </w:pPr>
            <w:r>
              <w:t>г</w:t>
            </w:r>
          </w:p>
          <w:p w14:paraId="2B14E9A5" w14:textId="77777777" w:rsidR="00133AF7" w:rsidRDefault="008A1AF8">
            <w:pPr>
              <w:textAlignment w:val="baseline"/>
            </w:pPr>
            <w:r>
              <w:t>е</w:t>
            </w:r>
          </w:p>
        </w:tc>
        <w:tc>
          <w:tcPr>
            <w:tcW w:w="1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542034" w14:textId="77777777" w:rsidR="00133AF7" w:rsidRDefault="008A1AF8">
            <w:pPr>
              <w:textAlignment w:val="baseline"/>
            </w:pPr>
            <w:r>
              <w:t>Т</w:t>
            </w:r>
          </w:p>
          <w:p w14:paraId="22644CC0" w14:textId="77777777" w:rsidR="00133AF7" w:rsidRDefault="008A1AF8">
            <w:pPr>
              <w:textAlignment w:val="baseline"/>
            </w:pPr>
            <w:r>
              <w:t>и</w:t>
            </w:r>
          </w:p>
          <w:p w14:paraId="7CE11DC4" w14:textId="77777777" w:rsidR="00133AF7" w:rsidRDefault="008A1AF8">
            <w:pPr>
              <w:textAlignment w:val="baseline"/>
            </w:pPr>
            <w:r>
              <w:t>ы</w:t>
            </w:r>
          </w:p>
          <w:p w14:paraId="633FD4FF" w14:textId="77777777" w:rsidR="00133AF7" w:rsidRDefault="008A1AF8">
            <w:pPr>
              <w:textAlignment w:val="baseline"/>
            </w:pPr>
            <w:r>
              <w:t>н</w:t>
            </w:r>
          </w:p>
        </w:tc>
        <w:tc>
          <w:tcPr>
            <w:tcW w:w="14" w:type="pct"/>
            <w:vAlign w:val="center"/>
            <w:hideMark/>
          </w:tcPr>
          <w:p w14:paraId="22DB30F3" w14:textId="77777777" w:rsidR="00133AF7" w:rsidRDefault="008A1AF8">
            <w:r>
              <w:t> </w:t>
            </w:r>
          </w:p>
        </w:tc>
      </w:tr>
      <w:tr w:rsidR="00133AF7" w14:paraId="196E25EA" w14:textId="77777777">
        <w:tc>
          <w:tcPr>
            <w:tcW w:w="7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0E11D" w14:textId="77777777" w:rsidR="00133AF7" w:rsidRDefault="008A1AF8">
            <w:pPr>
              <w:textAlignment w:val="baseline"/>
            </w:pPr>
            <w:r>
              <w:t> </w:t>
            </w:r>
          </w:p>
        </w:tc>
        <w:tc>
          <w:tcPr>
            <w:tcW w:w="511"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48FF09" w14:textId="77777777" w:rsidR="00133AF7" w:rsidRDefault="008A1AF8">
            <w:pPr>
              <w:textAlignment w:val="baseline"/>
            </w:pPr>
            <w:r>
              <w:t> </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6CCC84" w14:textId="77777777" w:rsidR="00133AF7" w:rsidRDefault="008A1AF8">
            <w:pPr>
              <w:textAlignment w:val="baseline"/>
            </w:pPr>
            <w:r>
              <w:t> </w:t>
            </w:r>
          </w:p>
        </w:tc>
        <w:tc>
          <w:tcPr>
            <w:tcW w:w="108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1EED265" w14:textId="77777777" w:rsidR="00133AF7" w:rsidRDefault="008A1AF8">
            <w:pPr>
              <w:textAlignment w:val="baseline"/>
            </w:pPr>
            <w:r>
              <w:t>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220A62DB"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7F3032"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4168B053" w14:textId="77777777" w:rsidR="00133AF7" w:rsidRDefault="00133AF7"/>
        </w:tc>
        <w:tc>
          <w:tcPr>
            <w:tcW w:w="0" w:type="auto"/>
            <w:vMerge/>
            <w:tcBorders>
              <w:top w:val="nil"/>
              <w:left w:val="nil"/>
              <w:bottom w:val="single" w:sz="8" w:space="0" w:color="auto"/>
              <w:right w:val="single" w:sz="8" w:space="0" w:color="auto"/>
            </w:tcBorders>
            <w:vAlign w:val="center"/>
            <w:hideMark/>
          </w:tcPr>
          <w:p w14:paraId="684148E6" w14:textId="77777777" w:rsidR="00133AF7" w:rsidRDefault="00133AF7"/>
        </w:tc>
        <w:tc>
          <w:tcPr>
            <w:tcW w:w="0" w:type="auto"/>
            <w:vMerge/>
            <w:tcBorders>
              <w:top w:val="nil"/>
              <w:left w:val="nil"/>
              <w:bottom w:val="single" w:sz="8" w:space="0" w:color="auto"/>
              <w:right w:val="single" w:sz="8" w:space="0" w:color="auto"/>
            </w:tcBorders>
            <w:vAlign w:val="center"/>
            <w:hideMark/>
          </w:tcPr>
          <w:p w14:paraId="2B969D36" w14:textId="77777777" w:rsidR="00133AF7" w:rsidRDefault="00133AF7"/>
        </w:tc>
        <w:tc>
          <w:tcPr>
            <w:tcW w:w="14" w:type="pct"/>
            <w:vAlign w:val="center"/>
            <w:hideMark/>
          </w:tcPr>
          <w:p w14:paraId="4C19EB8C" w14:textId="77777777" w:rsidR="00133AF7" w:rsidRDefault="008A1AF8">
            <w:r>
              <w:t> </w:t>
            </w:r>
          </w:p>
        </w:tc>
      </w:tr>
      <w:tr w:rsidR="00133AF7" w14:paraId="0B6E2534" w14:textId="77777777">
        <w:tc>
          <w:tcPr>
            <w:tcW w:w="1457"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1437F" w14:textId="77777777" w:rsidR="00133AF7" w:rsidRDefault="008A1AF8">
            <w:pPr>
              <w:textAlignment w:val="baseline"/>
            </w:pPr>
            <w:r>
              <w:t>Итого мест (прописью)</w:t>
            </w:r>
          </w:p>
        </w:tc>
        <w:tc>
          <w:tcPr>
            <w:tcW w:w="74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772F88" w14:textId="77777777" w:rsidR="00133AF7" w:rsidRDefault="008A1AF8">
            <w:pPr>
              <w:textAlignment w:val="baseline"/>
            </w:pPr>
            <w:r>
              <w:t> </w:t>
            </w:r>
          </w:p>
        </w:tc>
        <w:tc>
          <w:tcPr>
            <w:tcW w:w="53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F6770CA" w14:textId="77777777" w:rsidR="00133AF7" w:rsidRDefault="008A1AF8">
            <w:pPr>
              <w:textAlignment w:val="baseline"/>
            </w:pPr>
            <w:r>
              <w:t>Итого масса нетто</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14:paraId="0E5EBCF1" w14:textId="77777777" w:rsidR="00133AF7" w:rsidRDefault="008A1AF8">
            <w:pPr>
              <w:textAlignment w:val="baseline"/>
            </w:pPr>
            <w:r>
              <w:t> </w:t>
            </w:r>
          </w:p>
        </w:tc>
        <w:tc>
          <w:tcPr>
            <w:tcW w:w="51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3832EEF" w14:textId="77777777" w:rsidR="00133AF7" w:rsidRDefault="008A1AF8">
            <w:pPr>
              <w:textAlignment w:val="baseline"/>
            </w:pPr>
            <w:r>
              <w:t> </w:t>
            </w:r>
          </w:p>
        </w:tc>
        <w:tc>
          <w:tcPr>
            <w:tcW w:w="113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AAC684E" w14:textId="77777777" w:rsidR="00133AF7" w:rsidRDefault="008A1AF8">
            <w:pPr>
              <w:textAlignment w:val="baseline"/>
            </w:pPr>
            <w:r>
              <w:t>При отправлении</w:t>
            </w:r>
          </w:p>
        </w:tc>
        <w:tc>
          <w:tcPr>
            <w:tcW w:w="14" w:type="pct"/>
            <w:vAlign w:val="center"/>
            <w:hideMark/>
          </w:tcPr>
          <w:p w14:paraId="032A5E3E" w14:textId="77777777" w:rsidR="00133AF7" w:rsidRDefault="008A1AF8">
            <w:r>
              <w:t> </w:t>
            </w:r>
          </w:p>
        </w:tc>
      </w:tr>
      <w:tr w:rsidR="00133AF7" w14:paraId="4575FCB1"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1B95E39C"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6049861E" w14:textId="77777777" w:rsidR="00133AF7" w:rsidRDefault="00133AF7"/>
        </w:tc>
        <w:tc>
          <w:tcPr>
            <w:tcW w:w="34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FAB0F2A" w14:textId="77777777" w:rsidR="00133AF7" w:rsidRDefault="008A1AF8">
            <w:pPr>
              <w:textAlignment w:val="baseline"/>
            </w:pPr>
            <w:r>
              <w:t>Т</w:t>
            </w:r>
          </w:p>
          <w:p w14:paraId="6071B3BE" w14:textId="77777777" w:rsidR="00133AF7" w:rsidRDefault="008A1AF8">
            <w:pPr>
              <w:textAlignment w:val="baseline"/>
            </w:pPr>
            <w:r>
              <w:t>а</w:t>
            </w:r>
          </w:p>
          <w:p w14:paraId="05097909" w14:textId="77777777" w:rsidR="00133AF7" w:rsidRDefault="008A1AF8">
            <w:pPr>
              <w:textAlignment w:val="baseline"/>
            </w:pPr>
            <w:r>
              <w:t>р</w:t>
            </w:r>
          </w:p>
          <w:p w14:paraId="57750F28" w14:textId="77777777" w:rsidR="00133AF7" w:rsidRDefault="008A1AF8">
            <w:pPr>
              <w:textAlignment w:val="baseline"/>
            </w:pPr>
            <w:r>
              <w:t>а</w:t>
            </w:r>
          </w:p>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14:paraId="40D356E9" w14:textId="77777777" w:rsidR="00133AF7" w:rsidRDefault="008A1AF8">
            <w:pPr>
              <w:textAlignment w:val="baseline"/>
            </w:pPr>
            <w:r>
              <w:t>п</w:t>
            </w:r>
          </w:p>
          <w:p w14:paraId="06B9F945" w14:textId="77777777" w:rsidR="00133AF7" w:rsidRDefault="008A1AF8">
            <w:pPr>
              <w:textAlignment w:val="baseline"/>
            </w:pPr>
            <w:r>
              <w:t>р</w:t>
            </w:r>
          </w:p>
          <w:p w14:paraId="279C90A1" w14:textId="77777777" w:rsidR="00133AF7" w:rsidRDefault="008A1AF8">
            <w:pPr>
              <w:textAlignment w:val="baseline"/>
            </w:pPr>
            <w:r>
              <w:t>о</w:t>
            </w:r>
          </w:p>
          <w:p w14:paraId="3C652BAF" w14:textId="77777777" w:rsidR="00133AF7" w:rsidRDefault="008A1AF8">
            <w:pPr>
              <w:textAlignment w:val="baseline"/>
            </w:pPr>
            <w:r>
              <w:t>в.</w:t>
            </w:r>
          </w:p>
        </w:tc>
        <w:tc>
          <w:tcPr>
            <w:tcW w:w="59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499F16" w14:textId="77777777" w:rsidR="00133AF7" w:rsidRDefault="008A1AF8">
            <w:pPr>
              <w:textAlignment w:val="baseline"/>
            </w:pPr>
            <w:r>
              <w:t> </w:t>
            </w:r>
          </w:p>
        </w:tc>
        <w:tc>
          <w:tcPr>
            <w:tcW w:w="51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68BF8B" w14:textId="77777777" w:rsidR="00133AF7" w:rsidRDefault="008A1AF8">
            <w:pPr>
              <w:textAlignment w:val="baseline"/>
            </w:pPr>
            <w:r>
              <w:t> </w:t>
            </w:r>
          </w:p>
        </w:tc>
        <w:tc>
          <w:tcPr>
            <w:tcW w:w="63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892C50" w14:textId="77777777" w:rsidR="00133AF7" w:rsidRDefault="008A1AF8">
            <w:pPr>
              <w:textAlignment w:val="baseline"/>
            </w:pPr>
            <w:r>
              <w:t>Провозная плата</w:t>
            </w:r>
          </w:p>
        </w:tc>
        <w:tc>
          <w:tcPr>
            <w:tcW w:w="1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D75B36E" w14:textId="77777777" w:rsidR="00133AF7" w:rsidRDefault="008A1AF8">
            <w:pPr>
              <w:textAlignment w:val="baseline"/>
            </w:pPr>
            <w:r>
              <w:t> </w:t>
            </w:r>
          </w:p>
        </w:tc>
        <w:tc>
          <w:tcPr>
            <w:tcW w:w="3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716FE8" w14:textId="77777777" w:rsidR="00133AF7" w:rsidRDefault="008A1AF8">
            <w:pPr>
              <w:textAlignment w:val="baseline"/>
            </w:pPr>
            <w:r>
              <w:t> </w:t>
            </w:r>
          </w:p>
        </w:tc>
        <w:tc>
          <w:tcPr>
            <w:tcW w:w="14" w:type="pct"/>
            <w:vAlign w:val="center"/>
            <w:hideMark/>
          </w:tcPr>
          <w:p w14:paraId="35DEF551" w14:textId="77777777" w:rsidR="00133AF7" w:rsidRDefault="008A1AF8">
            <w:r>
              <w:t> </w:t>
            </w:r>
          </w:p>
        </w:tc>
      </w:tr>
      <w:tr w:rsidR="00133AF7" w14:paraId="059B4804" w14:textId="77777777">
        <w:tc>
          <w:tcPr>
            <w:tcW w:w="1457"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EB17" w14:textId="77777777" w:rsidR="00133AF7" w:rsidRDefault="008A1AF8">
            <w:pPr>
              <w:textAlignment w:val="baseline"/>
            </w:pPr>
            <w:r>
              <w:t>Итого масса (прописью)</w:t>
            </w:r>
          </w:p>
        </w:tc>
        <w:tc>
          <w:tcPr>
            <w:tcW w:w="749"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26B48F"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5CE9BEAB" w14:textId="77777777" w:rsidR="00133AF7" w:rsidRDefault="00133AF7"/>
        </w:tc>
        <w:tc>
          <w:tcPr>
            <w:tcW w:w="186" w:type="pct"/>
            <w:tcBorders>
              <w:top w:val="nil"/>
              <w:left w:val="nil"/>
              <w:bottom w:val="single" w:sz="8" w:space="0" w:color="auto"/>
              <w:right w:val="single" w:sz="8" w:space="0" w:color="auto"/>
            </w:tcBorders>
            <w:tcMar>
              <w:top w:w="0" w:type="dxa"/>
              <w:left w:w="108" w:type="dxa"/>
              <w:bottom w:w="0" w:type="dxa"/>
              <w:right w:w="108" w:type="dxa"/>
            </w:tcMar>
            <w:hideMark/>
          </w:tcPr>
          <w:p w14:paraId="0E44958B" w14:textId="77777777" w:rsidR="00133AF7" w:rsidRDefault="008A1AF8">
            <w:pPr>
              <w:textAlignment w:val="baseline"/>
            </w:pPr>
            <w:r>
              <w:t>с бр.</w:t>
            </w:r>
          </w:p>
        </w:tc>
        <w:tc>
          <w:tcPr>
            <w:tcW w:w="0" w:type="auto"/>
            <w:vMerge/>
            <w:tcBorders>
              <w:top w:val="nil"/>
              <w:left w:val="nil"/>
              <w:bottom w:val="single" w:sz="8" w:space="0" w:color="auto"/>
              <w:right w:val="single" w:sz="8" w:space="0" w:color="auto"/>
            </w:tcBorders>
            <w:vAlign w:val="center"/>
            <w:hideMark/>
          </w:tcPr>
          <w:p w14:paraId="7829ACCA"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71D6C388"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71825E0" w14:textId="77777777" w:rsidR="00133AF7" w:rsidRDefault="00133AF7"/>
        </w:tc>
        <w:tc>
          <w:tcPr>
            <w:tcW w:w="0" w:type="auto"/>
            <w:vMerge/>
            <w:tcBorders>
              <w:top w:val="nil"/>
              <w:left w:val="nil"/>
              <w:bottom w:val="single" w:sz="8" w:space="0" w:color="auto"/>
              <w:right w:val="single" w:sz="8" w:space="0" w:color="auto"/>
            </w:tcBorders>
            <w:vAlign w:val="center"/>
            <w:hideMark/>
          </w:tcPr>
          <w:p w14:paraId="5471EAC0"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147A290" w14:textId="77777777" w:rsidR="00133AF7" w:rsidRDefault="00133AF7"/>
        </w:tc>
        <w:tc>
          <w:tcPr>
            <w:tcW w:w="14" w:type="pct"/>
            <w:vAlign w:val="center"/>
            <w:hideMark/>
          </w:tcPr>
          <w:p w14:paraId="24344DD9" w14:textId="77777777" w:rsidR="00133AF7" w:rsidRDefault="008A1AF8">
            <w:r>
              <w:t> </w:t>
            </w:r>
          </w:p>
        </w:tc>
      </w:tr>
      <w:tr w:rsidR="00133AF7" w14:paraId="43D64015"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31266E30"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2A5DEBC6" w14:textId="77777777" w:rsidR="00133AF7" w:rsidRDefault="00133AF7"/>
        </w:tc>
        <w:tc>
          <w:tcPr>
            <w:tcW w:w="53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02AD794" w14:textId="77777777" w:rsidR="00133AF7" w:rsidRDefault="008A1AF8">
            <w:pPr>
              <w:textAlignment w:val="baseline"/>
            </w:pPr>
            <w:r>
              <w:t>Масса</w:t>
            </w:r>
          </w:p>
          <w:p w14:paraId="369D4200" w14:textId="77777777" w:rsidR="00133AF7" w:rsidRDefault="008A1AF8">
            <w:pPr>
              <w:textAlignment w:val="baseline"/>
            </w:pPr>
            <w:r>
              <w:t>брутто</w:t>
            </w:r>
          </w:p>
        </w:tc>
        <w:tc>
          <w:tcPr>
            <w:tcW w:w="59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F9CFF1" w14:textId="77777777" w:rsidR="00133AF7" w:rsidRDefault="008A1AF8">
            <w:pPr>
              <w:textAlignment w:val="baseline"/>
            </w:pPr>
            <w:r>
              <w:t> </w:t>
            </w:r>
          </w:p>
        </w:tc>
        <w:tc>
          <w:tcPr>
            <w:tcW w:w="51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AB3781" w14:textId="77777777" w:rsidR="00133AF7" w:rsidRDefault="008A1AF8">
            <w:pPr>
              <w:textAlignment w:val="baseline"/>
            </w:pPr>
            <w:r>
              <w:t> </w:t>
            </w:r>
          </w:p>
        </w:tc>
        <w:tc>
          <w:tcPr>
            <w:tcW w:w="63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67D195E" w14:textId="77777777" w:rsidR="00133AF7" w:rsidRDefault="008A1AF8">
            <w:pPr>
              <w:textAlignment w:val="baseline"/>
            </w:pPr>
            <w:r>
              <w:t>Проводник</w:t>
            </w:r>
          </w:p>
        </w:tc>
        <w:tc>
          <w:tcPr>
            <w:tcW w:w="123" w:type="pct"/>
            <w:tcBorders>
              <w:top w:val="nil"/>
              <w:left w:val="nil"/>
              <w:bottom w:val="single" w:sz="8" w:space="0" w:color="auto"/>
              <w:right w:val="single" w:sz="8" w:space="0" w:color="auto"/>
            </w:tcBorders>
            <w:tcMar>
              <w:top w:w="0" w:type="dxa"/>
              <w:left w:w="108" w:type="dxa"/>
              <w:bottom w:w="0" w:type="dxa"/>
              <w:right w:w="108" w:type="dxa"/>
            </w:tcMar>
            <w:hideMark/>
          </w:tcPr>
          <w:p w14:paraId="78430C41" w14:textId="77777777" w:rsidR="00133AF7" w:rsidRDefault="008A1AF8">
            <w:pPr>
              <w:textAlignment w:val="baseline"/>
            </w:pPr>
            <w:r>
              <w:t> </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3A030A" w14:textId="77777777" w:rsidR="00133AF7" w:rsidRDefault="008A1AF8">
            <w:pPr>
              <w:textAlignment w:val="baseline"/>
            </w:pPr>
            <w:r>
              <w:t> </w:t>
            </w:r>
          </w:p>
        </w:tc>
        <w:tc>
          <w:tcPr>
            <w:tcW w:w="14" w:type="pct"/>
            <w:vAlign w:val="center"/>
            <w:hideMark/>
          </w:tcPr>
          <w:p w14:paraId="2F935FFD" w14:textId="77777777" w:rsidR="00133AF7" w:rsidRDefault="008A1AF8">
            <w:r>
              <w:t> </w:t>
            </w:r>
          </w:p>
        </w:tc>
      </w:tr>
      <w:tr w:rsidR="00133AF7" w14:paraId="30E95E32" w14:textId="77777777">
        <w:trPr>
          <w:trHeight w:val="276"/>
        </w:trPr>
        <w:tc>
          <w:tcPr>
            <w:tcW w:w="0" w:type="auto"/>
            <w:gridSpan w:val="4"/>
            <w:vMerge/>
            <w:tcBorders>
              <w:top w:val="nil"/>
              <w:left w:val="single" w:sz="8" w:space="0" w:color="auto"/>
              <w:bottom w:val="single" w:sz="8" w:space="0" w:color="auto"/>
              <w:right w:val="single" w:sz="8" w:space="0" w:color="auto"/>
            </w:tcBorders>
            <w:vAlign w:val="center"/>
            <w:hideMark/>
          </w:tcPr>
          <w:p w14:paraId="0D6530EF"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E13095A"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B5ABB4E" w14:textId="77777777" w:rsidR="00133AF7" w:rsidRDefault="00133AF7"/>
        </w:tc>
        <w:tc>
          <w:tcPr>
            <w:tcW w:w="0" w:type="auto"/>
            <w:vMerge/>
            <w:tcBorders>
              <w:top w:val="nil"/>
              <w:left w:val="nil"/>
              <w:bottom w:val="single" w:sz="8" w:space="0" w:color="auto"/>
              <w:right w:val="single" w:sz="8" w:space="0" w:color="auto"/>
            </w:tcBorders>
            <w:vAlign w:val="center"/>
            <w:hideMark/>
          </w:tcPr>
          <w:p w14:paraId="22D071AF"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1A611F4" w14:textId="77777777" w:rsidR="00133AF7" w:rsidRDefault="00133AF7"/>
        </w:tc>
        <w:tc>
          <w:tcPr>
            <w:tcW w:w="63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0B8D24" w14:textId="77777777" w:rsidR="00133AF7" w:rsidRDefault="008A1AF8">
            <w:pPr>
              <w:textAlignment w:val="baseline"/>
            </w:pPr>
            <w:r>
              <w:t>Охрана ж.д.</w:t>
            </w:r>
          </w:p>
        </w:tc>
        <w:tc>
          <w:tcPr>
            <w:tcW w:w="1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326D35" w14:textId="77777777" w:rsidR="00133AF7" w:rsidRDefault="008A1AF8">
            <w:pPr>
              <w:textAlignment w:val="baseline"/>
            </w:pPr>
            <w:r>
              <w:t> </w:t>
            </w:r>
          </w:p>
        </w:tc>
        <w:tc>
          <w:tcPr>
            <w:tcW w:w="3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A943689" w14:textId="77777777" w:rsidR="00133AF7" w:rsidRDefault="008A1AF8">
            <w:pPr>
              <w:textAlignment w:val="baseline"/>
            </w:pPr>
            <w:r>
              <w:t> </w:t>
            </w:r>
          </w:p>
        </w:tc>
        <w:tc>
          <w:tcPr>
            <w:tcW w:w="14" w:type="pct"/>
            <w:vAlign w:val="center"/>
            <w:hideMark/>
          </w:tcPr>
          <w:p w14:paraId="32FD0D06" w14:textId="77777777" w:rsidR="00133AF7" w:rsidRDefault="00133AF7"/>
        </w:tc>
      </w:tr>
      <w:tr w:rsidR="00133AF7" w14:paraId="61883270" w14:textId="77777777">
        <w:trPr>
          <w:trHeight w:val="276"/>
        </w:trPr>
        <w:tc>
          <w:tcPr>
            <w:tcW w:w="3851" w:type="pct"/>
            <w:gridSpan w:val="1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74CA" w14:textId="77777777" w:rsidR="00133AF7" w:rsidRDefault="008A1AF8">
            <w:pPr>
              <w:textAlignment w:val="baseline"/>
            </w:pPr>
            <w:r>
              <w:t>Платежи взысканы на станции отправления</w:t>
            </w:r>
          </w:p>
        </w:tc>
        <w:tc>
          <w:tcPr>
            <w:tcW w:w="0" w:type="auto"/>
            <w:gridSpan w:val="2"/>
            <w:vMerge/>
            <w:tcBorders>
              <w:top w:val="nil"/>
              <w:left w:val="nil"/>
              <w:bottom w:val="single" w:sz="8" w:space="0" w:color="auto"/>
              <w:right w:val="single" w:sz="8" w:space="0" w:color="auto"/>
            </w:tcBorders>
            <w:vAlign w:val="center"/>
            <w:hideMark/>
          </w:tcPr>
          <w:p w14:paraId="48C02DF1" w14:textId="77777777" w:rsidR="00133AF7" w:rsidRDefault="00133AF7"/>
        </w:tc>
        <w:tc>
          <w:tcPr>
            <w:tcW w:w="0" w:type="auto"/>
            <w:vMerge/>
            <w:tcBorders>
              <w:top w:val="nil"/>
              <w:left w:val="nil"/>
              <w:bottom w:val="single" w:sz="8" w:space="0" w:color="auto"/>
              <w:right w:val="single" w:sz="8" w:space="0" w:color="auto"/>
            </w:tcBorders>
            <w:vAlign w:val="center"/>
            <w:hideMark/>
          </w:tcPr>
          <w:p w14:paraId="0FAF581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4D3F0AE" w14:textId="77777777" w:rsidR="00133AF7" w:rsidRDefault="00133AF7"/>
        </w:tc>
        <w:tc>
          <w:tcPr>
            <w:tcW w:w="14" w:type="pct"/>
            <w:vAlign w:val="center"/>
            <w:hideMark/>
          </w:tcPr>
          <w:p w14:paraId="61C51A20" w14:textId="77777777" w:rsidR="00133AF7" w:rsidRDefault="00133AF7"/>
        </w:tc>
      </w:tr>
      <w:tr w:rsidR="00133AF7" w14:paraId="5F2F3A78" w14:textId="77777777">
        <w:trPr>
          <w:trHeight w:val="276"/>
        </w:trPr>
        <w:tc>
          <w:tcPr>
            <w:tcW w:w="0" w:type="auto"/>
            <w:gridSpan w:val="12"/>
            <w:vMerge/>
            <w:tcBorders>
              <w:top w:val="nil"/>
              <w:left w:val="single" w:sz="8" w:space="0" w:color="auto"/>
              <w:bottom w:val="single" w:sz="8" w:space="0" w:color="auto"/>
              <w:right w:val="single" w:sz="8" w:space="0" w:color="auto"/>
            </w:tcBorders>
            <w:vAlign w:val="center"/>
            <w:hideMark/>
          </w:tcPr>
          <w:p w14:paraId="4103D358" w14:textId="77777777" w:rsidR="00133AF7" w:rsidRDefault="00133AF7"/>
        </w:tc>
        <w:tc>
          <w:tcPr>
            <w:tcW w:w="636"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ACFBCF2" w14:textId="77777777" w:rsidR="00133AF7" w:rsidRDefault="008A1AF8">
            <w:pPr>
              <w:textAlignment w:val="baseline"/>
            </w:pPr>
            <w:r>
              <w:t>Сбор за объявлен. Ценность</w:t>
            </w:r>
          </w:p>
        </w:tc>
        <w:tc>
          <w:tcPr>
            <w:tcW w:w="12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E9071EC" w14:textId="77777777" w:rsidR="00133AF7" w:rsidRDefault="008A1AF8">
            <w:pPr>
              <w:textAlignment w:val="baseline"/>
            </w:pPr>
            <w:r>
              <w:t> </w:t>
            </w:r>
          </w:p>
        </w:tc>
        <w:tc>
          <w:tcPr>
            <w:tcW w:w="37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66F34B1" w14:textId="77777777" w:rsidR="00133AF7" w:rsidRDefault="008A1AF8">
            <w:pPr>
              <w:textAlignment w:val="baseline"/>
            </w:pPr>
            <w:r>
              <w:t> </w:t>
            </w:r>
          </w:p>
        </w:tc>
        <w:tc>
          <w:tcPr>
            <w:tcW w:w="14" w:type="pct"/>
            <w:vAlign w:val="center"/>
            <w:hideMark/>
          </w:tcPr>
          <w:p w14:paraId="1345287F" w14:textId="77777777" w:rsidR="00133AF7" w:rsidRDefault="00133AF7"/>
        </w:tc>
      </w:tr>
      <w:tr w:rsidR="00133AF7" w14:paraId="4F9A7384" w14:textId="77777777">
        <w:trPr>
          <w:trHeight w:val="276"/>
        </w:trPr>
        <w:tc>
          <w:tcPr>
            <w:tcW w:w="3851" w:type="pct"/>
            <w:gridSpan w:val="1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2FF7C" w14:textId="77777777" w:rsidR="00133AF7" w:rsidRDefault="008A1AF8">
            <w:pPr>
              <w:textAlignment w:val="baseline"/>
            </w:pPr>
            <w:r>
              <w:t>Товарный кассир ___________________________ (подпись)</w:t>
            </w:r>
          </w:p>
        </w:tc>
        <w:tc>
          <w:tcPr>
            <w:tcW w:w="0" w:type="auto"/>
            <w:gridSpan w:val="2"/>
            <w:vMerge/>
            <w:tcBorders>
              <w:top w:val="nil"/>
              <w:left w:val="nil"/>
              <w:bottom w:val="single" w:sz="8" w:space="0" w:color="auto"/>
              <w:right w:val="single" w:sz="8" w:space="0" w:color="auto"/>
            </w:tcBorders>
            <w:vAlign w:val="center"/>
            <w:hideMark/>
          </w:tcPr>
          <w:p w14:paraId="6C70157B" w14:textId="77777777" w:rsidR="00133AF7" w:rsidRDefault="00133AF7"/>
        </w:tc>
        <w:tc>
          <w:tcPr>
            <w:tcW w:w="0" w:type="auto"/>
            <w:vMerge/>
            <w:tcBorders>
              <w:top w:val="nil"/>
              <w:left w:val="nil"/>
              <w:bottom w:val="single" w:sz="8" w:space="0" w:color="auto"/>
              <w:right w:val="single" w:sz="8" w:space="0" w:color="auto"/>
            </w:tcBorders>
            <w:vAlign w:val="center"/>
            <w:hideMark/>
          </w:tcPr>
          <w:p w14:paraId="22F4FCEE"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B980A02" w14:textId="77777777" w:rsidR="00133AF7" w:rsidRDefault="00133AF7"/>
        </w:tc>
        <w:tc>
          <w:tcPr>
            <w:tcW w:w="14" w:type="pct"/>
            <w:vAlign w:val="center"/>
            <w:hideMark/>
          </w:tcPr>
          <w:p w14:paraId="02C4B683" w14:textId="77777777" w:rsidR="00133AF7" w:rsidRDefault="00133AF7"/>
        </w:tc>
      </w:tr>
      <w:tr w:rsidR="00133AF7" w14:paraId="1F327C86" w14:textId="77777777">
        <w:tc>
          <w:tcPr>
            <w:tcW w:w="0" w:type="auto"/>
            <w:gridSpan w:val="12"/>
            <w:vMerge/>
            <w:tcBorders>
              <w:top w:val="nil"/>
              <w:left w:val="single" w:sz="8" w:space="0" w:color="auto"/>
              <w:bottom w:val="single" w:sz="8" w:space="0" w:color="auto"/>
              <w:right w:val="single" w:sz="8" w:space="0" w:color="auto"/>
            </w:tcBorders>
            <w:vAlign w:val="center"/>
            <w:hideMark/>
          </w:tcPr>
          <w:p w14:paraId="734E6412" w14:textId="77777777" w:rsidR="00133AF7" w:rsidRDefault="00133AF7"/>
        </w:tc>
        <w:tc>
          <w:tcPr>
            <w:tcW w:w="63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1620492" w14:textId="77777777" w:rsidR="00133AF7" w:rsidRDefault="008A1AF8">
            <w:pPr>
              <w:textAlignment w:val="baseline"/>
            </w:pPr>
            <w:r>
              <w:t> </w:t>
            </w:r>
          </w:p>
        </w:tc>
        <w:tc>
          <w:tcPr>
            <w:tcW w:w="123" w:type="pct"/>
            <w:tcBorders>
              <w:top w:val="nil"/>
              <w:left w:val="nil"/>
              <w:bottom w:val="single" w:sz="8" w:space="0" w:color="auto"/>
              <w:right w:val="single" w:sz="8" w:space="0" w:color="auto"/>
            </w:tcBorders>
            <w:tcMar>
              <w:top w:w="0" w:type="dxa"/>
              <w:left w:w="108" w:type="dxa"/>
              <w:bottom w:w="0" w:type="dxa"/>
              <w:right w:w="108" w:type="dxa"/>
            </w:tcMar>
            <w:hideMark/>
          </w:tcPr>
          <w:p w14:paraId="48561C98" w14:textId="77777777" w:rsidR="00133AF7" w:rsidRDefault="008A1AF8">
            <w:pPr>
              <w:textAlignment w:val="baseline"/>
            </w:pPr>
            <w:r>
              <w:t> </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93DEF8" w14:textId="77777777" w:rsidR="00133AF7" w:rsidRDefault="008A1AF8">
            <w:pPr>
              <w:textAlignment w:val="baseline"/>
            </w:pPr>
            <w:r>
              <w:t> </w:t>
            </w:r>
          </w:p>
        </w:tc>
        <w:tc>
          <w:tcPr>
            <w:tcW w:w="14" w:type="pct"/>
            <w:vAlign w:val="center"/>
            <w:hideMark/>
          </w:tcPr>
          <w:p w14:paraId="05DD8B37" w14:textId="77777777" w:rsidR="00133AF7" w:rsidRDefault="008A1AF8">
            <w:r>
              <w:t> </w:t>
            </w:r>
          </w:p>
        </w:tc>
      </w:tr>
      <w:tr w:rsidR="00133AF7" w14:paraId="3364F15D" w14:textId="77777777">
        <w:tc>
          <w:tcPr>
            <w:tcW w:w="3851"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FD55A" w14:textId="77777777" w:rsidR="00133AF7" w:rsidRDefault="008A1AF8">
            <w:pPr>
              <w:textAlignment w:val="baseline"/>
            </w:pPr>
            <w:r>
              <w:t>Объявленная ценность ______________________________________тенге</w:t>
            </w:r>
          </w:p>
          <w:p w14:paraId="1C08D223" w14:textId="77777777" w:rsidR="00133AF7" w:rsidRDefault="008A1AF8">
            <w:pPr>
              <w:textAlignment w:val="baseline"/>
            </w:pPr>
            <w:r>
              <w:t>                                              (прописью)</w:t>
            </w:r>
          </w:p>
        </w:tc>
        <w:tc>
          <w:tcPr>
            <w:tcW w:w="63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97246AF" w14:textId="77777777" w:rsidR="00133AF7" w:rsidRDefault="008A1AF8">
            <w:pPr>
              <w:textAlignment w:val="baseline"/>
            </w:pPr>
            <w:r>
              <w:t>Итого при отпр.</w:t>
            </w:r>
          </w:p>
        </w:tc>
        <w:tc>
          <w:tcPr>
            <w:tcW w:w="123" w:type="pct"/>
            <w:tcBorders>
              <w:top w:val="nil"/>
              <w:left w:val="nil"/>
              <w:bottom w:val="single" w:sz="8" w:space="0" w:color="auto"/>
              <w:right w:val="single" w:sz="8" w:space="0" w:color="auto"/>
            </w:tcBorders>
            <w:tcMar>
              <w:top w:w="0" w:type="dxa"/>
              <w:left w:w="108" w:type="dxa"/>
              <w:bottom w:w="0" w:type="dxa"/>
              <w:right w:w="108" w:type="dxa"/>
            </w:tcMar>
            <w:hideMark/>
          </w:tcPr>
          <w:p w14:paraId="500E635E" w14:textId="77777777" w:rsidR="00133AF7" w:rsidRDefault="008A1AF8">
            <w:pPr>
              <w:textAlignment w:val="baseline"/>
            </w:pPr>
            <w:r>
              <w:t> </w:t>
            </w:r>
          </w:p>
        </w:tc>
        <w:tc>
          <w:tcPr>
            <w:tcW w:w="3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306E50A" w14:textId="77777777" w:rsidR="00133AF7" w:rsidRDefault="008A1AF8">
            <w:pPr>
              <w:textAlignment w:val="baseline"/>
            </w:pPr>
            <w:r>
              <w:t> </w:t>
            </w:r>
          </w:p>
        </w:tc>
        <w:tc>
          <w:tcPr>
            <w:tcW w:w="14" w:type="pct"/>
            <w:vAlign w:val="center"/>
            <w:hideMark/>
          </w:tcPr>
          <w:p w14:paraId="4A8D8CF2" w14:textId="77777777" w:rsidR="00133AF7" w:rsidRDefault="008A1AF8">
            <w:r>
              <w:t> </w:t>
            </w:r>
          </w:p>
        </w:tc>
      </w:tr>
      <w:tr w:rsidR="00133AF7" w14:paraId="458DE28F" w14:textId="77777777">
        <w:tc>
          <w:tcPr>
            <w:tcW w:w="2010" w:type="dxa"/>
            <w:vAlign w:val="center"/>
            <w:hideMark/>
          </w:tcPr>
          <w:p w14:paraId="428C4145" w14:textId="77777777" w:rsidR="00133AF7" w:rsidRDefault="00133AF7"/>
        </w:tc>
        <w:tc>
          <w:tcPr>
            <w:tcW w:w="660" w:type="dxa"/>
            <w:vAlign w:val="center"/>
            <w:hideMark/>
          </w:tcPr>
          <w:p w14:paraId="19B0CEA8" w14:textId="77777777" w:rsidR="00133AF7" w:rsidRDefault="00133AF7">
            <w:pPr>
              <w:rPr>
                <w:rFonts w:eastAsia="Times New Roman"/>
                <w:color w:val="auto"/>
                <w:sz w:val="20"/>
                <w:szCs w:val="20"/>
              </w:rPr>
            </w:pPr>
          </w:p>
        </w:tc>
        <w:tc>
          <w:tcPr>
            <w:tcW w:w="765" w:type="dxa"/>
            <w:vAlign w:val="center"/>
            <w:hideMark/>
          </w:tcPr>
          <w:p w14:paraId="2EF4CDA9" w14:textId="77777777" w:rsidR="00133AF7" w:rsidRDefault="00133AF7">
            <w:pPr>
              <w:rPr>
                <w:rFonts w:eastAsia="Times New Roman"/>
                <w:color w:val="auto"/>
                <w:sz w:val="20"/>
                <w:szCs w:val="20"/>
              </w:rPr>
            </w:pPr>
          </w:p>
        </w:tc>
        <w:tc>
          <w:tcPr>
            <w:tcW w:w="585" w:type="dxa"/>
            <w:vAlign w:val="center"/>
            <w:hideMark/>
          </w:tcPr>
          <w:p w14:paraId="0082A2F1" w14:textId="77777777" w:rsidR="00133AF7" w:rsidRDefault="00133AF7">
            <w:pPr>
              <w:rPr>
                <w:rFonts w:eastAsia="Times New Roman"/>
                <w:color w:val="auto"/>
                <w:sz w:val="20"/>
                <w:szCs w:val="20"/>
              </w:rPr>
            </w:pPr>
          </w:p>
        </w:tc>
        <w:tc>
          <w:tcPr>
            <w:tcW w:w="585" w:type="dxa"/>
            <w:vAlign w:val="center"/>
            <w:hideMark/>
          </w:tcPr>
          <w:p w14:paraId="2EB1A329" w14:textId="77777777" w:rsidR="00133AF7" w:rsidRDefault="00133AF7">
            <w:pPr>
              <w:rPr>
                <w:rFonts w:eastAsia="Times New Roman"/>
                <w:color w:val="auto"/>
                <w:sz w:val="20"/>
                <w:szCs w:val="20"/>
              </w:rPr>
            </w:pPr>
          </w:p>
        </w:tc>
        <w:tc>
          <w:tcPr>
            <w:tcW w:w="105" w:type="dxa"/>
            <w:vAlign w:val="center"/>
            <w:hideMark/>
          </w:tcPr>
          <w:p w14:paraId="6FCD2ACB" w14:textId="77777777" w:rsidR="00133AF7" w:rsidRDefault="00133AF7">
            <w:pPr>
              <w:rPr>
                <w:rFonts w:eastAsia="Times New Roman"/>
                <w:color w:val="auto"/>
                <w:sz w:val="20"/>
                <w:szCs w:val="20"/>
              </w:rPr>
            </w:pPr>
          </w:p>
        </w:tc>
        <w:tc>
          <w:tcPr>
            <w:tcW w:w="1215" w:type="dxa"/>
            <w:vAlign w:val="center"/>
            <w:hideMark/>
          </w:tcPr>
          <w:p w14:paraId="2CEF9D5A" w14:textId="77777777" w:rsidR="00133AF7" w:rsidRDefault="00133AF7">
            <w:pPr>
              <w:rPr>
                <w:rFonts w:eastAsia="Times New Roman"/>
                <w:color w:val="auto"/>
                <w:sz w:val="20"/>
                <w:szCs w:val="20"/>
              </w:rPr>
            </w:pPr>
          </w:p>
        </w:tc>
        <w:tc>
          <w:tcPr>
            <w:tcW w:w="930" w:type="dxa"/>
            <w:vAlign w:val="center"/>
            <w:hideMark/>
          </w:tcPr>
          <w:p w14:paraId="7F7461A1" w14:textId="77777777" w:rsidR="00133AF7" w:rsidRDefault="00133AF7">
            <w:pPr>
              <w:rPr>
                <w:rFonts w:eastAsia="Times New Roman"/>
                <w:color w:val="auto"/>
                <w:sz w:val="20"/>
                <w:szCs w:val="20"/>
              </w:rPr>
            </w:pPr>
          </w:p>
        </w:tc>
        <w:tc>
          <w:tcPr>
            <w:tcW w:w="510" w:type="dxa"/>
            <w:vAlign w:val="center"/>
            <w:hideMark/>
          </w:tcPr>
          <w:p w14:paraId="2ED258D2" w14:textId="77777777" w:rsidR="00133AF7" w:rsidRDefault="00133AF7">
            <w:pPr>
              <w:rPr>
                <w:rFonts w:eastAsia="Times New Roman"/>
                <w:color w:val="auto"/>
                <w:sz w:val="20"/>
                <w:szCs w:val="20"/>
              </w:rPr>
            </w:pPr>
          </w:p>
        </w:tc>
        <w:tc>
          <w:tcPr>
            <w:tcW w:w="1785" w:type="dxa"/>
            <w:vAlign w:val="center"/>
            <w:hideMark/>
          </w:tcPr>
          <w:p w14:paraId="56A64987" w14:textId="77777777" w:rsidR="00133AF7" w:rsidRDefault="00133AF7">
            <w:pPr>
              <w:rPr>
                <w:rFonts w:eastAsia="Times New Roman"/>
                <w:color w:val="auto"/>
                <w:sz w:val="20"/>
                <w:szCs w:val="20"/>
              </w:rPr>
            </w:pPr>
          </w:p>
        </w:tc>
        <w:tc>
          <w:tcPr>
            <w:tcW w:w="735" w:type="dxa"/>
            <w:vAlign w:val="center"/>
            <w:hideMark/>
          </w:tcPr>
          <w:p w14:paraId="445FA6B2" w14:textId="77777777" w:rsidR="00133AF7" w:rsidRDefault="00133AF7">
            <w:pPr>
              <w:rPr>
                <w:rFonts w:eastAsia="Times New Roman"/>
                <w:color w:val="auto"/>
                <w:sz w:val="20"/>
                <w:szCs w:val="20"/>
              </w:rPr>
            </w:pPr>
          </w:p>
        </w:tc>
        <w:tc>
          <w:tcPr>
            <w:tcW w:w="405" w:type="dxa"/>
            <w:vAlign w:val="center"/>
            <w:hideMark/>
          </w:tcPr>
          <w:p w14:paraId="248ACEA9" w14:textId="77777777" w:rsidR="00133AF7" w:rsidRDefault="00133AF7">
            <w:pPr>
              <w:rPr>
                <w:rFonts w:eastAsia="Times New Roman"/>
                <w:color w:val="auto"/>
                <w:sz w:val="20"/>
                <w:szCs w:val="20"/>
              </w:rPr>
            </w:pPr>
          </w:p>
        </w:tc>
        <w:tc>
          <w:tcPr>
            <w:tcW w:w="465" w:type="dxa"/>
            <w:vAlign w:val="center"/>
            <w:hideMark/>
          </w:tcPr>
          <w:p w14:paraId="7C26F49F" w14:textId="77777777" w:rsidR="00133AF7" w:rsidRDefault="00133AF7">
            <w:pPr>
              <w:rPr>
                <w:rFonts w:eastAsia="Times New Roman"/>
                <w:color w:val="auto"/>
                <w:sz w:val="20"/>
                <w:szCs w:val="20"/>
              </w:rPr>
            </w:pPr>
          </w:p>
        </w:tc>
        <w:tc>
          <w:tcPr>
            <w:tcW w:w="1095" w:type="dxa"/>
            <w:vAlign w:val="center"/>
            <w:hideMark/>
          </w:tcPr>
          <w:p w14:paraId="7D835FAF" w14:textId="77777777" w:rsidR="00133AF7" w:rsidRDefault="00133AF7">
            <w:pPr>
              <w:rPr>
                <w:rFonts w:eastAsia="Times New Roman"/>
                <w:color w:val="auto"/>
                <w:sz w:val="20"/>
                <w:szCs w:val="20"/>
              </w:rPr>
            </w:pPr>
          </w:p>
        </w:tc>
        <w:tc>
          <w:tcPr>
            <w:tcW w:w="300" w:type="dxa"/>
            <w:vAlign w:val="center"/>
            <w:hideMark/>
          </w:tcPr>
          <w:p w14:paraId="33FABA61" w14:textId="77777777" w:rsidR="00133AF7" w:rsidRDefault="00133AF7">
            <w:pPr>
              <w:rPr>
                <w:rFonts w:eastAsia="Times New Roman"/>
                <w:color w:val="auto"/>
                <w:sz w:val="20"/>
                <w:szCs w:val="20"/>
              </w:rPr>
            </w:pPr>
          </w:p>
        </w:tc>
        <w:tc>
          <w:tcPr>
            <w:tcW w:w="450" w:type="dxa"/>
            <w:vAlign w:val="center"/>
            <w:hideMark/>
          </w:tcPr>
          <w:p w14:paraId="34CCF42E" w14:textId="77777777" w:rsidR="00133AF7" w:rsidRDefault="00133AF7">
            <w:pPr>
              <w:rPr>
                <w:rFonts w:eastAsia="Times New Roman"/>
                <w:color w:val="auto"/>
                <w:sz w:val="20"/>
                <w:szCs w:val="20"/>
              </w:rPr>
            </w:pPr>
          </w:p>
        </w:tc>
        <w:tc>
          <w:tcPr>
            <w:tcW w:w="465" w:type="dxa"/>
            <w:vAlign w:val="center"/>
            <w:hideMark/>
          </w:tcPr>
          <w:p w14:paraId="35C0537E" w14:textId="77777777" w:rsidR="00133AF7" w:rsidRDefault="00133AF7">
            <w:pPr>
              <w:rPr>
                <w:rFonts w:eastAsia="Times New Roman"/>
                <w:color w:val="auto"/>
                <w:sz w:val="20"/>
                <w:szCs w:val="20"/>
              </w:rPr>
            </w:pPr>
          </w:p>
        </w:tc>
        <w:tc>
          <w:tcPr>
            <w:tcW w:w="75" w:type="dxa"/>
            <w:vAlign w:val="center"/>
            <w:hideMark/>
          </w:tcPr>
          <w:p w14:paraId="2E4FC6E4" w14:textId="77777777" w:rsidR="00133AF7" w:rsidRDefault="00133AF7">
            <w:pPr>
              <w:rPr>
                <w:rFonts w:eastAsia="Times New Roman"/>
                <w:color w:val="auto"/>
                <w:sz w:val="20"/>
                <w:szCs w:val="20"/>
              </w:rPr>
            </w:pPr>
          </w:p>
        </w:tc>
      </w:tr>
    </w:tbl>
    <w:p w14:paraId="6F395798" w14:textId="77777777" w:rsidR="00133AF7" w:rsidRDefault="008A1AF8">
      <w:pPr>
        <w:ind w:firstLine="397"/>
        <w:textAlignment w:val="baseline"/>
      </w:pPr>
      <w:r>
        <w:t> </w:t>
      </w:r>
    </w:p>
    <w:p w14:paraId="05E265A6" w14:textId="77777777" w:rsidR="00133AF7" w:rsidRDefault="008A1AF8">
      <w:pPr>
        <w:ind w:firstLine="397"/>
        <w:textAlignment w:val="baseline"/>
      </w:pPr>
      <w:r>
        <w:t>Выдается грузоотправителю</w:t>
      </w:r>
    </w:p>
    <w:p w14:paraId="5962357E" w14:textId="77777777" w:rsidR="00133AF7" w:rsidRDefault="008A1AF8">
      <w:pPr>
        <w:ind w:firstLine="397"/>
        <w:textAlignment w:val="baseline"/>
      </w:pPr>
      <w:r>
        <w:t>Штемпель станции</w:t>
      </w:r>
    </w:p>
    <w:p w14:paraId="27AB18B6" w14:textId="77777777" w:rsidR="00133AF7" w:rsidRDefault="008A1AF8">
      <w:pPr>
        <w:ind w:firstLine="397"/>
        <w:textAlignment w:val="baseline"/>
      </w:pPr>
      <w:r>
        <w:t>Отправления</w:t>
      </w:r>
    </w:p>
    <w:p w14:paraId="69DFD435" w14:textId="77777777" w:rsidR="00133AF7" w:rsidRDefault="008A1AF8">
      <w:pPr>
        <w:ind w:firstLine="397"/>
        <w:textAlignment w:val="baseline"/>
      </w:pPr>
      <w:r>
        <w:t> </w:t>
      </w:r>
    </w:p>
    <w:tbl>
      <w:tblPr>
        <w:tblW w:w="2500" w:type="pct"/>
        <w:tblCellMar>
          <w:left w:w="0" w:type="dxa"/>
          <w:right w:w="0" w:type="dxa"/>
        </w:tblCellMar>
        <w:tblLook w:val="04A0" w:firstRow="1" w:lastRow="0" w:firstColumn="1" w:lastColumn="0" w:noHBand="0" w:noVBand="1"/>
      </w:tblPr>
      <w:tblGrid>
        <w:gridCol w:w="4678"/>
      </w:tblGrid>
      <w:tr w:rsidR="00133AF7" w14:paraId="180F4EB5" w14:textId="77777777">
        <w:tc>
          <w:tcPr>
            <w:tcW w:w="5000" w:type="pct"/>
            <w:tcMar>
              <w:top w:w="0" w:type="dxa"/>
              <w:left w:w="108" w:type="dxa"/>
              <w:bottom w:w="0" w:type="dxa"/>
              <w:right w:w="108" w:type="dxa"/>
            </w:tcMar>
            <w:hideMark/>
          </w:tcPr>
          <w:p w14:paraId="4ADCEA24" w14:textId="77777777" w:rsidR="00133AF7" w:rsidRDefault="008A1AF8">
            <w:pPr>
              <w:jc w:val="center"/>
              <w:textAlignment w:val="baseline"/>
            </w:pPr>
            <w:r>
              <w:t>Дата приема груза к перевозке</w:t>
            </w:r>
          </w:p>
        </w:tc>
      </w:tr>
    </w:tbl>
    <w:p w14:paraId="1E4B3140" w14:textId="77777777" w:rsidR="00133AF7" w:rsidRDefault="008A1AF8">
      <w:pPr>
        <w:ind w:firstLine="397"/>
        <w:jc w:val="center"/>
        <w:textAlignment w:val="baseline"/>
      </w:pPr>
      <w:r>
        <w:t> </w:t>
      </w:r>
    </w:p>
    <w:p w14:paraId="45AD2044" w14:textId="77777777" w:rsidR="00133AF7" w:rsidRDefault="008A1AF8">
      <w:pPr>
        <w:ind w:firstLine="397"/>
        <w:jc w:val="right"/>
        <w:textAlignment w:val="baseline"/>
      </w:pPr>
      <w:bookmarkStart w:id="82" w:name="SUB17"/>
      <w:bookmarkEnd w:id="82"/>
      <w:r>
        <w:t>Приложение 17</w:t>
      </w:r>
    </w:p>
    <w:p w14:paraId="1DBBBD80"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4661A773" w14:textId="77777777" w:rsidR="00133AF7" w:rsidRDefault="008A1AF8">
      <w:pPr>
        <w:ind w:firstLine="397"/>
        <w:jc w:val="right"/>
        <w:textAlignment w:val="baseline"/>
      </w:pPr>
      <w:r>
        <w:t>железнодорожным транспортом</w:t>
      </w:r>
    </w:p>
    <w:p w14:paraId="2B61B95A" w14:textId="77777777" w:rsidR="00133AF7" w:rsidRDefault="008A1AF8">
      <w:pPr>
        <w:ind w:firstLine="397"/>
        <w:jc w:val="right"/>
        <w:textAlignment w:val="baseline"/>
      </w:pPr>
      <w:r>
        <w:t> </w:t>
      </w:r>
    </w:p>
    <w:p w14:paraId="5F106B9D" w14:textId="77777777" w:rsidR="00133AF7" w:rsidRDefault="008A1AF8">
      <w:pPr>
        <w:ind w:firstLine="397"/>
        <w:jc w:val="right"/>
        <w:textAlignment w:val="baseline"/>
      </w:pPr>
      <w:r>
        <w:t> </w:t>
      </w:r>
    </w:p>
    <w:p w14:paraId="13FD4F8A" w14:textId="77777777" w:rsidR="00133AF7" w:rsidRDefault="008A1AF8">
      <w:pPr>
        <w:ind w:firstLine="397"/>
        <w:jc w:val="right"/>
        <w:textAlignment w:val="baseline"/>
      </w:pPr>
      <w:r>
        <w:t>Форма ГУ-27</w:t>
      </w:r>
    </w:p>
    <w:p w14:paraId="77E10B04" w14:textId="77777777" w:rsidR="00133AF7" w:rsidRDefault="008A1AF8">
      <w:pPr>
        <w:ind w:firstLine="397"/>
        <w:jc w:val="right"/>
        <w:textAlignment w:val="baseline"/>
      </w:pPr>
      <w:r>
        <w:t> </w:t>
      </w:r>
    </w:p>
    <w:tbl>
      <w:tblPr>
        <w:tblW w:w="4984" w:type="pct"/>
        <w:tblCellMar>
          <w:left w:w="0" w:type="dxa"/>
          <w:right w:w="0" w:type="dxa"/>
        </w:tblCellMar>
        <w:tblLook w:val="04A0" w:firstRow="1" w:lastRow="0" w:firstColumn="1" w:lastColumn="0" w:noHBand="0" w:noVBand="1"/>
      </w:tblPr>
      <w:tblGrid>
        <w:gridCol w:w="1156"/>
        <w:gridCol w:w="505"/>
        <w:gridCol w:w="437"/>
        <w:gridCol w:w="440"/>
        <w:gridCol w:w="386"/>
        <w:gridCol w:w="151"/>
        <w:gridCol w:w="152"/>
        <w:gridCol w:w="746"/>
        <w:gridCol w:w="583"/>
        <w:gridCol w:w="373"/>
        <w:gridCol w:w="599"/>
        <w:gridCol w:w="539"/>
        <w:gridCol w:w="372"/>
        <w:gridCol w:w="418"/>
        <w:gridCol w:w="422"/>
        <w:gridCol w:w="127"/>
        <w:gridCol w:w="270"/>
        <w:gridCol w:w="684"/>
        <w:gridCol w:w="273"/>
        <w:gridCol w:w="342"/>
        <w:gridCol w:w="339"/>
        <w:gridCol w:w="41"/>
      </w:tblGrid>
      <w:tr w:rsidR="00133AF7" w14:paraId="1563858D" w14:textId="77777777">
        <w:tc>
          <w:tcPr>
            <w:tcW w:w="4026" w:type="pct"/>
            <w:gridSpan w:val="16"/>
            <w:tcMar>
              <w:top w:w="0" w:type="dxa"/>
              <w:left w:w="108" w:type="dxa"/>
              <w:bottom w:w="0" w:type="dxa"/>
              <w:right w:w="108" w:type="dxa"/>
            </w:tcMar>
            <w:hideMark/>
          </w:tcPr>
          <w:p w14:paraId="0F7086E7" w14:textId="77777777" w:rsidR="00133AF7" w:rsidRDefault="008A1AF8">
            <w:pPr>
              <w:jc w:val="center"/>
            </w:pPr>
            <w:r>
              <w:rPr>
                <w:rStyle w:val="s0"/>
              </w:rPr>
              <w:t>Место для особых отметок и штемпелей</w:t>
            </w:r>
          </w:p>
          <w:p w14:paraId="6AF3F580" w14:textId="77777777" w:rsidR="00133AF7" w:rsidRDefault="008A1AF8">
            <w:r>
              <w:rPr>
                <w:rStyle w:val="s0"/>
              </w:rPr>
              <w:t> </w:t>
            </w:r>
          </w:p>
        </w:tc>
        <w:tc>
          <w:tcPr>
            <w:tcW w:w="974" w:type="pct"/>
            <w:gridSpan w:val="5"/>
            <w:tcMar>
              <w:top w:w="0" w:type="dxa"/>
              <w:left w:w="108" w:type="dxa"/>
              <w:bottom w:w="0" w:type="dxa"/>
              <w:right w:w="108" w:type="dxa"/>
            </w:tcMar>
            <w:hideMark/>
          </w:tcPr>
          <w:p w14:paraId="2C1E2870" w14:textId="77777777" w:rsidR="00133AF7" w:rsidRDefault="008A1AF8">
            <w:pPr>
              <w:jc w:val="center"/>
            </w:pPr>
            <w:r>
              <w:rPr>
                <w:rStyle w:val="s0"/>
                <w:b/>
                <w:bCs/>
              </w:rPr>
              <w:t>НАКЛАДНАЯ</w:t>
            </w:r>
          </w:p>
        </w:tc>
        <w:tc>
          <w:tcPr>
            <w:tcW w:w="6" w:type="dxa"/>
            <w:vAlign w:val="center"/>
            <w:hideMark/>
          </w:tcPr>
          <w:p w14:paraId="1C020AC2" w14:textId="77777777" w:rsidR="00133AF7" w:rsidRDefault="008A1AF8">
            <w:r>
              <w:t> </w:t>
            </w:r>
          </w:p>
        </w:tc>
      </w:tr>
      <w:tr w:rsidR="00133AF7" w14:paraId="5C487261" w14:textId="77777777">
        <w:tc>
          <w:tcPr>
            <w:tcW w:w="94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073A3B" w14:textId="77777777" w:rsidR="00133AF7" w:rsidRDefault="008A1AF8">
            <w:pPr>
              <w:jc w:val="center"/>
              <w:textAlignment w:val="baseline"/>
            </w:pPr>
            <w:r>
              <w:t>Род вагона</w:t>
            </w:r>
          </w:p>
        </w:tc>
        <w:tc>
          <w:tcPr>
            <w:tcW w:w="815"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1B243" w14:textId="77777777" w:rsidR="00133AF7" w:rsidRDefault="008A1AF8">
            <w:pPr>
              <w:jc w:val="center"/>
              <w:textAlignment w:val="baseline"/>
            </w:pPr>
            <w:r>
              <w:t>№ вагона</w:t>
            </w:r>
          </w:p>
        </w:tc>
        <w:tc>
          <w:tcPr>
            <w:tcW w:w="4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A376" w14:textId="77777777" w:rsidR="00133AF7" w:rsidRDefault="008A1AF8">
            <w:pPr>
              <w:jc w:val="center"/>
              <w:textAlignment w:val="baseline"/>
            </w:pPr>
            <w:r>
              <w:t>Грузопод. вагона</w:t>
            </w:r>
          </w:p>
        </w:tc>
        <w:tc>
          <w:tcPr>
            <w:tcW w:w="3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BA7BB" w14:textId="77777777" w:rsidR="00133AF7" w:rsidRDefault="008A1AF8">
            <w:pPr>
              <w:jc w:val="center"/>
              <w:textAlignment w:val="baseline"/>
            </w:pPr>
            <w:r>
              <w:t>Колич. осей</w:t>
            </w:r>
          </w:p>
        </w:tc>
        <w:tc>
          <w:tcPr>
            <w:tcW w:w="82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5E7DCF" w14:textId="77777777" w:rsidR="00133AF7" w:rsidRDefault="008A1AF8">
            <w:pPr>
              <w:jc w:val="center"/>
              <w:textAlignment w:val="baseline"/>
            </w:pPr>
            <w:r>
              <w:t>Сведения о подшипн.</w:t>
            </w:r>
          </w:p>
        </w:tc>
        <w:tc>
          <w:tcPr>
            <w:tcW w:w="41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D55F9" w14:textId="77777777" w:rsidR="00133AF7" w:rsidRDefault="008A1AF8">
            <w:pPr>
              <w:jc w:val="center"/>
              <w:textAlignment w:val="baseline"/>
            </w:pPr>
            <w:r>
              <w:t>Вид негабар.</w:t>
            </w:r>
          </w:p>
        </w:tc>
        <w:tc>
          <w:tcPr>
            <w:tcW w:w="37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82154" w14:textId="77777777" w:rsidR="00133AF7" w:rsidRDefault="008A1AF8">
            <w:pPr>
              <w:jc w:val="center"/>
              <w:textAlignment w:val="baseline"/>
            </w:pPr>
            <w:r>
              <w:t>Код сцепа, тип цист.</w:t>
            </w:r>
          </w:p>
        </w:tc>
        <w:tc>
          <w:tcPr>
            <w:tcW w:w="51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134E43" w14:textId="77777777" w:rsidR="00133AF7" w:rsidRDefault="008A1AF8">
            <w:pPr>
              <w:jc w:val="center"/>
              <w:textAlignment w:val="baseline"/>
            </w:pPr>
            <w:r>
              <w:t>№</w:t>
            </w:r>
          </w:p>
        </w:tc>
        <w:tc>
          <w:tcPr>
            <w:tcW w:w="32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E2366" w14:textId="77777777" w:rsidR="00133AF7" w:rsidRDefault="008A1AF8">
            <w:pPr>
              <w:jc w:val="center"/>
              <w:textAlignment w:val="baseline"/>
            </w:pPr>
            <w:r>
              <w:t> </w:t>
            </w:r>
          </w:p>
        </w:tc>
        <w:tc>
          <w:tcPr>
            <w:tcW w:w="6" w:type="dxa"/>
            <w:vAlign w:val="center"/>
            <w:hideMark/>
          </w:tcPr>
          <w:p w14:paraId="1D90EFB3" w14:textId="77777777" w:rsidR="00133AF7" w:rsidRDefault="008A1AF8">
            <w:r>
              <w:t> </w:t>
            </w:r>
          </w:p>
        </w:tc>
      </w:tr>
      <w:tr w:rsidR="00133AF7" w14:paraId="4562AA6D"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8D099" w14:textId="77777777" w:rsidR="00133AF7" w:rsidRDefault="008A1AF8">
            <w:pPr>
              <w:jc w:val="center"/>
              <w:textAlignment w:val="baseline"/>
            </w:pPr>
            <w:r>
              <w:t xml:space="preserve">   </w:t>
            </w:r>
          </w:p>
        </w:tc>
        <w:tc>
          <w:tcPr>
            <w:tcW w:w="263" w:type="pct"/>
            <w:tcBorders>
              <w:top w:val="nil"/>
              <w:left w:val="nil"/>
              <w:bottom w:val="single" w:sz="8" w:space="0" w:color="auto"/>
              <w:right w:val="single" w:sz="8" w:space="0" w:color="auto"/>
            </w:tcBorders>
            <w:tcMar>
              <w:top w:w="0" w:type="dxa"/>
              <w:left w:w="108" w:type="dxa"/>
              <w:bottom w:w="0" w:type="dxa"/>
              <w:right w:w="108" w:type="dxa"/>
            </w:tcMar>
            <w:hideMark/>
          </w:tcPr>
          <w:p w14:paraId="044763DD" w14:textId="77777777" w:rsidR="00133AF7" w:rsidRDefault="008A1AF8">
            <w:pPr>
              <w:jc w:val="center"/>
              <w:textAlignment w:val="baseline"/>
            </w:pPr>
            <w:r>
              <w:t> </w:t>
            </w:r>
          </w:p>
        </w:tc>
        <w:tc>
          <w:tcPr>
            <w:tcW w:w="81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1CEC670" w14:textId="77777777" w:rsidR="00133AF7" w:rsidRDefault="008A1AF8">
            <w:pPr>
              <w:jc w:val="center"/>
              <w:textAlignment w:val="baseline"/>
            </w:pPr>
            <w:r>
              <w:t> </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349F9686" w14:textId="77777777" w:rsidR="00133AF7" w:rsidRDefault="008A1AF8">
            <w:pPr>
              <w:jc w:val="center"/>
              <w:textAlignment w:val="baseline"/>
            </w:pPr>
            <w:r>
              <w:t> </w:t>
            </w:r>
          </w:p>
        </w:tc>
        <w:tc>
          <w:tcPr>
            <w:tcW w:w="344" w:type="pct"/>
            <w:tcBorders>
              <w:top w:val="nil"/>
              <w:left w:val="nil"/>
              <w:bottom w:val="single" w:sz="8" w:space="0" w:color="auto"/>
              <w:right w:val="single" w:sz="8" w:space="0" w:color="auto"/>
            </w:tcBorders>
            <w:tcMar>
              <w:top w:w="0" w:type="dxa"/>
              <w:left w:w="108" w:type="dxa"/>
              <w:bottom w:w="0" w:type="dxa"/>
              <w:right w:w="108" w:type="dxa"/>
            </w:tcMar>
            <w:hideMark/>
          </w:tcPr>
          <w:p w14:paraId="695E525E" w14:textId="77777777" w:rsidR="00133AF7" w:rsidRDefault="008A1AF8">
            <w:pPr>
              <w:jc w:val="center"/>
              <w:textAlignment w:val="baseline"/>
            </w:pPr>
            <w:r>
              <w:t> </w:t>
            </w:r>
          </w:p>
        </w:tc>
        <w:tc>
          <w:tcPr>
            <w:tcW w:w="82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28AC91F" w14:textId="77777777" w:rsidR="00133AF7" w:rsidRDefault="008A1AF8">
            <w:pPr>
              <w:jc w:val="center"/>
              <w:textAlignment w:val="baseline"/>
            </w:pPr>
            <w:r>
              <w:t> </w:t>
            </w:r>
          </w:p>
        </w:tc>
        <w:tc>
          <w:tcPr>
            <w:tcW w:w="41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529676" w14:textId="77777777" w:rsidR="00133AF7" w:rsidRDefault="008A1AF8">
            <w:pPr>
              <w:jc w:val="center"/>
              <w:textAlignment w:val="baseline"/>
            </w:pPr>
            <w:r>
              <w:t> </w:t>
            </w:r>
          </w:p>
        </w:tc>
        <w:tc>
          <w:tcPr>
            <w:tcW w:w="377"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862EB6E" w14:textId="77777777" w:rsidR="00133AF7" w:rsidRDefault="008A1AF8">
            <w:pPr>
              <w:jc w:val="center"/>
              <w:textAlignment w:val="baseline"/>
            </w:pPr>
            <w:r>
              <w:t> </w:t>
            </w:r>
          </w:p>
        </w:tc>
        <w:tc>
          <w:tcPr>
            <w:tcW w:w="3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5EECE80" w14:textId="77777777" w:rsidR="00133AF7" w:rsidRDefault="008A1AF8">
            <w:pPr>
              <w:jc w:val="center"/>
              <w:textAlignment w:val="baseline"/>
            </w:pPr>
            <w:r>
              <w:t>скорость</w:t>
            </w:r>
          </w:p>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574ED41" w14:textId="77777777" w:rsidR="00133AF7" w:rsidRDefault="008A1AF8">
            <w:pPr>
              <w:jc w:val="center"/>
              <w:textAlignment w:val="baseline"/>
            </w:pPr>
            <w:r>
              <w:t> </w:t>
            </w:r>
          </w:p>
        </w:tc>
        <w:tc>
          <w:tcPr>
            <w:tcW w:w="6" w:type="dxa"/>
            <w:vAlign w:val="center"/>
            <w:hideMark/>
          </w:tcPr>
          <w:p w14:paraId="41BE878B" w14:textId="77777777" w:rsidR="00133AF7" w:rsidRDefault="008A1AF8">
            <w:r>
              <w:t> </w:t>
            </w:r>
          </w:p>
        </w:tc>
      </w:tr>
      <w:tr w:rsidR="00133AF7" w14:paraId="4278AD34" w14:textId="77777777">
        <w:tc>
          <w:tcPr>
            <w:tcW w:w="1756"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0E3A6" w14:textId="77777777" w:rsidR="00133AF7" w:rsidRDefault="008A1AF8">
            <w:pPr>
              <w:textAlignment w:val="baseline"/>
            </w:pPr>
            <w:r>
              <w:t>Объем кузова вагона ________ м</w:t>
            </w:r>
            <w:r>
              <w:rPr>
                <w:bdr w:val="none" w:sz="0" w:space="0" w:color="auto" w:frame="1"/>
                <w:vertAlign w:val="superscript"/>
              </w:rPr>
              <w:t>3</w:t>
            </w:r>
          </w:p>
        </w:tc>
        <w:tc>
          <w:tcPr>
            <w:tcW w:w="2412"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6F9A3F27" w14:textId="77777777" w:rsidR="00133AF7" w:rsidRDefault="008A1AF8">
            <w:pPr>
              <w:textAlignment w:val="baseline"/>
            </w:pPr>
            <w:r>
              <w:t>Техническая норма загрузки т</w:t>
            </w:r>
          </w:p>
        </w:tc>
        <w:tc>
          <w:tcPr>
            <w:tcW w:w="0" w:type="auto"/>
            <w:vMerge/>
            <w:tcBorders>
              <w:top w:val="nil"/>
              <w:left w:val="nil"/>
              <w:bottom w:val="single" w:sz="8" w:space="0" w:color="auto"/>
              <w:right w:val="single" w:sz="8" w:space="0" w:color="auto"/>
            </w:tcBorders>
            <w:vAlign w:val="center"/>
            <w:hideMark/>
          </w:tcPr>
          <w:p w14:paraId="0B75B215" w14:textId="77777777" w:rsidR="00133AF7" w:rsidRDefault="00133AF7"/>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D3D8D4C" w14:textId="77777777" w:rsidR="00133AF7" w:rsidRDefault="008A1AF8">
            <w:pPr>
              <w:textAlignment w:val="baseline"/>
            </w:pPr>
            <w:r>
              <w:t>(грузовая, большая)</w:t>
            </w:r>
          </w:p>
        </w:tc>
        <w:tc>
          <w:tcPr>
            <w:tcW w:w="6" w:type="dxa"/>
            <w:vAlign w:val="center"/>
            <w:hideMark/>
          </w:tcPr>
          <w:p w14:paraId="7D6262E4" w14:textId="77777777" w:rsidR="00133AF7" w:rsidRDefault="008A1AF8">
            <w:r>
              <w:t> </w:t>
            </w:r>
          </w:p>
        </w:tc>
      </w:tr>
      <w:tr w:rsidR="00133AF7" w14:paraId="6B7C57D0" w14:textId="77777777">
        <w:tc>
          <w:tcPr>
            <w:tcW w:w="1756"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97EC8" w14:textId="77777777" w:rsidR="00133AF7" w:rsidRDefault="008A1AF8">
            <w:pPr>
              <w:textAlignment w:val="baseline"/>
            </w:pPr>
            <w:r>
              <w:t>Станция и дорога отправления</w:t>
            </w:r>
          </w:p>
        </w:tc>
        <w:tc>
          <w:tcPr>
            <w:tcW w:w="101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DA17ECB" w14:textId="77777777" w:rsidR="00133AF7" w:rsidRDefault="008A1AF8">
            <w:pPr>
              <w:textAlignment w:val="baseline"/>
            </w:pPr>
            <w:r>
              <w:t> </w:t>
            </w:r>
          </w:p>
        </w:tc>
        <w:tc>
          <w:tcPr>
            <w:tcW w:w="1787"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178A1E2C" w14:textId="77777777" w:rsidR="00133AF7" w:rsidRDefault="008A1AF8">
            <w:pPr>
              <w:textAlignment w:val="baseline"/>
            </w:pPr>
            <w:r>
              <w:t>Станция и дорога назначения</w:t>
            </w:r>
          </w:p>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8B42B18" w14:textId="77777777" w:rsidR="00133AF7" w:rsidRDefault="008A1AF8">
            <w:pPr>
              <w:textAlignment w:val="baseline"/>
            </w:pPr>
            <w:r>
              <w:t> </w:t>
            </w:r>
          </w:p>
        </w:tc>
        <w:tc>
          <w:tcPr>
            <w:tcW w:w="6" w:type="dxa"/>
            <w:vAlign w:val="center"/>
            <w:hideMark/>
          </w:tcPr>
          <w:p w14:paraId="22E5F889" w14:textId="77777777" w:rsidR="00133AF7" w:rsidRDefault="008A1AF8">
            <w:r>
              <w:t> </w:t>
            </w:r>
          </w:p>
        </w:tc>
      </w:tr>
      <w:tr w:rsidR="00133AF7" w14:paraId="7CE7FA2F" w14:textId="77777777">
        <w:tc>
          <w:tcPr>
            <w:tcW w:w="1756"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1C1AC" w14:textId="77777777" w:rsidR="00133AF7" w:rsidRDefault="008A1AF8">
            <w:pPr>
              <w:textAlignment w:val="baseline"/>
            </w:pPr>
            <w:r>
              <w:t>Грузоотправитель (полное наименование)</w:t>
            </w:r>
          </w:p>
        </w:tc>
        <w:tc>
          <w:tcPr>
            <w:tcW w:w="101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1AFA7BF" w14:textId="77777777" w:rsidR="00133AF7" w:rsidRDefault="008A1AF8">
            <w:pPr>
              <w:textAlignment w:val="baseline"/>
            </w:pPr>
            <w:r>
              <w:t> </w:t>
            </w:r>
          </w:p>
        </w:tc>
        <w:tc>
          <w:tcPr>
            <w:tcW w:w="1787"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6AC31011" w14:textId="77777777" w:rsidR="00133AF7" w:rsidRDefault="008A1AF8">
            <w:pPr>
              <w:textAlignment w:val="baseline"/>
            </w:pPr>
            <w:r>
              <w:t>Грузополучатель (полное наименование)</w:t>
            </w:r>
          </w:p>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84C5988" w14:textId="77777777" w:rsidR="00133AF7" w:rsidRDefault="008A1AF8">
            <w:pPr>
              <w:textAlignment w:val="baseline"/>
            </w:pPr>
            <w:r>
              <w:t> </w:t>
            </w:r>
          </w:p>
        </w:tc>
        <w:tc>
          <w:tcPr>
            <w:tcW w:w="6" w:type="dxa"/>
            <w:vAlign w:val="center"/>
            <w:hideMark/>
          </w:tcPr>
          <w:p w14:paraId="04138BD4" w14:textId="77777777" w:rsidR="00133AF7" w:rsidRDefault="008A1AF8">
            <w:r>
              <w:t> </w:t>
            </w:r>
          </w:p>
        </w:tc>
      </w:tr>
      <w:tr w:rsidR="00133AF7" w14:paraId="303347DA" w14:textId="77777777">
        <w:tc>
          <w:tcPr>
            <w:tcW w:w="1756"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5E9CA" w14:textId="77777777" w:rsidR="00133AF7" w:rsidRDefault="008A1AF8">
            <w:pPr>
              <w:textAlignment w:val="baseline"/>
            </w:pPr>
            <w:r>
              <w:t>Почтовый адрес грузоотправителя</w:t>
            </w:r>
          </w:p>
        </w:tc>
        <w:tc>
          <w:tcPr>
            <w:tcW w:w="101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896C904" w14:textId="77777777" w:rsidR="00133AF7" w:rsidRDefault="008A1AF8">
            <w:pPr>
              <w:textAlignment w:val="baseline"/>
            </w:pPr>
            <w:r>
              <w:t> </w:t>
            </w:r>
          </w:p>
        </w:tc>
        <w:tc>
          <w:tcPr>
            <w:tcW w:w="1787"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5BAA881A" w14:textId="77777777" w:rsidR="00133AF7" w:rsidRDefault="008A1AF8">
            <w:pPr>
              <w:textAlignment w:val="baseline"/>
            </w:pPr>
            <w:r>
              <w:t>Почтовый адрес грузополучателя</w:t>
            </w:r>
          </w:p>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8342BA2" w14:textId="77777777" w:rsidR="00133AF7" w:rsidRDefault="008A1AF8">
            <w:pPr>
              <w:textAlignment w:val="baseline"/>
            </w:pPr>
            <w:r>
              <w:t> </w:t>
            </w:r>
          </w:p>
        </w:tc>
        <w:tc>
          <w:tcPr>
            <w:tcW w:w="6" w:type="dxa"/>
            <w:vAlign w:val="center"/>
            <w:hideMark/>
          </w:tcPr>
          <w:p w14:paraId="447AA5B1" w14:textId="77777777" w:rsidR="00133AF7" w:rsidRDefault="008A1AF8">
            <w:r>
              <w:t> </w:t>
            </w:r>
          </w:p>
        </w:tc>
      </w:tr>
      <w:tr w:rsidR="00133AF7" w14:paraId="4C6A219C" w14:textId="77777777">
        <w:tc>
          <w:tcPr>
            <w:tcW w:w="1756"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833C9" w14:textId="77777777" w:rsidR="00133AF7" w:rsidRDefault="008A1AF8">
            <w:pPr>
              <w:textAlignment w:val="baseline"/>
            </w:pPr>
            <w:r>
              <w:t>Плательщик</w:t>
            </w:r>
          </w:p>
        </w:tc>
        <w:tc>
          <w:tcPr>
            <w:tcW w:w="101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4C78BB2" w14:textId="77777777" w:rsidR="00133AF7" w:rsidRDefault="008A1AF8">
            <w:pPr>
              <w:textAlignment w:val="baseline"/>
            </w:pPr>
            <w:r>
              <w:t> </w:t>
            </w:r>
          </w:p>
        </w:tc>
        <w:tc>
          <w:tcPr>
            <w:tcW w:w="1787"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56471829" w14:textId="77777777" w:rsidR="00133AF7" w:rsidRDefault="008A1AF8">
            <w:pPr>
              <w:textAlignment w:val="baseline"/>
            </w:pPr>
            <w:r>
              <w:t>Плательщик</w:t>
            </w:r>
          </w:p>
        </w:tc>
        <w:tc>
          <w:tcPr>
            <w:tcW w:w="43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076B756" w14:textId="77777777" w:rsidR="00133AF7" w:rsidRDefault="008A1AF8">
            <w:pPr>
              <w:textAlignment w:val="baseline"/>
            </w:pPr>
            <w:r>
              <w:t> </w:t>
            </w:r>
          </w:p>
        </w:tc>
        <w:tc>
          <w:tcPr>
            <w:tcW w:w="6" w:type="dxa"/>
            <w:vAlign w:val="center"/>
            <w:hideMark/>
          </w:tcPr>
          <w:p w14:paraId="65641AEF" w14:textId="77777777" w:rsidR="00133AF7" w:rsidRDefault="008A1AF8">
            <w:r>
              <w:t> </w:t>
            </w:r>
          </w:p>
        </w:tc>
      </w:tr>
      <w:tr w:rsidR="00133AF7" w14:paraId="3661D33B" w14:textId="77777777">
        <w:tc>
          <w:tcPr>
            <w:tcW w:w="67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83A5C" w14:textId="77777777" w:rsidR="00133AF7" w:rsidRDefault="008A1AF8">
            <w:pPr>
              <w:jc w:val="center"/>
              <w:textAlignment w:val="baseline"/>
            </w:pPr>
            <w:r>
              <w:t>Знаки грузоотправителя</w:t>
            </w:r>
          </w:p>
        </w:tc>
        <w:tc>
          <w:tcPr>
            <w:tcW w:w="48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03A959" w14:textId="77777777" w:rsidR="00133AF7" w:rsidRDefault="008A1AF8">
            <w:pPr>
              <w:jc w:val="center"/>
              <w:textAlignment w:val="baseline"/>
            </w:pPr>
            <w:r>
              <w:t>Количество мест</w:t>
            </w:r>
          </w:p>
        </w:tc>
        <w:tc>
          <w:tcPr>
            <w:tcW w:w="42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849194" w14:textId="77777777" w:rsidR="00133AF7" w:rsidRDefault="008A1AF8">
            <w:pPr>
              <w:jc w:val="center"/>
              <w:textAlignment w:val="baseline"/>
            </w:pPr>
            <w:r>
              <w:t>Упаковка</w:t>
            </w:r>
          </w:p>
        </w:tc>
        <w:tc>
          <w:tcPr>
            <w:tcW w:w="1188"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CD190DD" w14:textId="77777777" w:rsidR="00133AF7" w:rsidRDefault="008A1AF8">
            <w:pPr>
              <w:jc w:val="center"/>
              <w:textAlignment w:val="baseline"/>
            </w:pPr>
            <w:r>
              <w:t>Наименование груза</w:t>
            </w:r>
          </w:p>
        </w:tc>
        <w:tc>
          <w:tcPr>
            <w:tcW w:w="1232"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EAF4DAB" w14:textId="77777777" w:rsidR="00133AF7" w:rsidRDefault="008A1AF8">
            <w:pPr>
              <w:jc w:val="center"/>
              <w:textAlignment w:val="baseline"/>
            </w:pPr>
            <w:r>
              <w:t>Масса груза в кг, определенная</w:t>
            </w:r>
          </w:p>
        </w:tc>
        <w:tc>
          <w:tcPr>
            <w:tcW w:w="993"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6437BBA" w14:textId="77777777" w:rsidR="00133AF7" w:rsidRDefault="008A1AF8">
            <w:pPr>
              <w:jc w:val="center"/>
              <w:textAlignment w:val="baseline"/>
            </w:pPr>
            <w:r>
              <w:t>Тарифные отметки:</w:t>
            </w:r>
          </w:p>
        </w:tc>
        <w:tc>
          <w:tcPr>
            <w:tcW w:w="6" w:type="dxa"/>
            <w:vAlign w:val="center"/>
            <w:hideMark/>
          </w:tcPr>
          <w:p w14:paraId="55EE69E8" w14:textId="77777777" w:rsidR="00133AF7" w:rsidRDefault="008A1AF8">
            <w:r>
              <w:t> </w:t>
            </w:r>
          </w:p>
        </w:tc>
      </w:tr>
      <w:tr w:rsidR="00133AF7" w14:paraId="391CBC26" w14:textId="77777777">
        <w:tc>
          <w:tcPr>
            <w:tcW w:w="0" w:type="auto"/>
            <w:vMerge/>
            <w:tcBorders>
              <w:top w:val="nil"/>
              <w:left w:val="single" w:sz="8" w:space="0" w:color="auto"/>
              <w:bottom w:val="single" w:sz="8" w:space="0" w:color="auto"/>
              <w:right w:val="single" w:sz="8" w:space="0" w:color="auto"/>
            </w:tcBorders>
            <w:vAlign w:val="center"/>
            <w:hideMark/>
          </w:tcPr>
          <w:p w14:paraId="61F15220"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1E891B6"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22A9ECD" w14:textId="77777777" w:rsidR="00133AF7" w:rsidRDefault="00133AF7"/>
        </w:tc>
        <w:tc>
          <w:tcPr>
            <w:tcW w:w="0" w:type="auto"/>
            <w:gridSpan w:val="5"/>
            <w:vMerge/>
            <w:tcBorders>
              <w:top w:val="nil"/>
              <w:left w:val="nil"/>
              <w:bottom w:val="single" w:sz="8" w:space="0" w:color="auto"/>
              <w:right w:val="single" w:sz="8" w:space="0" w:color="auto"/>
            </w:tcBorders>
            <w:vAlign w:val="center"/>
            <w:hideMark/>
          </w:tcPr>
          <w:p w14:paraId="481AF458" w14:textId="77777777" w:rsidR="00133AF7" w:rsidRDefault="00133AF7"/>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1CA497" w14:textId="77777777" w:rsidR="00133AF7" w:rsidRDefault="008A1AF8">
            <w:pPr>
              <w:jc w:val="center"/>
              <w:textAlignment w:val="baseline"/>
            </w:pPr>
            <w:r>
              <w:t>Грузоотправит.</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EE31FC7" w14:textId="77777777" w:rsidR="00133AF7" w:rsidRDefault="008A1AF8">
            <w:pPr>
              <w:jc w:val="center"/>
              <w:textAlignment w:val="baseline"/>
            </w:pPr>
            <w:r>
              <w:t>Перевозч</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A46F6D9" w14:textId="77777777" w:rsidR="00133AF7" w:rsidRDefault="008A1AF8">
            <w:pPr>
              <w:textAlignment w:val="baseline"/>
            </w:pPr>
            <w:r>
              <w:t>Группа, позиция</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F78CFB5" w14:textId="77777777" w:rsidR="00133AF7" w:rsidRDefault="008A1AF8">
            <w:pPr>
              <w:textAlignment w:val="baseline"/>
            </w:pPr>
            <w:r>
              <w:t> </w:t>
            </w:r>
          </w:p>
        </w:tc>
        <w:tc>
          <w:tcPr>
            <w:tcW w:w="6" w:type="dxa"/>
            <w:vAlign w:val="center"/>
            <w:hideMark/>
          </w:tcPr>
          <w:p w14:paraId="78C5034E" w14:textId="77777777" w:rsidR="00133AF7" w:rsidRDefault="008A1AF8">
            <w:r>
              <w:t> </w:t>
            </w:r>
          </w:p>
        </w:tc>
      </w:tr>
      <w:tr w:rsidR="00133AF7" w14:paraId="066E7DE0"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ADE8A"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E81AB8"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55BC5D"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F282C7B"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33F255B"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888D026" w14:textId="77777777" w:rsidR="00133AF7" w:rsidRDefault="008A1AF8">
            <w:pPr>
              <w:textAlignment w:val="baseline"/>
            </w:pPr>
            <w:r>
              <w:t> </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3A63592" w14:textId="77777777" w:rsidR="00133AF7" w:rsidRDefault="008A1AF8">
            <w:pPr>
              <w:textAlignment w:val="baseline"/>
            </w:pPr>
            <w:r>
              <w:t>Схема</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A61EDF2" w14:textId="77777777" w:rsidR="00133AF7" w:rsidRDefault="008A1AF8">
            <w:pPr>
              <w:textAlignment w:val="baseline"/>
            </w:pPr>
            <w:r>
              <w:t> </w:t>
            </w:r>
          </w:p>
        </w:tc>
        <w:tc>
          <w:tcPr>
            <w:tcW w:w="6" w:type="dxa"/>
            <w:vAlign w:val="center"/>
            <w:hideMark/>
          </w:tcPr>
          <w:p w14:paraId="69F21076" w14:textId="77777777" w:rsidR="00133AF7" w:rsidRDefault="008A1AF8">
            <w:r>
              <w:t> </w:t>
            </w:r>
          </w:p>
        </w:tc>
      </w:tr>
      <w:tr w:rsidR="00133AF7" w14:paraId="400DEF1F"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A947"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A6DFDC2"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8ACC3B6"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6DCD47E"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D0A22A"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EEA0E88" w14:textId="77777777" w:rsidR="00133AF7" w:rsidRDefault="008A1AF8">
            <w:pPr>
              <w:textAlignment w:val="baseline"/>
            </w:pPr>
            <w:r>
              <w:t> </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43C591D" w14:textId="77777777" w:rsidR="00133AF7" w:rsidRDefault="008A1AF8">
            <w:pPr>
              <w:textAlignment w:val="baseline"/>
            </w:pPr>
            <w:r>
              <w:t>Класс груза</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A3381FC" w14:textId="77777777" w:rsidR="00133AF7" w:rsidRDefault="008A1AF8">
            <w:pPr>
              <w:textAlignment w:val="baseline"/>
            </w:pPr>
            <w:r>
              <w:t> </w:t>
            </w:r>
          </w:p>
        </w:tc>
        <w:tc>
          <w:tcPr>
            <w:tcW w:w="6" w:type="dxa"/>
            <w:vAlign w:val="center"/>
            <w:hideMark/>
          </w:tcPr>
          <w:p w14:paraId="750E48DB" w14:textId="77777777" w:rsidR="00133AF7" w:rsidRDefault="008A1AF8">
            <w:r>
              <w:t> </w:t>
            </w:r>
          </w:p>
        </w:tc>
      </w:tr>
      <w:tr w:rsidR="00133AF7" w14:paraId="77B00292"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B51F3"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A3C160"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3E6182"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32F85C7"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2BFD0F"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F97F327" w14:textId="77777777" w:rsidR="00133AF7" w:rsidRDefault="008A1AF8">
            <w:pPr>
              <w:textAlignment w:val="baseline"/>
            </w:pPr>
            <w:r>
              <w:t> </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357FCAD" w14:textId="77777777" w:rsidR="00133AF7" w:rsidRDefault="008A1AF8">
            <w:pPr>
              <w:textAlignment w:val="baseline"/>
            </w:pPr>
            <w:r>
              <w:t>Искл.тариф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856D10" w14:textId="77777777" w:rsidR="00133AF7" w:rsidRDefault="008A1AF8">
            <w:pPr>
              <w:textAlignment w:val="baseline"/>
            </w:pPr>
            <w:r>
              <w:t> </w:t>
            </w:r>
          </w:p>
        </w:tc>
        <w:tc>
          <w:tcPr>
            <w:tcW w:w="6" w:type="dxa"/>
            <w:vAlign w:val="center"/>
            <w:hideMark/>
          </w:tcPr>
          <w:p w14:paraId="36B5CE16" w14:textId="77777777" w:rsidR="00133AF7" w:rsidRDefault="008A1AF8">
            <w:r>
              <w:t> </w:t>
            </w:r>
          </w:p>
        </w:tc>
      </w:tr>
      <w:tr w:rsidR="00133AF7" w14:paraId="11620EC1"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FA06A"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D99C246"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BEC102"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6FF51CD"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F20AC7"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F943DF3" w14:textId="77777777" w:rsidR="00133AF7" w:rsidRDefault="008A1AF8">
            <w:pPr>
              <w:textAlignment w:val="baseline"/>
            </w:pPr>
            <w:r>
              <w:t> </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5195BF5" w14:textId="77777777" w:rsidR="00133AF7" w:rsidRDefault="008A1AF8">
            <w:pPr>
              <w:textAlignment w:val="baseline"/>
            </w:pPr>
            <w:r>
              <w:t>Вид отправки</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8E9A730" w14:textId="77777777" w:rsidR="00133AF7" w:rsidRDefault="008A1AF8">
            <w:pPr>
              <w:textAlignment w:val="baseline"/>
            </w:pPr>
            <w:r>
              <w:t> </w:t>
            </w:r>
          </w:p>
        </w:tc>
        <w:tc>
          <w:tcPr>
            <w:tcW w:w="6" w:type="dxa"/>
            <w:vAlign w:val="center"/>
            <w:hideMark/>
          </w:tcPr>
          <w:p w14:paraId="56BFA677" w14:textId="77777777" w:rsidR="00133AF7" w:rsidRDefault="008A1AF8">
            <w:r>
              <w:t> </w:t>
            </w:r>
          </w:p>
        </w:tc>
      </w:tr>
      <w:tr w:rsidR="00133AF7" w14:paraId="1021E7AC"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CCEB0"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F22834"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2FD2CE1"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5AF9359"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BB48E7B"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8CAD3A8" w14:textId="77777777" w:rsidR="00133AF7" w:rsidRDefault="008A1AF8">
            <w:pPr>
              <w:textAlignment w:val="baseline"/>
            </w:pPr>
            <w:r>
              <w:t> </w:t>
            </w:r>
          </w:p>
        </w:tc>
        <w:tc>
          <w:tcPr>
            <w:tcW w:w="67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826BF1B" w14:textId="77777777" w:rsidR="00133AF7" w:rsidRDefault="008A1AF8">
            <w:pPr>
              <w:textAlignment w:val="baseline"/>
            </w:pPr>
            <w:r>
              <w:t>Вагон подан взамен</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7E37F0" w14:textId="77777777" w:rsidR="00133AF7" w:rsidRDefault="008A1AF8">
            <w:pPr>
              <w:textAlignment w:val="baseline"/>
            </w:pPr>
            <w:r>
              <w:t> </w:t>
            </w:r>
          </w:p>
        </w:tc>
        <w:tc>
          <w:tcPr>
            <w:tcW w:w="6" w:type="dxa"/>
            <w:vAlign w:val="center"/>
            <w:hideMark/>
          </w:tcPr>
          <w:p w14:paraId="1234D6D2" w14:textId="77777777" w:rsidR="00133AF7" w:rsidRDefault="008A1AF8">
            <w:r>
              <w:t> </w:t>
            </w:r>
          </w:p>
        </w:tc>
      </w:tr>
      <w:tr w:rsidR="00133AF7" w14:paraId="5D7B1BE5"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1597E"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9336D4"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5AB26D4"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1FD5541"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BC67F7"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CED6843" w14:textId="77777777" w:rsidR="00133AF7" w:rsidRDefault="008A1AF8">
            <w:pPr>
              <w:textAlignment w:val="baseline"/>
            </w:pPr>
            <w:r>
              <w:t> </w:t>
            </w:r>
          </w:p>
        </w:tc>
        <w:tc>
          <w:tcPr>
            <w:tcW w:w="67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C5C402" w14:textId="77777777" w:rsidR="00133AF7" w:rsidRDefault="008A1AF8">
            <w:pPr>
              <w:textAlignment w:val="baseline"/>
            </w:pPr>
            <w:r>
              <w:t>Расчет платежей за _______ км</w:t>
            </w:r>
          </w:p>
        </w:tc>
        <w:tc>
          <w:tcPr>
            <w:tcW w:w="1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FD4955" w14:textId="77777777" w:rsidR="00133AF7" w:rsidRDefault="008A1AF8">
            <w:pPr>
              <w:jc w:val="center"/>
              <w:textAlignment w:val="baseline"/>
            </w:pPr>
            <w:r>
              <w:t>Т</w:t>
            </w:r>
          </w:p>
          <w:p w14:paraId="42F31C18" w14:textId="77777777" w:rsidR="00133AF7" w:rsidRDefault="008A1AF8">
            <w:pPr>
              <w:jc w:val="center"/>
              <w:textAlignment w:val="baseline"/>
            </w:pPr>
            <w:r>
              <w:t>е</w:t>
            </w:r>
          </w:p>
          <w:p w14:paraId="038992DF" w14:textId="77777777" w:rsidR="00133AF7" w:rsidRDefault="008A1AF8">
            <w:pPr>
              <w:jc w:val="center"/>
              <w:textAlignment w:val="baseline"/>
            </w:pPr>
            <w:r>
              <w:t>н</w:t>
            </w:r>
          </w:p>
          <w:p w14:paraId="4FD439CC" w14:textId="77777777" w:rsidR="00133AF7" w:rsidRDefault="008A1AF8">
            <w:pPr>
              <w:jc w:val="center"/>
              <w:textAlignment w:val="baseline"/>
            </w:pPr>
            <w:r>
              <w:t>г</w:t>
            </w:r>
          </w:p>
          <w:p w14:paraId="1BBA1736" w14:textId="77777777" w:rsidR="00133AF7" w:rsidRDefault="008A1AF8">
            <w:pPr>
              <w:jc w:val="center"/>
              <w:textAlignment w:val="baseline"/>
            </w:pPr>
            <w:r>
              <w:t>е</w:t>
            </w:r>
          </w:p>
        </w:tc>
        <w:tc>
          <w:tcPr>
            <w:tcW w:w="16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D192CC3" w14:textId="77777777" w:rsidR="00133AF7" w:rsidRDefault="008A1AF8">
            <w:pPr>
              <w:jc w:val="center"/>
              <w:textAlignment w:val="baseline"/>
            </w:pPr>
            <w:r>
              <w:t>Т</w:t>
            </w:r>
          </w:p>
          <w:p w14:paraId="59D70CE1" w14:textId="77777777" w:rsidR="00133AF7" w:rsidRDefault="008A1AF8">
            <w:pPr>
              <w:jc w:val="center"/>
              <w:textAlignment w:val="baseline"/>
            </w:pPr>
            <w:r>
              <w:t>и</w:t>
            </w:r>
          </w:p>
          <w:p w14:paraId="2A15FDFD" w14:textId="77777777" w:rsidR="00133AF7" w:rsidRDefault="008A1AF8">
            <w:pPr>
              <w:jc w:val="center"/>
              <w:textAlignment w:val="baseline"/>
            </w:pPr>
            <w:r>
              <w:t>ы</w:t>
            </w:r>
          </w:p>
          <w:p w14:paraId="28BD9C1E" w14:textId="77777777" w:rsidR="00133AF7" w:rsidRDefault="008A1AF8">
            <w:pPr>
              <w:jc w:val="center"/>
              <w:textAlignment w:val="baseline"/>
            </w:pPr>
            <w:r>
              <w:t>н</w:t>
            </w:r>
          </w:p>
        </w:tc>
        <w:tc>
          <w:tcPr>
            <w:tcW w:w="6" w:type="dxa"/>
            <w:vAlign w:val="center"/>
            <w:hideMark/>
          </w:tcPr>
          <w:p w14:paraId="0D1AF023" w14:textId="77777777" w:rsidR="00133AF7" w:rsidRDefault="008A1AF8">
            <w:r>
              <w:t> </w:t>
            </w:r>
          </w:p>
        </w:tc>
      </w:tr>
      <w:tr w:rsidR="00133AF7" w14:paraId="47116886" w14:textId="77777777">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A0E56" w14:textId="77777777" w:rsidR="00133AF7" w:rsidRDefault="008A1AF8">
            <w:pPr>
              <w:textAlignment w:val="baseline"/>
            </w:pPr>
            <w:r>
              <w:t> </w:t>
            </w:r>
          </w:p>
        </w:tc>
        <w:tc>
          <w:tcPr>
            <w:tcW w:w="48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C34D387" w14:textId="77777777" w:rsidR="00133AF7" w:rsidRDefault="008A1AF8">
            <w:pPr>
              <w:textAlignment w:val="baseline"/>
            </w:pPr>
            <w:r>
              <w:t> </w:t>
            </w:r>
          </w:p>
        </w:tc>
        <w:tc>
          <w:tcPr>
            <w:tcW w:w="42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A3DD86" w14:textId="77777777" w:rsidR="00133AF7" w:rsidRDefault="008A1AF8">
            <w:pPr>
              <w:textAlignment w:val="baseline"/>
            </w:pPr>
            <w:r>
              <w:t> </w:t>
            </w:r>
          </w:p>
        </w:tc>
        <w:tc>
          <w:tcPr>
            <w:tcW w:w="118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67644B5" w14:textId="77777777" w:rsidR="00133AF7" w:rsidRDefault="008A1AF8">
            <w:pPr>
              <w:textAlignment w:val="baseline"/>
            </w:pPr>
            <w:r>
              <w:t> </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36A43A"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547220E" w14:textId="77777777" w:rsidR="00133AF7" w:rsidRDefault="008A1AF8">
            <w:pPr>
              <w:textAlignment w:val="baseline"/>
            </w:pPr>
            <w:r>
              <w:t> </w:t>
            </w:r>
          </w:p>
        </w:tc>
        <w:tc>
          <w:tcPr>
            <w:tcW w:w="0" w:type="auto"/>
            <w:gridSpan w:val="4"/>
            <w:vMerge/>
            <w:tcBorders>
              <w:top w:val="nil"/>
              <w:left w:val="nil"/>
              <w:bottom w:val="single" w:sz="8" w:space="0" w:color="auto"/>
              <w:right w:val="single" w:sz="8" w:space="0" w:color="auto"/>
            </w:tcBorders>
            <w:vAlign w:val="center"/>
            <w:hideMark/>
          </w:tcPr>
          <w:p w14:paraId="54F25CE2" w14:textId="77777777" w:rsidR="00133AF7" w:rsidRDefault="00133AF7"/>
        </w:tc>
        <w:tc>
          <w:tcPr>
            <w:tcW w:w="0" w:type="auto"/>
            <w:vMerge/>
            <w:tcBorders>
              <w:top w:val="nil"/>
              <w:left w:val="nil"/>
              <w:bottom w:val="single" w:sz="8" w:space="0" w:color="auto"/>
              <w:right w:val="single" w:sz="8" w:space="0" w:color="auto"/>
            </w:tcBorders>
            <w:vAlign w:val="center"/>
            <w:hideMark/>
          </w:tcPr>
          <w:p w14:paraId="70E23638" w14:textId="77777777" w:rsidR="00133AF7" w:rsidRDefault="00133AF7"/>
        </w:tc>
        <w:tc>
          <w:tcPr>
            <w:tcW w:w="0" w:type="auto"/>
            <w:vMerge/>
            <w:tcBorders>
              <w:top w:val="nil"/>
              <w:left w:val="nil"/>
              <w:bottom w:val="single" w:sz="8" w:space="0" w:color="auto"/>
              <w:right w:val="single" w:sz="8" w:space="0" w:color="auto"/>
            </w:tcBorders>
            <w:vAlign w:val="center"/>
            <w:hideMark/>
          </w:tcPr>
          <w:p w14:paraId="314706AB" w14:textId="77777777" w:rsidR="00133AF7" w:rsidRDefault="00133AF7"/>
        </w:tc>
        <w:tc>
          <w:tcPr>
            <w:tcW w:w="6" w:type="dxa"/>
            <w:vAlign w:val="center"/>
            <w:hideMark/>
          </w:tcPr>
          <w:p w14:paraId="0CD79F92" w14:textId="77777777" w:rsidR="00133AF7" w:rsidRDefault="008A1AF8">
            <w:r>
              <w:t> </w:t>
            </w:r>
          </w:p>
        </w:tc>
      </w:tr>
      <w:tr w:rsidR="00133AF7" w14:paraId="37F038D4" w14:textId="77777777">
        <w:tc>
          <w:tcPr>
            <w:tcW w:w="1392"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3B746" w14:textId="77777777" w:rsidR="00133AF7" w:rsidRDefault="008A1AF8">
            <w:pPr>
              <w:textAlignment w:val="baseline"/>
            </w:pPr>
            <w:r>
              <w:t>Итого мест (прописью)</w:t>
            </w:r>
          </w:p>
        </w:tc>
        <w:tc>
          <w:tcPr>
            <w:tcW w:w="80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FA9CB3" w14:textId="77777777" w:rsidR="00133AF7" w:rsidRDefault="008A1AF8">
            <w:pPr>
              <w:textAlignment w:val="baseline"/>
            </w:pPr>
            <w:r>
              <w:t> </w:t>
            </w:r>
          </w:p>
        </w:tc>
        <w:tc>
          <w:tcPr>
            <w:tcW w:w="57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5A2F36" w14:textId="77777777" w:rsidR="00133AF7" w:rsidRDefault="008A1AF8">
            <w:pPr>
              <w:textAlignment w:val="baseline"/>
            </w:pPr>
            <w:r>
              <w:t>Итого масса нетто</w:t>
            </w:r>
          </w:p>
        </w:tc>
        <w:tc>
          <w:tcPr>
            <w:tcW w:w="5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2D1ED3B" w14:textId="77777777" w:rsidR="00133AF7" w:rsidRDefault="008A1AF8">
            <w:pPr>
              <w:textAlignment w:val="baseline"/>
            </w:pPr>
            <w:r>
              <w:t> </w:t>
            </w:r>
          </w:p>
        </w:tc>
        <w:tc>
          <w:tcPr>
            <w:tcW w:w="63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A86B645" w14:textId="77777777" w:rsidR="00133AF7" w:rsidRDefault="008A1AF8">
            <w:pPr>
              <w:textAlignment w:val="baseline"/>
            </w:pPr>
            <w:r>
              <w:t> </w:t>
            </w:r>
          </w:p>
        </w:tc>
        <w:tc>
          <w:tcPr>
            <w:tcW w:w="993"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D0B33A2" w14:textId="77777777" w:rsidR="00133AF7" w:rsidRDefault="008A1AF8">
            <w:pPr>
              <w:jc w:val="center"/>
              <w:textAlignment w:val="baseline"/>
            </w:pPr>
            <w:r>
              <w:t>При отправлении</w:t>
            </w:r>
          </w:p>
        </w:tc>
        <w:tc>
          <w:tcPr>
            <w:tcW w:w="6" w:type="dxa"/>
            <w:vAlign w:val="center"/>
            <w:hideMark/>
          </w:tcPr>
          <w:p w14:paraId="71C89B06" w14:textId="77777777" w:rsidR="00133AF7" w:rsidRDefault="008A1AF8">
            <w:r>
              <w:t> </w:t>
            </w:r>
          </w:p>
        </w:tc>
      </w:tr>
      <w:tr w:rsidR="00133AF7" w14:paraId="60F71266"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15C0FC67"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279FB7AA" w14:textId="77777777" w:rsidR="00133AF7" w:rsidRDefault="00133AF7"/>
        </w:tc>
        <w:tc>
          <w:tcPr>
            <w:tcW w:w="34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555A9BC" w14:textId="77777777" w:rsidR="00133AF7" w:rsidRDefault="008A1AF8">
            <w:pPr>
              <w:textAlignment w:val="baseline"/>
            </w:pPr>
            <w:r>
              <w:t>Т</w:t>
            </w:r>
          </w:p>
          <w:p w14:paraId="325D54E2" w14:textId="77777777" w:rsidR="00133AF7" w:rsidRDefault="008A1AF8">
            <w:pPr>
              <w:textAlignment w:val="baseline"/>
            </w:pPr>
            <w:r>
              <w:t>а</w:t>
            </w:r>
          </w:p>
          <w:p w14:paraId="418E35CC" w14:textId="77777777" w:rsidR="00133AF7" w:rsidRDefault="008A1AF8">
            <w:pPr>
              <w:textAlignment w:val="baseline"/>
            </w:pPr>
            <w:r>
              <w:t>р</w:t>
            </w:r>
          </w:p>
          <w:p w14:paraId="07B2A8D5" w14:textId="77777777" w:rsidR="00133AF7" w:rsidRDefault="008A1AF8">
            <w:pPr>
              <w:textAlignment w:val="baseline"/>
            </w:pPr>
            <w:r>
              <w:t>а</w:t>
            </w:r>
          </w:p>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14:paraId="6C039F0F" w14:textId="77777777" w:rsidR="00133AF7" w:rsidRDefault="008A1AF8">
            <w:pPr>
              <w:textAlignment w:val="baseline"/>
            </w:pPr>
            <w:r>
              <w:t>п</w:t>
            </w:r>
          </w:p>
          <w:p w14:paraId="61F9FEAE" w14:textId="77777777" w:rsidR="00133AF7" w:rsidRDefault="008A1AF8">
            <w:pPr>
              <w:textAlignment w:val="baseline"/>
            </w:pPr>
            <w:r>
              <w:t>р</w:t>
            </w:r>
          </w:p>
          <w:p w14:paraId="4EAC3958" w14:textId="77777777" w:rsidR="00133AF7" w:rsidRDefault="008A1AF8">
            <w:pPr>
              <w:textAlignment w:val="baseline"/>
            </w:pPr>
            <w:r>
              <w:t>о</w:t>
            </w:r>
          </w:p>
          <w:p w14:paraId="4020C088" w14:textId="77777777" w:rsidR="00133AF7" w:rsidRDefault="008A1AF8">
            <w:pPr>
              <w:textAlignment w:val="baseline"/>
            </w:pPr>
            <w:r>
              <w:t>в.</w:t>
            </w:r>
          </w:p>
        </w:tc>
        <w:tc>
          <w:tcPr>
            <w:tcW w:w="59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86F9E6" w14:textId="77777777" w:rsidR="00133AF7" w:rsidRDefault="008A1AF8">
            <w:pPr>
              <w:textAlignment w:val="baseline"/>
            </w:pPr>
            <w:r>
              <w:t> </w:t>
            </w:r>
          </w:p>
        </w:tc>
        <w:tc>
          <w:tcPr>
            <w:tcW w:w="633"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2DB3E3" w14:textId="77777777" w:rsidR="00133AF7" w:rsidRDefault="008A1AF8">
            <w:pPr>
              <w:textAlignment w:val="baseline"/>
            </w:pPr>
            <w:r>
              <w:t> </w:t>
            </w:r>
          </w:p>
        </w:tc>
        <w:tc>
          <w:tcPr>
            <w:tcW w:w="55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05AE24E" w14:textId="77777777" w:rsidR="00133AF7" w:rsidRDefault="008A1AF8">
            <w:pPr>
              <w:textAlignment w:val="baseline"/>
            </w:pPr>
            <w:r>
              <w:t>Провозная плата</w:t>
            </w:r>
          </w:p>
        </w:tc>
        <w:tc>
          <w:tcPr>
            <w:tcW w:w="1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A8B82E" w14:textId="77777777" w:rsidR="00133AF7" w:rsidRDefault="008A1AF8">
            <w:pPr>
              <w:textAlignment w:val="baseline"/>
            </w:pPr>
            <w:r>
              <w:t> </w:t>
            </w:r>
          </w:p>
        </w:tc>
        <w:tc>
          <w:tcPr>
            <w:tcW w:w="32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AEA1A5" w14:textId="77777777" w:rsidR="00133AF7" w:rsidRDefault="008A1AF8">
            <w:pPr>
              <w:textAlignment w:val="baseline"/>
            </w:pPr>
            <w:r>
              <w:t> </w:t>
            </w:r>
          </w:p>
        </w:tc>
        <w:tc>
          <w:tcPr>
            <w:tcW w:w="6" w:type="dxa"/>
            <w:vAlign w:val="center"/>
            <w:hideMark/>
          </w:tcPr>
          <w:p w14:paraId="2E7BDDC1" w14:textId="77777777" w:rsidR="00133AF7" w:rsidRDefault="008A1AF8">
            <w:r>
              <w:t> </w:t>
            </w:r>
          </w:p>
        </w:tc>
      </w:tr>
      <w:tr w:rsidR="00133AF7" w14:paraId="4C79B7C8" w14:textId="77777777">
        <w:tc>
          <w:tcPr>
            <w:tcW w:w="1392"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9B25E" w14:textId="77777777" w:rsidR="00133AF7" w:rsidRDefault="008A1AF8">
            <w:pPr>
              <w:textAlignment w:val="baseline"/>
            </w:pPr>
            <w:r>
              <w:t>Итого масса (прописью)</w:t>
            </w:r>
          </w:p>
        </w:tc>
        <w:tc>
          <w:tcPr>
            <w:tcW w:w="809"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8C756D"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19818FB2" w14:textId="77777777" w:rsidR="00133AF7" w:rsidRDefault="00133AF7"/>
        </w:tc>
        <w:tc>
          <w:tcPr>
            <w:tcW w:w="230" w:type="pct"/>
            <w:tcBorders>
              <w:top w:val="nil"/>
              <w:left w:val="nil"/>
              <w:bottom w:val="single" w:sz="8" w:space="0" w:color="auto"/>
              <w:right w:val="single" w:sz="8" w:space="0" w:color="auto"/>
            </w:tcBorders>
            <w:tcMar>
              <w:top w:w="0" w:type="dxa"/>
              <w:left w:w="108" w:type="dxa"/>
              <w:bottom w:w="0" w:type="dxa"/>
              <w:right w:w="108" w:type="dxa"/>
            </w:tcMar>
            <w:hideMark/>
          </w:tcPr>
          <w:p w14:paraId="1A726E61" w14:textId="77777777" w:rsidR="00133AF7" w:rsidRDefault="008A1AF8">
            <w:pPr>
              <w:textAlignment w:val="baseline"/>
            </w:pPr>
            <w:r>
              <w:t>с</w:t>
            </w:r>
          </w:p>
          <w:p w14:paraId="33013EBE" w14:textId="77777777" w:rsidR="00133AF7" w:rsidRDefault="008A1AF8">
            <w:pPr>
              <w:textAlignment w:val="baseline"/>
            </w:pPr>
            <w:r>
              <w:t>бр.</w:t>
            </w:r>
          </w:p>
        </w:tc>
        <w:tc>
          <w:tcPr>
            <w:tcW w:w="0" w:type="auto"/>
            <w:gridSpan w:val="2"/>
            <w:vMerge/>
            <w:tcBorders>
              <w:top w:val="nil"/>
              <w:left w:val="nil"/>
              <w:bottom w:val="single" w:sz="8" w:space="0" w:color="auto"/>
              <w:right w:val="single" w:sz="8" w:space="0" w:color="auto"/>
            </w:tcBorders>
            <w:vAlign w:val="center"/>
            <w:hideMark/>
          </w:tcPr>
          <w:p w14:paraId="51D0C365"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50E4DD02"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76FF79AE" w14:textId="77777777" w:rsidR="00133AF7" w:rsidRDefault="00133AF7"/>
        </w:tc>
        <w:tc>
          <w:tcPr>
            <w:tcW w:w="0" w:type="auto"/>
            <w:vMerge/>
            <w:tcBorders>
              <w:top w:val="nil"/>
              <w:left w:val="nil"/>
              <w:bottom w:val="single" w:sz="8" w:space="0" w:color="auto"/>
              <w:right w:val="single" w:sz="8" w:space="0" w:color="auto"/>
            </w:tcBorders>
            <w:vAlign w:val="center"/>
            <w:hideMark/>
          </w:tcPr>
          <w:p w14:paraId="41EBEDE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13120A0A" w14:textId="77777777" w:rsidR="00133AF7" w:rsidRDefault="00133AF7"/>
        </w:tc>
        <w:tc>
          <w:tcPr>
            <w:tcW w:w="6" w:type="dxa"/>
            <w:vAlign w:val="center"/>
            <w:hideMark/>
          </w:tcPr>
          <w:p w14:paraId="3617DCAD" w14:textId="77777777" w:rsidR="00133AF7" w:rsidRDefault="008A1AF8">
            <w:r>
              <w:t> </w:t>
            </w:r>
          </w:p>
        </w:tc>
      </w:tr>
      <w:tr w:rsidR="00133AF7" w14:paraId="62FECDBB" w14:textId="77777777">
        <w:tc>
          <w:tcPr>
            <w:tcW w:w="0" w:type="auto"/>
            <w:gridSpan w:val="4"/>
            <w:vMerge/>
            <w:tcBorders>
              <w:top w:val="nil"/>
              <w:left w:val="single" w:sz="8" w:space="0" w:color="auto"/>
              <w:bottom w:val="single" w:sz="8" w:space="0" w:color="auto"/>
              <w:right w:val="single" w:sz="8" w:space="0" w:color="auto"/>
            </w:tcBorders>
            <w:vAlign w:val="center"/>
            <w:hideMark/>
          </w:tcPr>
          <w:p w14:paraId="748C52D0"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4651E9A0" w14:textId="77777777" w:rsidR="00133AF7" w:rsidRDefault="00133AF7"/>
        </w:tc>
        <w:tc>
          <w:tcPr>
            <w:tcW w:w="574"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7C86E6" w14:textId="77777777" w:rsidR="00133AF7" w:rsidRDefault="008A1AF8">
            <w:pPr>
              <w:textAlignment w:val="baseline"/>
            </w:pPr>
            <w:r>
              <w:t>Масса брутто</w:t>
            </w:r>
          </w:p>
        </w:tc>
        <w:tc>
          <w:tcPr>
            <w:tcW w:w="59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501558" w14:textId="77777777" w:rsidR="00133AF7" w:rsidRDefault="008A1AF8">
            <w:pPr>
              <w:textAlignment w:val="baseline"/>
            </w:pPr>
            <w:r>
              <w:t> </w:t>
            </w:r>
          </w:p>
        </w:tc>
        <w:tc>
          <w:tcPr>
            <w:tcW w:w="633"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4FD178" w14:textId="77777777" w:rsidR="00133AF7" w:rsidRDefault="008A1AF8">
            <w:pPr>
              <w:textAlignment w:val="baseline"/>
            </w:pPr>
            <w:r>
              <w:t> </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F23D637" w14:textId="77777777" w:rsidR="00133AF7" w:rsidRDefault="008A1AF8">
            <w:pPr>
              <w:textAlignment w:val="baseline"/>
            </w:pPr>
            <w:r>
              <w:t>Проводник</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2CDDCBDB"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3E25C29" w14:textId="77777777" w:rsidR="00133AF7" w:rsidRDefault="008A1AF8">
            <w:pPr>
              <w:textAlignment w:val="baseline"/>
            </w:pPr>
            <w:r>
              <w:t> </w:t>
            </w:r>
          </w:p>
        </w:tc>
        <w:tc>
          <w:tcPr>
            <w:tcW w:w="6" w:type="dxa"/>
            <w:vAlign w:val="center"/>
            <w:hideMark/>
          </w:tcPr>
          <w:p w14:paraId="2DF6754D" w14:textId="77777777" w:rsidR="00133AF7" w:rsidRDefault="008A1AF8">
            <w:r>
              <w:t> </w:t>
            </w:r>
          </w:p>
        </w:tc>
      </w:tr>
      <w:tr w:rsidR="00133AF7" w14:paraId="3DAC385A" w14:textId="77777777">
        <w:trPr>
          <w:trHeight w:val="285"/>
        </w:trPr>
        <w:tc>
          <w:tcPr>
            <w:tcW w:w="0" w:type="auto"/>
            <w:gridSpan w:val="4"/>
            <w:vMerge/>
            <w:tcBorders>
              <w:top w:val="nil"/>
              <w:left w:val="single" w:sz="8" w:space="0" w:color="auto"/>
              <w:bottom w:val="single" w:sz="8" w:space="0" w:color="auto"/>
              <w:right w:val="single" w:sz="8" w:space="0" w:color="auto"/>
            </w:tcBorders>
            <w:vAlign w:val="center"/>
            <w:hideMark/>
          </w:tcPr>
          <w:p w14:paraId="64277911" w14:textId="77777777" w:rsidR="00133AF7" w:rsidRDefault="00133AF7"/>
        </w:tc>
        <w:tc>
          <w:tcPr>
            <w:tcW w:w="0" w:type="auto"/>
            <w:gridSpan w:val="4"/>
            <w:vMerge/>
            <w:tcBorders>
              <w:top w:val="nil"/>
              <w:left w:val="nil"/>
              <w:bottom w:val="single" w:sz="8" w:space="0" w:color="auto"/>
              <w:right w:val="single" w:sz="8" w:space="0" w:color="auto"/>
            </w:tcBorders>
            <w:vAlign w:val="center"/>
            <w:hideMark/>
          </w:tcPr>
          <w:p w14:paraId="595C5DD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4789B536"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8F9AEDD"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6DB60A62" w14:textId="77777777" w:rsidR="00133AF7" w:rsidRDefault="00133AF7"/>
        </w:tc>
        <w:tc>
          <w:tcPr>
            <w:tcW w:w="55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BB930FB" w14:textId="77777777" w:rsidR="00133AF7" w:rsidRDefault="008A1AF8">
            <w:pPr>
              <w:textAlignment w:val="baseline"/>
            </w:pPr>
            <w:r>
              <w:t>Охрана ж.д.</w:t>
            </w:r>
          </w:p>
        </w:tc>
        <w:tc>
          <w:tcPr>
            <w:tcW w:w="1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99163B" w14:textId="77777777" w:rsidR="00133AF7" w:rsidRDefault="008A1AF8">
            <w:pPr>
              <w:textAlignment w:val="baseline"/>
            </w:pPr>
            <w:r>
              <w:t> </w:t>
            </w:r>
          </w:p>
        </w:tc>
        <w:tc>
          <w:tcPr>
            <w:tcW w:w="32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F69174" w14:textId="77777777" w:rsidR="00133AF7" w:rsidRDefault="008A1AF8">
            <w:pPr>
              <w:textAlignment w:val="baseline"/>
            </w:pPr>
            <w:r>
              <w:t> </w:t>
            </w:r>
          </w:p>
        </w:tc>
        <w:tc>
          <w:tcPr>
            <w:tcW w:w="6" w:type="dxa"/>
            <w:vAlign w:val="center"/>
            <w:hideMark/>
          </w:tcPr>
          <w:p w14:paraId="6736D592" w14:textId="77777777" w:rsidR="00133AF7" w:rsidRDefault="00133AF7"/>
        </w:tc>
      </w:tr>
      <w:tr w:rsidR="00133AF7" w14:paraId="58B3FE88" w14:textId="77777777">
        <w:trPr>
          <w:trHeight w:val="285"/>
        </w:trPr>
        <w:tc>
          <w:tcPr>
            <w:tcW w:w="2201" w:type="pct"/>
            <w:gridSpan w:val="8"/>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AA745" w14:textId="77777777" w:rsidR="00133AF7" w:rsidRDefault="008A1AF8">
            <w:pPr>
              <w:textAlignment w:val="baseline"/>
            </w:pPr>
            <w:r>
              <w:t>Платежи взысканы на станции отправления</w:t>
            </w:r>
          </w:p>
        </w:tc>
        <w:tc>
          <w:tcPr>
            <w:tcW w:w="1806"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4EFBBFD"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6C0B9C0B" w14:textId="77777777" w:rsidR="00133AF7" w:rsidRDefault="00133AF7"/>
        </w:tc>
        <w:tc>
          <w:tcPr>
            <w:tcW w:w="0" w:type="auto"/>
            <w:vMerge/>
            <w:tcBorders>
              <w:top w:val="nil"/>
              <w:left w:val="nil"/>
              <w:bottom w:val="single" w:sz="8" w:space="0" w:color="auto"/>
              <w:right w:val="single" w:sz="8" w:space="0" w:color="auto"/>
            </w:tcBorders>
            <w:vAlign w:val="center"/>
            <w:hideMark/>
          </w:tcPr>
          <w:p w14:paraId="146E489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65E450D3" w14:textId="77777777" w:rsidR="00133AF7" w:rsidRDefault="00133AF7"/>
        </w:tc>
        <w:tc>
          <w:tcPr>
            <w:tcW w:w="6" w:type="dxa"/>
            <w:vAlign w:val="center"/>
            <w:hideMark/>
          </w:tcPr>
          <w:p w14:paraId="02FDABC9" w14:textId="77777777" w:rsidR="00133AF7" w:rsidRDefault="00133AF7"/>
        </w:tc>
      </w:tr>
      <w:tr w:rsidR="00133AF7" w14:paraId="194F42ED" w14:textId="77777777">
        <w:trPr>
          <w:trHeight w:val="285"/>
        </w:trPr>
        <w:tc>
          <w:tcPr>
            <w:tcW w:w="0" w:type="auto"/>
            <w:gridSpan w:val="8"/>
            <w:vMerge/>
            <w:tcBorders>
              <w:top w:val="nil"/>
              <w:left w:val="single" w:sz="8" w:space="0" w:color="auto"/>
              <w:bottom w:val="single" w:sz="8" w:space="0" w:color="auto"/>
              <w:right w:val="single" w:sz="8" w:space="0" w:color="auto"/>
            </w:tcBorders>
            <w:vAlign w:val="center"/>
            <w:hideMark/>
          </w:tcPr>
          <w:p w14:paraId="0C389050"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7104FC90" w14:textId="77777777" w:rsidR="00133AF7" w:rsidRDefault="00133AF7"/>
        </w:tc>
        <w:tc>
          <w:tcPr>
            <w:tcW w:w="55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5A26A8" w14:textId="77777777" w:rsidR="00133AF7" w:rsidRDefault="008A1AF8">
            <w:pPr>
              <w:textAlignment w:val="baseline"/>
            </w:pPr>
            <w:r>
              <w:t>Сбор за объявлен. Ценность</w:t>
            </w:r>
          </w:p>
        </w:tc>
        <w:tc>
          <w:tcPr>
            <w:tcW w:w="1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89EF19" w14:textId="77777777" w:rsidR="00133AF7" w:rsidRDefault="008A1AF8">
            <w:pPr>
              <w:textAlignment w:val="baseline"/>
            </w:pPr>
            <w:r>
              <w:t> </w:t>
            </w:r>
          </w:p>
        </w:tc>
        <w:tc>
          <w:tcPr>
            <w:tcW w:w="32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A6536C" w14:textId="77777777" w:rsidR="00133AF7" w:rsidRDefault="008A1AF8">
            <w:pPr>
              <w:textAlignment w:val="baseline"/>
            </w:pPr>
            <w:r>
              <w:t> </w:t>
            </w:r>
          </w:p>
        </w:tc>
        <w:tc>
          <w:tcPr>
            <w:tcW w:w="6" w:type="dxa"/>
            <w:vAlign w:val="center"/>
            <w:hideMark/>
          </w:tcPr>
          <w:p w14:paraId="3DDB18B2" w14:textId="77777777" w:rsidR="00133AF7" w:rsidRDefault="00133AF7"/>
        </w:tc>
      </w:tr>
      <w:tr w:rsidR="00133AF7" w14:paraId="23DF91B7" w14:textId="77777777">
        <w:trPr>
          <w:trHeight w:val="285"/>
        </w:trPr>
        <w:tc>
          <w:tcPr>
            <w:tcW w:w="1671" w:type="pct"/>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744E8" w14:textId="77777777" w:rsidR="00133AF7" w:rsidRDefault="008A1AF8">
            <w:pPr>
              <w:textAlignment w:val="baseline"/>
            </w:pPr>
            <w:r>
              <w:t> </w:t>
            </w:r>
          </w:p>
        </w:tc>
        <w:tc>
          <w:tcPr>
            <w:tcW w:w="53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AB44B5" w14:textId="77777777" w:rsidR="00133AF7" w:rsidRDefault="008A1AF8">
            <w:pPr>
              <w:textAlignment w:val="baseline"/>
            </w:pPr>
            <w:r>
              <w:t> </w:t>
            </w:r>
          </w:p>
        </w:tc>
        <w:tc>
          <w:tcPr>
            <w:tcW w:w="1806"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77B816" w14:textId="77777777" w:rsidR="00133AF7" w:rsidRDefault="008A1AF8">
            <w:pPr>
              <w:textAlignment w:val="baseline"/>
            </w:pPr>
            <w:r>
              <w:t>Товарный кассир _______</w:t>
            </w:r>
          </w:p>
          <w:p w14:paraId="5BDDDFC9" w14:textId="77777777" w:rsidR="00133AF7" w:rsidRDefault="008A1AF8">
            <w:pPr>
              <w:textAlignment w:val="baseline"/>
            </w:pPr>
            <w:r>
              <w:t>(подпись)</w:t>
            </w:r>
          </w:p>
        </w:tc>
        <w:tc>
          <w:tcPr>
            <w:tcW w:w="0" w:type="auto"/>
            <w:gridSpan w:val="3"/>
            <w:vMerge/>
            <w:tcBorders>
              <w:top w:val="nil"/>
              <w:left w:val="nil"/>
              <w:bottom w:val="single" w:sz="8" w:space="0" w:color="auto"/>
              <w:right w:val="single" w:sz="8" w:space="0" w:color="auto"/>
            </w:tcBorders>
            <w:vAlign w:val="center"/>
            <w:hideMark/>
          </w:tcPr>
          <w:p w14:paraId="69DEF9E8" w14:textId="77777777" w:rsidR="00133AF7" w:rsidRDefault="00133AF7"/>
        </w:tc>
        <w:tc>
          <w:tcPr>
            <w:tcW w:w="0" w:type="auto"/>
            <w:vMerge/>
            <w:tcBorders>
              <w:top w:val="nil"/>
              <w:left w:val="nil"/>
              <w:bottom w:val="single" w:sz="8" w:space="0" w:color="auto"/>
              <w:right w:val="single" w:sz="8" w:space="0" w:color="auto"/>
            </w:tcBorders>
            <w:vAlign w:val="center"/>
            <w:hideMark/>
          </w:tcPr>
          <w:p w14:paraId="2A263BF5"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17D6F774" w14:textId="77777777" w:rsidR="00133AF7" w:rsidRDefault="00133AF7"/>
        </w:tc>
        <w:tc>
          <w:tcPr>
            <w:tcW w:w="6" w:type="dxa"/>
            <w:vAlign w:val="center"/>
            <w:hideMark/>
          </w:tcPr>
          <w:p w14:paraId="2CDFE1A0" w14:textId="77777777" w:rsidR="00133AF7" w:rsidRDefault="00133AF7"/>
        </w:tc>
      </w:tr>
      <w:tr w:rsidR="00133AF7" w14:paraId="627551BE" w14:textId="77777777">
        <w:tc>
          <w:tcPr>
            <w:tcW w:w="0" w:type="auto"/>
            <w:gridSpan w:val="6"/>
            <w:vMerge/>
            <w:tcBorders>
              <w:top w:val="nil"/>
              <w:left w:val="single" w:sz="8" w:space="0" w:color="auto"/>
              <w:bottom w:val="single" w:sz="8" w:space="0" w:color="auto"/>
              <w:right w:val="single" w:sz="8" w:space="0" w:color="auto"/>
            </w:tcBorders>
            <w:vAlign w:val="center"/>
            <w:hideMark/>
          </w:tcPr>
          <w:p w14:paraId="52E5E41C"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86CDCB6"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635C2A73" w14:textId="77777777" w:rsidR="00133AF7" w:rsidRDefault="00133AF7"/>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1D5730A" w14:textId="77777777" w:rsidR="00133AF7" w:rsidRDefault="008A1AF8">
            <w:pPr>
              <w:textAlignment w:val="baseline"/>
            </w:pPr>
            <w:r>
              <w:t> </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54AB2ABC"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9361E9" w14:textId="77777777" w:rsidR="00133AF7" w:rsidRDefault="008A1AF8">
            <w:pPr>
              <w:textAlignment w:val="baseline"/>
            </w:pPr>
            <w:r>
              <w:t> </w:t>
            </w:r>
          </w:p>
        </w:tc>
        <w:tc>
          <w:tcPr>
            <w:tcW w:w="6" w:type="dxa"/>
            <w:vAlign w:val="center"/>
            <w:hideMark/>
          </w:tcPr>
          <w:p w14:paraId="42200BE6" w14:textId="77777777" w:rsidR="00133AF7" w:rsidRDefault="008A1AF8">
            <w:r>
              <w:t> </w:t>
            </w:r>
          </w:p>
        </w:tc>
      </w:tr>
      <w:tr w:rsidR="00133AF7" w14:paraId="5F1548AB" w14:textId="77777777">
        <w:tc>
          <w:tcPr>
            <w:tcW w:w="4007"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DC209" w14:textId="77777777" w:rsidR="00133AF7" w:rsidRDefault="008A1AF8">
            <w:pPr>
              <w:textAlignment w:val="baseline"/>
            </w:pPr>
            <w:r>
              <w:t>Объявленная ценность тенге</w:t>
            </w:r>
          </w:p>
        </w:tc>
        <w:tc>
          <w:tcPr>
            <w:tcW w:w="55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99AF34" w14:textId="77777777" w:rsidR="00133AF7" w:rsidRDefault="008A1AF8">
            <w:pPr>
              <w:textAlignment w:val="baseline"/>
            </w:pPr>
            <w:r>
              <w:t>Итого при отпр.</w:t>
            </w:r>
          </w:p>
        </w:tc>
        <w:tc>
          <w:tcPr>
            <w:tcW w:w="1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E3593A" w14:textId="77777777" w:rsidR="00133AF7" w:rsidRDefault="008A1AF8">
            <w:pPr>
              <w:textAlignment w:val="baseline"/>
            </w:pPr>
            <w:r>
              <w:t> </w:t>
            </w:r>
          </w:p>
        </w:tc>
        <w:tc>
          <w:tcPr>
            <w:tcW w:w="32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E2B8F2" w14:textId="77777777" w:rsidR="00133AF7" w:rsidRDefault="008A1AF8">
            <w:pPr>
              <w:textAlignment w:val="baseline"/>
            </w:pPr>
            <w:r>
              <w:t> </w:t>
            </w:r>
          </w:p>
        </w:tc>
        <w:tc>
          <w:tcPr>
            <w:tcW w:w="6" w:type="dxa"/>
            <w:vAlign w:val="center"/>
            <w:hideMark/>
          </w:tcPr>
          <w:p w14:paraId="0BDE0292" w14:textId="77777777" w:rsidR="00133AF7" w:rsidRDefault="008A1AF8">
            <w:r>
              <w:t> </w:t>
            </w:r>
          </w:p>
        </w:tc>
      </w:tr>
      <w:tr w:rsidR="00133AF7" w14:paraId="3EF46717" w14:textId="77777777">
        <w:tc>
          <w:tcPr>
            <w:tcW w:w="4007" w:type="pct"/>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1B9B6" w14:textId="77777777" w:rsidR="00133AF7" w:rsidRDefault="008A1AF8">
            <w:pPr>
              <w:jc w:val="center"/>
              <w:textAlignment w:val="baseline"/>
            </w:pPr>
            <w:r>
              <w:t>(прописью)</w:t>
            </w:r>
          </w:p>
        </w:tc>
        <w:tc>
          <w:tcPr>
            <w:tcW w:w="0" w:type="auto"/>
            <w:gridSpan w:val="3"/>
            <w:vMerge/>
            <w:tcBorders>
              <w:top w:val="nil"/>
              <w:left w:val="nil"/>
              <w:bottom w:val="single" w:sz="8" w:space="0" w:color="auto"/>
              <w:right w:val="single" w:sz="8" w:space="0" w:color="auto"/>
            </w:tcBorders>
            <w:vAlign w:val="center"/>
            <w:hideMark/>
          </w:tcPr>
          <w:p w14:paraId="478E630B" w14:textId="77777777" w:rsidR="00133AF7" w:rsidRDefault="00133AF7"/>
        </w:tc>
        <w:tc>
          <w:tcPr>
            <w:tcW w:w="0" w:type="auto"/>
            <w:vMerge/>
            <w:tcBorders>
              <w:top w:val="nil"/>
              <w:left w:val="nil"/>
              <w:bottom w:val="single" w:sz="8" w:space="0" w:color="auto"/>
              <w:right w:val="single" w:sz="8" w:space="0" w:color="auto"/>
            </w:tcBorders>
            <w:vAlign w:val="center"/>
            <w:hideMark/>
          </w:tcPr>
          <w:p w14:paraId="3C7A745D"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40CEE5AF" w14:textId="77777777" w:rsidR="00133AF7" w:rsidRDefault="00133AF7"/>
        </w:tc>
        <w:tc>
          <w:tcPr>
            <w:tcW w:w="6" w:type="dxa"/>
            <w:vAlign w:val="center"/>
            <w:hideMark/>
          </w:tcPr>
          <w:p w14:paraId="5C4E3281" w14:textId="77777777" w:rsidR="00133AF7" w:rsidRDefault="008A1AF8">
            <w:r>
              <w:t> </w:t>
            </w:r>
          </w:p>
        </w:tc>
      </w:tr>
      <w:tr w:rsidR="00133AF7" w14:paraId="564EB737" w14:textId="77777777">
        <w:tc>
          <w:tcPr>
            <w:tcW w:w="1160"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3AA3B" w14:textId="77777777" w:rsidR="00133AF7" w:rsidRDefault="008A1AF8">
            <w:pPr>
              <w:textAlignment w:val="baseline"/>
            </w:pPr>
            <w:r>
              <w:t>Способ определения</w:t>
            </w:r>
          </w:p>
          <w:p w14:paraId="10468136" w14:textId="77777777" w:rsidR="00133AF7" w:rsidRDefault="008A1AF8">
            <w:pPr>
              <w:textAlignment w:val="baseline"/>
            </w:pPr>
            <w:r>
              <w:t>массы</w:t>
            </w:r>
          </w:p>
        </w:tc>
        <w:tc>
          <w:tcPr>
            <w:tcW w:w="1615"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BD7BE0B" w14:textId="77777777" w:rsidR="00133AF7" w:rsidRDefault="008A1AF8">
            <w:pPr>
              <w:textAlignment w:val="baseline"/>
            </w:pPr>
            <w:r>
              <w:t> </w:t>
            </w:r>
          </w:p>
        </w:tc>
        <w:tc>
          <w:tcPr>
            <w:tcW w:w="59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EA2AC80" w14:textId="77777777" w:rsidR="00133AF7" w:rsidRDefault="008A1AF8">
            <w:pPr>
              <w:textAlignment w:val="baseline"/>
            </w:pPr>
            <w:r>
              <w:t>Марка</w:t>
            </w:r>
          </w:p>
          <w:p w14:paraId="61C071C1" w14:textId="77777777" w:rsidR="00133AF7" w:rsidRDefault="008A1AF8">
            <w:pPr>
              <w:textAlignment w:val="baseline"/>
            </w:pPr>
            <w:r>
              <w:t>ж.д.</w:t>
            </w:r>
          </w:p>
        </w:tc>
        <w:tc>
          <w:tcPr>
            <w:tcW w:w="633"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D8EF5A" w14:textId="77777777" w:rsidR="00133AF7" w:rsidRDefault="008A1AF8">
            <w:pPr>
              <w:textAlignment w:val="baseline"/>
            </w:pPr>
            <w:r>
              <w:t> </w:t>
            </w:r>
          </w:p>
        </w:tc>
        <w:tc>
          <w:tcPr>
            <w:tcW w:w="993"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53631B4C" w14:textId="77777777" w:rsidR="00133AF7" w:rsidRDefault="008A1AF8">
            <w:pPr>
              <w:jc w:val="center"/>
              <w:textAlignment w:val="baseline"/>
            </w:pPr>
            <w:r>
              <w:t>По прибытии</w:t>
            </w:r>
          </w:p>
        </w:tc>
        <w:tc>
          <w:tcPr>
            <w:tcW w:w="6" w:type="dxa"/>
            <w:vAlign w:val="center"/>
            <w:hideMark/>
          </w:tcPr>
          <w:p w14:paraId="1C1B1704" w14:textId="77777777" w:rsidR="00133AF7" w:rsidRDefault="008A1AF8">
            <w:r>
              <w:t> </w:t>
            </w:r>
          </w:p>
        </w:tc>
      </w:tr>
      <w:tr w:rsidR="00133AF7" w14:paraId="411C94DF"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24D78CC1" w14:textId="77777777" w:rsidR="00133AF7" w:rsidRDefault="00133AF7"/>
        </w:tc>
        <w:tc>
          <w:tcPr>
            <w:tcW w:w="1615"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C3F7E6F" w14:textId="77777777" w:rsidR="00133AF7" w:rsidRDefault="008A1AF8">
            <w:pPr>
              <w:jc w:val="center"/>
              <w:textAlignment w:val="baseline"/>
            </w:pPr>
            <w:r>
              <w:t>(На весах: по стандарту, по трафарету, по обмеру, расчетным путем. Стандартная масса одного места)</w:t>
            </w:r>
          </w:p>
        </w:tc>
        <w:tc>
          <w:tcPr>
            <w:tcW w:w="0" w:type="auto"/>
            <w:gridSpan w:val="2"/>
            <w:vMerge/>
            <w:tcBorders>
              <w:top w:val="nil"/>
              <w:left w:val="nil"/>
              <w:bottom w:val="single" w:sz="8" w:space="0" w:color="auto"/>
              <w:right w:val="single" w:sz="8" w:space="0" w:color="auto"/>
            </w:tcBorders>
            <w:vAlign w:val="center"/>
            <w:hideMark/>
          </w:tcPr>
          <w:p w14:paraId="2AE25C9D"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4907C947" w14:textId="77777777" w:rsidR="00133AF7" w:rsidRDefault="00133AF7"/>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AC18541" w14:textId="77777777" w:rsidR="00133AF7" w:rsidRDefault="008A1AF8">
            <w:pPr>
              <w:textAlignment w:val="baseline"/>
            </w:pPr>
            <w:r>
              <w:t>Провозная плата</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7D21EDFE"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9B4323F" w14:textId="77777777" w:rsidR="00133AF7" w:rsidRDefault="008A1AF8">
            <w:pPr>
              <w:textAlignment w:val="baseline"/>
            </w:pPr>
            <w:r>
              <w:t> </w:t>
            </w:r>
          </w:p>
        </w:tc>
        <w:tc>
          <w:tcPr>
            <w:tcW w:w="6" w:type="dxa"/>
            <w:vAlign w:val="center"/>
            <w:hideMark/>
          </w:tcPr>
          <w:p w14:paraId="30F84FDD" w14:textId="77777777" w:rsidR="00133AF7" w:rsidRDefault="008A1AF8">
            <w:r>
              <w:t> </w:t>
            </w:r>
          </w:p>
        </w:tc>
      </w:tr>
      <w:tr w:rsidR="00133AF7" w14:paraId="0D032C9B" w14:textId="77777777">
        <w:trPr>
          <w:trHeight w:val="285"/>
        </w:trPr>
        <w:tc>
          <w:tcPr>
            <w:tcW w:w="0" w:type="auto"/>
            <w:gridSpan w:val="3"/>
            <w:vMerge/>
            <w:tcBorders>
              <w:top w:val="nil"/>
              <w:left w:val="single" w:sz="8" w:space="0" w:color="auto"/>
              <w:bottom w:val="single" w:sz="8" w:space="0" w:color="auto"/>
              <w:right w:val="single" w:sz="8" w:space="0" w:color="auto"/>
            </w:tcBorders>
            <w:vAlign w:val="center"/>
            <w:hideMark/>
          </w:tcPr>
          <w:p w14:paraId="008802B6"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7CDCAF78"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39448701" w14:textId="77777777" w:rsidR="00133AF7" w:rsidRDefault="00133AF7"/>
        </w:tc>
        <w:tc>
          <w:tcPr>
            <w:tcW w:w="0" w:type="auto"/>
            <w:gridSpan w:val="3"/>
            <w:vMerge/>
            <w:tcBorders>
              <w:top w:val="nil"/>
              <w:left w:val="nil"/>
              <w:bottom w:val="single" w:sz="8" w:space="0" w:color="auto"/>
              <w:right w:val="single" w:sz="8" w:space="0" w:color="auto"/>
            </w:tcBorders>
            <w:vAlign w:val="center"/>
            <w:hideMark/>
          </w:tcPr>
          <w:p w14:paraId="14FC12D9" w14:textId="77777777" w:rsidR="00133AF7" w:rsidRDefault="00133AF7"/>
        </w:tc>
        <w:tc>
          <w:tcPr>
            <w:tcW w:w="555"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56BCE60" w14:textId="77777777" w:rsidR="00133AF7" w:rsidRDefault="008A1AF8">
            <w:pPr>
              <w:textAlignment w:val="baseline"/>
            </w:pPr>
            <w:r>
              <w:t>Проводник</w:t>
            </w:r>
          </w:p>
        </w:tc>
        <w:tc>
          <w:tcPr>
            <w:tcW w:w="11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D8ED8D" w14:textId="77777777" w:rsidR="00133AF7" w:rsidRDefault="008A1AF8">
            <w:pPr>
              <w:textAlignment w:val="baseline"/>
            </w:pPr>
            <w:r>
              <w:t> </w:t>
            </w:r>
          </w:p>
        </w:tc>
        <w:tc>
          <w:tcPr>
            <w:tcW w:w="323"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41E084D" w14:textId="77777777" w:rsidR="00133AF7" w:rsidRDefault="008A1AF8">
            <w:pPr>
              <w:textAlignment w:val="baseline"/>
            </w:pPr>
            <w:r>
              <w:t> </w:t>
            </w:r>
          </w:p>
        </w:tc>
        <w:tc>
          <w:tcPr>
            <w:tcW w:w="6" w:type="dxa"/>
            <w:vAlign w:val="center"/>
            <w:hideMark/>
          </w:tcPr>
          <w:p w14:paraId="2F312FCA" w14:textId="77777777" w:rsidR="00133AF7" w:rsidRDefault="00133AF7"/>
        </w:tc>
      </w:tr>
      <w:tr w:rsidR="00133AF7" w14:paraId="7150AAB8" w14:textId="77777777">
        <w:tc>
          <w:tcPr>
            <w:tcW w:w="1392"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2F014" w14:textId="77777777" w:rsidR="00133AF7" w:rsidRDefault="008A1AF8">
            <w:pPr>
              <w:textAlignment w:val="baseline"/>
            </w:pPr>
            <w:r>
              <w:t>Сведения о ЗПУ</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0510AD4" w14:textId="77777777" w:rsidR="00133AF7" w:rsidRDefault="008A1AF8">
            <w:pPr>
              <w:textAlignment w:val="baseline"/>
            </w:pPr>
            <w:r>
              <w:t> </w:t>
            </w:r>
          </w:p>
        </w:tc>
        <w:tc>
          <w:tcPr>
            <w:tcW w:w="8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0193F82" w14:textId="77777777" w:rsidR="00133AF7" w:rsidRDefault="008A1AF8">
            <w:pPr>
              <w:jc w:val="right"/>
              <w:textAlignment w:val="baseline"/>
            </w:pPr>
            <w:r>
              <w:t>Тип ЗПУ и к/знаки</w:t>
            </w:r>
          </w:p>
        </w:tc>
        <w:tc>
          <w:tcPr>
            <w:tcW w:w="91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3A6258F"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27FBB5CB" w14:textId="77777777" w:rsidR="00133AF7" w:rsidRDefault="00133AF7"/>
        </w:tc>
        <w:tc>
          <w:tcPr>
            <w:tcW w:w="0" w:type="auto"/>
            <w:vMerge/>
            <w:tcBorders>
              <w:top w:val="nil"/>
              <w:left w:val="nil"/>
              <w:bottom w:val="single" w:sz="8" w:space="0" w:color="auto"/>
              <w:right w:val="single" w:sz="8" w:space="0" w:color="auto"/>
            </w:tcBorders>
            <w:vAlign w:val="center"/>
            <w:hideMark/>
          </w:tcPr>
          <w:p w14:paraId="7E79F439"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79B39DA" w14:textId="77777777" w:rsidR="00133AF7" w:rsidRDefault="00133AF7"/>
        </w:tc>
        <w:tc>
          <w:tcPr>
            <w:tcW w:w="6" w:type="dxa"/>
            <w:vAlign w:val="center"/>
            <w:hideMark/>
          </w:tcPr>
          <w:p w14:paraId="09071F83" w14:textId="77777777" w:rsidR="00133AF7" w:rsidRDefault="008A1AF8">
            <w:r>
              <w:t> </w:t>
            </w:r>
          </w:p>
        </w:tc>
      </w:tr>
      <w:tr w:rsidR="00133AF7" w14:paraId="67175347" w14:textId="77777777">
        <w:tc>
          <w:tcPr>
            <w:tcW w:w="1392"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255A5" w14:textId="77777777" w:rsidR="00133AF7" w:rsidRDefault="008A1AF8">
            <w:pPr>
              <w:textAlignment w:val="baseline"/>
            </w:pPr>
            <w:r>
              <w:t> </w:t>
            </w:r>
          </w:p>
        </w:tc>
        <w:tc>
          <w:tcPr>
            <w:tcW w:w="80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A8C7E12" w14:textId="77777777" w:rsidR="00133AF7" w:rsidRDefault="008A1AF8">
            <w:pPr>
              <w:jc w:val="center"/>
              <w:textAlignment w:val="baseline"/>
            </w:pPr>
            <w:r>
              <w:t>(отпр., ж.д.)</w:t>
            </w:r>
          </w:p>
        </w:tc>
        <w:tc>
          <w:tcPr>
            <w:tcW w:w="89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ACD5E4A" w14:textId="77777777" w:rsidR="00133AF7" w:rsidRDefault="008A1AF8">
            <w:pPr>
              <w:textAlignment w:val="baseline"/>
            </w:pPr>
            <w:r>
              <w:t> </w:t>
            </w:r>
          </w:p>
        </w:tc>
        <w:tc>
          <w:tcPr>
            <w:tcW w:w="91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3A7305A" w14:textId="77777777" w:rsidR="00133AF7" w:rsidRDefault="008A1AF8">
            <w:pPr>
              <w:textAlignment w:val="baseline"/>
            </w:pPr>
            <w:r>
              <w:t> </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FF69CA7" w14:textId="77777777" w:rsidR="00133AF7" w:rsidRDefault="008A1AF8">
            <w:pPr>
              <w:textAlignment w:val="baseline"/>
            </w:pPr>
            <w:r>
              <w:t>Охрана ж.д.</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02E46FBD"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09F5A90" w14:textId="77777777" w:rsidR="00133AF7" w:rsidRDefault="008A1AF8">
            <w:pPr>
              <w:textAlignment w:val="baseline"/>
            </w:pPr>
            <w:r>
              <w:t> </w:t>
            </w:r>
          </w:p>
        </w:tc>
        <w:tc>
          <w:tcPr>
            <w:tcW w:w="6" w:type="dxa"/>
            <w:vAlign w:val="center"/>
            <w:hideMark/>
          </w:tcPr>
          <w:p w14:paraId="4C6202EE" w14:textId="77777777" w:rsidR="00133AF7" w:rsidRDefault="008A1AF8">
            <w:r>
              <w:t> </w:t>
            </w:r>
          </w:p>
        </w:tc>
      </w:tr>
      <w:tr w:rsidR="00133AF7" w14:paraId="0FB72F45" w14:textId="77777777">
        <w:tc>
          <w:tcPr>
            <w:tcW w:w="2201"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2BD70" w14:textId="77777777" w:rsidR="00133AF7" w:rsidRDefault="008A1AF8">
            <w:pPr>
              <w:textAlignment w:val="baseline"/>
            </w:pPr>
            <w:r>
              <w:t>Приемосдатчик перевозчика</w:t>
            </w:r>
          </w:p>
        </w:tc>
        <w:tc>
          <w:tcPr>
            <w:tcW w:w="1806"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98A21B8" w14:textId="77777777" w:rsidR="00133AF7" w:rsidRDefault="008A1AF8">
            <w:pPr>
              <w:textAlignment w:val="baseline"/>
            </w:pPr>
            <w:r>
              <w:t>За правильность внесенных в накладную сведений отвечаю</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33C53E2" w14:textId="77777777" w:rsidR="00133AF7" w:rsidRDefault="008A1AF8">
            <w:pPr>
              <w:textAlignment w:val="baseline"/>
            </w:pPr>
            <w:r>
              <w:t>Сбор за объявлен. ценность</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0C6AB5E2"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D05C17" w14:textId="77777777" w:rsidR="00133AF7" w:rsidRDefault="008A1AF8">
            <w:pPr>
              <w:textAlignment w:val="baseline"/>
            </w:pPr>
            <w:r>
              <w:t> </w:t>
            </w:r>
          </w:p>
        </w:tc>
        <w:tc>
          <w:tcPr>
            <w:tcW w:w="6" w:type="dxa"/>
            <w:vAlign w:val="center"/>
            <w:hideMark/>
          </w:tcPr>
          <w:p w14:paraId="7869D903" w14:textId="77777777" w:rsidR="00133AF7" w:rsidRDefault="008A1AF8">
            <w:r>
              <w:t> </w:t>
            </w:r>
          </w:p>
        </w:tc>
      </w:tr>
      <w:tr w:rsidR="00133AF7" w14:paraId="415BD518" w14:textId="77777777">
        <w:tc>
          <w:tcPr>
            <w:tcW w:w="2201"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D2231" w14:textId="77777777" w:rsidR="00133AF7" w:rsidRDefault="008A1AF8">
            <w:pPr>
              <w:jc w:val="center"/>
              <w:textAlignment w:val="baseline"/>
            </w:pPr>
            <w:r>
              <w:t>(Подпись при определении массы перевозчиком)</w:t>
            </w:r>
          </w:p>
        </w:tc>
        <w:tc>
          <w:tcPr>
            <w:tcW w:w="1806"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4356727" w14:textId="77777777" w:rsidR="00133AF7" w:rsidRDefault="008A1AF8">
            <w:pPr>
              <w:jc w:val="center"/>
              <w:textAlignment w:val="baseline"/>
            </w:pPr>
            <w:r>
              <w:t>(Должность и подпись грузоотправителя разборчиво)</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FC3033C" w14:textId="77777777" w:rsidR="00133AF7" w:rsidRDefault="008A1AF8">
            <w:pPr>
              <w:textAlignment w:val="baseline"/>
            </w:pPr>
            <w:r>
              <w:t> </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475FDF62"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099138" w14:textId="77777777" w:rsidR="00133AF7" w:rsidRDefault="008A1AF8">
            <w:pPr>
              <w:textAlignment w:val="baseline"/>
            </w:pPr>
            <w:r>
              <w:t> </w:t>
            </w:r>
          </w:p>
        </w:tc>
        <w:tc>
          <w:tcPr>
            <w:tcW w:w="6" w:type="dxa"/>
            <w:vAlign w:val="center"/>
            <w:hideMark/>
          </w:tcPr>
          <w:p w14:paraId="3E14DC7F" w14:textId="77777777" w:rsidR="00133AF7" w:rsidRDefault="008A1AF8">
            <w:r>
              <w:t> </w:t>
            </w:r>
          </w:p>
        </w:tc>
      </w:tr>
      <w:tr w:rsidR="00133AF7" w14:paraId="6CD9649B" w14:textId="77777777">
        <w:tc>
          <w:tcPr>
            <w:tcW w:w="2201"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AD534" w14:textId="77777777" w:rsidR="00133AF7" w:rsidRDefault="008A1AF8">
            <w:pPr>
              <w:textAlignment w:val="baseline"/>
            </w:pPr>
            <w:r>
              <w:t>Платежи взысканы на станции назначения</w:t>
            </w:r>
          </w:p>
        </w:tc>
        <w:tc>
          <w:tcPr>
            <w:tcW w:w="1806"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69A223C6" w14:textId="77777777" w:rsidR="00133AF7" w:rsidRDefault="008A1AF8">
            <w:pPr>
              <w:textAlignment w:val="baseline"/>
            </w:pPr>
            <w:r>
              <w:t> </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C4354C0" w14:textId="77777777" w:rsidR="00133AF7" w:rsidRDefault="008A1AF8">
            <w:pPr>
              <w:textAlignment w:val="baseline"/>
            </w:pPr>
            <w:r>
              <w:t> </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0E16F9DB"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7C1190" w14:textId="77777777" w:rsidR="00133AF7" w:rsidRDefault="008A1AF8">
            <w:pPr>
              <w:textAlignment w:val="baseline"/>
            </w:pPr>
            <w:r>
              <w:t> </w:t>
            </w:r>
          </w:p>
        </w:tc>
        <w:tc>
          <w:tcPr>
            <w:tcW w:w="6" w:type="dxa"/>
            <w:vAlign w:val="center"/>
            <w:hideMark/>
          </w:tcPr>
          <w:p w14:paraId="0CBA9456" w14:textId="77777777" w:rsidR="00133AF7" w:rsidRDefault="008A1AF8">
            <w:r>
              <w:t> </w:t>
            </w:r>
          </w:p>
        </w:tc>
      </w:tr>
      <w:tr w:rsidR="00133AF7" w14:paraId="588E696C" w14:textId="77777777">
        <w:tc>
          <w:tcPr>
            <w:tcW w:w="1587"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58571" w14:textId="77777777" w:rsidR="00133AF7" w:rsidRDefault="008A1AF8">
            <w:pPr>
              <w:textAlignment w:val="baseline"/>
            </w:pPr>
            <w:r>
              <w:t> </w:t>
            </w:r>
          </w:p>
        </w:tc>
        <w:tc>
          <w:tcPr>
            <w:tcW w:w="61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80D390F" w14:textId="77777777" w:rsidR="00133AF7" w:rsidRDefault="008A1AF8">
            <w:pPr>
              <w:jc w:val="right"/>
              <w:textAlignment w:val="baseline"/>
            </w:pPr>
            <w:r>
              <w:t>Товарный кассир</w:t>
            </w:r>
          </w:p>
        </w:tc>
        <w:tc>
          <w:tcPr>
            <w:tcW w:w="1375"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E52DBC6" w14:textId="77777777" w:rsidR="00133AF7" w:rsidRDefault="008A1AF8">
            <w:pPr>
              <w:textAlignment w:val="baseline"/>
            </w:pPr>
            <w:r>
              <w:t> </w:t>
            </w:r>
          </w:p>
        </w:tc>
        <w:tc>
          <w:tcPr>
            <w:tcW w:w="43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BC62747" w14:textId="77777777" w:rsidR="00133AF7" w:rsidRDefault="008A1AF8">
            <w:pPr>
              <w:jc w:val="right"/>
              <w:textAlignment w:val="baseline"/>
            </w:pPr>
            <w:r>
              <w:t>(подпись)</w:t>
            </w:r>
          </w:p>
        </w:tc>
        <w:tc>
          <w:tcPr>
            <w:tcW w:w="55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BDD9B4B" w14:textId="77777777" w:rsidR="00133AF7" w:rsidRDefault="008A1AF8">
            <w:pPr>
              <w:textAlignment w:val="baseline"/>
            </w:pPr>
            <w:r>
              <w:t>Итого по прибытии</w:t>
            </w:r>
          </w:p>
        </w:tc>
        <w:tc>
          <w:tcPr>
            <w:tcW w:w="115" w:type="pct"/>
            <w:tcBorders>
              <w:top w:val="nil"/>
              <w:left w:val="nil"/>
              <w:bottom w:val="single" w:sz="8" w:space="0" w:color="auto"/>
              <w:right w:val="single" w:sz="8" w:space="0" w:color="auto"/>
            </w:tcBorders>
            <w:tcMar>
              <w:top w:w="0" w:type="dxa"/>
              <w:left w:w="108" w:type="dxa"/>
              <w:bottom w:w="0" w:type="dxa"/>
              <w:right w:w="108" w:type="dxa"/>
            </w:tcMar>
            <w:hideMark/>
          </w:tcPr>
          <w:p w14:paraId="2F9B778B"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A45ED87" w14:textId="77777777" w:rsidR="00133AF7" w:rsidRDefault="008A1AF8">
            <w:pPr>
              <w:textAlignment w:val="baseline"/>
            </w:pPr>
            <w:r>
              <w:t> </w:t>
            </w:r>
          </w:p>
        </w:tc>
        <w:tc>
          <w:tcPr>
            <w:tcW w:w="6" w:type="dxa"/>
            <w:vAlign w:val="center"/>
            <w:hideMark/>
          </w:tcPr>
          <w:p w14:paraId="67B652AB" w14:textId="77777777" w:rsidR="00133AF7" w:rsidRDefault="008A1AF8">
            <w:r>
              <w:t> </w:t>
            </w:r>
          </w:p>
        </w:tc>
      </w:tr>
      <w:tr w:rsidR="00133AF7" w14:paraId="32DB64CA" w14:textId="77777777">
        <w:tc>
          <w:tcPr>
            <w:tcW w:w="5000" w:type="pct"/>
            <w:gridSpan w:val="21"/>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F4560" w14:textId="77777777" w:rsidR="00133AF7" w:rsidRDefault="008A1AF8">
            <w:pPr>
              <w:jc w:val="center"/>
              <w:textAlignment w:val="baseline"/>
            </w:pPr>
            <w:r>
              <w:t>По заявке № _______________</w:t>
            </w:r>
          </w:p>
        </w:tc>
        <w:tc>
          <w:tcPr>
            <w:tcW w:w="6" w:type="dxa"/>
            <w:vAlign w:val="center"/>
            <w:hideMark/>
          </w:tcPr>
          <w:p w14:paraId="49C5585B" w14:textId="77777777" w:rsidR="00133AF7" w:rsidRDefault="008A1AF8">
            <w:r>
              <w:t> </w:t>
            </w:r>
          </w:p>
        </w:tc>
      </w:tr>
      <w:tr w:rsidR="00133AF7" w14:paraId="704948AA" w14:textId="77777777">
        <w:tc>
          <w:tcPr>
            <w:tcW w:w="2010" w:type="dxa"/>
            <w:vAlign w:val="center"/>
            <w:hideMark/>
          </w:tcPr>
          <w:p w14:paraId="25B66909" w14:textId="77777777" w:rsidR="00133AF7" w:rsidRDefault="00133AF7"/>
        </w:tc>
        <w:tc>
          <w:tcPr>
            <w:tcW w:w="780" w:type="dxa"/>
            <w:vAlign w:val="center"/>
            <w:hideMark/>
          </w:tcPr>
          <w:p w14:paraId="61E834F7" w14:textId="77777777" w:rsidR="00133AF7" w:rsidRDefault="00133AF7">
            <w:pPr>
              <w:rPr>
                <w:rFonts w:eastAsia="Times New Roman"/>
                <w:color w:val="auto"/>
                <w:sz w:val="20"/>
                <w:szCs w:val="20"/>
              </w:rPr>
            </w:pPr>
          </w:p>
        </w:tc>
        <w:tc>
          <w:tcPr>
            <w:tcW w:w="645" w:type="dxa"/>
            <w:vAlign w:val="center"/>
            <w:hideMark/>
          </w:tcPr>
          <w:p w14:paraId="2444D880" w14:textId="77777777" w:rsidR="00133AF7" w:rsidRDefault="00133AF7">
            <w:pPr>
              <w:rPr>
                <w:rFonts w:eastAsia="Times New Roman"/>
                <w:color w:val="auto"/>
                <w:sz w:val="20"/>
                <w:szCs w:val="20"/>
              </w:rPr>
            </w:pPr>
          </w:p>
        </w:tc>
        <w:tc>
          <w:tcPr>
            <w:tcW w:w="645" w:type="dxa"/>
            <w:vAlign w:val="center"/>
            <w:hideMark/>
          </w:tcPr>
          <w:p w14:paraId="00326824" w14:textId="77777777" w:rsidR="00133AF7" w:rsidRDefault="00133AF7">
            <w:pPr>
              <w:rPr>
                <w:rFonts w:eastAsia="Times New Roman"/>
                <w:color w:val="auto"/>
                <w:sz w:val="20"/>
                <w:szCs w:val="20"/>
              </w:rPr>
            </w:pPr>
          </w:p>
        </w:tc>
        <w:tc>
          <w:tcPr>
            <w:tcW w:w="540" w:type="dxa"/>
            <w:vAlign w:val="center"/>
            <w:hideMark/>
          </w:tcPr>
          <w:p w14:paraId="28D1E50D" w14:textId="77777777" w:rsidR="00133AF7" w:rsidRDefault="00133AF7">
            <w:pPr>
              <w:rPr>
                <w:rFonts w:eastAsia="Times New Roman"/>
                <w:color w:val="auto"/>
                <w:sz w:val="20"/>
                <w:szCs w:val="20"/>
              </w:rPr>
            </w:pPr>
          </w:p>
        </w:tc>
        <w:tc>
          <w:tcPr>
            <w:tcW w:w="90" w:type="dxa"/>
            <w:vAlign w:val="center"/>
            <w:hideMark/>
          </w:tcPr>
          <w:p w14:paraId="174CF181" w14:textId="77777777" w:rsidR="00133AF7" w:rsidRDefault="00133AF7">
            <w:pPr>
              <w:rPr>
                <w:rFonts w:eastAsia="Times New Roman"/>
                <w:color w:val="auto"/>
                <w:sz w:val="20"/>
                <w:szCs w:val="20"/>
              </w:rPr>
            </w:pPr>
          </w:p>
        </w:tc>
        <w:tc>
          <w:tcPr>
            <w:tcW w:w="90" w:type="dxa"/>
            <w:vAlign w:val="center"/>
            <w:hideMark/>
          </w:tcPr>
          <w:p w14:paraId="7DD99230" w14:textId="77777777" w:rsidR="00133AF7" w:rsidRDefault="00133AF7">
            <w:pPr>
              <w:rPr>
                <w:rFonts w:eastAsia="Times New Roman"/>
                <w:color w:val="auto"/>
                <w:sz w:val="20"/>
                <w:szCs w:val="20"/>
              </w:rPr>
            </w:pPr>
          </w:p>
        </w:tc>
        <w:tc>
          <w:tcPr>
            <w:tcW w:w="1215" w:type="dxa"/>
            <w:vAlign w:val="center"/>
            <w:hideMark/>
          </w:tcPr>
          <w:p w14:paraId="1ECA41B6" w14:textId="77777777" w:rsidR="00133AF7" w:rsidRDefault="00133AF7">
            <w:pPr>
              <w:rPr>
                <w:rFonts w:eastAsia="Times New Roman"/>
                <w:color w:val="auto"/>
                <w:sz w:val="20"/>
                <w:szCs w:val="20"/>
              </w:rPr>
            </w:pPr>
          </w:p>
        </w:tc>
        <w:tc>
          <w:tcPr>
            <w:tcW w:w="930" w:type="dxa"/>
            <w:vAlign w:val="center"/>
            <w:hideMark/>
          </w:tcPr>
          <w:p w14:paraId="5047A9C6" w14:textId="77777777" w:rsidR="00133AF7" w:rsidRDefault="00133AF7">
            <w:pPr>
              <w:rPr>
                <w:rFonts w:eastAsia="Times New Roman"/>
                <w:color w:val="auto"/>
                <w:sz w:val="20"/>
                <w:szCs w:val="20"/>
              </w:rPr>
            </w:pPr>
          </w:p>
        </w:tc>
        <w:tc>
          <w:tcPr>
            <w:tcW w:w="510" w:type="dxa"/>
            <w:vAlign w:val="center"/>
            <w:hideMark/>
          </w:tcPr>
          <w:p w14:paraId="6848F5C8" w14:textId="77777777" w:rsidR="00133AF7" w:rsidRDefault="00133AF7">
            <w:pPr>
              <w:rPr>
                <w:rFonts w:eastAsia="Times New Roman"/>
                <w:color w:val="auto"/>
                <w:sz w:val="20"/>
                <w:szCs w:val="20"/>
              </w:rPr>
            </w:pPr>
          </w:p>
        </w:tc>
        <w:tc>
          <w:tcPr>
            <w:tcW w:w="960" w:type="dxa"/>
            <w:vAlign w:val="center"/>
            <w:hideMark/>
          </w:tcPr>
          <w:p w14:paraId="5209E63A" w14:textId="77777777" w:rsidR="00133AF7" w:rsidRDefault="00133AF7">
            <w:pPr>
              <w:rPr>
                <w:rFonts w:eastAsia="Times New Roman"/>
                <w:color w:val="auto"/>
                <w:sz w:val="20"/>
                <w:szCs w:val="20"/>
              </w:rPr>
            </w:pPr>
          </w:p>
        </w:tc>
        <w:tc>
          <w:tcPr>
            <w:tcW w:w="840" w:type="dxa"/>
            <w:vAlign w:val="center"/>
            <w:hideMark/>
          </w:tcPr>
          <w:p w14:paraId="60D2207A" w14:textId="77777777" w:rsidR="00133AF7" w:rsidRDefault="00133AF7">
            <w:pPr>
              <w:rPr>
                <w:rFonts w:eastAsia="Times New Roman"/>
                <w:color w:val="auto"/>
                <w:sz w:val="20"/>
                <w:szCs w:val="20"/>
              </w:rPr>
            </w:pPr>
          </w:p>
        </w:tc>
        <w:tc>
          <w:tcPr>
            <w:tcW w:w="510" w:type="dxa"/>
            <w:vAlign w:val="center"/>
            <w:hideMark/>
          </w:tcPr>
          <w:p w14:paraId="7834C740" w14:textId="77777777" w:rsidR="00133AF7" w:rsidRDefault="00133AF7">
            <w:pPr>
              <w:rPr>
                <w:rFonts w:eastAsia="Times New Roman"/>
                <w:color w:val="auto"/>
                <w:sz w:val="20"/>
                <w:szCs w:val="20"/>
              </w:rPr>
            </w:pPr>
          </w:p>
        </w:tc>
        <w:tc>
          <w:tcPr>
            <w:tcW w:w="600" w:type="dxa"/>
            <w:vAlign w:val="center"/>
            <w:hideMark/>
          </w:tcPr>
          <w:p w14:paraId="1BCCE7C6" w14:textId="77777777" w:rsidR="00133AF7" w:rsidRDefault="00133AF7">
            <w:pPr>
              <w:rPr>
                <w:rFonts w:eastAsia="Times New Roman"/>
                <w:color w:val="auto"/>
                <w:sz w:val="20"/>
                <w:szCs w:val="20"/>
              </w:rPr>
            </w:pPr>
          </w:p>
        </w:tc>
        <w:tc>
          <w:tcPr>
            <w:tcW w:w="615" w:type="dxa"/>
            <w:vAlign w:val="center"/>
            <w:hideMark/>
          </w:tcPr>
          <w:p w14:paraId="1EE464C8" w14:textId="77777777" w:rsidR="00133AF7" w:rsidRDefault="00133AF7">
            <w:pPr>
              <w:rPr>
                <w:rFonts w:eastAsia="Times New Roman"/>
                <w:color w:val="auto"/>
                <w:sz w:val="20"/>
                <w:szCs w:val="20"/>
              </w:rPr>
            </w:pPr>
          </w:p>
        </w:tc>
        <w:tc>
          <w:tcPr>
            <w:tcW w:w="45" w:type="dxa"/>
            <w:vAlign w:val="center"/>
            <w:hideMark/>
          </w:tcPr>
          <w:p w14:paraId="3AFB1BEE" w14:textId="77777777" w:rsidR="00133AF7" w:rsidRDefault="00133AF7">
            <w:pPr>
              <w:rPr>
                <w:rFonts w:eastAsia="Times New Roman"/>
                <w:color w:val="auto"/>
                <w:sz w:val="20"/>
                <w:szCs w:val="20"/>
              </w:rPr>
            </w:pPr>
          </w:p>
        </w:tc>
        <w:tc>
          <w:tcPr>
            <w:tcW w:w="330" w:type="dxa"/>
            <w:vAlign w:val="center"/>
            <w:hideMark/>
          </w:tcPr>
          <w:p w14:paraId="4E6B5A0B" w14:textId="77777777" w:rsidR="00133AF7" w:rsidRDefault="00133AF7">
            <w:pPr>
              <w:rPr>
                <w:rFonts w:eastAsia="Times New Roman"/>
                <w:color w:val="auto"/>
                <w:sz w:val="20"/>
                <w:szCs w:val="20"/>
              </w:rPr>
            </w:pPr>
          </w:p>
        </w:tc>
        <w:tc>
          <w:tcPr>
            <w:tcW w:w="1095" w:type="dxa"/>
            <w:vAlign w:val="center"/>
            <w:hideMark/>
          </w:tcPr>
          <w:p w14:paraId="076A3702" w14:textId="77777777" w:rsidR="00133AF7" w:rsidRDefault="00133AF7">
            <w:pPr>
              <w:rPr>
                <w:rFonts w:eastAsia="Times New Roman"/>
                <w:color w:val="auto"/>
                <w:sz w:val="20"/>
                <w:szCs w:val="20"/>
              </w:rPr>
            </w:pPr>
          </w:p>
        </w:tc>
        <w:tc>
          <w:tcPr>
            <w:tcW w:w="315" w:type="dxa"/>
            <w:vAlign w:val="center"/>
            <w:hideMark/>
          </w:tcPr>
          <w:p w14:paraId="10CD077E" w14:textId="77777777" w:rsidR="00133AF7" w:rsidRDefault="00133AF7">
            <w:pPr>
              <w:rPr>
                <w:rFonts w:eastAsia="Times New Roman"/>
                <w:color w:val="auto"/>
                <w:sz w:val="20"/>
                <w:szCs w:val="20"/>
              </w:rPr>
            </w:pPr>
          </w:p>
        </w:tc>
        <w:tc>
          <w:tcPr>
            <w:tcW w:w="450" w:type="dxa"/>
            <w:vAlign w:val="center"/>
            <w:hideMark/>
          </w:tcPr>
          <w:p w14:paraId="24A5365B" w14:textId="77777777" w:rsidR="00133AF7" w:rsidRDefault="00133AF7">
            <w:pPr>
              <w:rPr>
                <w:rFonts w:eastAsia="Times New Roman"/>
                <w:color w:val="auto"/>
                <w:sz w:val="20"/>
                <w:szCs w:val="20"/>
              </w:rPr>
            </w:pPr>
          </w:p>
        </w:tc>
        <w:tc>
          <w:tcPr>
            <w:tcW w:w="435" w:type="dxa"/>
            <w:vAlign w:val="center"/>
            <w:hideMark/>
          </w:tcPr>
          <w:p w14:paraId="712302C5" w14:textId="77777777" w:rsidR="00133AF7" w:rsidRDefault="00133AF7">
            <w:pPr>
              <w:rPr>
                <w:rFonts w:eastAsia="Times New Roman"/>
                <w:color w:val="auto"/>
                <w:sz w:val="20"/>
                <w:szCs w:val="20"/>
              </w:rPr>
            </w:pPr>
          </w:p>
        </w:tc>
        <w:tc>
          <w:tcPr>
            <w:tcW w:w="6" w:type="dxa"/>
            <w:vAlign w:val="center"/>
            <w:hideMark/>
          </w:tcPr>
          <w:p w14:paraId="672E24DE" w14:textId="77777777" w:rsidR="00133AF7" w:rsidRDefault="008A1AF8">
            <w:r>
              <w:t> </w:t>
            </w:r>
          </w:p>
        </w:tc>
      </w:tr>
    </w:tbl>
    <w:p w14:paraId="467590CD" w14:textId="77777777" w:rsidR="00133AF7" w:rsidRDefault="008A1AF8">
      <w:pPr>
        <w:ind w:firstLine="397"/>
        <w:textAlignment w:val="baseline"/>
      </w:pPr>
      <w:r>
        <w:t> </w:t>
      </w:r>
    </w:p>
    <w:p w14:paraId="2740E9CE" w14:textId="77777777" w:rsidR="00133AF7" w:rsidRDefault="008A1AF8">
      <w:pPr>
        <w:ind w:firstLine="397"/>
        <w:textAlignment w:val="baseline"/>
      </w:pPr>
      <w:r>
        <w:t>Ввоз груза разрешен на ________ число _______ мес. «___»______ г. Начальник станции ____</w:t>
      </w:r>
    </w:p>
    <w:p w14:paraId="00565BCE" w14:textId="77777777" w:rsidR="00133AF7" w:rsidRDefault="008A1AF8">
      <w:pPr>
        <w:ind w:firstLine="397"/>
        <w:textAlignment w:val="baseline"/>
      </w:pPr>
      <w:r>
        <w:t>Погрузка назначена на ________ число _______ мес.</w:t>
      </w:r>
    </w:p>
    <w:p w14:paraId="0C0CAAC2" w14:textId="77777777" w:rsidR="00133AF7" w:rsidRDefault="008A1AF8">
      <w:pPr>
        <w:ind w:firstLine="397"/>
        <w:textAlignment w:val="baseline"/>
      </w:pPr>
      <w:r>
        <w:t>(Оборотная сторона формы ГУ-27)</w:t>
      </w:r>
    </w:p>
    <w:p w14:paraId="5CFF7B70" w14:textId="77777777" w:rsidR="00133AF7" w:rsidRDefault="008A1AF8">
      <w:pPr>
        <w:ind w:firstLine="397"/>
        <w:jc w:val="center"/>
        <w:textAlignment w:val="baseline"/>
      </w:pPr>
      <w:r>
        <w:rPr>
          <w:b/>
          <w:bCs/>
        </w:rPr>
        <w:t> </w:t>
      </w:r>
    </w:p>
    <w:p w14:paraId="502F7149" w14:textId="77777777" w:rsidR="00133AF7" w:rsidRDefault="008A1AF8">
      <w:pPr>
        <w:ind w:firstLine="397"/>
        <w:jc w:val="center"/>
        <w:textAlignment w:val="baseline"/>
      </w:pPr>
      <w:r>
        <w:rPr>
          <w:b/>
          <w:bCs/>
        </w:rPr>
        <w:t>Календарные штемпеля о времени</w:t>
      </w:r>
    </w:p>
    <w:p w14:paraId="4719E6D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840"/>
        <w:gridCol w:w="1563"/>
        <w:gridCol w:w="838"/>
        <w:gridCol w:w="3114"/>
        <w:gridCol w:w="1980"/>
      </w:tblGrid>
      <w:tr w:rsidR="00133AF7" w14:paraId="27A14A31" w14:textId="77777777">
        <w:tc>
          <w:tcPr>
            <w:tcW w:w="9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BABB53" w14:textId="77777777" w:rsidR="00133AF7" w:rsidRDefault="008A1AF8">
            <w:pPr>
              <w:textAlignment w:val="baseline"/>
            </w:pPr>
            <w:r>
              <w:t>Приема груза к перевозке</w:t>
            </w:r>
          </w:p>
        </w:tc>
        <w:tc>
          <w:tcPr>
            <w:tcW w:w="289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B12F79" w14:textId="77777777" w:rsidR="00133AF7" w:rsidRDefault="008A1AF8">
            <w:pPr>
              <w:textAlignment w:val="baseline"/>
            </w:pPr>
            <w:r>
              <w:t>Выгрузки груза перевозчиком или подачи под выгрузку средствами грузополучателя</w:t>
            </w:r>
          </w:p>
        </w:tc>
        <w:tc>
          <w:tcPr>
            <w:tcW w:w="1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72A5E" w14:textId="77777777" w:rsidR="00133AF7" w:rsidRDefault="008A1AF8">
            <w:pPr>
              <w:textAlignment w:val="baseline"/>
            </w:pPr>
            <w:r>
              <w:t>Оформления выдачи груза</w:t>
            </w:r>
          </w:p>
        </w:tc>
      </w:tr>
      <w:tr w:rsidR="00133AF7" w14:paraId="54E73034" w14:textId="77777777">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FECF" w14:textId="77777777" w:rsidR="00133AF7" w:rsidRDefault="008A1AF8">
            <w:pPr>
              <w:textAlignment w:val="baseline"/>
            </w:pPr>
            <w:r>
              <w:t> </w:t>
            </w:r>
          </w:p>
        </w:tc>
      </w:tr>
      <w:tr w:rsidR="00133AF7" w14:paraId="7473F2C4" w14:textId="77777777">
        <w:tc>
          <w:tcPr>
            <w:tcW w:w="388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10F09" w14:textId="77777777" w:rsidR="00133AF7" w:rsidRDefault="008A1AF8">
            <w:pPr>
              <w:textAlignment w:val="baseline"/>
            </w:pPr>
            <w:r>
              <w:t>1. Груз размещен и закреплен согласно §§ __ рис. ___ главы ___</w:t>
            </w:r>
          </w:p>
          <w:p w14:paraId="291AA570" w14:textId="77777777" w:rsidR="00133AF7" w:rsidRDefault="008A1AF8">
            <w:pPr>
              <w:textAlignment w:val="baseline"/>
            </w:pPr>
            <w:r>
              <w:t>Технических условий правильно</w:t>
            </w:r>
          </w:p>
          <w:p w14:paraId="7E497301" w14:textId="77777777" w:rsidR="00133AF7" w:rsidRDefault="008A1AF8">
            <w:pPr>
              <w:textAlignment w:val="baseline"/>
            </w:pPr>
            <w:r>
              <w:t>Грузоотправитель ____________________________________________________________</w:t>
            </w:r>
          </w:p>
          <w:p w14:paraId="62CDEBD7" w14:textId="77777777" w:rsidR="00133AF7" w:rsidRDefault="008A1AF8">
            <w:pPr>
              <w:textAlignment w:val="baseline"/>
            </w:pPr>
            <w:r>
              <w:t>(должность и подпись разборчиво)</w:t>
            </w:r>
          </w:p>
          <w:p w14:paraId="10DD8853" w14:textId="77777777" w:rsidR="00133AF7" w:rsidRDefault="008A1AF8">
            <w:pPr>
              <w:textAlignment w:val="baseline"/>
            </w:pPr>
            <w:r>
              <w:t>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1DC39D3D" w14:textId="77777777" w:rsidR="00133AF7" w:rsidRDefault="008A1AF8">
            <w:pPr>
              <w:jc w:val="center"/>
              <w:textAlignment w:val="baseline"/>
            </w:pPr>
            <w:r>
              <w:t>4. Особые заявления и отметки грузоотправителя</w:t>
            </w:r>
          </w:p>
        </w:tc>
      </w:tr>
      <w:tr w:rsidR="00133AF7" w14:paraId="0C6CC7DB" w14:textId="77777777">
        <w:tc>
          <w:tcPr>
            <w:tcW w:w="388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53F98" w14:textId="77777777" w:rsidR="00133AF7" w:rsidRDefault="008A1AF8">
            <w:pPr>
              <w:jc w:val="center"/>
              <w:textAlignment w:val="baseline"/>
            </w:pPr>
            <w:r>
              <w:t>2. Ввоз груза по частям</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58D55D65" w14:textId="77777777" w:rsidR="00133AF7" w:rsidRDefault="008A1AF8">
            <w:pPr>
              <w:jc w:val="center"/>
              <w:textAlignment w:val="baseline"/>
            </w:pPr>
            <w:r>
              <w:t>5. Отметки перевозчика</w:t>
            </w:r>
          </w:p>
        </w:tc>
      </w:tr>
      <w:tr w:rsidR="00133AF7" w14:paraId="2A1C1751"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BE012" w14:textId="77777777" w:rsidR="00133AF7" w:rsidRDefault="008A1AF8">
            <w:pPr>
              <w:jc w:val="center"/>
              <w:textAlignment w:val="baseline"/>
            </w:pPr>
            <w:r>
              <w:t>Число, месяц</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80FDF44" w14:textId="77777777" w:rsidR="00133AF7" w:rsidRDefault="008A1AF8">
            <w:pPr>
              <w:jc w:val="center"/>
              <w:textAlignment w:val="baseline"/>
            </w:pPr>
            <w:r>
              <w:t>Количество мест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23F50D8B" w14:textId="77777777" w:rsidR="00133AF7" w:rsidRDefault="008A1AF8">
            <w:pPr>
              <w:jc w:val="center"/>
              <w:textAlignment w:val="baseline"/>
            </w:pPr>
            <w:r>
              <w:t>Масса</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0B155F2C" w14:textId="77777777" w:rsidR="00133AF7" w:rsidRDefault="008A1AF8">
            <w:pPr>
              <w:jc w:val="center"/>
              <w:textAlignment w:val="baseline"/>
            </w:pPr>
            <w:r>
              <w:t>Подпись приемо-сдатчика перев-ка (разборчиво)</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4DF0CE03" w14:textId="77777777" w:rsidR="00133AF7" w:rsidRDefault="008A1AF8">
            <w:pPr>
              <w:jc w:val="center"/>
              <w:textAlignment w:val="baseline"/>
            </w:pPr>
            <w:r>
              <w:t> </w:t>
            </w:r>
          </w:p>
        </w:tc>
      </w:tr>
      <w:tr w:rsidR="00133AF7" w14:paraId="6D09799F"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74A2E"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CA592B1"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16F94AD3"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74B82ECE"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58E890D7" w14:textId="77777777" w:rsidR="00133AF7" w:rsidRDefault="008A1AF8">
            <w:pPr>
              <w:textAlignment w:val="baseline"/>
            </w:pPr>
            <w:r>
              <w:t> </w:t>
            </w:r>
          </w:p>
        </w:tc>
      </w:tr>
      <w:tr w:rsidR="00133AF7" w14:paraId="26EDF84C"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A9B9"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4BFAD37B"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708FF524"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5DBC4FA7"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1C4890F6" w14:textId="77777777" w:rsidR="00133AF7" w:rsidRDefault="008A1AF8">
            <w:pPr>
              <w:textAlignment w:val="baseline"/>
            </w:pPr>
            <w:r>
              <w:t> </w:t>
            </w:r>
          </w:p>
        </w:tc>
      </w:tr>
      <w:tr w:rsidR="00133AF7" w14:paraId="2C546DC3"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B47AA"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2D9063F"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6AD16F48"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7FA71989"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488B8AB0" w14:textId="77777777" w:rsidR="00133AF7" w:rsidRDefault="008A1AF8">
            <w:pPr>
              <w:textAlignment w:val="baseline"/>
            </w:pPr>
            <w:r>
              <w:t> </w:t>
            </w:r>
          </w:p>
        </w:tc>
      </w:tr>
      <w:tr w:rsidR="00133AF7" w14:paraId="3078D3E6"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393ED"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2A4ECCE1"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2C16AF27"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7D4A35B8"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22FBC9C8" w14:textId="77777777" w:rsidR="00133AF7" w:rsidRDefault="008A1AF8">
            <w:pPr>
              <w:textAlignment w:val="baseline"/>
            </w:pPr>
            <w:r>
              <w:t> </w:t>
            </w:r>
          </w:p>
        </w:tc>
      </w:tr>
      <w:tr w:rsidR="00133AF7" w14:paraId="2BCE3C3C"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5FB05"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315BA7D7"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24429F5A"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2AE7F4AC"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1FA22E12" w14:textId="77777777" w:rsidR="00133AF7" w:rsidRDefault="008A1AF8">
            <w:pPr>
              <w:textAlignment w:val="baseline"/>
            </w:pPr>
            <w:r>
              <w:t> </w:t>
            </w:r>
          </w:p>
        </w:tc>
      </w:tr>
      <w:tr w:rsidR="00133AF7" w14:paraId="64A5C70D"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99F84"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1A995D01"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08919EDF"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55888AA1"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23B3679" w14:textId="77777777" w:rsidR="00133AF7" w:rsidRDefault="008A1AF8">
            <w:pPr>
              <w:textAlignment w:val="baseline"/>
            </w:pPr>
            <w:r>
              <w:t> </w:t>
            </w:r>
          </w:p>
        </w:tc>
      </w:tr>
      <w:tr w:rsidR="00133AF7" w14:paraId="314C6D5E"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22ABE"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07BE9FE1"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370840F2"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52B06552"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542BD9B9" w14:textId="77777777" w:rsidR="00133AF7" w:rsidRDefault="008A1AF8">
            <w:pPr>
              <w:textAlignment w:val="baseline"/>
            </w:pPr>
            <w:r>
              <w:t> </w:t>
            </w:r>
          </w:p>
        </w:tc>
      </w:tr>
      <w:tr w:rsidR="00133AF7" w14:paraId="3A02E23B" w14:textId="77777777">
        <w:tc>
          <w:tcPr>
            <w:tcW w:w="388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C7CD9" w14:textId="77777777" w:rsidR="00133AF7" w:rsidRDefault="008A1AF8">
            <w:pPr>
              <w:jc w:val="center"/>
              <w:textAlignment w:val="baseline"/>
            </w:pPr>
            <w:r>
              <w:t>3. Вывоз груза</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661E7888" w14:textId="77777777" w:rsidR="00133AF7" w:rsidRDefault="008A1AF8">
            <w:pPr>
              <w:jc w:val="center"/>
              <w:textAlignment w:val="baseline"/>
            </w:pPr>
            <w:r>
              <w:t>6. Отметки о выдаче груза</w:t>
            </w:r>
          </w:p>
        </w:tc>
      </w:tr>
      <w:tr w:rsidR="00133AF7" w14:paraId="3DADF84A"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DCFB2" w14:textId="77777777" w:rsidR="00133AF7" w:rsidRDefault="008A1AF8">
            <w:pPr>
              <w:jc w:val="center"/>
              <w:textAlignment w:val="baseline"/>
            </w:pPr>
            <w:r>
              <w:t>Число, месяц</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7605A678" w14:textId="77777777" w:rsidR="00133AF7" w:rsidRDefault="008A1AF8">
            <w:pPr>
              <w:jc w:val="center"/>
              <w:textAlignment w:val="baseline"/>
            </w:pPr>
            <w:r>
              <w:t>Количество мест</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51D03C62" w14:textId="77777777" w:rsidR="00133AF7" w:rsidRDefault="008A1AF8">
            <w:pPr>
              <w:jc w:val="center"/>
              <w:textAlignment w:val="baseline"/>
            </w:pPr>
            <w:r>
              <w:t>Масса</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3CA95FEE" w14:textId="77777777" w:rsidR="00133AF7" w:rsidRDefault="008A1AF8">
            <w:pPr>
              <w:jc w:val="center"/>
              <w:textAlignment w:val="baseline"/>
            </w:pPr>
            <w:r>
              <w:t>Подпись приемо-сдатчика перев-ка (разборчиво)</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48D20F9E" w14:textId="77777777" w:rsidR="00133AF7" w:rsidRDefault="008A1AF8">
            <w:pPr>
              <w:textAlignment w:val="baseline"/>
            </w:pPr>
            <w:r>
              <w:t> </w:t>
            </w:r>
          </w:p>
        </w:tc>
      </w:tr>
      <w:tr w:rsidR="00133AF7" w14:paraId="2AB78430"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B0B32" w14:textId="77777777" w:rsidR="00133AF7" w:rsidRDefault="008A1AF8">
            <w:pPr>
              <w:textAlignment w:val="baseline"/>
            </w:pPr>
            <w:r>
              <w:t>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6894E9C"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3C99A185"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6CD645E7"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3449FE8" w14:textId="77777777" w:rsidR="00133AF7" w:rsidRDefault="008A1AF8">
            <w:pPr>
              <w:textAlignment w:val="baseline"/>
            </w:pPr>
            <w:r>
              <w:t> </w:t>
            </w:r>
          </w:p>
        </w:tc>
      </w:tr>
      <w:tr w:rsidR="00133AF7" w14:paraId="385BA95B"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6F77C" w14:textId="77777777" w:rsidR="00133AF7" w:rsidRDefault="008A1AF8">
            <w:pPr>
              <w:textAlignment w:val="baseline"/>
            </w:pPr>
            <w:r>
              <w:t xml:space="preserve">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C6125EA"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65F861FD"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04D41AFA"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581BAA28" w14:textId="77777777" w:rsidR="00133AF7" w:rsidRDefault="008A1AF8">
            <w:pPr>
              <w:textAlignment w:val="baseline"/>
            </w:pPr>
            <w:r>
              <w:t> </w:t>
            </w:r>
          </w:p>
        </w:tc>
      </w:tr>
      <w:tr w:rsidR="00133AF7" w14:paraId="29C36A6A"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CE652" w14:textId="77777777" w:rsidR="00133AF7" w:rsidRDefault="008A1AF8">
            <w:pPr>
              <w:textAlignment w:val="baseline"/>
            </w:pPr>
            <w:r>
              <w:t xml:space="preserve">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659C9E98"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447D2002"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0F41D10F"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6AFDE83D" w14:textId="77777777" w:rsidR="00133AF7" w:rsidRDefault="008A1AF8">
            <w:pPr>
              <w:textAlignment w:val="baseline"/>
            </w:pPr>
            <w:r>
              <w:t> </w:t>
            </w:r>
          </w:p>
        </w:tc>
      </w:tr>
      <w:tr w:rsidR="00133AF7" w14:paraId="388FEC38"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640E5" w14:textId="77777777" w:rsidR="00133AF7" w:rsidRDefault="008A1AF8">
            <w:pPr>
              <w:textAlignment w:val="baseline"/>
            </w:pPr>
            <w:r>
              <w:t xml:space="preserve">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E84699B"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18D4460A"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228FA23C"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B4F9EE7" w14:textId="77777777" w:rsidR="00133AF7" w:rsidRDefault="008A1AF8">
            <w:pPr>
              <w:textAlignment w:val="baseline"/>
            </w:pPr>
            <w:r>
              <w:t> </w:t>
            </w:r>
          </w:p>
        </w:tc>
      </w:tr>
      <w:tr w:rsidR="00133AF7" w14:paraId="2E7C2E14" w14:textId="77777777">
        <w:tc>
          <w:tcPr>
            <w:tcW w:w="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5F431" w14:textId="77777777" w:rsidR="00133AF7" w:rsidRDefault="008A1AF8">
            <w:pPr>
              <w:textAlignment w:val="baseline"/>
            </w:pPr>
            <w:r>
              <w:t xml:space="preserve">   </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14:paraId="5655B917" w14:textId="77777777" w:rsidR="00133AF7" w:rsidRDefault="008A1AF8">
            <w:pPr>
              <w:textAlignment w:val="baseline"/>
            </w:pPr>
            <w:r>
              <w:t> </w:t>
            </w:r>
          </w:p>
        </w:tc>
        <w:tc>
          <w:tcPr>
            <w:tcW w:w="380" w:type="pct"/>
            <w:tcBorders>
              <w:top w:val="nil"/>
              <w:left w:val="nil"/>
              <w:bottom w:val="single" w:sz="8" w:space="0" w:color="auto"/>
              <w:right w:val="single" w:sz="8" w:space="0" w:color="auto"/>
            </w:tcBorders>
            <w:tcMar>
              <w:top w:w="0" w:type="dxa"/>
              <w:left w:w="108" w:type="dxa"/>
              <w:bottom w:w="0" w:type="dxa"/>
              <w:right w:w="108" w:type="dxa"/>
            </w:tcMar>
            <w:hideMark/>
          </w:tcPr>
          <w:p w14:paraId="31AA9786" w14:textId="77777777" w:rsidR="00133AF7" w:rsidRDefault="008A1AF8">
            <w:pPr>
              <w:textAlignment w:val="baseline"/>
            </w:pPr>
            <w:r>
              <w:t> </w:t>
            </w:r>
          </w:p>
        </w:tc>
        <w:tc>
          <w:tcPr>
            <w:tcW w:w="1675" w:type="pct"/>
            <w:tcBorders>
              <w:top w:val="nil"/>
              <w:left w:val="nil"/>
              <w:bottom w:val="single" w:sz="8" w:space="0" w:color="auto"/>
              <w:right w:val="single" w:sz="8" w:space="0" w:color="auto"/>
            </w:tcBorders>
            <w:tcMar>
              <w:top w:w="0" w:type="dxa"/>
              <w:left w:w="108" w:type="dxa"/>
              <w:bottom w:w="0" w:type="dxa"/>
              <w:right w:w="108" w:type="dxa"/>
            </w:tcMar>
            <w:hideMark/>
          </w:tcPr>
          <w:p w14:paraId="7883C64B" w14:textId="77777777" w:rsidR="00133AF7" w:rsidRDefault="008A1AF8">
            <w:pPr>
              <w:textAlignment w:val="baseline"/>
            </w:pPr>
            <w:r>
              <w:t> </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25B2A8C" w14:textId="77777777" w:rsidR="00133AF7" w:rsidRDefault="008A1AF8">
            <w:pPr>
              <w:textAlignment w:val="baseline"/>
            </w:pPr>
            <w:r>
              <w:t> </w:t>
            </w:r>
          </w:p>
        </w:tc>
      </w:tr>
    </w:tbl>
    <w:p w14:paraId="6D007A6C" w14:textId="77777777" w:rsidR="00133AF7" w:rsidRDefault="008A1AF8">
      <w:pPr>
        <w:ind w:firstLine="397"/>
        <w:jc w:val="right"/>
        <w:textAlignment w:val="baseline"/>
      </w:pPr>
      <w:r>
        <w:t> </w:t>
      </w:r>
    </w:p>
    <w:p w14:paraId="4665742D" w14:textId="77777777" w:rsidR="00133AF7" w:rsidRDefault="008A1AF8">
      <w:pPr>
        <w:ind w:firstLine="397"/>
        <w:jc w:val="right"/>
        <w:textAlignment w:val="baseline"/>
      </w:pPr>
      <w:bookmarkStart w:id="83" w:name="SUB18"/>
      <w:bookmarkEnd w:id="83"/>
      <w:r>
        <w:t>Приложение 18</w:t>
      </w:r>
    </w:p>
    <w:p w14:paraId="3D26AE66"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0FFD66E9" w14:textId="77777777" w:rsidR="00133AF7" w:rsidRDefault="008A1AF8">
      <w:pPr>
        <w:ind w:firstLine="397"/>
        <w:jc w:val="right"/>
        <w:textAlignment w:val="baseline"/>
      </w:pPr>
      <w:r>
        <w:t>железнодорожным транспортом</w:t>
      </w:r>
    </w:p>
    <w:p w14:paraId="0761A2AF" w14:textId="77777777" w:rsidR="00133AF7" w:rsidRDefault="008A1AF8">
      <w:pPr>
        <w:ind w:firstLine="397"/>
        <w:jc w:val="center"/>
        <w:textAlignment w:val="baseline"/>
      </w:pPr>
      <w:r>
        <w:rPr>
          <w:b/>
          <w:bCs/>
        </w:rPr>
        <w:t> </w:t>
      </w:r>
    </w:p>
    <w:p w14:paraId="47AAC33A" w14:textId="77777777" w:rsidR="00133AF7" w:rsidRDefault="008A1AF8">
      <w:pPr>
        <w:ind w:firstLine="397"/>
        <w:jc w:val="center"/>
        <w:textAlignment w:val="baseline"/>
      </w:pPr>
      <w:r>
        <w:rPr>
          <w:b/>
          <w:bCs/>
        </w:rPr>
        <w:t> </w:t>
      </w:r>
    </w:p>
    <w:p w14:paraId="7D1075FD" w14:textId="77777777" w:rsidR="00133AF7" w:rsidRDefault="008A1AF8">
      <w:pPr>
        <w:ind w:firstLine="397"/>
        <w:jc w:val="center"/>
        <w:textAlignment w:val="baseline"/>
      </w:pPr>
      <w:r>
        <w:rPr>
          <w:b/>
          <w:bCs/>
        </w:rPr>
        <w:t>ОРИГИНАЛ ЖЕЛЕЗНОДОРОЖНОЙ ТРАНСПОРТНОЙ НАКЛАДНОЙ 1 на перевозку грузов в универсальном контейнере</w:t>
      </w:r>
    </w:p>
    <w:p w14:paraId="7B8B56A7" w14:textId="77777777" w:rsidR="00133AF7" w:rsidRDefault="008A1AF8">
      <w:pPr>
        <w:ind w:firstLine="397"/>
        <w:jc w:val="center"/>
        <w:textAlignment w:val="baseline"/>
      </w:pPr>
      <w:r>
        <w:t> </w:t>
      </w:r>
    </w:p>
    <w:p w14:paraId="2B884CAA" w14:textId="77777777" w:rsidR="00133AF7" w:rsidRDefault="008A1AF8">
      <w:pPr>
        <w:ind w:firstLine="397"/>
        <w:jc w:val="right"/>
        <w:textAlignment w:val="baseline"/>
      </w:pPr>
      <w:r>
        <w:t>Форма ГУ-29к</w:t>
      </w:r>
    </w:p>
    <w:p w14:paraId="26F1E34F" w14:textId="77777777" w:rsidR="00133AF7" w:rsidRDefault="008A1AF8">
      <w:pPr>
        <w:ind w:firstLine="397"/>
        <w:textAlignment w:val="baseline"/>
      </w:pPr>
      <w:r>
        <w:t> </w:t>
      </w:r>
    </w:p>
    <w:p w14:paraId="28AA2777" w14:textId="77777777" w:rsidR="00133AF7" w:rsidRDefault="008A1AF8">
      <w:pPr>
        <w:ind w:firstLine="397"/>
        <w:textAlignment w:val="baseline"/>
      </w:pPr>
      <w:r>
        <w:t>Место для особых</w:t>
      </w:r>
    </w:p>
    <w:p w14:paraId="22B8CAF0" w14:textId="77777777" w:rsidR="00133AF7" w:rsidRDefault="008A1AF8">
      <w:pPr>
        <w:ind w:firstLine="397"/>
        <w:textAlignment w:val="baseline"/>
      </w:pPr>
      <w:r>
        <w:t>отметок и штемпелей</w:t>
      </w:r>
    </w:p>
    <w:p w14:paraId="264E1056" w14:textId="77777777" w:rsidR="00133AF7" w:rsidRDefault="008A1AF8">
      <w:pPr>
        <w:ind w:firstLine="397"/>
        <w:textAlignment w:val="baseline"/>
      </w:pPr>
      <w:r>
        <w:t> </w:t>
      </w:r>
    </w:p>
    <w:tbl>
      <w:tblPr>
        <w:tblW w:w="1012" w:type="pct"/>
        <w:tblCellMar>
          <w:left w:w="0" w:type="dxa"/>
          <w:right w:w="0" w:type="dxa"/>
        </w:tblCellMar>
        <w:tblLook w:val="04A0" w:firstRow="1" w:lastRow="0" w:firstColumn="1" w:lastColumn="0" w:noHBand="0" w:noVBand="1"/>
      </w:tblPr>
      <w:tblGrid>
        <w:gridCol w:w="3735"/>
      </w:tblGrid>
      <w:tr w:rsidR="00133AF7" w14:paraId="1951A4DC"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BD58118" w14:textId="77777777" w:rsidR="00133AF7" w:rsidRDefault="008A1AF8">
            <w:pPr>
              <w:spacing w:line="276" w:lineRule="auto"/>
              <w:textAlignment w:val="baseline"/>
            </w:pPr>
            <w:r>
              <w:t>Срок доставки истекает</w:t>
            </w:r>
          </w:p>
          <w:p w14:paraId="68C644FE" w14:textId="77777777" w:rsidR="00133AF7" w:rsidRDefault="008A1AF8">
            <w:pPr>
              <w:spacing w:line="276" w:lineRule="auto"/>
              <w:textAlignment w:val="baseline"/>
            </w:pPr>
            <w:r>
              <w:t>___________________________г.</w:t>
            </w:r>
          </w:p>
        </w:tc>
      </w:tr>
    </w:tbl>
    <w:p w14:paraId="6C2E4491" w14:textId="77777777" w:rsidR="00133AF7" w:rsidRDefault="008A1AF8">
      <w:pPr>
        <w:ind w:firstLine="397"/>
        <w:textAlignment w:val="baseline"/>
      </w:pPr>
      <w:r>
        <w:t> </w:t>
      </w:r>
    </w:p>
    <w:p w14:paraId="460954CE" w14:textId="77777777" w:rsidR="00133AF7" w:rsidRDefault="008A1AF8">
      <w:pPr>
        <w:ind w:firstLine="397"/>
        <w:jc w:val="center"/>
        <w:textAlignment w:val="baseline"/>
      </w:pPr>
      <w:r>
        <w:rPr>
          <w:b/>
          <w:bCs/>
        </w:rPr>
        <w:t>ОРИГИНАЛ ЖЕЛЕЗНОДОРОЖНОЙ ТРАНСПОРТНОЙ НАКЛАДНОЙ 1 на перевозку грузов в универсальном контейнере</w:t>
      </w:r>
    </w:p>
    <w:p w14:paraId="6F072C7D"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097"/>
        <w:gridCol w:w="1098"/>
        <w:gridCol w:w="1664"/>
        <w:gridCol w:w="1124"/>
        <w:gridCol w:w="1141"/>
        <w:gridCol w:w="1453"/>
        <w:gridCol w:w="1758"/>
      </w:tblGrid>
      <w:tr w:rsidR="00133AF7" w14:paraId="6282D222" w14:textId="77777777">
        <w:tc>
          <w:tcPr>
            <w:tcW w:w="4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2A675" w14:textId="77777777" w:rsidR="00133AF7" w:rsidRDefault="008A1AF8">
            <w:pPr>
              <w:jc w:val="center"/>
              <w:textAlignment w:val="baseline"/>
            </w:pPr>
            <w:r>
              <w:t>Код владельца контейнера</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89178" w14:textId="77777777" w:rsidR="00133AF7" w:rsidRDefault="008A1AF8">
            <w:pPr>
              <w:jc w:val="center"/>
              <w:textAlignment w:val="baseline"/>
            </w:pPr>
            <w:r>
              <w:t>Номер контейнера</w:t>
            </w:r>
          </w:p>
        </w:tc>
        <w:tc>
          <w:tcPr>
            <w:tcW w:w="127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1A6EC" w14:textId="77777777" w:rsidR="00133AF7" w:rsidRDefault="008A1AF8">
            <w:pPr>
              <w:jc w:val="center"/>
              <w:textAlignment w:val="baseline"/>
            </w:pPr>
            <w:r>
              <w:t>Коды размера и типа контейнера</w:t>
            </w:r>
          </w:p>
        </w:tc>
        <w:tc>
          <w:tcPr>
            <w:tcW w:w="6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D9A8E" w14:textId="77777777" w:rsidR="00133AF7" w:rsidRDefault="008A1AF8">
            <w:pPr>
              <w:jc w:val="center"/>
              <w:textAlignment w:val="baseline"/>
            </w:pPr>
            <w:r>
              <w:t>Типоразмер контейнера</w:t>
            </w:r>
          </w:p>
        </w:tc>
        <w:tc>
          <w:tcPr>
            <w:tcW w:w="78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F05F1" w14:textId="77777777" w:rsidR="00133AF7" w:rsidRDefault="008A1AF8">
            <w:pPr>
              <w:jc w:val="center"/>
              <w:textAlignment w:val="baseline"/>
            </w:pPr>
            <w:r>
              <w:t>Отметки о спецконтейнере</w:t>
            </w:r>
          </w:p>
        </w:tc>
        <w:tc>
          <w:tcPr>
            <w:tcW w:w="13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3A58C" w14:textId="77777777" w:rsidR="00133AF7" w:rsidRDefault="008A1AF8">
            <w:pPr>
              <w:jc w:val="center"/>
              <w:textAlignment w:val="baseline"/>
            </w:pPr>
            <w:r>
              <w:t>№</w:t>
            </w:r>
          </w:p>
        </w:tc>
      </w:tr>
      <w:tr w:rsidR="00133AF7" w14:paraId="7A56C352" w14:textId="77777777">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4603B" w14:textId="77777777" w:rsidR="00133AF7" w:rsidRDefault="008A1AF8">
            <w:pPr>
              <w:jc w:val="center"/>
              <w:textAlignment w:val="baseline"/>
            </w:pPr>
            <w: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3BAC9744" w14:textId="77777777" w:rsidR="00133AF7" w:rsidRDefault="008A1AF8">
            <w:pPr>
              <w:jc w:val="center"/>
              <w:textAlignment w:val="baseline"/>
            </w:pPr>
            <w:r>
              <w:t> </w:t>
            </w:r>
          </w:p>
        </w:tc>
        <w:tc>
          <w:tcPr>
            <w:tcW w:w="127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733F1C1" w14:textId="77777777" w:rsidR="00133AF7" w:rsidRDefault="008A1AF8">
            <w:pPr>
              <w:jc w:val="center"/>
              <w:textAlignment w:val="baseline"/>
            </w:pPr>
            <w:r>
              <w:t> </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14:paraId="4ECE6216" w14:textId="77777777" w:rsidR="00133AF7" w:rsidRDefault="008A1AF8">
            <w:pPr>
              <w:jc w:val="center"/>
              <w:textAlignment w:val="baseline"/>
            </w:pPr>
            <w:r>
              <w:t>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14:paraId="5E95D230" w14:textId="77777777" w:rsidR="00133AF7" w:rsidRDefault="008A1AF8">
            <w:pPr>
              <w:jc w:val="center"/>
              <w:textAlignment w:val="baseline"/>
            </w:pPr>
            <w:r>
              <w:t> </w:t>
            </w:r>
          </w:p>
        </w:tc>
        <w:tc>
          <w:tcPr>
            <w:tcW w:w="13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4AD605E" w14:textId="77777777" w:rsidR="00133AF7" w:rsidRDefault="008A1AF8">
            <w:pPr>
              <w:jc w:val="center"/>
              <w:textAlignment w:val="baseline"/>
            </w:pPr>
            <w:r>
              <w:t>Скорость _________________ (грузовая, большая)</w:t>
            </w:r>
          </w:p>
        </w:tc>
      </w:tr>
      <w:tr w:rsidR="00133AF7" w14:paraId="3E3D59C4" w14:textId="77777777">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02470" w14:textId="77777777" w:rsidR="00133AF7" w:rsidRDefault="008A1AF8">
            <w:pPr>
              <w:jc w:val="center"/>
              <w:textAlignment w:val="baseline"/>
            </w:pPr>
            <w:r>
              <w:t>Род вагона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4DD2BC12" w14:textId="77777777" w:rsidR="00133AF7" w:rsidRDefault="008A1AF8">
            <w:pPr>
              <w:jc w:val="center"/>
              <w:textAlignment w:val="baseline"/>
            </w:pPr>
            <w:r>
              <w:t>№ вагона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14:paraId="2885E139" w14:textId="77777777" w:rsidR="00133AF7" w:rsidRDefault="008A1AF8">
            <w:pPr>
              <w:jc w:val="center"/>
              <w:textAlignment w:val="baseline"/>
            </w:pPr>
            <w:r>
              <w:t>Грузоподъемность вагона, т</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331E03A7" w14:textId="77777777" w:rsidR="00133AF7" w:rsidRDefault="008A1AF8">
            <w:pPr>
              <w:jc w:val="center"/>
              <w:textAlignment w:val="baseline"/>
            </w:pPr>
            <w:r>
              <w:t>Количество осей</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14:paraId="217EDD22" w14:textId="77777777" w:rsidR="00133AF7" w:rsidRDefault="008A1AF8">
            <w:pPr>
              <w:jc w:val="center"/>
              <w:textAlignment w:val="baseline"/>
            </w:pPr>
            <w:r>
              <w:t>Масса тары вагона, кг</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14:paraId="1AF6356C" w14:textId="77777777" w:rsidR="00133AF7" w:rsidRDefault="008A1AF8">
            <w:pPr>
              <w:jc w:val="center"/>
              <w:textAlignment w:val="baseline"/>
            </w:pPr>
            <w:r>
              <w:t>Масса брутто вагона кг</w:t>
            </w:r>
          </w:p>
        </w:tc>
        <w:tc>
          <w:tcPr>
            <w:tcW w:w="0" w:type="auto"/>
            <w:vMerge/>
            <w:tcBorders>
              <w:top w:val="nil"/>
              <w:left w:val="nil"/>
              <w:bottom w:val="single" w:sz="8" w:space="0" w:color="auto"/>
              <w:right w:val="single" w:sz="8" w:space="0" w:color="auto"/>
            </w:tcBorders>
            <w:vAlign w:val="center"/>
            <w:hideMark/>
          </w:tcPr>
          <w:p w14:paraId="726C426E" w14:textId="77777777" w:rsidR="00133AF7" w:rsidRDefault="00133AF7"/>
        </w:tc>
      </w:tr>
      <w:tr w:rsidR="00133AF7" w14:paraId="07774F77" w14:textId="77777777">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98BF1" w14:textId="77777777" w:rsidR="00133AF7" w:rsidRDefault="008A1AF8">
            <w:pPr>
              <w:textAlignment w:val="baseline"/>
            </w:pPr>
            <w:r>
              <w:t> </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14:paraId="4D6A914A" w14:textId="77777777" w:rsidR="00133AF7" w:rsidRDefault="008A1AF8">
            <w:pPr>
              <w:textAlignment w:val="baseline"/>
            </w:pPr>
            <w:r>
              <w:t> </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14:paraId="0C549D93" w14:textId="77777777" w:rsidR="00133AF7" w:rsidRDefault="008A1AF8">
            <w:pPr>
              <w:textAlignment w:val="baseline"/>
            </w:pPr>
            <w:r>
              <w:t> </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252DD424" w14:textId="77777777" w:rsidR="00133AF7" w:rsidRDefault="008A1AF8">
            <w:pPr>
              <w:textAlignment w:val="baseline"/>
            </w:pPr>
            <w:r>
              <w:t> </w:t>
            </w:r>
          </w:p>
        </w:tc>
        <w:tc>
          <w:tcPr>
            <w:tcW w:w="612" w:type="pct"/>
            <w:tcBorders>
              <w:top w:val="nil"/>
              <w:left w:val="nil"/>
              <w:bottom w:val="single" w:sz="8" w:space="0" w:color="auto"/>
              <w:right w:val="single" w:sz="8" w:space="0" w:color="auto"/>
            </w:tcBorders>
            <w:tcMar>
              <w:top w:w="0" w:type="dxa"/>
              <w:left w:w="108" w:type="dxa"/>
              <w:bottom w:w="0" w:type="dxa"/>
              <w:right w:w="108" w:type="dxa"/>
            </w:tcMar>
            <w:hideMark/>
          </w:tcPr>
          <w:p w14:paraId="6A302458" w14:textId="77777777" w:rsidR="00133AF7" w:rsidRDefault="008A1AF8">
            <w:pPr>
              <w:textAlignment w:val="baseline"/>
            </w:pPr>
            <w:r>
              <w:t> </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14:paraId="53EF37CF"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1B3CD2FF" w14:textId="77777777" w:rsidR="00133AF7" w:rsidRDefault="00133AF7"/>
        </w:tc>
      </w:tr>
      <w:tr w:rsidR="00133AF7" w14:paraId="1FED422E" w14:textId="77777777">
        <w:tc>
          <w:tcPr>
            <w:tcW w:w="3614"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03F02" w14:textId="77777777" w:rsidR="00133AF7" w:rsidRDefault="008A1AF8">
            <w:pPr>
              <w:textAlignment w:val="baseline"/>
            </w:pPr>
            <w:r>
              <w:t>Перевозчик</w:t>
            </w:r>
          </w:p>
        </w:tc>
        <w:tc>
          <w:tcPr>
            <w:tcW w:w="0" w:type="auto"/>
            <w:vMerge/>
            <w:tcBorders>
              <w:top w:val="nil"/>
              <w:left w:val="nil"/>
              <w:bottom w:val="single" w:sz="8" w:space="0" w:color="auto"/>
              <w:right w:val="single" w:sz="8" w:space="0" w:color="auto"/>
            </w:tcBorders>
            <w:vAlign w:val="center"/>
            <w:hideMark/>
          </w:tcPr>
          <w:p w14:paraId="60EDDABC" w14:textId="77777777" w:rsidR="00133AF7" w:rsidRDefault="00133AF7"/>
        </w:tc>
      </w:tr>
      <w:tr w:rsidR="00133AF7" w14:paraId="7FCA10E8" w14:textId="77777777">
        <w:tc>
          <w:tcPr>
            <w:tcW w:w="172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0970E" w14:textId="77777777" w:rsidR="00133AF7" w:rsidRDefault="008A1AF8">
            <w:pPr>
              <w:textAlignment w:val="baseline"/>
            </w:pPr>
            <w:r>
              <w:t>Станция отправления</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537FE4B4" w14:textId="77777777" w:rsidR="00133AF7" w:rsidRDefault="008A1AF8">
            <w:pPr>
              <w:textAlignment w:val="baseline"/>
            </w:pPr>
            <w:r>
              <w:t> </w:t>
            </w:r>
          </w:p>
        </w:tc>
        <w:tc>
          <w:tcPr>
            <w:tcW w:w="139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C75A787" w14:textId="77777777" w:rsidR="00133AF7" w:rsidRDefault="008A1AF8">
            <w:pPr>
              <w:textAlignment w:val="baseline"/>
            </w:pPr>
            <w:r>
              <w:t>Станция назначения</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14:paraId="78A8D396" w14:textId="77777777" w:rsidR="00133AF7" w:rsidRDefault="008A1AF8">
            <w:pPr>
              <w:textAlignment w:val="baseline"/>
            </w:pPr>
            <w:r>
              <w:t> </w:t>
            </w:r>
          </w:p>
        </w:tc>
      </w:tr>
      <w:tr w:rsidR="00133AF7" w14:paraId="65AA7B52" w14:textId="77777777">
        <w:tc>
          <w:tcPr>
            <w:tcW w:w="172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79862" w14:textId="77777777" w:rsidR="00133AF7" w:rsidRDefault="008A1AF8">
            <w:pPr>
              <w:textAlignment w:val="baseline"/>
            </w:pPr>
            <w:r>
              <w:t>Грузоотправитель (полное наименование)</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069DA413" w14:textId="77777777" w:rsidR="00133AF7" w:rsidRDefault="008A1AF8">
            <w:pPr>
              <w:textAlignment w:val="baseline"/>
            </w:pPr>
            <w:r>
              <w:t> </w:t>
            </w:r>
          </w:p>
        </w:tc>
        <w:tc>
          <w:tcPr>
            <w:tcW w:w="139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8AC106B" w14:textId="77777777" w:rsidR="00133AF7" w:rsidRDefault="008A1AF8">
            <w:pPr>
              <w:textAlignment w:val="baseline"/>
            </w:pPr>
            <w:r>
              <w:t>Грузополучатель (полное наименование)</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14:paraId="2BFEB675" w14:textId="77777777" w:rsidR="00133AF7" w:rsidRDefault="008A1AF8">
            <w:pPr>
              <w:textAlignment w:val="baseline"/>
            </w:pPr>
            <w:r>
              <w:t> </w:t>
            </w:r>
          </w:p>
        </w:tc>
      </w:tr>
      <w:tr w:rsidR="00133AF7" w14:paraId="12557FBD" w14:textId="77777777">
        <w:tc>
          <w:tcPr>
            <w:tcW w:w="2221"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9EA4E" w14:textId="77777777" w:rsidR="00133AF7" w:rsidRDefault="008A1AF8">
            <w:pPr>
              <w:textAlignment w:val="baseline"/>
            </w:pPr>
            <w:r>
              <w:t>Почтовый адрес грузоотправителя</w:t>
            </w:r>
          </w:p>
        </w:tc>
        <w:tc>
          <w:tcPr>
            <w:tcW w:w="2779"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6AE934C" w14:textId="77777777" w:rsidR="00133AF7" w:rsidRDefault="008A1AF8">
            <w:pPr>
              <w:textAlignment w:val="baseline"/>
            </w:pPr>
            <w:r>
              <w:t>Почтовый адрес Грузополучателя</w:t>
            </w:r>
          </w:p>
        </w:tc>
      </w:tr>
      <w:tr w:rsidR="00133AF7" w14:paraId="0F1E0135" w14:textId="77777777">
        <w:tc>
          <w:tcPr>
            <w:tcW w:w="172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220D1" w14:textId="77777777" w:rsidR="00133AF7" w:rsidRDefault="008A1AF8">
            <w:pPr>
              <w:textAlignment w:val="baseline"/>
            </w:pPr>
            <w:r>
              <w:t>Плательщик</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5381E3BE" w14:textId="77777777" w:rsidR="00133AF7" w:rsidRDefault="008A1AF8">
            <w:pPr>
              <w:textAlignment w:val="baseline"/>
            </w:pPr>
            <w:r>
              <w:t> </w:t>
            </w:r>
          </w:p>
        </w:tc>
        <w:tc>
          <w:tcPr>
            <w:tcW w:w="139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90AC691" w14:textId="77777777" w:rsidR="00133AF7" w:rsidRDefault="008A1AF8">
            <w:pPr>
              <w:textAlignment w:val="baseline"/>
            </w:pPr>
            <w:r>
              <w:t>Плательщик</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14:paraId="6D707AA5" w14:textId="77777777" w:rsidR="00133AF7" w:rsidRDefault="008A1AF8">
            <w:pPr>
              <w:textAlignment w:val="baseline"/>
            </w:pPr>
            <w:r>
              <w:t> </w:t>
            </w:r>
          </w:p>
        </w:tc>
      </w:tr>
      <w:tr w:rsidR="00133AF7" w14:paraId="08CAB8D3" w14:textId="77777777">
        <w:tc>
          <w:tcPr>
            <w:tcW w:w="172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10C13" w14:textId="77777777" w:rsidR="00133AF7" w:rsidRDefault="008A1AF8">
            <w:pPr>
              <w:textAlignment w:val="baseline"/>
            </w:pPr>
            <w:r>
              <w:t>Станция передачи</w:t>
            </w:r>
          </w:p>
        </w:tc>
        <w:tc>
          <w:tcPr>
            <w:tcW w:w="493" w:type="pct"/>
            <w:tcBorders>
              <w:top w:val="nil"/>
              <w:left w:val="nil"/>
              <w:bottom w:val="single" w:sz="8" w:space="0" w:color="auto"/>
              <w:right w:val="single" w:sz="8" w:space="0" w:color="auto"/>
            </w:tcBorders>
            <w:tcMar>
              <w:top w:w="0" w:type="dxa"/>
              <w:left w:w="108" w:type="dxa"/>
              <w:bottom w:w="0" w:type="dxa"/>
              <w:right w:w="108" w:type="dxa"/>
            </w:tcMar>
            <w:hideMark/>
          </w:tcPr>
          <w:p w14:paraId="47D8E2C2" w14:textId="77777777" w:rsidR="00133AF7" w:rsidRDefault="008A1AF8">
            <w:pPr>
              <w:textAlignment w:val="baseline"/>
            </w:pPr>
            <w:r>
              <w:t> </w:t>
            </w:r>
          </w:p>
        </w:tc>
        <w:tc>
          <w:tcPr>
            <w:tcW w:w="139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6800C9C" w14:textId="77777777" w:rsidR="00133AF7" w:rsidRDefault="008A1AF8">
            <w:pPr>
              <w:textAlignment w:val="baseline"/>
            </w:pPr>
            <w:r>
              <w:t>Погрузка контейнера на вагон средствами (ненужное зачеркнуть)</w:t>
            </w:r>
          </w:p>
          <w:p w14:paraId="5970983C" w14:textId="77777777" w:rsidR="00133AF7" w:rsidRDefault="008A1AF8">
            <w:pPr>
              <w:textAlignment w:val="baseline"/>
            </w:pPr>
            <w:r>
              <w:t>Перевозчика</w:t>
            </w:r>
          </w:p>
          <w:p w14:paraId="4F8D0E49" w14:textId="77777777" w:rsidR="00133AF7" w:rsidRDefault="008A1AF8">
            <w:pPr>
              <w:textAlignment w:val="baseline"/>
            </w:pPr>
            <w:r>
              <w:t>Грузоотправителя</w:t>
            </w:r>
          </w:p>
        </w:tc>
        <w:tc>
          <w:tcPr>
            <w:tcW w:w="1386" w:type="pct"/>
            <w:tcBorders>
              <w:top w:val="nil"/>
              <w:left w:val="nil"/>
              <w:bottom w:val="single" w:sz="8" w:space="0" w:color="auto"/>
              <w:right w:val="single" w:sz="8" w:space="0" w:color="auto"/>
            </w:tcBorders>
            <w:tcMar>
              <w:top w:w="0" w:type="dxa"/>
              <w:left w:w="108" w:type="dxa"/>
              <w:bottom w:w="0" w:type="dxa"/>
              <w:right w:w="108" w:type="dxa"/>
            </w:tcMar>
            <w:hideMark/>
          </w:tcPr>
          <w:p w14:paraId="7169F436" w14:textId="77777777" w:rsidR="00133AF7" w:rsidRDefault="008A1AF8">
            <w:pPr>
              <w:textAlignment w:val="baseline"/>
            </w:pPr>
            <w:r>
              <w:t>Масса груза вместе упаковкой кг, определенная грузоотправителем</w:t>
            </w:r>
          </w:p>
        </w:tc>
      </w:tr>
    </w:tbl>
    <w:p w14:paraId="64213E35" w14:textId="77777777" w:rsidR="00133AF7" w:rsidRDefault="008A1AF8">
      <w:r>
        <w:t> </w:t>
      </w:r>
    </w:p>
    <w:tbl>
      <w:tblPr>
        <w:tblW w:w="5000" w:type="pct"/>
        <w:tblCellMar>
          <w:left w:w="0" w:type="dxa"/>
          <w:right w:w="0" w:type="dxa"/>
        </w:tblCellMar>
        <w:tblLook w:val="04A0" w:firstRow="1" w:lastRow="0" w:firstColumn="1" w:lastColumn="0" w:noHBand="0" w:noVBand="1"/>
      </w:tblPr>
      <w:tblGrid>
        <w:gridCol w:w="2395"/>
        <w:gridCol w:w="2583"/>
        <w:gridCol w:w="1373"/>
        <w:gridCol w:w="1362"/>
        <w:gridCol w:w="792"/>
        <w:gridCol w:w="771"/>
        <w:gridCol w:w="69"/>
      </w:tblGrid>
      <w:tr w:rsidR="00133AF7" w14:paraId="28D84266" w14:textId="77777777">
        <w:tc>
          <w:tcPr>
            <w:tcW w:w="13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5C6300" w14:textId="77777777" w:rsidR="00133AF7" w:rsidRDefault="008A1AF8">
            <w:pPr>
              <w:jc w:val="center"/>
              <w:textAlignment w:val="baseline"/>
            </w:pPr>
            <w:r>
              <w:t>Кол-во мест</w:t>
            </w:r>
          </w:p>
        </w:tc>
        <w:tc>
          <w:tcPr>
            <w:tcW w:w="1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4ED87B" w14:textId="77777777" w:rsidR="00133AF7" w:rsidRDefault="008A1AF8">
            <w:pPr>
              <w:jc w:val="center"/>
              <w:textAlignment w:val="baseline"/>
            </w:pPr>
            <w:r>
              <w:t>Упаковка</w:t>
            </w:r>
          </w:p>
        </w:tc>
        <w:tc>
          <w:tcPr>
            <w:tcW w:w="141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D3CC95" w14:textId="77777777" w:rsidR="00133AF7" w:rsidRDefault="008A1AF8">
            <w:pPr>
              <w:textAlignment w:val="baseline"/>
            </w:pPr>
            <w:r>
              <w:t>Наименование груза</w:t>
            </w:r>
          </w:p>
          <w:p w14:paraId="145C7188" w14:textId="77777777" w:rsidR="00133AF7" w:rsidRDefault="008A1AF8">
            <w:pPr>
              <w:textAlignment w:val="baseline"/>
            </w:pPr>
            <w:r>
              <w:t>Код __ __ __ __ __ __ __ __ __ __</w:t>
            </w:r>
          </w:p>
        </w:tc>
        <w:tc>
          <w:tcPr>
            <w:tcW w:w="6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7C3C8F" w14:textId="77777777" w:rsidR="00133AF7" w:rsidRDefault="008A1AF8">
            <w:pPr>
              <w:textAlignment w:val="baseline"/>
            </w:pPr>
            <w:r>
              <w:t> </w:t>
            </w:r>
          </w:p>
        </w:tc>
        <w:tc>
          <w:tcPr>
            <w:tcW w:w="6" w:type="dxa"/>
            <w:vAlign w:val="center"/>
            <w:hideMark/>
          </w:tcPr>
          <w:p w14:paraId="6E2BFEBB" w14:textId="77777777" w:rsidR="00133AF7" w:rsidRDefault="008A1AF8">
            <w:r>
              <w:t> </w:t>
            </w:r>
          </w:p>
        </w:tc>
      </w:tr>
      <w:tr w:rsidR="00133AF7" w14:paraId="20DA967F" w14:textId="77777777">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7FD47" w14:textId="77777777" w:rsidR="00133AF7" w:rsidRDefault="008A1AF8">
            <w:pPr>
              <w:textAlignment w:val="baseline"/>
            </w:pPr>
            <w:r>
              <w:t> </w:t>
            </w:r>
          </w:p>
        </w:tc>
        <w:tc>
          <w:tcPr>
            <w:tcW w:w="1503" w:type="pct"/>
            <w:tcBorders>
              <w:top w:val="nil"/>
              <w:left w:val="nil"/>
              <w:bottom w:val="single" w:sz="8" w:space="0" w:color="auto"/>
              <w:right w:val="single" w:sz="8" w:space="0" w:color="auto"/>
            </w:tcBorders>
            <w:tcMar>
              <w:top w:w="0" w:type="dxa"/>
              <w:left w:w="108" w:type="dxa"/>
              <w:bottom w:w="0" w:type="dxa"/>
              <w:right w:w="108" w:type="dxa"/>
            </w:tcMar>
            <w:hideMark/>
          </w:tcPr>
          <w:p w14:paraId="153C4571" w14:textId="77777777" w:rsidR="00133AF7" w:rsidRDefault="008A1AF8">
            <w:pPr>
              <w:textAlignment w:val="baseline"/>
            </w:pPr>
            <w:r>
              <w:t> </w:t>
            </w:r>
          </w:p>
        </w:tc>
        <w:tc>
          <w:tcPr>
            <w:tcW w:w="141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40BFD1" w14:textId="77777777" w:rsidR="00133AF7" w:rsidRDefault="008A1AF8">
            <w:pPr>
              <w:textAlignment w:val="baseline"/>
            </w:pPr>
            <w:r>
              <w:t> </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30B7E82" w14:textId="77777777" w:rsidR="00133AF7" w:rsidRDefault="008A1AF8">
            <w:pPr>
              <w:textAlignment w:val="baseline"/>
            </w:pPr>
            <w:r>
              <w:t> </w:t>
            </w:r>
          </w:p>
        </w:tc>
        <w:tc>
          <w:tcPr>
            <w:tcW w:w="6" w:type="dxa"/>
            <w:vAlign w:val="center"/>
            <w:hideMark/>
          </w:tcPr>
          <w:p w14:paraId="6B0102F0" w14:textId="77777777" w:rsidR="00133AF7" w:rsidRDefault="008A1AF8">
            <w:r>
              <w:t> </w:t>
            </w:r>
          </w:p>
        </w:tc>
      </w:tr>
      <w:tr w:rsidR="00133AF7" w14:paraId="71CB4326" w14:textId="77777777">
        <w:tc>
          <w:tcPr>
            <w:tcW w:w="3694"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C4081" w14:textId="77777777" w:rsidR="00133AF7" w:rsidRDefault="008A1AF8">
            <w:pPr>
              <w:textAlignment w:val="baseline"/>
            </w:pPr>
            <w:r>
              <w:t>Итого мест</w:t>
            </w:r>
          </w:p>
          <w:p w14:paraId="42D381CF" w14:textId="77777777" w:rsidR="00133AF7" w:rsidRDefault="008A1AF8">
            <w:pPr>
              <w:textAlignment w:val="baseline"/>
            </w:pPr>
            <w:r>
              <w:t>(прописью)</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4727C03C" w14:textId="77777777" w:rsidR="00133AF7" w:rsidRDefault="008A1AF8">
            <w:pPr>
              <w:textAlignment w:val="baseline"/>
            </w:pPr>
            <w:r>
              <w:t>Итого масса груза нетто</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069610" w14:textId="77777777" w:rsidR="00133AF7" w:rsidRDefault="008A1AF8">
            <w:pPr>
              <w:textAlignment w:val="baseline"/>
            </w:pPr>
            <w:r>
              <w:t> </w:t>
            </w:r>
          </w:p>
        </w:tc>
        <w:tc>
          <w:tcPr>
            <w:tcW w:w="6" w:type="dxa"/>
            <w:vAlign w:val="center"/>
            <w:hideMark/>
          </w:tcPr>
          <w:p w14:paraId="26B7BC9B" w14:textId="77777777" w:rsidR="00133AF7" w:rsidRDefault="008A1AF8">
            <w:r>
              <w:t> </w:t>
            </w:r>
          </w:p>
        </w:tc>
      </w:tr>
      <w:tr w:rsidR="00133AF7" w14:paraId="21C90BAC" w14:textId="77777777">
        <w:trPr>
          <w:trHeight w:val="276"/>
        </w:trPr>
        <w:tc>
          <w:tcPr>
            <w:tcW w:w="0" w:type="auto"/>
            <w:gridSpan w:val="3"/>
            <w:vMerge/>
            <w:tcBorders>
              <w:top w:val="nil"/>
              <w:left w:val="single" w:sz="8" w:space="0" w:color="auto"/>
              <w:bottom w:val="single" w:sz="8" w:space="0" w:color="auto"/>
              <w:right w:val="single" w:sz="8" w:space="0" w:color="auto"/>
            </w:tcBorders>
            <w:vAlign w:val="center"/>
            <w:hideMark/>
          </w:tcPr>
          <w:p w14:paraId="1DDBF587" w14:textId="77777777" w:rsidR="00133AF7" w:rsidRDefault="00133AF7"/>
        </w:tc>
        <w:tc>
          <w:tcPr>
            <w:tcW w:w="6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67051A" w14:textId="77777777" w:rsidR="00133AF7" w:rsidRDefault="008A1AF8">
            <w:pPr>
              <w:textAlignment w:val="baseline"/>
            </w:pPr>
            <w:r>
              <w:t>Итого масса груза нетто</w:t>
            </w:r>
          </w:p>
        </w:tc>
        <w:tc>
          <w:tcPr>
            <w:tcW w:w="68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D3B6DBD" w14:textId="77777777" w:rsidR="00133AF7" w:rsidRDefault="008A1AF8">
            <w:pPr>
              <w:textAlignment w:val="baseline"/>
            </w:pPr>
            <w:r>
              <w:t> </w:t>
            </w:r>
          </w:p>
        </w:tc>
        <w:tc>
          <w:tcPr>
            <w:tcW w:w="6" w:type="dxa"/>
            <w:vAlign w:val="center"/>
            <w:hideMark/>
          </w:tcPr>
          <w:p w14:paraId="6BEDEDCF" w14:textId="77777777" w:rsidR="00133AF7" w:rsidRDefault="00133AF7"/>
        </w:tc>
      </w:tr>
      <w:tr w:rsidR="00133AF7" w14:paraId="56D04C98" w14:textId="77777777">
        <w:trPr>
          <w:trHeight w:val="276"/>
        </w:trPr>
        <w:tc>
          <w:tcPr>
            <w:tcW w:w="3694"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1877F" w14:textId="77777777" w:rsidR="00133AF7" w:rsidRDefault="008A1AF8">
            <w:pPr>
              <w:textAlignment w:val="baseline"/>
            </w:pPr>
            <w:r>
              <w:t>Итого масса груза нетто</w:t>
            </w:r>
          </w:p>
          <w:p w14:paraId="5947EDF3" w14:textId="77777777" w:rsidR="00133AF7" w:rsidRDefault="008A1AF8">
            <w:pPr>
              <w:textAlignment w:val="baseline"/>
            </w:pPr>
            <w:r>
              <w:t>(прописью)</w:t>
            </w:r>
          </w:p>
        </w:tc>
        <w:tc>
          <w:tcPr>
            <w:tcW w:w="0" w:type="auto"/>
            <w:vMerge/>
            <w:tcBorders>
              <w:top w:val="nil"/>
              <w:left w:val="nil"/>
              <w:bottom w:val="single" w:sz="8" w:space="0" w:color="auto"/>
              <w:right w:val="single" w:sz="8" w:space="0" w:color="auto"/>
            </w:tcBorders>
            <w:vAlign w:val="center"/>
            <w:hideMark/>
          </w:tcPr>
          <w:p w14:paraId="378062D0"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535B8FBE" w14:textId="77777777" w:rsidR="00133AF7" w:rsidRDefault="00133AF7"/>
        </w:tc>
        <w:tc>
          <w:tcPr>
            <w:tcW w:w="6" w:type="dxa"/>
            <w:vAlign w:val="center"/>
            <w:hideMark/>
          </w:tcPr>
          <w:p w14:paraId="7AA63F1E" w14:textId="77777777" w:rsidR="00133AF7" w:rsidRDefault="00133AF7"/>
        </w:tc>
      </w:tr>
      <w:tr w:rsidR="00133AF7" w14:paraId="6158DCED"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1017563D" w14:textId="77777777" w:rsidR="00133AF7" w:rsidRDefault="00133AF7"/>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6A540EAA" w14:textId="77777777" w:rsidR="00133AF7" w:rsidRDefault="008A1AF8">
            <w:pPr>
              <w:textAlignment w:val="baseline"/>
            </w:pPr>
            <w:r>
              <w:t>Масса брутто контейнера</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5C38BEA" w14:textId="77777777" w:rsidR="00133AF7" w:rsidRDefault="008A1AF8">
            <w:pPr>
              <w:textAlignment w:val="baseline"/>
            </w:pPr>
            <w:r>
              <w:t> </w:t>
            </w:r>
          </w:p>
        </w:tc>
        <w:tc>
          <w:tcPr>
            <w:tcW w:w="6" w:type="dxa"/>
            <w:vAlign w:val="center"/>
            <w:hideMark/>
          </w:tcPr>
          <w:p w14:paraId="29DB6906" w14:textId="77777777" w:rsidR="00133AF7" w:rsidRDefault="008A1AF8">
            <w:r>
              <w:t> </w:t>
            </w:r>
          </w:p>
        </w:tc>
      </w:tr>
      <w:tr w:rsidR="00133AF7" w14:paraId="28196CBD" w14:textId="77777777">
        <w:tc>
          <w:tcPr>
            <w:tcW w:w="3694"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05075" w14:textId="77777777" w:rsidR="00133AF7" w:rsidRDefault="008A1AF8">
            <w:pPr>
              <w:textAlignment w:val="baseline"/>
            </w:pPr>
            <w:r>
              <w:t>Объявленная ценность ____________________________________________________ тенге</w:t>
            </w:r>
          </w:p>
          <w:p w14:paraId="57BB629B" w14:textId="77777777" w:rsidR="00133AF7" w:rsidRDefault="008A1AF8">
            <w:pPr>
              <w:textAlignment w:val="baseline"/>
            </w:pPr>
            <w:r>
              <w:t>(прописью)</w:t>
            </w:r>
          </w:p>
        </w:tc>
        <w:tc>
          <w:tcPr>
            <w:tcW w:w="130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AC2C6CC" w14:textId="77777777" w:rsidR="00133AF7" w:rsidRDefault="008A1AF8">
            <w:pPr>
              <w:textAlignment w:val="baseline"/>
            </w:pPr>
            <w:r>
              <w:t>Тарифные отметки</w:t>
            </w:r>
          </w:p>
        </w:tc>
        <w:tc>
          <w:tcPr>
            <w:tcW w:w="6" w:type="dxa"/>
            <w:vAlign w:val="center"/>
            <w:hideMark/>
          </w:tcPr>
          <w:p w14:paraId="2D516EEE" w14:textId="77777777" w:rsidR="00133AF7" w:rsidRDefault="008A1AF8">
            <w:r>
              <w:t> </w:t>
            </w:r>
          </w:p>
        </w:tc>
      </w:tr>
      <w:tr w:rsidR="00133AF7" w14:paraId="2FCB6C3A"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726D650D" w14:textId="77777777" w:rsidR="00133AF7" w:rsidRDefault="00133AF7"/>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69CA8E1E" w14:textId="77777777" w:rsidR="00133AF7" w:rsidRDefault="008A1AF8">
            <w:pPr>
              <w:textAlignment w:val="baseline"/>
            </w:pPr>
            <w:r>
              <w:t>Схема</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ABB1268" w14:textId="77777777" w:rsidR="00133AF7" w:rsidRDefault="008A1AF8">
            <w:pPr>
              <w:textAlignment w:val="baseline"/>
            </w:pPr>
            <w:r>
              <w:t> </w:t>
            </w:r>
          </w:p>
        </w:tc>
        <w:tc>
          <w:tcPr>
            <w:tcW w:w="6" w:type="dxa"/>
            <w:vAlign w:val="center"/>
            <w:hideMark/>
          </w:tcPr>
          <w:p w14:paraId="15BDDCC7" w14:textId="77777777" w:rsidR="00133AF7" w:rsidRDefault="008A1AF8">
            <w:r>
              <w:t> </w:t>
            </w:r>
          </w:p>
        </w:tc>
      </w:tr>
      <w:tr w:rsidR="00133AF7" w14:paraId="02A0FC27" w14:textId="77777777">
        <w:tc>
          <w:tcPr>
            <w:tcW w:w="3694"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3ADCF" w14:textId="77777777" w:rsidR="00133AF7" w:rsidRDefault="008A1AF8">
            <w:pPr>
              <w:textAlignment w:val="baseline"/>
            </w:pPr>
            <w:r>
              <w:t>Платежи внесены на станции отправления</w:t>
            </w:r>
          </w:p>
          <w:p w14:paraId="6A2FB5A3" w14:textId="77777777" w:rsidR="00133AF7" w:rsidRDefault="008A1AF8">
            <w:pPr>
              <w:textAlignment w:val="baseline"/>
            </w:pPr>
            <w:r>
              <w:t>_____________________________________________-_______________________________</w:t>
            </w:r>
          </w:p>
          <w:p w14:paraId="43582D71" w14:textId="77777777" w:rsidR="00133AF7" w:rsidRDefault="008A1AF8">
            <w:pPr>
              <w:textAlignment w:val="baseline"/>
            </w:pPr>
            <w:r>
              <w:t>__________________Перевозчик________________________</w:t>
            </w:r>
          </w:p>
          <w:p w14:paraId="28D4323A" w14:textId="77777777" w:rsidR="00133AF7" w:rsidRDefault="008A1AF8">
            <w:pPr>
              <w:textAlignment w:val="baseline"/>
            </w:pPr>
            <w:r>
              <w:t>____________________(подпись)</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6F979D4E" w14:textId="77777777" w:rsidR="00133AF7" w:rsidRDefault="008A1AF8">
            <w:pPr>
              <w:textAlignment w:val="baseline"/>
            </w:pPr>
            <w:r>
              <w:t>Вид отправки</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7AA90E" w14:textId="77777777" w:rsidR="00133AF7" w:rsidRDefault="008A1AF8">
            <w:pPr>
              <w:textAlignment w:val="baseline"/>
            </w:pPr>
            <w:r>
              <w:t> </w:t>
            </w:r>
          </w:p>
        </w:tc>
        <w:tc>
          <w:tcPr>
            <w:tcW w:w="6" w:type="dxa"/>
            <w:vAlign w:val="center"/>
            <w:hideMark/>
          </w:tcPr>
          <w:p w14:paraId="4AB45155" w14:textId="77777777" w:rsidR="00133AF7" w:rsidRDefault="008A1AF8">
            <w:r>
              <w:t> </w:t>
            </w:r>
          </w:p>
        </w:tc>
      </w:tr>
      <w:tr w:rsidR="00133AF7" w14:paraId="6696871F"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74F62893" w14:textId="77777777" w:rsidR="00133AF7" w:rsidRDefault="00133AF7"/>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227F8964" w14:textId="77777777" w:rsidR="00133AF7" w:rsidRDefault="008A1AF8">
            <w:pPr>
              <w:textAlignment w:val="baseline"/>
            </w:pPr>
            <w:r>
              <w:t>Искл. тариф №</w:t>
            </w:r>
          </w:p>
        </w:tc>
        <w:tc>
          <w:tcPr>
            <w:tcW w:w="6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C680CC" w14:textId="77777777" w:rsidR="00133AF7" w:rsidRDefault="008A1AF8">
            <w:pPr>
              <w:textAlignment w:val="baseline"/>
            </w:pPr>
            <w:r>
              <w:t> </w:t>
            </w:r>
          </w:p>
        </w:tc>
        <w:tc>
          <w:tcPr>
            <w:tcW w:w="6" w:type="dxa"/>
            <w:vAlign w:val="center"/>
            <w:hideMark/>
          </w:tcPr>
          <w:p w14:paraId="0747BFD2" w14:textId="77777777" w:rsidR="00133AF7" w:rsidRDefault="008A1AF8">
            <w:r>
              <w:t> </w:t>
            </w:r>
          </w:p>
        </w:tc>
      </w:tr>
      <w:tr w:rsidR="00133AF7" w14:paraId="32A2947E" w14:textId="77777777">
        <w:tc>
          <w:tcPr>
            <w:tcW w:w="0" w:type="auto"/>
            <w:gridSpan w:val="3"/>
            <w:vMerge/>
            <w:tcBorders>
              <w:top w:val="nil"/>
              <w:left w:val="single" w:sz="8" w:space="0" w:color="auto"/>
              <w:bottom w:val="single" w:sz="8" w:space="0" w:color="auto"/>
              <w:right w:val="single" w:sz="8" w:space="0" w:color="auto"/>
            </w:tcBorders>
            <w:vAlign w:val="center"/>
            <w:hideMark/>
          </w:tcPr>
          <w:p w14:paraId="37CA9411" w14:textId="77777777" w:rsidR="00133AF7" w:rsidRDefault="00133AF7"/>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719F27EA" w14:textId="77777777" w:rsidR="00133AF7" w:rsidRDefault="008A1AF8">
            <w:pPr>
              <w:textAlignment w:val="baseline"/>
            </w:pPr>
            <w:r>
              <w:t>Расчет платежей за км</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01CB30C0" w14:textId="77777777" w:rsidR="00133AF7" w:rsidRDefault="008A1AF8">
            <w:pPr>
              <w:textAlignment w:val="baseline"/>
            </w:pPr>
            <w:r>
              <w:t>Тенге</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14:paraId="6B19E939" w14:textId="77777777" w:rsidR="00133AF7" w:rsidRDefault="008A1AF8">
            <w:pPr>
              <w:textAlignment w:val="baseline"/>
            </w:pPr>
            <w:r>
              <w:t>Тиын</w:t>
            </w:r>
          </w:p>
        </w:tc>
        <w:tc>
          <w:tcPr>
            <w:tcW w:w="6" w:type="dxa"/>
            <w:vAlign w:val="center"/>
            <w:hideMark/>
          </w:tcPr>
          <w:p w14:paraId="5C1527BE" w14:textId="77777777" w:rsidR="00133AF7" w:rsidRDefault="008A1AF8">
            <w:r>
              <w:t> </w:t>
            </w:r>
          </w:p>
        </w:tc>
      </w:tr>
      <w:tr w:rsidR="00133AF7" w14:paraId="22DA7B5C" w14:textId="77777777">
        <w:tc>
          <w:tcPr>
            <w:tcW w:w="13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771E7" w14:textId="77777777" w:rsidR="00133AF7" w:rsidRDefault="008A1AF8">
            <w:pPr>
              <w:textAlignment w:val="baseline"/>
            </w:pPr>
            <w:r>
              <w:t> </w:t>
            </w:r>
          </w:p>
        </w:tc>
        <w:tc>
          <w:tcPr>
            <w:tcW w:w="1503" w:type="pct"/>
            <w:tcBorders>
              <w:top w:val="nil"/>
              <w:left w:val="nil"/>
              <w:bottom w:val="single" w:sz="8" w:space="0" w:color="auto"/>
              <w:right w:val="single" w:sz="8" w:space="0" w:color="auto"/>
            </w:tcBorders>
            <w:tcMar>
              <w:top w:w="0" w:type="dxa"/>
              <w:left w:w="108" w:type="dxa"/>
              <w:bottom w:w="0" w:type="dxa"/>
              <w:right w:w="108" w:type="dxa"/>
            </w:tcMar>
            <w:hideMark/>
          </w:tcPr>
          <w:p w14:paraId="5E49735F" w14:textId="77777777" w:rsidR="00133AF7" w:rsidRDefault="008A1AF8">
            <w:pPr>
              <w:textAlignment w:val="baseline"/>
            </w:pPr>
            <w:r>
              <w:t> </w:t>
            </w:r>
          </w:p>
        </w:tc>
        <w:tc>
          <w:tcPr>
            <w:tcW w:w="798" w:type="pct"/>
            <w:tcBorders>
              <w:top w:val="nil"/>
              <w:left w:val="nil"/>
              <w:bottom w:val="single" w:sz="8" w:space="0" w:color="auto"/>
              <w:right w:val="single" w:sz="8" w:space="0" w:color="auto"/>
            </w:tcBorders>
            <w:tcMar>
              <w:top w:w="0" w:type="dxa"/>
              <w:left w:w="108" w:type="dxa"/>
              <w:bottom w:w="0" w:type="dxa"/>
              <w:right w:w="108" w:type="dxa"/>
            </w:tcMar>
            <w:hideMark/>
          </w:tcPr>
          <w:p w14:paraId="42DBF627" w14:textId="77777777" w:rsidR="00133AF7" w:rsidRDefault="008A1AF8">
            <w:pPr>
              <w:textAlignment w:val="baseline"/>
            </w:pPr>
            <w:r>
              <w:t> </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0B7F0C90" w14:textId="77777777" w:rsidR="00133AF7" w:rsidRDefault="008A1AF8">
            <w:pPr>
              <w:textAlignment w:val="baseline"/>
            </w:pPr>
            <w:r>
              <w:t> </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14:paraId="2411B459" w14:textId="77777777" w:rsidR="00133AF7" w:rsidRDefault="008A1AF8">
            <w:pPr>
              <w:textAlignment w:val="baseline"/>
            </w:pPr>
            <w:r>
              <w:t> </w:t>
            </w:r>
          </w:p>
        </w:tc>
        <w:tc>
          <w:tcPr>
            <w:tcW w:w="340" w:type="pct"/>
            <w:tcBorders>
              <w:top w:val="nil"/>
              <w:left w:val="nil"/>
              <w:bottom w:val="single" w:sz="8" w:space="0" w:color="auto"/>
              <w:right w:val="single" w:sz="8" w:space="0" w:color="auto"/>
            </w:tcBorders>
            <w:tcMar>
              <w:top w:w="0" w:type="dxa"/>
              <w:left w:w="108" w:type="dxa"/>
              <w:bottom w:w="0" w:type="dxa"/>
              <w:right w:w="108" w:type="dxa"/>
            </w:tcMar>
            <w:hideMark/>
          </w:tcPr>
          <w:p w14:paraId="56409179" w14:textId="77777777" w:rsidR="00133AF7" w:rsidRDefault="008A1AF8">
            <w:pPr>
              <w:textAlignment w:val="baseline"/>
            </w:pPr>
            <w:r>
              <w:t> </w:t>
            </w:r>
          </w:p>
        </w:tc>
        <w:tc>
          <w:tcPr>
            <w:tcW w:w="6" w:type="dxa"/>
            <w:vAlign w:val="center"/>
            <w:hideMark/>
          </w:tcPr>
          <w:p w14:paraId="0619B251" w14:textId="77777777" w:rsidR="00133AF7" w:rsidRDefault="008A1AF8">
            <w:r>
              <w:t> </w:t>
            </w:r>
          </w:p>
        </w:tc>
      </w:tr>
    </w:tbl>
    <w:p w14:paraId="32BB3929"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113"/>
        <w:gridCol w:w="1113"/>
        <w:gridCol w:w="1091"/>
        <w:gridCol w:w="1152"/>
        <w:gridCol w:w="1292"/>
        <w:gridCol w:w="1244"/>
        <w:gridCol w:w="273"/>
        <w:gridCol w:w="67"/>
      </w:tblGrid>
      <w:tr w:rsidR="00133AF7" w14:paraId="71C7DF7F" w14:textId="77777777">
        <w:tc>
          <w:tcPr>
            <w:tcW w:w="137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8CB156" w14:textId="77777777" w:rsidR="00133AF7" w:rsidRDefault="008A1AF8">
            <w:pPr>
              <w:jc w:val="center"/>
              <w:textAlignment w:val="baseline"/>
            </w:pPr>
            <w:r>
              <w:t>Сведения о ЗПУ</w:t>
            </w:r>
          </w:p>
          <w:p w14:paraId="577C091B" w14:textId="77777777" w:rsidR="00133AF7" w:rsidRDefault="008A1AF8">
            <w:pPr>
              <w:jc w:val="center"/>
              <w:textAlignment w:val="baseline"/>
            </w:pPr>
            <w:r>
              <w:t>__________________</w:t>
            </w:r>
          </w:p>
          <w:p w14:paraId="4C763AFB" w14:textId="77777777" w:rsidR="00133AF7" w:rsidRDefault="008A1AF8">
            <w:pPr>
              <w:jc w:val="center"/>
              <w:textAlignment w:val="baseline"/>
            </w:pPr>
            <w:r>
              <w:t>(отпр., перевозчик)</w:t>
            </w:r>
          </w:p>
        </w:tc>
        <w:tc>
          <w:tcPr>
            <w:tcW w:w="48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197C8" w14:textId="77777777" w:rsidR="00133AF7" w:rsidRDefault="008A1AF8">
            <w:pPr>
              <w:jc w:val="center"/>
              <w:textAlignment w:val="baseline"/>
            </w:pPr>
            <w:r>
              <w:t>Тип ЗПУ</w:t>
            </w:r>
          </w:p>
        </w:tc>
        <w:tc>
          <w:tcPr>
            <w:tcW w:w="4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E8C361" w14:textId="77777777" w:rsidR="00133AF7" w:rsidRDefault="008A1AF8">
            <w:pPr>
              <w:jc w:val="center"/>
              <w:textAlignment w:val="baseline"/>
            </w:pPr>
            <w:r>
              <w:t>К/знаки</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9C0D1E" w14:textId="77777777" w:rsidR="00133AF7" w:rsidRDefault="008A1AF8">
            <w:pPr>
              <w:jc w:val="center"/>
              <w:textAlignment w:val="baseline"/>
            </w:pPr>
            <w:r>
              <w:t>Тип ЗПУ</w:t>
            </w:r>
          </w:p>
        </w:tc>
        <w:tc>
          <w:tcPr>
            <w:tcW w:w="56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B03088" w14:textId="77777777" w:rsidR="00133AF7" w:rsidRDefault="008A1AF8">
            <w:pPr>
              <w:jc w:val="center"/>
              <w:textAlignment w:val="baseline"/>
            </w:pPr>
            <w:r>
              <w:t>К/знаки</w:t>
            </w:r>
          </w:p>
        </w:tc>
        <w:tc>
          <w:tcPr>
            <w:tcW w:w="157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42BC2E" w14:textId="77777777" w:rsidR="00133AF7" w:rsidRDefault="008A1AF8">
            <w:pPr>
              <w:jc w:val="center"/>
              <w:textAlignment w:val="baseline"/>
            </w:pPr>
            <w:r>
              <w:t>При отправлении</w:t>
            </w:r>
          </w:p>
        </w:tc>
        <w:tc>
          <w:tcPr>
            <w:tcW w:w="6" w:type="dxa"/>
            <w:vAlign w:val="center"/>
            <w:hideMark/>
          </w:tcPr>
          <w:p w14:paraId="693A0467" w14:textId="77777777" w:rsidR="00133AF7" w:rsidRDefault="008A1AF8">
            <w:r>
              <w:t> </w:t>
            </w:r>
          </w:p>
        </w:tc>
      </w:tr>
      <w:tr w:rsidR="00133AF7" w14:paraId="799725E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1BD6038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C52E7C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3938A6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E324141"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8FE234C" w14:textId="77777777" w:rsidR="00133AF7" w:rsidRDefault="00133AF7"/>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189CD56E" w14:textId="77777777" w:rsidR="00133AF7" w:rsidRDefault="008A1AF8">
            <w:pPr>
              <w:textAlignment w:val="baseline"/>
            </w:pPr>
            <w:r>
              <w:t>Провозная плата</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53B4A6FD" w14:textId="77777777" w:rsidR="00133AF7" w:rsidRDefault="008A1AF8">
            <w:pPr>
              <w:jc w:val="center"/>
              <w:textAlignment w:val="baseline"/>
            </w:pPr>
            <w:r>
              <w:t> </w:t>
            </w:r>
          </w:p>
        </w:tc>
        <w:tc>
          <w:tcPr>
            <w:tcW w:w="6" w:type="dxa"/>
            <w:vAlign w:val="center"/>
            <w:hideMark/>
          </w:tcPr>
          <w:p w14:paraId="5477236E" w14:textId="77777777" w:rsidR="00133AF7" w:rsidRDefault="008A1AF8">
            <w:r>
              <w:t> </w:t>
            </w:r>
          </w:p>
        </w:tc>
      </w:tr>
      <w:tr w:rsidR="00133AF7" w14:paraId="46512D5D"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695DAD2" w14:textId="77777777" w:rsidR="00133AF7" w:rsidRDefault="00133AF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14:paraId="2DF88448" w14:textId="77777777" w:rsidR="00133AF7" w:rsidRDefault="008A1AF8">
            <w:pPr>
              <w:textAlignment w:val="baseline"/>
            </w:pPr>
            <w:r>
              <w:t> </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31F77767" w14:textId="77777777" w:rsidR="00133AF7" w:rsidRDefault="008A1AF8">
            <w:pP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DAC7B90" w14:textId="77777777" w:rsidR="00133AF7" w:rsidRDefault="008A1AF8">
            <w:pPr>
              <w:textAlignment w:val="baseline"/>
            </w:pPr>
            <w:r>
              <w:t> </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14:paraId="5D0D38A6" w14:textId="77777777" w:rsidR="00133AF7" w:rsidRDefault="008A1AF8">
            <w:pPr>
              <w:textAlignment w:val="baseline"/>
            </w:pPr>
            <w:r>
              <w:t> </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5F432387" w14:textId="77777777" w:rsidR="00133AF7" w:rsidRDefault="008A1AF8">
            <w:pPr>
              <w:textAlignment w:val="baseline"/>
            </w:pPr>
            <w:r>
              <w:t>Сбор за объяв. ценность</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2DB6C91C" w14:textId="77777777" w:rsidR="00133AF7" w:rsidRDefault="008A1AF8">
            <w:pPr>
              <w:jc w:val="center"/>
              <w:textAlignment w:val="baseline"/>
            </w:pPr>
            <w:r>
              <w:t> </w:t>
            </w:r>
          </w:p>
        </w:tc>
        <w:tc>
          <w:tcPr>
            <w:tcW w:w="6" w:type="dxa"/>
            <w:vAlign w:val="center"/>
            <w:hideMark/>
          </w:tcPr>
          <w:p w14:paraId="584E138F" w14:textId="77777777" w:rsidR="00133AF7" w:rsidRDefault="008A1AF8">
            <w:r>
              <w:t> </w:t>
            </w:r>
          </w:p>
        </w:tc>
      </w:tr>
      <w:tr w:rsidR="00133AF7" w14:paraId="2267F047"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3462F83" w14:textId="77777777" w:rsidR="00133AF7" w:rsidRDefault="00133AF7"/>
        </w:tc>
        <w:tc>
          <w:tcPr>
            <w:tcW w:w="489" w:type="pct"/>
            <w:tcBorders>
              <w:top w:val="nil"/>
              <w:left w:val="nil"/>
              <w:bottom w:val="single" w:sz="8" w:space="0" w:color="auto"/>
              <w:right w:val="single" w:sz="8" w:space="0" w:color="auto"/>
            </w:tcBorders>
            <w:tcMar>
              <w:top w:w="0" w:type="dxa"/>
              <w:left w:w="108" w:type="dxa"/>
              <w:bottom w:w="0" w:type="dxa"/>
              <w:right w:w="108" w:type="dxa"/>
            </w:tcMar>
            <w:hideMark/>
          </w:tcPr>
          <w:p w14:paraId="26998F8E" w14:textId="77777777" w:rsidR="00133AF7" w:rsidRDefault="008A1AF8">
            <w:pPr>
              <w:textAlignment w:val="baseline"/>
            </w:pPr>
            <w:r>
              <w:t> </w:t>
            </w:r>
          </w:p>
        </w:tc>
        <w:tc>
          <w:tcPr>
            <w:tcW w:w="480" w:type="pct"/>
            <w:tcBorders>
              <w:top w:val="nil"/>
              <w:left w:val="nil"/>
              <w:bottom w:val="single" w:sz="8" w:space="0" w:color="auto"/>
              <w:right w:val="single" w:sz="8" w:space="0" w:color="auto"/>
            </w:tcBorders>
            <w:tcMar>
              <w:top w:w="0" w:type="dxa"/>
              <w:left w:w="108" w:type="dxa"/>
              <w:bottom w:w="0" w:type="dxa"/>
              <w:right w:w="108" w:type="dxa"/>
            </w:tcMar>
            <w:hideMark/>
          </w:tcPr>
          <w:p w14:paraId="6C2501B1" w14:textId="77777777" w:rsidR="00133AF7" w:rsidRDefault="008A1AF8">
            <w:pPr>
              <w:textAlignment w:val="baseline"/>
            </w:pPr>
            <w: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62BECB99" w14:textId="77777777" w:rsidR="00133AF7" w:rsidRDefault="008A1AF8">
            <w:pPr>
              <w:textAlignment w:val="baseline"/>
            </w:pPr>
            <w:r>
              <w:t> </w:t>
            </w:r>
          </w:p>
        </w:tc>
        <w:tc>
          <w:tcPr>
            <w:tcW w:w="569" w:type="pct"/>
            <w:tcBorders>
              <w:top w:val="nil"/>
              <w:left w:val="nil"/>
              <w:bottom w:val="single" w:sz="8" w:space="0" w:color="auto"/>
              <w:right w:val="single" w:sz="8" w:space="0" w:color="auto"/>
            </w:tcBorders>
            <w:tcMar>
              <w:top w:w="0" w:type="dxa"/>
              <w:left w:w="108" w:type="dxa"/>
              <w:bottom w:w="0" w:type="dxa"/>
              <w:right w:w="108" w:type="dxa"/>
            </w:tcMar>
            <w:hideMark/>
          </w:tcPr>
          <w:p w14:paraId="4C95A6CA" w14:textId="77777777" w:rsidR="00133AF7" w:rsidRDefault="008A1AF8">
            <w:pPr>
              <w:textAlignment w:val="baseline"/>
            </w:pPr>
            <w:r>
              <w:t> </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242C770A" w14:textId="77777777" w:rsidR="00133AF7" w:rsidRDefault="008A1AF8">
            <w:pPr>
              <w:jc w:val="center"/>
              <w:textAlignment w:val="baseline"/>
            </w:pPr>
            <w: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58DF8470" w14:textId="77777777" w:rsidR="00133AF7" w:rsidRDefault="008A1AF8">
            <w:pPr>
              <w:jc w:val="center"/>
              <w:textAlignment w:val="baseline"/>
            </w:pPr>
            <w:r>
              <w:t> </w:t>
            </w:r>
          </w:p>
        </w:tc>
        <w:tc>
          <w:tcPr>
            <w:tcW w:w="6" w:type="dxa"/>
            <w:vAlign w:val="center"/>
            <w:hideMark/>
          </w:tcPr>
          <w:p w14:paraId="11E8934F" w14:textId="77777777" w:rsidR="00133AF7" w:rsidRDefault="008A1AF8">
            <w:r>
              <w:t> </w:t>
            </w:r>
          </w:p>
        </w:tc>
      </w:tr>
      <w:tr w:rsidR="00133AF7" w14:paraId="74EE27E9" w14:textId="77777777">
        <w:tc>
          <w:tcPr>
            <w:tcW w:w="3423" w:type="pct"/>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9E93" w14:textId="77777777" w:rsidR="00133AF7" w:rsidRDefault="008A1AF8">
            <w:pPr>
              <w:jc w:val="center"/>
              <w:textAlignment w:val="baseline"/>
            </w:pPr>
            <w:r>
              <w:t>За правильность внесенных в накладную сведений</w:t>
            </w:r>
          </w:p>
          <w:p w14:paraId="3CC52B85" w14:textId="77777777" w:rsidR="00133AF7" w:rsidRDefault="008A1AF8">
            <w:pPr>
              <w:jc w:val="center"/>
              <w:textAlignment w:val="baseline"/>
            </w:pPr>
            <w:r>
              <w:t>отвечаю___________________________________________________________</w:t>
            </w:r>
          </w:p>
          <w:p w14:paraId="7323570B" w14:textId="77777777" w:rsidR="00133AF7" w:rsidRDefault="008A1AF8">
            <w:pPr>
              <w:jc w:val="center"/>
              <w:textAlignment w:val="baseline"/>
            </w:pPr>
            <w:r>
              <w:t>(должность и подпись грузоотправителя разборчиво)</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2DCF3702" w14:textId="77777777" w:rsidR="00133AF7" w:rsidRDefault="008A1AF8">
            <w:pPr>
              <w:jc w:val="center"/>
              <w:textAlignment w:val="baseline"/>
            </w:pPr>
            <w: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017E24DE" w14:textId="77777777" w:rsidR="00133AF7" w:rsidRDefault="008A1AF8">
            <w:pPr>
              <w:jc w:val="center"/>
              <w:textAlignment w:val="baseline"/>
            </w:pPr>
            <w:r>
              <w:t> </w:t>
            </w:r>
          </w:p>
        </w:tc>
        <w:tc>
          <w:tcPr>
            <w:tcW w:w="6" w:type="dxa"/>
            <w:vAlign w:val="center"/>
            <w:hideMark/>
          </w:tcPr>
          <w:p w14:paraId="5F5903A8" w14:textId="77777777" w:rsidR="00133AF7" w:rsidRDefault="008A1AF8">
            <w:r>
              <w:t> </w:t>
            </w:r>
          </w:p>
        </w:tc>
      </w:tr>
      <w:tr w:rsidR="00133AF7" w14:paraId="3589D778"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6F7DFFD1" w14:textId="77777777" w:rsidR="00133AF7" w:rsidRDefault="00133AF7"/>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4FCBDD9A" w14:textId="77777777" w:rsidR="00133AF7" w:rsidRDefault="008A1AF8">
            <w:pPr>
              <w:textAlignment w:val="baseline"/>
            </w:pPr>
            <w:r>
              <w:t>Итого при отпр.</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5B012D58" w14:textId="77777777" w:rsidR="00133AF7" w:rsidRDefault="008A1AF8">
            <w:pPr>
              <w:jc w:val="center"/>
              <w:textAlignment w:val="baseline"/>
            </w:pPr>
            <w:r>
              <w:t> </w:t>
            </w:r>
          </w:p>
        </w:tc>
        <w:tc>
          <w:tcPr>
            <w:tcW w:w="6" w:type="dxa"/>
            <w:vAlign w:val="center"/>
            <w:hideMark/>
          </w:tcPr>
          <w:p w14:paraId="57355EFC" w14:textId="77777777" w:rsidR="00133AF7" w:rsidRDefault="008A1AF8">
            <w:r>
              <w:t> </w:t>
            </w:r>
          </w:p>
        </w:tc>
      </w:tr>
      <w:tr w:rsidR="00133AF7" w14:paraId="19AB1E6A"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041BDBFB" w14:textId="77777777" w:rsidR="00133AF7" w:rsidRDefault="00133AF7"/>
        </w:tc>
        <w:tc>
          <w:tcPr>
            <w:tcW w:w="157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BD2E74D" w14:textId="77777777" w:rsidR="00133AF7" w:rsidRDefault="008A1AF8">
            <w:pPr>
              <w:jc w:val="center"/>
              <w:textAlignment w:val="baseline"/>
            </w:pPr>
            <w:r>
              <w:t>По прибытии</w:t>
            </w:r>
          </w:p>
        </w:tc>
        <w:tc>
          <w:tcPr>
            <w:tcW w:w="6" w:type="dxa"/>
            <w:vAlign w:val="center"/>
            <w:hideMark/>
          </w:tcPr>
          <w:p w14:paraId="25005AE1" w14:textId="77777777" w:rsidR="00133AF7" w:rsidRDefault="008A1AF8">
            <w:r>
              <w:t> </w:t>
            </w:r>
          </w:p>
        </w:tc>
      </w:tr>
      <w:tr w:rsidR="00133AF7" w14:paraId="2300936E" w14:textId="77777777">
        <w:trPr>
          <w:trHeight w:val="276"/>
        </w:trPr>
        <w:tc>
          <w:tcPr>
            <w:tcW w:w="0" w:type="auto"/>
            <w:gridSpan w:val="5"/>
            <w:vMerge/>
            <w:tcBorders>
              <w:top w:val="nil"/>
              <w:left w:val="single" w:sz="8" w:space="0" w:color="auto"/>
              <w:bottom w:val="single" w:sz="8" w:space="0" w:color="auto"/>
              <w:right w:val="single" w:sz="8" w:space="0" w:color="auto"/>
            </w:tcBorders>
            <w:vAlign w:val="center"/>
            <w:hideMark/>
          </w:tcPr>
          <w:p w14:paraId="54BA9695" w14:textId="77777777" w:rsidR="00133AF7" w:rsidRDefault="00133AF7"/>
        </w:tc>
        <w:tc>
          <w:tcPr>
            <w:tcW w:w="9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2FB650" w14:textId="77777777" w:rsidR="00133AF7" w:rsidRDefault="008A1AF8">
            <w:pPr>
              <w:textAlignment w:val="baseline"/>
            </w:pPr>
            <w:r>
              <w:t>Провозная плата</w:t>
            </w:r>
          </w:p>
        </w:tc>
        <w:tc>
          <w:tcPr>
            <w:tcW w:w="6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271C8EB" w14:textId="77777777" w:rsidR="00133AF7" w:rsidRDefault="008A1AF8">
            <w:pPr>
              <w:jc w:val="center"/>
              <w:textAlignment w:val="baseline"/>
            </w:pPr>
            <w:r>
              <w:t> </w:t>
            </w:r>
          </w:p>
        </w:tc>
        <w:tc>
          <w:tcPr>
            <w:tcW w:w="6" w:type="dxa"/>
            <w:vAlign w:val="center"/>
            <w:hideMark/>
          </w:tcPr>
          <w:p w14:paraId="4235BF81" w14:textId="77777777" w:rsidR="00133AF7" w:rsidRDefault="00133AF7"/>
        </w:tc>
      </w:tr>
      <w:tr w:rsidR="00133AF7" w14:paraId="7E8C35BC" w14:textId="77777777">
        <w:trPr>
          <w:trHeight w:val="276"/>
        </w:trPr>
        <w:tc>
          <w:tcPr>
            <w:tcW w:w="3423" w:type="pct"/>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9516" w14:textId="77777777" w:rsidR="00133AF7" w:rsidRDefault="008A1AF8">
            <w:pPr>
              <w:textAlignment w:val="baseline"/>
            </w:pPr>
            <w:r>
              <w:t>Платежи внесены на станции назначения</w:t>
            </w:r>
          </w:p>
          <w:p w14:paraId="5E785AB0" w14:textId="77777777" w:rsidR="00133AF7" w:rsidRDefault="008A1AF8">
            <w:pPr>
              <w:textAlignment w:val="baseline"/>
            </w:pPr>
            <w:r>
              <w:t>__________________________________________________________________</w:t>
            </w:r>
          </w:p>
          <w:p w14:paraId="4A3BE8C7" w14:textId="77777777" w:rsidR="00133AF7" w:rsidRDefault="008A1AF8">
            <w:pPr>
              <w:textAlignment w:val="baseline"/>
            </w:pPr>
            <w:r>
              <w:t>_______________________________________________________Перевозчик</w:t>
            </w:r>
          </w:p>
          <w:p w14:paraId="775E0823" w14:textId="77777777" w:rsidR="00133AF7" w:rsidRDefault="008A1AF8">
            <w:pPr>
              <w:textAlignment w:val="baseline"/>
            </w:pPr>
            <w:r>
              <w:t>_________________________________________________________(подпись)</w:t>
            </w:r>
          </w:p>
        </w:tc>
        <w:tc>
          <w:tcPr>
            <w:tcW w:w="0" w:type="auto"/>
            <w:vMerge/>
            <w:tcBorders>
              <w:top w:val="nil"/>
              <w:left w:val="nil"/>
              <w:bottom w:val="single" w:sz="8" w:space="0" w:color="auto"/>
              <w:right w:val="single" w:sz="8" w:space="0" w:color="auto"/>
            </w:tcBorders>
            <w:vAlign w:val="center"/>
            <w:hideMark/>
          </w:tcPr>
          <w:p w14:paraId="6D6B0B7E" w14:textId="77777777" w:rsidR="00133AF7" w:rsidRDefault="00133AF7"/>
        </w:tc>
        <w:tc>
          <w:tcPr>
            <w:tcW w:w="0" w:type="auto"/>
            <w:vMerge/>
            <w:tcBorders>
              <w:top w:val="nil"/>
              <w:left w:val="nil"/>
              <w:bottom w:val="single" w:sz="8" w:space="0" w:color="auto"/>
              <w:right w:val="single" w:sz="8" w:space="0" w:color="auto"/>
            </w:tcBorders>
            <w:vAlign w:val="center"/>
            <w:hideMark/>
          </w:tcPr>
          <w:p w14:paraId="3EA4C674" w14:textId="77777777" w:rsidR="00133AF7" w:rsidRDefault="00133AF7"/>
        </w:tc>
        <w:tc>
          <w:tcPr>
            <w:tcW w:w="6" w:type="dxa"/>
            <w:vAlign w:val="center"/>
            <w:hideMark/>
          </w:tcPr>
          <w:p w14:paraId="525E1659" w14:textId="77777777" w:rsidR="00133AF7" w:rsidRDefault="00133AF7"/>
        </w:tc>
      </w:tr>
      <w:tr w:rsidR="00133AF7" w14:paraId="1897C4F6"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63F67298" w14:textId="77777777" w:rsidR="00133AF7" w:rsidRDefault="00133AF7"/>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00971075" w14:textId="77777777" w:rsidR="00133AF7" w:rsidRDefault="008A1AF8">
            <w:pPr>
              <w:textAlignment w:val="baseline"/>
            </w:pPr>
            <w:r>
              <w:t>Сбор за объяв. ценность</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3E5F06CF" w14:textId="77777777" w:rsidR="00133AF7" w:rsidRDefault="008A1AF8">
            <w:pPr>
              <w:jc w:val="center"/>
              <w:textAlignment w:val="baseline"/>
            </w:pPr>
            <w:r>
              <w:t> </w:t>
            </w:r>
          </w:p>
        </w:tc>
        <w:tc>
          <w:tcPr>
            <w:tcW w:w="6" w:type="dxa"/>
            <w:vAlign w:val="center"/>
            <w:hideMark/>
          </w:tcPr>
          <w:p w14:paraId="5E9516C7" w14:textId="77777777" w:rsidR="00133AF7" w:rsidRDefault="008A1AF8">
            <w:r>
              <w:t> </w:t>
            </w:r>
          </w:p>
        </w:tc>
      </w:tr>
      <w:tr w:rsidR="00133AF7" w14:paraId="2D661313" w14:textId="77777777">
        <w:tc>
          <w:tcPr>
            <w:tcW w:w="3423" w:type="pct"/>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BBDBA" w14:textId="77777777" w:rsidR="00133AF7" w:rsidRDefault="008A1AF8">
            <w:pPr>
              <w:textAlignment w:val="baseline"/>
            </w:pPr>
            <w:r>
              <w:t>По заявке №_________________</w:t>
            </w:r>
          </w:p>
          <w:p w14:paraId="6D5A506D" w14:textId="77777777" w:rsidR="00133AF7" w:rsidRDefault="008A1AF8">
            <w:pPr>
              <w:textAlignment w:val="baseline"/>
            </w:pPr>
            <w:r>
              <w:t>Ввоз контейнера (груза) разрешен на «__»_______________________ г.</w:t>
            </w:r>
          </w:p>
          <w:p w14:paraId="3CCC46DB" w14:textId="77777777" w:rsidR="00133AF7" w:rsidRDefault="008A1AF8">
            <w:pPr>
              <w:textAlignment w:val="baseline"/>
            </w:pPr>
            <w:r>
              <w:t>Погрузка контейнера назначена на «__»_______________________ г.</w:t>
            </w:r>
          </w:p>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03C710B6" w14:textId="77777777" w:rsidR="00133AF7" w:rsidRDefault="008A1AF8">
            <w:pPr>
              <w:textAlignment w:val="baseline"/>
            </w:pPr>
            <w: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06D8BEBB" w14:textId="77777777" w:rsidR="00133AF7" w:rsidRDefault="008A1AF8">
            <w:pPr>
              <w:jc w:val="center"/>
              <w:textAlignment w:val="baseline"/>
            </w:pPr>
            <w:r>
              <w:t> </w:t>
            </w:r>
          </w:p>
        </w:tc>
        <w:tc>
          <w:tcPr>
            <w:tcW w:w="6" w:type="dxa"/>
            <w:vAlign w:val="center"/>
            <w:hideMark/>
          </w:tcPr>
          <w:p w14:paraId="4419D0A5" w14:textId="77777777" w:rsidR="00133AF7" w:rsidRDefault="008A1AF8">
            <w:r>
              <w:t> </w:t>
            </w:r>
          </w:p>
        </w:tc>
      </w:tr>
      <w:tr w:rsidR="00133AF7" w14:paraId="70108CE5"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3FF67E2B" w14:textId="77777777" w:rsidR="00133AF7" w:rsidRDefault="00133AF7"/>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6E530F49" w14:textId="77777777" w:rsidR="00133AF7" w:rsidRDefault="008A1AF8">
            <w:pPr>
              <w:textAlignment w:val="baseline"/>
            </w:pPr>
            <w:r>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037E514B" w14:textId="77777777" w:rsidR="00133AF7" w:rsidRDefault="008A1AF8">
            <w:pPr>
              <w:jc w:val="center"/>
              <w:textAlignment w:val="baseline"/>
            </w:pPr>
            <w:r>
              <w:t> </w:t>
            </w:r>
          </w:p>
        </w:tc>
        <w:tc>
          <w:tcPr>
            <w:tcW w:w="6" w:type="dxa"/>
            <w:vAlign w:val="center"/>
            <w:hideMark/>
          </w:tcPr>
          <w:p w14:paraId="200161C5" w14:textId="77777777" w:rsidR="00133AF7" w:rsidRDefault="008A1AF8">
            <w:r>
              <w:t> </w:t>
            </w:r>
          </w:p>
        </w:tc>
      </w:tr>
      <w:tr w:rsidR="00133AF7" w14:paraId="7EE557DA" w14:textId="77777777">
        <w:tc>
          <w:tcPr>
            <w:tcW w:w="0" w:type="auto"/>
            <w:gridSpan w:val="5"/>
            <w:vMerge/>
            <w:tcBorders>
              <w:top w:val="nil"/>
              <w:left w:val="single" w:sz="8" w:space="0" w:color="auto"/>
              <w:bottom w:val="single" w:sz="8" w:space="0" w:color="auto"/>
              <w:right w:val="single" w:sz="8" w:space="0" w:color="auto"/>
            </w:tcBorders>
            <w:vAlign w:val="center"/>
            <w:hideMark/>
          </w:tcPr>
          <w:p w14:paraId="45FA0E39" w14:textId="77777777" w:rsidR="00133AF7" w:rsidRDefault="00133AF7"/>
        </w:tc>
        <w:tc>
          <w:tcPr>
            <w:tcW w:w="941" w:type="pct"/>
            <w:tcBorders>
              <w:top w:val="nil"/>
              <w:left w:val="nil"/>
              <w:bottom w:val="single" w:sz="8" w:space="0" w:color="auto"/>
              <w:right w:val="single" w:sz="8" w:space="0" w:color="auto"/>
            </w:tcBorders>
            <w:tcMar>
              <w:top w:w="0" w:type="dxa"/>
              <w:left w:w="108" w:type="dxa"/>
              <w:bottom w:w="0" w:type="dxa"/>
              <w:right w:w="108" w:type="dxa"/>
            </w:tcMar>
            <w:hideMark/>
          </w:tcPr>
          <w:p w14:paraId="2500833D" w14:textId="77777777" w:rsidR="00133AF7" w:rsidRDefault="008A1AF8">
            <w:pPr>
              <w:textAlignment w:val="baseline"/>
            </w:pPr>
            <w:r>
              <w:t>Итого по прибытию</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14:paraId="1FB78F88" w14:textId="77777777" w:rsidR="00133AF7" w:rsidRDefault="008A1AF8">
            <w:pPr>
              <w:jc w:val="center"/>
              <w:textAlignment w:val="baseline"/>
            </w:pPr>
            <w:r>
              <w:t> </w:t>
            </w:r>
          </w:p>
        </w:tc>
        <w:tc>
          <w:tcPr>
            <w:tcW w:w="6" w:type="dxa"/>
            <w:vAlign w:val="center"/>
            <w:hideMark/>
          </w:tcPr>
          <w:p w14:paraId="600A1C1C" w14:textId="77777777" w:rsidR="00133AF7" w:rsidRDefault="008A1AF8">
            <w:r>
              <w:t> </w:t>
            </w:r>
          </w:p>
        </w:tc>
      </w:tr>
      <w:tr w:rsidR="00133AF7" w14:paraId="2C2C33DD" w14:textId="77777777">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845CC" w14:textId="77777777" w:rsidR="00133AF7" w:rsidRDefault="008A1AF8">
            <w:pPr>
              <w:textAlignment w:val="baseline"/>
            </w:pPr>
            <w:r>
              <w:t>№ визы _______________________Перевозчик___________________________________________</w:t>
            </w:r>
          </w:p>
          <w:p w14:paraId="1E4A89D7" w14:textId="77777777" w:rsidR="00133AF7" w:rsidRDefault="008A1AF8">
            <w:pPr>
              <w:textAlignment w:val="baseline"/>
            </w:pPr>
            <w:r>
              <w:t>«___»______________________________г.</w:t>
            </w:r>
          </w:p>
        </w:tc>
        <w:tc>
          <w:tcPr>
            <w:tcW w:w="6" w:type="dxa"/>
            <w:vAlign w:val="center"/>
            <w:hideMark/>
          </w:tcPr>
          <w:p w14:paraId="2C96B1B5" w14:textId="77777777" w:rsidR="00133AF7" w:rsidRDefault="008A1AF8">
            <w:r>
              <w:t> </w:t>
            </w:r>
          </w:p>
        </w:tc>
      </w:tr>
    </w:tbl>
    <w:p w14:paraId="36CE6739" w14:textId="77777777" w:rsidR="00133AF7" w:rsidRDefault="008A1AF8">
      <w:r>
        <w:t> </w:t>
      </w:r>
    </w:p>
    <w:tbl>
      <w:tblPr>
        <w:tblW w:w="5000" w:type="pct"/>
        <w:tblCellMar>
          <w:left w:w="0" w:type="dxa"/>
          <w:right w:w="0" w:type="dxa"/>
        </w:tblCellMar>
        <w:tblLook w:val="04A0" w:firstRow="1" w:lastRow="0" w:firstColumn="1" w:lastColumn="0" w:noHBand="0" w:noVBand="1"/>
      </w:tblPr>
      <w:tblGrid>
        <w:gridCol w:w="1930"/>
        <w:gridCol w:w="1406"/>
        <w:gridCol w:w="1380"/>
        <w:gridCol w:w="695"/>
        <w:gridCol w:w="385"/>
        <w:gridCol w:w="825"/>
        <w:gridCol w:w="718"/>
        <w:gridCol w:w="728"/>
        <w:gridCol w:w="1039"/>
        <w:gridCol w:w="229"/>
      </w:tblGrid>
      <w:tr w:rsidR="00133AF7" w14:paraId="60F309E0" w14:textId="77777777">
        <w:tc>
          <w:tcPr>
            <w:tcW w:w="50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AC98E" w14:textId="77777777" w:rsidR="00133AF7" w:rsidRDefault="008A1AF8">
            <w:pPr>
              <w:jc w:val="center"/>
              <w:textAlignment w:val="baseline"/>
            </w:pPr>
            <w:r>
              <w:rPr>
                <w:b/>
                <w:bCs/>
                <w:bdr w:val="none" w:sz="0" w:space="0" w:color="auto" w:frame="1"/>
              </w:rPr>
              <w:t>КАЛЕНДАРНЫЕ ШТЕМПЕЛЯ</w:t>
            </w:r>
          </w:p>
        </w:tc>
      </w:tr>
      <w:tr w:rsidR="00133AF7" w14:paraId="39930090" w14:textId="77777777">
        <w:tc>
          <w:tcPr>
            <w:tcW w:w="13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EC68A" w14:textId="77777777" w:rsidR="00133AF7" w:rsidRDefault="008A1AF8">
            <w:pPr>
              <w:textAlignment w:val="baseline"/>
            </w:pPr>
            <w:r>
              <w:t>Документальное оформление приема груза к перевозке</w:t>
            </w:r>
          </w:p>
        </w:tc>
        <w:tc>
          <w:tcPr>
            <w:tcW w:w="11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5A3991D" w14:textId="77777777" w:rsidR="00133AF7" w:rsidRDefault="008A1AF8">
            <w:pPr>
              <w:textAlignment w:val="baseline"/>
            </w:pPr>
            <w:r>
              <w:t>Прибытие на станцию назначения</w:t>
            </w:r>
          </w:p>
        </w:tc>
        <w:tc>
          <w:tcPr>
            <w:tcW w:w="129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035C67A" w14:textId="77777777" w:rsidR="00133AF7" w:rsidRDefault="008A1AF8">
            <w:pPr>
              <w:textAlignment w:val="baseline"/>
            </w:pPr>
            <w:r>
              <w:t>Уведомление грузополучателя о прибытии груза</w:t>
            </w:r>
          </w:p>
        </w:tc>
        <w:tc>
          <w:tcPr>
            <w:tcW w:w="119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A0C0118" w14:textId="77777777" w:rsidR="00133AF7" w:rsidRDefault="008A1AF8">
            <w:pPr>
              <w:textAlignment w:val="baseline"/>
            </w:pPr>
            <w:r>
              <w:t>Выдача оригинала накладной грузополучателю</w:t>
            </w:r>
          </w:p>
        </w:tc>
      </w:tr>
      <w:tr w:rsidR="00133AF7" w14:paraId="3ACC1685" w14:textId="77777777">
        <w:tc>
          <w:tcPr>
            <w:tcW w:w="13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95E1E" w14:textId="77777777" w:rsidR="00133AF7" w:rsidRDefault="008A1AF8">
            <w:pPr>
              <w:textAlignment w:val="baseline"/>
            </w:pPr>
            <w:r>
              <w:t> </w:t>
            </w:r>
          </w:p>
        </w:tc>
        <w:tc>
          <w:tcPr>
            <w:tcW w:w="117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BEC7B84" w14:textId="77777777" w:rsidR="00133AF7" w:rsidRDefault="008A1AF8">
            <w:pPr>
              <w:textAlignment w:val="baseline"/>
            </w:pPr>
            <w:r>
              <w:t>Дата и время выгрузки</w:t>
            </w:r>
          </w:p>
          <w:p w14:paraId="4A4B4FE5" w14:textId="77777777" w:rsidR="00133AF7" w:rsidRDefault="008A1AF8">
            <w:pPr>
              <w:textAlignment w:val="baseline"/>
            </w:pPr>
            <w:r>
              <w:t>____число_____________месяц</w:t>
            </w:r>
          </w:p>
          <w:p w14:paraId="4644CEF8" w14:textId="77777777" w:rsidR="00133AF7" w:rsidRDefault="008A1AF8">
            <w:pPr>
              <w:textAlignment w:val="baseline"/>
            </w:pPr>
            <w:r>
              <w:t>___________час._________мин.</w:t>
            </w:r>
          </w:p>
          <w:p w14:paraId="58C4E492" w14:textId="77777777" w:rsidR="00133AF7" w:rsidRDefault="008A1AF8">
            <w:pPr>
              <w:textAlignment w:val="baseline"/>
            </w:pPr>
            <w:r>
              <w:t>Место выгрузки______________</w:t>
            </w:r>
          </w:p>
        </w:tc>
        <w:tc>
          <w:tcPr>
            <w:tcW w:w="129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481A522" w14:textId="77777777" w:rsidR="00133AF7" w:rsidRDefault="008A1AF8">
            <w:pPr>
              <w:textAlignment w:val="baseline"/>
            </w:pPr>
            <w:r>
              <w:t>Время</w:t>
            </w:r>
          </w:p>
          <w:p w14:paraId="4CA8D900" w14:textId="77777777" w:rsidR="00133AF7" w:rsidRDefault="008A1AF8">
            <w:pPr>
              <w:textAlignment w:val="baseline"/>
            </w:pPr>
            <w:r>
              <w:t>_______час. ________мин.</w:t>
            </w:r>
          </w:p>
          <w:p w14:paraId="0499B211" w14:textId="77777777" w:rsidR="00133AF7" w:rsidRDefault="008A1AF8">
            <w:pPr>
              <w:textAlignment w:val="baseline"/>
            </w:pPr>
            <w:r>
              <w:t>______________ __________</w:t>
            </w:r>
          </w:p>
          <w:p w14:paraId="1750DA38" w14:textId="77777777" w:rsidR="00133AF7" w:rsidRDefault="008A1AF8">
            <w:pPr>
              <w:textAlignment w:val="baseline"/>
            </w:pPr>
            <w:r>
              <w:t>перевозчик подпись</w:t>
            </w:r>
          </w:p>
        </w:tc>
        <w:tc>
          <w:tcPr>
            <w:tcW w:w="119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3D057FC" w14:textId="77777777" w:rsidR="00133AF7" w:rsidRDefault="008A1AF8">
            <w:pPr>
              <w:textAlignment w:val="baseline"/>
            </w:pPr>
            <w:r>
              <w:t> </w:t>
            </w:r>
          </w:p>
        </w:tc>
      </w:tr>
      <w:tr w:rsidR="00133AF7" w14:paraId="13498F42" w14:textId="77777777">
        <w:tc>
          <w:tcPr>
            <w:tcW w:w="13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8BA18" w14:textId="77777777" w:rsidR="00133AF7" w:rsidRDefault="008A1AF8">
            <w:r>
              <w:t xml:space="preserve">   </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257F307" w14:textId="77777777" w:rsidR="00133AF7" w:rsidRDefault="00133AF7"/>
        </w:tc>
        <w:tc>
          <w:tcPr>
            <w:tcW w:w="467" w:type="pct"/>
            <w:tcBorders>
              <w:top w:val="nil"/>
              <w:left w:val="nil"/>
              <w:bottom w:val="single" w:sz="8" w:space="0" w:color="auto"/>
              <w:right w:val="single" w:sz="8" w:space="0" w:color="auto"/>
            </w:tcBorders>
            <w:tcMar>
              <w:top w:w="0" w:type="dxa"/>
              <w:left w:w="108" w:type="dxa"/>
              <w:bottom w:w="0" w:type="dxa"/>
              <w:right w:w="108" w:type="dxa"/>
            </w:tcMar>
            <w:hideMark/>
          </w:tcPr>
          <w:p w14:paraId="531311E2" w14:textId="77777777" w:rsidR="00133AF7" w:rsidRDefault="00133AF7">
            <w:pPr>
              <w:rPr>
                <w:rFonts w:eastAsia="Times New Roman"/>
                <w:color w:val="auto"/>
                <w:sz w:val="20"/>
                <w:szCs w:val="20"/>
              </w:rP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14:paraId="1DA1E9BD" w14:textId="77777777" w:rsidR="00133AF7" w:rsidRDefault="00133AF7">
            <w:pPr>
              <w:rPr>
                <w:rFonts w:eastAsia="Times New Roman"/>
                <w:color w:val="auto"/>
                <w:sz w:val="20"/>
                <w:szCs w:val="20"/>
              </w:rPr>
            </w:pPr>
          </w:p>
        </w:tc>
        <w:tc>
          <w:tcPr>
            <w:tcW w:w="258" w:type="pct"/>
            <w:tcBorders>
              <w:top w:val="nil"/>
              <w:left w:val="nil"/>
              <w:bottom w:val="single" w:sz="8" w:space="0" w:color="auto"/>
              <w:right w:val="single" w:sz="8" w:space="0" w:color="auto"/>
            </w:tcBorders>
            <w:tcMar>
              <w:top w:w="0" w:type="dxa"/>
              <w:left w:w="108" w:type="dxa"/>
              <w:bottom w:w="0" w:type="dxa"/>
              <w:right w:w="108" w:type="dxa"/>
            </w:tcMar>
            <w:hideMark/>
          </w:tcPr>
          <w:p w14:paraId="6790BAF2" w14:textId="77777777" w:rsidR="00133AF7" w:rsidRDefault="00133AF7">
            <w:pPr>
              <w:rPr>
                <w:rFonts w:eastAsia="Times New Roman"/>
                <w:color w:val="auto"/>
                <w:sz w:val="20"/>
                <w:szCs w:val="20"/>
              </w:rPr>
            </w:pP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3660B41A" w14:textId="77777777" w:rsidR="00133AF7" w:rsidRDefault="00133AF7">
            <w:pPr>
              <w:rPr>
                <w:rFonts w:eastAsia="Times New Roman"/>
                <w:color w:val="auto"/>
                <w:sz w:val="20"/>
                <w:szCs w:val="20"/>
              </w:rPr>
            </w:pPr>
          </w:p>
        </w:tc>
        <w:tc>
          <w:tcPr>
            <w:tcW w:w="481" w:type="pct"/>
            <w:tcBorders>
              <w:top w:val="nil"/>
              <w:left w:val="nil"/>
              <w:bottom w:val="single" w:sz="8" w:space="0" w:color="auto"/>
              <w:right w:val="single" w:sz="8" w:space="0" w:color="auto"/>
            </w:tcBorders>
            <w:tcMar>
              <w:top w:w="0" w:type="dxa"/>
              <w:left w:w="108" w:type="dxa"/>
              <w:bottom w:w="0" w:type="dxa"/>
              <w:right w:w="108" w:type="dxa"/>
            </w:tcMar>
            <w:hideMark/>
          </w:tcPr>
          <w:p w14:paraId="36EA0949" w14:textId="77777777" w:rsidR="00133AF7" w:rsidRDefault="00133AF7">
            <w:pPr>
              <w:rPr>
                <w:rFonts w:eastAsia="Times New Roman"/>
                <w:color w:val="auto"/>
                <w:sz w:val="20"/>
                <w:szCs w:val="20"/>
              </w:rPr>
            </w:pPr>
          </w:p>
        </w:tc>
        <w:tc>
          <w:tcPr>
            <w:tcW w:w="434" w:type="pct"/>
            <w:tcBorders>
              <w:top w:val="nil"/>
              <w:left w:val="nil"/>
              <w:bottom w:val="single" w:sz="8" w:space="0" w:color="auto"/>
              <w:right w:val="single" w:sz="8" w:space="0" w:color="auto"/>
            </w:tcBorders>
            <w:tcMar>
              <w:top w:w="0" w:type="dxa"/>
              <w:left w:w="108" w:type="dxa"/>
              <w:bottom w:w="0" w:type="dxa"/>
              <w:right w:w="108" w:type="dxa"/>
            </w:tcMar>
            <w:hideMark/>
          </w:tcPr>
          <w:p w14:paraId="4B730611" w14:textId="77777777" w:rsidR="00133AF7" w:rsidRDefault="00133AF7">
            <w:pPr>
              <w:rPr>
                <w:rFonts w:eastAsia="Times New Roman"/>
                <w:color w:val="auto"/>
                <w:sz w:val="20"/>
                <w:szCs w:val="20"/>
              </w:rPr>
            </w:pP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16BC9E22" w14:textId="77777777" w:rsidR="00133AF7" w:rsidRDefault="00133AF7">
            <w:pPr>
              <w:rPr>
                <w:rFonts w:eastAsia="Times New Roman"/>
                <w:color w:val="auto"/>
                <w:sz w:val="20"/>
                <w:szCs w:val="20"/>
              </w:rPr>
            </w:pPr>
          </w:p>
        </w:tc>
        <w:tc>
          <w:tcPr>
            <w:tcW w:w="137" w:type="pct"/>
            <w:tcBorders>
              <w:top w:val="nil"/>
              <w:left w:val="nil"/>
              <w:bottom w:val="single" w:sz="8" w:space="0" w:color="auto"/>
              <w:right w:val="single" w:sz="8" w:space="0" w:color="auto"/>
            </w:tcBorders>
            <w:tcMar>
              <w:top w:w="0" w:type="dxa"/>
              <w:left w:w="108" w:type="dxa"/>
              <w:bottom w:w="0" w:type="dxa"/>
              <w:right w:w="108" w:type="dxa"/>
            </w:tcMar>
            <w:hideMark/>
          </w:tcPr>
          <w:p w14:paraId="5D0B3DAA" w14:textId="77777777" w:rsidR="00133AF7" w:rsidRDefault="00133AF7">
            <w:pPr>
              <w:rPr>
                <w:rFonts w:eastAsia="Times New Roman"/>
                <w:color w:val="auto"/>
                <w:sz w:val="20"/>
                <w:szCs w:val="20"/>
              </w:rPr>
            </w:pPr>
          </w:p>
        </w:tc>
      </w:tr>
      <w:tr w:rsidR="00133AF7" w14:paraId="4ACA0F47" w14:textId="77777777">
        <w:tc>
          <w:tcPr>
            <w:tcW w:w="2560" w:type="dxa"/>
            <w:vAlign w:val="center"/>
            <w:hideMark/>
          </w:tcPr>
          <w:p w14:paraId="08098B0E" w14:textId="77777777" w:rsidR="00133AF7" w:rsidRDefault="00133AF7">
            <w:pPr>
              <w:rPr>
                <w:rFonts w:eastAsia="Times New Roman"/>
                <w:color w:val="auto"/>
                <w:sz w:val="20"/>
                <w:szCs w:val="20"/>
              </w:rPr>
            </w:pPr>
          </w:p>
        </w:tc>
        <w:tc>
          <w:tcPr>
            <w:tcW w:w="1253" w:type="dxa"/>
            <w:vAlign w:val="center"/>
            <w:hideMark/>
          </w:tcPr>
          <w:p w14:paraId="712854C6" w14:textId="77777777" w:rsidR="00133AF7" w:rsidRDefault="00133AF7">
            <w:pPr>
              <w:rPr>
                <w:rFonts w:eastAsia="Times New Roman"/>
                <w:color w:val="auto"/>
                <w:sz w:val="20"/>
                <w:szCs w:val="20"/>
              </w:rPr>
            </w:pPr>
          </w:p>
        </w:tc>
        <w:tc>
          <w:tcPr>
            <w:tcW w:w="1227" w:type="dxa"/>
            <w:vAlign w:val="center"/>
            <w:hideMark/>
          </w:tcPr>
          <w:p w14:paraId="33493514" w14:textId="77777777" w:rsidR="00133AF7" w:rsidRDefault="00133AF7">
            <w:pPr>
              <w:rPr>
                <w:rFonts w:eastAsia="Times New Roman"/>
                <w:color w:val="auto"/>
                <w:sz w:val="20"/>
                <w:szCs w:val="20"/>
              </w:rPr>
            </w:pPr>
          </w:p>
        </w:tc>
        <w:tc>
          <w:tcPr>
            <w:tcW w:w="613" w:type="dxa"/>
            <w:vAlign w:val="center"/>
            <w:hideMark/>
          </w:tcPr>
          <w:p w14:paraId="1A861191" w14:textId="77777777" w:rsidR="00133AF7" w:rsidRDefault="00133AF7">
            <w:pPr>
              <w:rPr>
                <w:rFonts w:eastAsia="Times New Roman"/>
                <w:color w:val="auto"/>
                <w:sz w:val="20"/>
                <w:szCs w:val="20"/>
              </w:rPr>
            </w:pPr>
          </w:p>
        </w:tc>
        <w:tc>
          <w:tcPr>
            <w:tcW w:w="400" w:type="dxa"/>
            <w:vAlign w:val="center"/>
            <w:hideMark/>
          </w:tcPr>
          <w:p w14:paraId="245C9E3A" w14:textId="77777777" w:rsidR="00133AF7" w:rsidRDefault="00133AF7">
            <w:pPr>
              <w:rPr>
                <w:rFonts w:eastAsia="Times New Roman"/>
                <w:color w:val="auto"/>
                <w:sz w:val="20"/>
                <w:szCs w:val="20"/>
              </w:rPr>
            </w:pPr>
          </w:p>
        </w:tc>
        <w:tc>
          <w:tcPr>
            <w:tcW w:w="987" w:type="dxa"/>
            <w:vAlign w:val="center"/>
            <w:hideMark/>
          </w:tcPr>
          <w:p w14:paraId="102ED38A" w14:textId="77777777" w:rsidR="00133AF7" w:rsidRDefault="00133AF7">
            <w:pPr>
              <w:rPr>
                <w:rFonts w:eastAsia="Times New Roman"/>
                <w:color w:val="auto"/>
                <w:sz w:val="20"/>
                <w:szCs w:val="20"/>
              </w:rPr>
            </w:pPr>
          </w:p>
        </w:tc>
        <w:tc>
          <w:tcPr>
            <w:tcW w:w="840" w:type="dxa"/>
            <w:vAlign w:val="center"/>
            <w:hideMark/>
          </w:tcPr>
          <w:p w14:paraId="6F761F02" w14:textId="77777777" w:rsidR="00133AF7" w:rsidRDefault="00133AF7">
            <w:pPr>
              <w:rPr>
                <w:rFonts w:eastAsia="Times New Roman"/>
                <w:color w:val="auto"/>
                <w:sz w:val="20"/>
                <w:szCs w:val="20"/>
              </w:rPr>
            </w:pPr>
          </w:p>
        </w:tc>
        <w:tc>
          <w:tcPr>
            <w:tcW w:w="747" w:type="dxa"/>
            <w:vAlign w:val="center"/>
            <w:hideMark/>
          </w:tcPr>
          <w:p w14:paraId="219093AD" w14:textId="77777777" w:rsidR="00133AF7" w:rsidRDefault="00133AF7">
            <w:pPr>
              <w:rPr>
                <w:rFonts w:eastAsia="Times New Roman"/>
                <w:color w:val="auto"/>
                <w:sz w:val="20"/>
                <w:szCs w:val="20"/>
              </w:rPr>
            </w:pPr>
          </w:p>
        </w:tc>
        <w:tc>
          <w:tcPr>
            <w:tcW w:w="1120" w:type="dxa"/>
            <w:vAlign w:val="center"/>
            <w:hideMark/>
          </w:tcPr>
          <w:p w14:paraId="427E28BE" w14:textId="77777777" w:rsidR="00133AF7" w:rsidRDefault="00133AF7">
            <w:pPr>
              <w:rPr>
                <w:rFonts w:eastAsia="Times New Roman"/>
                <w:color w:val="auto"/>
                <w:sz w:val="20"/>
                <w:szCs w:val="20"/>
              </w:rPr>
            </w:pPr>
          </w:p>
        </w:tc>
        <w:tc>
          <w:tcPr>
            <w:tcW w:w="200" w:type="dxa"/>
            <w:vAlign w:val="center"/>
            <w:hideMark/>
          </w:tcPr>
          <w:p w14:paraId="7CEDD324" w14:textId="77777777" w:rsidR="00133AF7" w:rsidRDefault="00133AF7">
            <w:pPr>
              <w:rPr>
                <w:rFonts w:eastAsia="Times New Roman"/>
                <w:color w:val="auto"/>
                <w:sz w:val="20"/>
                <w:szCs w:val="20"/>
              </w:rPr>
            </w:pPr>
          </w:p>
        </w:tc>
      </w:tr>
    </w:tbl>
    <w:p w14:paraId="44B8F2BB"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7302"/>
        <w:gridCol w:w="2033"/>
      </w:tblGrid>
      <w:tr w:rsidR="00133AF7" w14:paraId="765E1C4D" w14:textId="77777777">
        <w:tc>
          <w:tcPr>
            <w:tcW w:w="39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44C4E8" w14:textId="77777777" w:rsidR="00133AF7" w:rsidRDefault="008A1AF8">
            <w:pPr>
              <w:textAlignment w:val="baseline"/>
            </w:pPr>
            <w:r>
              <w:t>1. Груз в контейнере размещен и закреплен в соответствии с Инструкцией перевозок грузов правильно</w:t>
            </w:r>
          </w:p>
          <w:p w14:paraId="1742AB03" w14:textId="77777777" w:rsidR="00133AF7" w:rsidRDefault="008A1AF8">
            <w:pPr>
              <w:textAlignment w:val="baseline"/>
            </w:pPr>
            <w:r>
              <w:t>Грузоотправитель___________________________________</w:t>
            </w:r>
          </w:p>
          <w:p w14:paraId="73A74470" w14:textId="77777777" w:rsidR="00133AF7" w:rsidRDefault="008A1AF8">
            <w:pPr>
              <w:textAlignment w:val="baseline"/>
            </w:pPr>
            <w:r>
              <w:t>__________________________________</w:t>
            </w:r>
          </w:p>
          <w:p w14:paraId="72F97F49" w14:textId="77777777" w:rsidR="00133AF7" w:rsidRDefault="008A1AF8">
            <w:pPr>
              <w:textAlignment w:val="baseline"/>
            </w:pPr>
            <w:r>
              <w:t>(должность, Ф.И.О. и подпись разборчиво)</w:t>
            </w:r>
          </w:p>
          <w:p w14:paraId="6895046F" w14:textId="77777777" w:rsidR="00133AF7" w:rsidRDefault="008A1AF8">
            <w:pPr>
              <w:textAlignment w:val="baseline"/>
            </w:pPr>
            <w:r>
              <w:t>Грузоотправитель или организация, производящая погрузку и крепление груз, несет ответственность за соблюдение условии размещения и крепления груза установленные Инструкцией перевозок грузов</w:t>
            </w:r>
          </w:p>
        </w:tc>
        <w:tc>
          <w:tcPr>
            <w:tcW w:w="10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80C56" w14:textId="77777777" w:rsidR="00133AF7" w:rsidRDefault="008A1AF8">
            <w:pPr>
              <w:textAlignment w:val="baseline"/>
            </w:pPr>
            <w:r>
              <w:t>3. Особые заявления и отметки грузоотправителя</w:t>
            </w:r>
          </w:p>
        </w:tc>
      </w:tr>
      <w:tr w:rsidR="00133AF7" w14:paraId="1A5E9C18" w14:textId="77777777">
        <w:tc>
          <w:tcPr>
            <w:tcW w:w="3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0A6BE" w14:textId="77777777" w:rsidR="00133AF7" w:rsidRDefault="008A1AF8">
            <w:pPr>
              <w:textAlignment w:val="baseline"/>
            </w:pPr>
            <w:r>
              <w:t>2. Контейнер по настоящей накладной принят</w:t>
            </w:r>
          </w:p>
          <w:p w14:paraId="63B988BC" w14:textId="77777777" w:rsidR="00133AF7" w:rsidRDefault="008A1AF8">
            <w:pPr>
              <w:textAlignment w:val="baseline"/>
            </w:pPr>
            <w:r>
              <w:t>«___»_____________________________________г.</w:t>
            </w:r>
          </w:p>
          <w:p w14:paraId="5FBF7999" w14:textId="77777777" w:rsidR="00133AF7" w:rsidRDefault="008A1AF8">
            <w:pPr>
              <w:textAlignment w:val="baseline"/>
            </w:pPr>
            <w:r>
              <w:t>Координаты местоположения контейнера___________________________________</w:t>
            </w:r>
          </w:p>
          <w:p w14:paraId="4FA8D299" w14:textId="77777777" w:rsidR="00133AF7" w:rsidRDefault="008A1AF8">
            <w:pPr>
              <w:textAlignment w:val="baseline"/>
            </w:pPr>
            <w:r>
              <w:t>Перевозчик ______________________________________________</w:t>
            </w:r>
          </w:p>
          <w:p w14:paraId="1AA426A1" w14:textId="77777777" w:rsidR="00133AF7" w:rsidRDefault="008A1AF8">
            <w:pPr>
              <w:textAlignment w:val="baseline"/>
            </w:pPr>
            <w:r>
              <w:t>____________________________</w:t>
            </w:r>
          </w:p>
          <w:p w14:paraId="266AA94F" w14:textId="77777777" w:rsidR="00133AF7" w:rsidRDefault="008A1AF8">
            <w:pPr>
              <w:textAlignment w:val="baseline"/>
            </w:pPr>
            <w:r>
              <w:t>(подпись разборчиво)</w:t>
            </w:r>
          </w:p>
        </w:tc>
        <w:tc>
          <w:tcPr>
            <w:tcW w:w="0" w:type="auto"/>
            <w:vMerge/>
            <w:tcBorders>
              <w:top w:val="single" w:sz="8" w:space="0" w:color="auto"/>
              <w:left w:val="nil"/>
              <w:bottom w:val="single" w:sz="8" w:space="0" w:color="auto"/>
              <w:right w:val="single" w:sz="8" w:space="0" w:color="auto"/>
            </w:tcBorders>
            <w:vAlign w:val="center"/>
            <w:hideMark/>
          </w:tcPr>
          <w:p w14:paraId="64EE05BA" w14:textId="77777777" w:rsidR="00133AF7" w:rsidRDefault="00133AF7"/>
        </w:tc>
      </w:tr>
      <w:tr w:rsidR="00133AF7" w14:paraId="410CE781" w14:textId="77777777">
        <w:tc>
          <w:tcPr>
            <w:tcW w:w="3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7114C" w14:textId="77777777" w:rsidR="00133AF7" w:rsidRDefault="008A1AF8">
            <w:pPr>
              <w:textAlignment w:val="baseline"/>
            </w:pPr>
            <w:r>
              <w:t>4. Отметки перевозчика</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507F5C83" w14:textId="77777777" w:rsidR="00133AF7" w:rsidRDefault="008A1AF8">
            <w:pPr>
              <w:textAlignment w:val="baseline"/>
            </w:pPr>
            <w:r>
              <w:t>5. Отметки о выдаче груза</w:t>
            </w:r>
          </w:p>
        </w:tc>
      </w:tr>
      <w:tr w:rsidR="00133AF7" w14:paraId="1B3200F4" w14:textId="77777777">
        <w:tc>
          <w:tcPr>
            <w:tcW w:w="3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1881" w14:textId="77777777" w:rsidR="00133AF7" w:rsidRDefault="008A1AF8">
            <w:pPr>
              <w:textAlignment w:val="baseline"/>
            </w:pPr>
            <w:r>
              <w:t>№ книги прибытия</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2F2AE222" w14:textId="77777777" w:rsidR="00133AF7" w:rsidRDefault="008A1AF8">
            <w:pPr>
              <w:textAlignment w:val="baseline"/>
            </w:pPr>
            <w:r>
              <w:t>№ папки</w:t>
            </w:r>
          </w:p>
        </w:tc>
      </w:tr>
      <w:tr w:rsidR="00133AF7" w14:paraId="6159C224" w14:textId="77777777">
        <w:tc>
          <w:tcPr>
            <w:tcW w:w="3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B58DF" w14:textId="77777777" w:rsidR="00133AF7" w:rsidRDefault="008A1AF8">
            <w:pPr>
              <w:textAlignment w:val="baseline"/>
            </w:pPr>
            <w:r>
              <w:t xml:space="preserve">    </w:t>
            </w:r>
          </w:p>
        </w:tc>
        <w:tc>
          <w:tcPr>
            <w:tcW w:w="1075" w:type="pct"/>
            <w:tcBorders>
              <w:top w:val="nil"/>
              <w:left w:val="nil"/>
              <w:bottom w:val="single" w:sz="8" w:space="0" w:color="auto"/>
              <w:right w:val="single" w:sz="8" w:space="0" w:color="auto"/>
            </w:tcBorders>
            <w:tcMar>
              <w:top w:w="0" w:type="dxa"/>
              <w:left w:w="108" w:type="dxa"/>
              <w:bottom w:w="0" w:type="dxa"/>
              <w:right w:w="108" w:type="dxa"/>
            </w:tcMar>
            <w:hideMark/>
          </w:tcPr>
          <w:p w14:paraId="136D40C0" w14:textId="77777777" w:rsidR="00133AF7" w:rsidRDefault="008A1AF8">
            <w:pPr>
              <w:textAlignment w:val="baseline"/>
            </w:pPr>
            <w:r>
              <w:t> </w:t>
            </w:r>
          </w:p>
        </w:tc>
      </w:tr>
      <w:tr w:rsidR="00133AF7" w14:paraId="1A080668"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9C85A" w14:textId="77777777" w:rsidR="00133AF7" w:rsidRDefault="008A1AF8">
            <w:pPr>
              <w:textAlignment w:val="baseline"/>
            </w:pPr>
            <w:r>
              <w:t>Срок доставки истекает ______г.</w:t>
            </w:r>
          </w:p>
        </w:tc>
      </w:tr>
    </w:tbl>
    <w:p w14:paraId="40EA71DD" w14:textId="77777777" w:rsidR="00133AF7" w:rsidRDefault="008A1AF8">
      <w:pPr>
        <w:ind w:firstLine="397"/>
        <w:jc w:val="center"/>
        <w:textAlignment w:val="baseline"/>
      </w:pPr>
      <w:r>
        <w:rPr>
          <w:b/>
          <w:bCs/>
        </w:rPr>
        <w:t> </w:t>
      </w:r>
    </w:p>
    <w:p w14:paraId="7D1EF9F5" w14:textId="77777777" w:rsidR="00133AF7" w:rsidRDefault="008A1AF8">
      <w:pPr>
        <w:ind w:firstLine="397"/>
        <w:jc w:val="center"/>
        <w:textAlignment w:val="baseline"/>
      </w:pPr>
      <w:r>
        <w:rPr>
          <w:b/>
          <w:bCs/>
        </w:rPr>
        <w:t>ДОРОЖНАЯ ВЕДОМОСТЬ 2 на загрузку груза в универсальном контейнере</w:t>
      </w:r>
    </w:p>
    <w:p w14:paraId="2868219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154"/>
        <w:gridCol w:w="792"/>
        <w:gridCol w:w="1532"/>
        <w:gridCol w:w="1169"/>
        <w:gridCol w:w="1086"/>
        <w:gridCol w:w="1306"/>
        <w:gridCol w:w="189"/>
        <w:gridCol w:w="961"/>
        <w:gridCol w:w="562"/>
        <w:gridCol w:w="549"/>
        <w:gridCol w:w="45"/>
      </w:tblGrid>
      <w:tr w:rsidR="00133AF7" w14:paraId="3C16E947" w14:textId="77777777">
        <w:tc>
          <w:tcPr>
            <w:tcW w:w="6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DC915E" w14:textId="77777777" w:rsidR="00133AF7" w:rsidRDefault="008A1AF8">
            <w:pPr>
              <w:textAlignment w:val="baseline"/>
            </w:pPr>
            <w:r>
              <w:t>Код владельца контейнера</w:t>
            </w:r>
          </w:p>
        </w:tc>
        <w:tc>
          <w:tcPr>
            <w:tcW w:w="124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C186E2" w14:textId="77777777" w:rsidR="00133AF7" w:rsidRDefault="008A1AF8">
            <w:pPr>
              <w:textAlignment w:val="baseline"/>
            </w:pPr>
            <w:r>
              <w:t>Номер контейнера</w:t>
            </w:r>
          </w:p>
        </w:tc>
        <w:tc>
          <w:tcPr>
            <w:tcW w:w="6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06DBD" w14:textId="77777777" w:rsidR="00133AF7" w:rsidRDefault="008A1AF8">
            <w:pPr>
              <w:textAlignment w:val="baseline"/>
            </w:pPr>
            <w:r>
              <w:t>Коды размера и типа контейнера</w:t>
            </w:r>
          </w:p>
        </w:tc>
        <w:tc>
          <w:tcPr>
            <w:tcW w:w="5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5E92C5" w14:textId="77777777" w:rsidR="00133AF7" w:rsidRDefault="008A1AF8">
            <w:pPr>
              <w:textAlignment w:val="baseline"/>
            </w:pPr>
            <w:r>
              <w:t>Типоразмер контейнера</w:t>
            </w:r>
          </w:p>
        </w:tc>
        <w:tc>
          <w:tcPr>
            <w:tcW w:w="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3188BA" w14:textId="77777777" w:rsidR="00133AF7" w:rsidRDefault="008A1AF8">
            <w:pPr>
              <w:textAlignment w:val="baseline"/>
            </w:pPr>
            <w:r>
              <w:t>Отметки о спецконтейнере</w:t>
            </w:r>
          </w:p>
        </w:tc>
        <w:tc>
          <w:tcPr>
            <w:tcW w:w="117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71677" w14:textId="77777777" w:rsidR="00133AF7" w:rsidRDefault="008A1AF8">
            <w:pPr>
              <w:textAlignment w:val="baseline"/>
            </w:pPr>
            <w:r>
              <w:t>№</w:t>
            </w:r>
          </w:p>
        </w:tc>
        <w:tc>
          <w:tcPr>
            <w:tcW w:w="6" w:type="dxa"/>
            <w:vAlign w:val="center"/>
            <w:hideMark/>
          </w:tcPr>
          <w:p w14:paraId="4005DDB3" w14:textId="77777777" w:rsidR="00133AF7" w:rsidRDefault="008A1AF8">
            <w:r>
              <w:t> </w:t>
            </w:r>
          </w:p>
        </w:tc>
      </w:tr>
      <w:tr w:rsidR="00133AF7" w14:paraId="418D7402"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02D0C" w14:textId="77777777" w:rsidR="00133AF7" w:rsidRDefault="008A1AF8">
            <w:pPr>
              <w:textAlignment w:val="baseline"/>
            </w:pPr>
            <w:r>
              <w:t> </w:t>
            </w:r>
          </w:p>
        </w:tc>
        <w:tc>
          <w:tcPr>
            <w:tcW w:w="124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FCD008C" w14:textId="77777777" w:rsidR="00133AF7" w:rsidRDefault="008A1AF8">
            <w:pPr>
              <w:textAlignment w:val="baseline"/>
            </w:pPr>
            <w:r>
              <w:t> </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569AD6DF" w14:textId="77777777" w:rsidR="00133AF7" w:rsidRDefault="008A1AF8">
            <w:pPr>
              <w:textAlignment w:val="baseline"/>
            </w:pPr>
            <w: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D3204F4" w14:textId="77777777" w:rsidR="00133AF7" w:rsidRDefault="008A1AF8">
            <w:pPr>
              <w:textAlignment w:val="baseline"/>
            </w:pPr>
            <w:r>
              <w:t> </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52F4B33F" w14:textId="77777777" w:rsidR="00133AF7" w:rsidRDefault="008A1AF8">
            <w:pPr>
              <w:textAlignment w:val="baseline"/>
            </w:pPr>
            <w:r>
              <w:t> </w:t>
            </w:r>
          </w:p>
        </w:tc>
        <w:tc>
          <w:tcPr>
            <w:tcW w:w="1177"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8D50FB" w14:textId="77777777" w:rsidR="00133AF7" w:rsidRDefault="008A1AF8">
            <w:pPr>
              <w:jc w:val="center"/>
              <w:textAlignment w:val="baseline"/>
            </w:pPr>
            <w:r>
              <w:t>Скорость</w:t>
            </w:r>
          </w:p>
          <w:p w14:paraId="18685F8A" w14:textId="77777777" w:rsidR="00133AF7" w:rsidRDefault="008A1AF8">
            <w:pPr>
              <w:jc w:val="center"/>
              <w:textAlignment w:val="baseline"/>
            </w:pPr>
            <w:r>
              <w:t>________________________</w:t>
            </w:r>
          </w:p>
          <w:p w14:paraId="7725E701" w14:textId="77777777" w:rsidR="00133AF7" w:rsidRDefault="008A1AF8">
            <w:pPr>
              <w:jc w:val="center"/>
              <w:textAlignment w:val="baseline"/>
            </w:pPr>
            <w:r>
              <w:t>(грузовая, большая)</w:t>
            </w:r>
          </w:p>
        </w:tc>
        <w:tc>
          <w:tcPr>
            <w:tcW w:w="6" w:type="dxa"/>
            <w:vAlign w:val="center"/>
            <w:hideMark/>
          </w:tcPr>
          <w:p w14:paraId="041C0236" w14:textId="77777777" w:rsidR="00133AF7" w:rsidRDefault="008A1AF8">
            <w:r>
              <w:t> </w:t>
            </w:r>
          </w:p>
        </w:tc>
      </w:tr>
      <w:tr w:rsidR="00133AF7" w14:paraId="29847514"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858E0" w14:textId="77777777" w:rsidR="00133AF7" w:rsidRDefault="008A1AF8">
            <w:pPr>
              <w:textAlignment w:val="baseline"/>
            </w:pPr>
            <w:r>
              <w:t>Род вагона</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576675A5" w14:textId="77777777" w:rsidR="00133AF7" w:rsidRDefault="008A1AF8">
            <w:pPr>
              <w:textAlignment w:val="baseline"/>
            </w:pPr>
            <w:r>
              <w:t>№ вагона</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14:paraId="10BC26D7" w14:textId="77777777" w:rsidR="00133AF7" w:rsidRDefault="008A1AF8">
            <w:pPr>
              <w:textAlignment w:val="baseline"/>
            </w:pPr>
            <w:r>
              <w:t>Грузоподъемность вагона, т</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1D2ACF2A" w14:textId="77777777" w:rsidR="00133AF7" w:rsidRDefault="008A1AF8">
            <w:pPr>
              <w:textAlignment w:val="baseline"/>
            </w:pPr>
            <w:r>
              <w:t>Количество осей</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E5A358F" w14:textId="77777777" w:rsidR="00133AF7" w:rsidRDefault="008A1AF8">
            <w:pPr>
              <w:textAlignment w:val="baseline"/>
            </w:pPr>
            <w:r>
              <w:t>Масса тары вагона, кг</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35C56460" w14:textId="77777777" w:rsidR="00133AF7" w:rsidRDefault="008A1AF8">
            <w:pPr>
              <w:textAlignment w:val="baseline"/>
            </w:pPr>
            <w:r>
              <w:t>Масса брутто вагона кг</w:t>
            </w:r>
          </w:p>
        </w:tc>
        <w:tc>
          <w:tcPr>
            <w:tcW w:w="0" w:type="auto"/>
            <w:gridSpan w:val="4"/>
            <w:vMerge/>
            <w:tcBorders>
              <w:top w:val="nil"/>
              <w:left w:val="nil"/>
              <w:bottom w:val="single" w:sz="8" w:space="0" w:color="auto"/>
              <w:right w:val="single" w:sz="8" w:space="0" w:color="auto"/>
            </w:tcBorders>
            <w:vAlign w:val="center"/>
            <w:hideMark/>
          </w:tcPr>
          <w:p w14:paraId="70A87DE8" w14:textId="77777777" w:rsidR="00133AF7" w:rsidRDefault="00133AF7"/>
        </w:tc>
        <w:tc>
          <w:tcPr>
            <w:tcW w:w="6" w:type="dxa"/>
            <w:vAlign w:val="center"/>
            <w:hideMark/>
          </w:tcPr>
          <w:p w14:paraId="0AF30E9E" w14:textId="77777777" w:rsidR="00133AF7" w:rsidRDefault="008A1AF8">
            <w:r>
              <w:t> </w:t>
            </w:r>
          </w:p>
        </w:tc>
      </w:tr>
      <w:tr w:rsidR="00133AF7" w14:paraId="56453EF0"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C4426" w14:textId="77777777" w:rsidR="00133AF7" w:rsidRDefault="008A1AF8">
            <w:pPr>
              <w:textAlignment w:val="baseline"/>
            </w:pPr>
            <w: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751F555F" w14:textId="77777777" w:rsidR="00133AF7" w:rsidRDefault="008A1AF8">
            <w:pPr>
              <w:textAlignment w:val="baseline"/>
            </w:pPr>
            <w:r>
              <w:t> </w:t>
            </w:r>
          </w:p>
        </w:tc>
        <w:tc>
          <w:tcPr>
            <w:tcW w:w="854" w:type="pct"/>
            <w:tcBorders>
              <w:top w:val="nil"/>
              <w:left w:val="nil"/>
              <w:bottom w:val="single" w:sz="8" w:space="0" w:color="auto"/>
              <w:right w:val="single" w:sz="8" w:space="0" w:color="auto"/>
            </w:tcBorders>
            <w:tcMar>
              <w:top w:w="0" w:type="dxa"/>
              <w:left w:w="108" w:type="dxa"/>
              <w:bottom w:w="0" w:type="dxa"/>
              <w:right w:w="108" w:type="dxa"/>
            </w:tcMar>
            <w:hideMark/>
          </w:tcPr>
          <w:p w14:paraId="4E1B091C" w14:textId="77777777" w:rsidR="00133AF7" w:rsidRDefault="008A1AF8">
            <w:pPr>
              <w:textAlignment w:val="baseline"/>
            </w:pPr>
            <w:r>
              <w:t> </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7E394AB7" w14:textId="77777777" w:rsidR="00133AF7" w:rsidRDefault="008A1AF8">
            <w:pPr>
              <w:textAlignment w:val="baseline"/>
            </w:pPr>
            <w: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76F43C9F" w14:textId="77777777" w:rsidR="00133AF7" w:rsidRDefault="008A1AF8">
            <w:pPr>
              <w:textAlignment w:val="baseline"/>
            </w:pPr>
            <w:r>
              <w:t> </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12C6A091" w14:textId="77777777" w:rsidR="00133AF7" w:rsidRDefault="008A1AF8">
            <w:pPr>
              <w:textAlignment w:val="baseline"/>
            </w:pPr>
            <w:r>
              <w:t> </w:t>
            </w:r>
          </w:p>
        </w:tc>
        <w:tc>
          <w:tcPr>
            <w:tcW w:w="0" w:type="auto"/>
            <w:gridSpan w:val="4"/>
            <w:vMerge/>
            <w:tcBorders>
              <w:top w:val="nil"/>
              <w:left w:val="nil"/>
              <w:bottom w:val="single" w:sz="8" w:space="0" w:color="auto"/>
              <w:right w:val="single" w:sz="8" w:space="0" w:color="auto"/>
            </w:tcBorders>
            <w:vAlign w:val="center"/>
            <w:hideMark/>
          </w:tcPr>
          <w:p w14:paraId="690A9771" w14:textId="77777777" w:rsidR="00133AF7" w:rsidRDefault="00133AF7"/>
        </w:tc>
        <w:tc>
          <w:tcPr>
            <w:tcW w:w="6" w:type="dxa"/>
            <w:vAlign w:val="center"/>
            <w:hideMark/>
          </w:tcPr>
          <w:p w14:paraId="5660AFCD" w14:textId="77777777" w:rsidR="00133AF7" w:rsidRDefault="008A1AF8">
            <w:r>
              <w:t> </w:t>
            </w:r>
          </w:p>
        </w:tc>
      </w:tr>
      <w:tr w:rsidR="00133AF7" w14:paraId="0DAAAD36" w14:textId="77777777">
        <w:tc>
          <w:tcPr>
            <w:tcW w:w="3823"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C5381" w14:textId="77777777" w:rsidR="00133AF7" w:rsidRDefault="008A1AF8">
            <w:pPr>
              <w:textAlignment w:val="baseline"/>
            </w:pPr>
            <w:r>
              <w:t>Перевозчик</w:t>
            </w:r>
          </w:p>
        </w:tc>
        <w:tc>
          <w:tcPr>
            <w:tcW w:w="0" w:type="auto"/>
            <w:gridSpan w:val="4"/>
            <w:vMerge/>
            <w:tcBorders>
              <w:top w:val="nil"/>
              <w:left w:val="nil"/>
              <w:bottom w:val="single" w:sz="8" w:space="0" w:color="auto"/>
              <w:right w:val="single" w:sz="8" w:space="0" w:color="auto"/>
            </w:tcBorders>
            <w:vAlign w:val="center"/>
            <w:hideMark/>
          </w:tcPr>
          <w:p w14:paraId="576C5F4B" w14:textId="77777777" w:rsidR="00133AF7" w:rsidRDefault="00133AF7"/>
        </w:tc>
        <w:tc>
          <w:tcPr>
            <w:tcW w:w="6" w:type="dxa"/>
            <w:vAlign w:val="center"/>
            <w:hideMark/>
          </w:tcPr>
          <w:p w14:paraId="73909B82" w14:textId="77777777" w:rsidR="00133AF7" w:rsidRDefault="008A1AF8">
            <w:r>
              <w:t> </w:t>
            </w:r>
          </w:p>
        </w:tc>
      </w:tr>
      <w:tr w:rsidR="00133AF7" w14:paraId="5FEF7365" w14:textId="77777777">
        <w:tc>
          <w:tcPr>
            <w:tcW w:w="187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A225" w14:textId="77777777" w:rsidR="00133AF7" w:rsidRDefault="008A1AF8">
            <w:pPr>
              <w:textAlignment w:val="baseline"/>
            </w:pPr>
            <w:r>
              <w:t>Станция отправления</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573041C1" w14:textId="77777777" w:rsidR="00133AF7" w:rsidRDefault="008A1AF8">
            <w:pPr>
              <w:textAlignment w:val="baseline"/>
            </w:pPr>
            <w:r>
              <w:t> </w:t>
            </w:r>
          </w:p>
        </w:tc>
        <w:tc>
          <w:tcPr>
            <w:tcW w:w="131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575A8F" w14:textId="77777777" w:rsidR="00133AF7" w:rsidRDefault="008A1AF8">
            <w:pPr>
              <w:textAlignment w:val="baseline"/>
            </w:pPr>
            <w:r>
              <w:t>Станция назначения</w:t>
            </w:r>
          </w:p>
        </w:tc>
        <w:tc>
          <w:tcPr>
            <w:tcW w:w="117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F3A0ACC" w14:textId="77777777" w:rsidR="00133AF7" w:rsidRDefault="008A1AF8">
            <w:pPr>
              <w:textAlignment w:val="baseline"/>
            </w:pPr>
            <w:r>
              <w:t> </w:t>
            </w:r>
          </w:p>
        </w:tc>
        <w:tc>
          <w:tcPr>
            <w:tcW w:w="6" w:type="dxa"/>
            <w:vAlign w:val="center"/>
            <w:hideMark/>
          </w:tcPr>
          <w:p w14:paraId="30BD0ED9" w14:textId="77777777" w:rsidR="00133AF7" w:rsidRDefault="008A1AF8">
            <w:r>
              <w:t> </w:t>
            </w:r>
          </w:p>
        </w:tc>
      </w:tr>
      <w:tr w:rsidR="00133AF7" w14:paraId="4101F43D" w14:textId="77777777">
        <w:tc>
          <w:tcPr>
            <w:tcW w:w="187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ADE5C" w14:textId="77777777" w:rsidR="00133AF7" w:rsidRDefault="008A1AF8">
            <w:pPr>
              <w:textAlignment w:val="baseline"/>
            </w:pPr>
            <w:r>
              <w:t>Грузоотправитель (полное наименование)</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07A11BC8" w14:textId="77777777" w:rsidR="00133AF7" w:rsidRDefault="008A1AF8">
            <w:pPr>
              <w:textAlignment w:val="baseline"/>
            </w:pPr>
            <w:r>
              <w:t> </w:t>
            </w:r>
          </w:p>
        </w:tc>
        <w:tc>
          <w:tcPr>
            <w:tcW w:w="131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AB38F83" w14:textId="77777777" w:rsidR="00133AF7" w:rsidRDefault="008A1AF8">
            <w:pPr>
              <w:textAlignment w:val="baseline"/>
            </w:pPr>
            <w:r>
              <w:t>Грузополучатель (полное наименование)</w:t>
            </w:r>
          </w:p>
        </w:tc>
        <w:tc>
          <w:tcPr>
            <w:tcW w:w="117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5958439" w14:textId="77777777" w:rsidR="00133AF7" w:rsidRDefault="008A1AF8">
            <w:pPr>
              <w:textAlignment w:val="baseline"/>
            </w:pPr>
            <w:r>
              <w:t> </w:t>
            </w:r>
          </w:p>
        </w:tc>
        <w:tc>
          <w:tcPr>
            <w:tcW w:w="6" w:type="dxa"/>
            <w:vAlign w:val="center"/>
            <w:hideMark/>
          </w:tcPr>
          <w:p w14:paraId="33FE61FD" w14:textId="77777777" w:rsidR="00133AF7" w:rsidRDefault="008A1AF8">
            <w:r>
              <w:t> </w:t>
            </w:r>
          </w:p>
        </w:tc>
      </w:tr>
      <w:tr w:rsidR="00133AF7" w14:paraId="100079AE" w14:textId="77777777">
        <w:tc>
          <w:tcPr>
            <w:tcW w:w="2513"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38D06" w14:textId="77777777" w:rsidR="00133AF7" w:rsidRDefault="008A1AF8">
            <w:pPr>
              <w:textAlignment w:val="baseline"/>
            </w:pPr>
            <w:r>
              <w:t>Почтовый адрес грузоотправителя</w:t>
            </w:r>
          </w:p>
        </w:tc>
        <w:tc>
          <w:tcPr>
            <w:tcW w:w="2487"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A45CFE2" w14:textId="77777777" w:rsidR="00133AF7" w:rsidRDefault="008A1AF8">
            <w:pPr>
              <w:textAlignment w:val="baseline"/>
            </w:pPr>
            <w:r>
              <w:t>Почтовый адрес</w:t>
            </w:r>
          </w:p>
          <w:p w14:paraId="2344ED7E" w14:textId="77777777" w:rsidR="00133AF7" w:rsidRDefault="008A1AF8">
            <w:pPr>
              <w:textAlignment w:val="baseline"/>
            </w:pPr>
            <w:r>
              <w:t>Грузополучателя</w:t>
            </w:r>
          </w:p>
        </w:tc>
        <w:tc>
          <w:tcPr>
            <w:tcW w:w="6" w:type="dxa"/>
            <w:vAlign w:val="center"/>
            <w:hideMark/>
          </w:tcPr>
          <w:p w14:paraId="2657C3D5" w14:textId="77777777" w:rsidR="00133AF7" w:rsidRDefault="008A1AF8">
            <w:r>
              <w:t> </w:t>
            </w:r>
          </w:p>
        </w:tc>
      </w:tr>
      <w:tr w:rsidR="00133AF7" w14:paraId="5F89C282" w14:textId="77777777">
        <w:tc>
          <w:tcPr>
            <w:tcW w:w="187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8BDA2" w14:textId="77777777" w:rsidR="00133AF7" w:rsidRDefault="008A1AF8">
            <w:pPr>
              <w:textAlignment w:val="baseline"/>
            </w:pPr>
            <w:r>
              <w:t>Плательщик</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6A9FDD3F" w14:textId="77777777" w:rsidR="00133AF7" w:rsidRDefault="008A1AF8">
            <w:pPr>
              <w:textAlignment w:val="baseline"/>
            </w:pPr>
            <w:r>
              <w:t> </w:t>
            </w:r>
          </w:p>
        </w:tc>
        <w:tc>
          <w:tcPr>
            <w:tcW w:w="131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F79B39" w14:textId="77777777" w:rsidR="00133AF7" w:rsidRDefault="008A1AF8">
            <w:pPr>
              <w:textAlignment w:val="baseline"/>
            </w:pPr>
            <w:r>
              <w:t>Плательщик</w:t>
            </w:r>
          </w:p>
        </w:tc>
        <w:tc>
          <w:tcPr>
            <w:tcW w:w="117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30A8B4F" w14:textId="77777777" w:rsidR="00133AF7" w:rsidRDefault="008A1AF8">
            <w:pPr>
              <w:textAlignment w:val="baseline"/>
            </w:pPr>
            <w:r>
              <w:t> </w:t>
            </w:r>
          </w:p>
        </w:tc>
        <w:tc>
          <w:tcPr>
            <w:tcW w:w="6" w:type="dxa"/>
            <w:vAlign w:val="center"/>
            <w:hideMark/>
          </w:tcPr>
          <w:p w14:paraId="268F38FB" w14:textId="77777777" w:rsidR="00133AF7" w:rsidRDefault="008A1AF8">
            <w:r>
              <w:t> </w:t>
            </w:r>
          </w:p>
        </w:tc>
      </w:tr>
      <w:tr w:rsidR="00133AF7" w14:paraId="42B39736" w14:textId="77777777">
        <w:tc>
          <w:tcPr>
            <w:tcW w:w="187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7E073" w14:textId="77777777" w:rsidR="00133AF7" w:rsidRDefault="008A1AF8">
            <w:pPr>
              <w:textAlignment w:val="baseline"/>
            </w:pPr>
            <w:r>
              <w:t>Станция передачи</w:t>
            </w:r>
          </w:p>
        </w:tc>
        <w:tc>
          <w:tcPr>
            <w:tcW w:w="639" w:type="pct"/>
            <w:tcBorders>
              <w:top w:val="nil"/>
              <w:left w:val="nil"/>
              <w:bottom w:val="single" w:sz="8" w:space="0" w:color="auto"/>
              <w:right w:val="single" w:sz="8" w:space="0" w:color="auto"/>
            </w:tcBorders>
            <w:tcMar>
              <w:top w:w="0" w:type="dxa"/>
              <w:left w:w="108" w:type="dxa"/>
              <w:bottom w:w="0" w:type="dxa"/>
              <w:right w:w="108" w:type="dxa"/>
            </w:tcMar>
            <w:hideMark/>
          </w:tcPr>
          <w:p w14:paraId="3A6A72D8" w14:textId="77777777" w:rsidR="00133AF7" w:rsidRDefault="008A1AF8">
            <w:pPr>
              <w:textAlignment w:val="baseline"/>
            </w:pPr>
            <w:r>
              <w:t> </w:t>
            </w:r>
          </w:p>
        </w:tc>
        <w:tc>
          <w:tcPr>
            <w:tcW w:w="1310"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0C4A4DC" w14:textId="77777777" w:rsidR="00133AF7" w:rsidRDefault="008A1AF8">
            <w:pPr>
              <w:textAlignment w:val="baseline"/>
            </w:pPr>
            <w:r>
              <w:t>Погрузка контейнера на вагон средствами</w:t>
            </w:r>
          </w:p>
          <w:p w14:paraId="32F53DFA" w14:textId="77777777" w:rsidR="00133AF7" w:rsidRDefault="008A1AF8">
            <w:pPr>
              <w:textAlignment w:val="baseline"/>
            </w:pPr>
            <w:r>
              <w:t>(ненужное зачеркнуть)</w:t>
            </w:r>
          </w:p>
          <w:p w14:paraId="05576030" w14:textId="77777777" w:rsidR="00133AF7" w:rsidRDefault="008A1AF8">
            <w:pPr>
              <w:textAlignment w:val="baseline"/>
            </w:pPr>
            <w:r>
              <w:t>Перевозчика</w:t>
            </w:r>
          </w:p>
          <w:p w14:paraId="0411C60B" w14:textId="77777777" w:rsidR="00133AF7" w:rsidRDefault="008A1AF8">
            <w:pPr>
              <w:textAlignment w:val="baseline"/>
            </w:pPr>
            <w:r>
              <w:t>Грузоотправителя</w:t>
            </w:r>
          </w:p>
        </w:tc>
        <w:tc>
          <w:tcPr>
            <w:tcW w:w="1177"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8E734BE" w14:textId="77777777" w:rsidR="00133AF7" w:rsidRDefault="008A1AF8">
            <w:pPr>
              <w:textAlignment w:val="baseline"/>
            </w:pPr>
            <w:r>
              <w:t>Масса груза вместе упаковкой кг, определенная грузоотправителем</w:t>
            </w:r>
          </w:p>
        </w:tc>
        <w:tc>
          <w:tcPr>
            <w:tcW w:w="6" w:type="dxa"/>
            <w:vAlign w:val="center"/>
            <w:hideMark/>
          </w:tcPr>
          <w:p w14:paraId="18DF1EF7" w14:textId="77777777" w:rsidR="00133AF7" w:rsidRDefault="008A1AF8">
            <w:r>
              <w:t> </w:t>
            </w:r>
          </w:p>
        </w:tc>
      </w:tr>
      <w:tr w:rsidR="00133AF7" w14:paraId="696A48E9"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CD645" w14:textId="77777777" w:rsidR="00133AF7" w:rsidRDefault="008A1AF8">
            <w:pPr>
              <w:textAlignment w:val="baseline"/>
            </w:pPr>
            <w:r>
              <w:t>Кол-во мест</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2D75053C" w14:textId="77777777" w:rsidR="00133AF7" w:rsidRDefault="008A1AF8">
            <w:pPr>
              <w:textAlignment w:val="baseline"/>
            </w:pPr>
            <w:r>
              <w:t>Упаковка</w:t>
            </w:r>
          </w:p>
        </w:tc>
        <w:tc>
          <w:tcPr>
            <w:tcW w:w="280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D56A57C" w14:textId="77777777" w:rsidR="00133AF7" w:rsidRDefault="008A1AF8">
            <w:pPr>
              <w:textAlignment w:val="baseline"/>
            </w:pPr>
            <w:r>
              <w:t>Наименование груза</w:t>
            </w:r>
          </w:p>
          <w:p w14:paraId="00178C53" w14:textId="77777777" w:rsidR="00133AF7" w:rsidRDefault="008A1AF8">
            <w:pPr>
              <w:textAlignment w:val="baseline"/>
            </w:pPr>
            <w:r>
              <w:t>Код __ __ __ __ __ __ __ __ __ __</w:t>
            </w:r>
          </w:p>
        </w:tc>
        <w:tc>
          <w:tcPr>
            <w:tcW w:w="0" w:type="auto"/>
            <w:gridSpan w:val="4"/>
            <w:vMerge/>
            <w:tcBorders>
              <w:top w:val="nil"/>
              <w:left w:val="nil"/>
              <w:bottom w:val="single" w:sz="8" w:space="0" w:color="auto"/>
              <w:right w:val="single" w:sz="8" w:space="0" w:color="auto"/>
            </w:tcBorders>
            <w:vAlign w:val="center"/>
            <w:hideMark/>
          </w:tcPr>
          <w:p w14:paraId="226EEC73" w14:textId="77777777" w:rsidR="00133AF7" w:rsidRDefault="00133AF7"/>
        </w:tc>
        <w:tc>
          <w:tcPr>
            <w:tcW w:w="6" w:type="dxa"/>
            <w:vAlign w:val="center"/>
            <w:hideMark/>
          </w:tcPr>
          <w:p w14:paraId="1471B646" w14:textId="77777777" w:rsidR="00133AF7" w:rsidRDefault="008A1AF8">
            <w:r>
              <w:t> </w:t>
            </w:r>
          </w:p>
        </w:tc>
      </w:tr>
      <w:tr w:rsidR="00133AF7" w14:paraId="3F5D30B2"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BF64D" w14:textId="77777777" w:rsidR="00133AF7" w:rsidRDefault="008A1AF8">
            <w:pPr>
              <w:textAlignment w:val="baseline"/>
            </w:pPr>
            <w: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07A4B1C8" w14:textId="77777777" w:rsidR="00133AF7" w:rsidRDefault="008A1AF8">
            <w:pPr>
              <w:textAlignment w:val="baseline"/>
            </w:pPr>
            <w:r>
              <w:t> </w:t>
            </w:r>
          </w:p>
        </w:tc>
        <w:tc>
          <w:tcPr>
            <w:tcW w:w="280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444F5E9" w14:textId="77777777" w:rsidR="00133AF7" w:rsidRDefault="008A1AF8">
            <w:pPr>
              <w:textAlignment w:val="baseline"/>
            </w:pPr>
            <w:r>
              <w:t> </w:t>
            </w:r>
          </w:p>
        </w:tc>
        <w:tc>
          <w:tcPr>
            <w:tcW w:w="117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749AC495" w14:textId="77777777" w:rsidR="00133AF7" w:rsidRDefault="008A1AF8">
            <w:pPr>
              <w:textAlignment w:val="baseline"/>
            </w:pPr>
            <w:r>
              <w:t> </w:t>
            </w:r>
          </w:p>
        </w:tc>
        <w:tc>
          <w:tcPr>
            <w:tcW w:w="6" w:type="dxa"/>
            <w:vAlign w:val="center"/>
            <w:hideMark/>
          </w:tcPr>
          <w:p w14:paraId="70747945" w14:textId="77777777" w:rsidR="00133AF7" w:rsidRDefault="008A1AF8">
            <w:r>
              <w:t> </w:t>
            </w:r>
          </w:p>
        </w:tc>
      </w:tr>
      <w:tr w:rsidR="00133AF7" w14:paraId="26EB3575" w14:textId="77777777">
        <w:tc>
          <w:tcPr>
            <w:tcW w:w="6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1F467" w14:textId="77777777" w:rsidR="00133AF7" w:rsidRDefault="008A1AF8">
            <w:pPr>
              <w:textAlignment w:val="baseline"/>
            </w:pPr>
            <w: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32AA0828" w14:textId="77777777" w:rsidR="00133AF7" w:rsidRDefault="008A1AF8">
            <w:pPr>
              <w:textAlignment w:val="baseline"/>
            </w:pPr>
            <w:r>
              <w:t> </w:t>
            </w:r>
          </w:p>
        </w:tc>
        <w:tc>
          <w:tcPr>
            <w:tcW w:w="280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007C05F" w14:textId="77777777" w:rsidR="00133AF7" w:rsidRDefault="008A1AF8">
            <w:pPr>
              <w:textAlignment w:val="baseline"/>
            </w:pPr>
            <w:r>
              <w:t> </w:t>
            </w:r>
          </w:p>
        </w:tc>
        <w:tc>
          <w:tcPr>
            <w:tcW w:w="1177"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046BCE30" w14:textId="77777777" w:rsidR="00133AF7" w:rsidRDefault="008A1AF8">
            <w:pPr>
              <w:textAlignment w:val="baseline"/>
            </w:pPr>
            <w:r>
              <w:t> </w:t>
            </w:r>
          </w:p>
        </w:tc>
        <w:tc>
          <w:tcPr>
            <w:tcW w:w="6" w:type="dxa"/>
            <w:vAlign w:val="center"/>
            <w:hideMark/>
          </w:tcPr>
          <w:p w14:paraId="36D1BA77" w14:textId="77777777" w:rsidR="00133AF7" w:rsidRDefault="008A1AF8">
            <w:r>
              <w:t> </w:t>
            </w:r>
          </w:p>
        </w:tc>
      </w:tr>
      <w:tr w:rsidR="00133AF7" w14:paraId="3E74AB10" w14:textId="77777777">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E9542" w14:textId="77777777" w:rsidR="00133AF7" w:rsidRDefault="008A1AF8">
            <w:pPr>
              <w:textAlignment w:val="baseline"/>
            </w:pPr>
            <w:r>
              <w:t>Итого мест</w:t>
            </w:r>
          </w:p>
          <w:p w14:paraId="3560D0F4" w14:textId="77777777" w:rsidR="00133AF7" w:rsidRDefault="008A1AF8">
            <w:pPr>
              <w:textAlignment w:val="baseline"/>
            </w:pPr>
            <w:r>
              <w:t>(прописью)</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E3D0185" w14:textId="77777777" w:rsidR="00133AF7" w:rsidRDefault="008A1AF8">
            <w:pPr>
              <w:textAlignment w:val="baseline"/>
            </w:pPr>
            <w:r>
              <w:t>Итого масса груза нетто</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5704632" w14:textId="77777777" w:rsidR="00133AF7" w:rsidRDefault="008A1AF8">
            <w:pPr>
              <w:textAlignment w:val="baseline"/>
            </w:pPr>
            <w:r>
              <w:t> </w:t>
            </w:r>
          </w:p>
        </w:tc>
        <w:tc>
          <w:tcPr>
            <w:tcW w:w="6" w:type="dxa"/>
            <w:vAlign w:val="center"/>
            <w:hideMark/>
          </w:tcPr>
          <w:p w14:paraId="1F41E82C" w14:textId="77777777" w:rsidR="00133AF7" w:rsidRDefault="008A1AF8">
            <w:r>
              <w:t> </w:t>
            </w:r>
          </w:p>
        </w:tc>
      </w:tr>
      <w:tr w:rsidR="00133AF7" w14:paraId="119E54A6" w14:textId="77777777">
        <w:trPr>
          <w:trHeight w:val="276"/>
        </w:trPr>
        <w:tc>
          <w:tcPr>
            <w:tcW w:w="0" w:type="auto"/>
            <w:gridSpan w:val="7"/>
            <w:vMerge/>
            <w:tcBorders>
              <w:top w:val="nil"/>
              <w:left w:val="single" w:sz="8" w:space="0" w:color="auto"/>
              <w:bottom w:val="single" w:sz="8" w:space="0" w:color="auto"/>
              <w:right w:val="single" w:sz="8" w:space="0" w:color="auto"/>
            </w:tcBorders>
            <w:vAlign w:val="center"/>
            <w:hideMark/>
          </w:tcPr>
          <w:p w14:paraId="1CD35ECE" w14:textId="77777777" w:rsidR="00133AF7" w:rsidRDefault="00133AF7"/>
        </w:tc>
        <w:tc>
          <w:tcPr>
            <w:tcW w:w="5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E8BE14" w14:textId="77777777" w:rsidR="00133AF7" w:rsidRDefault="008A1AF8">
            <w:pPr>
              <w:textAlignment w:val="baseline"/>
            </w:pPr>
            <w:r>
              <w:t>Итого масса груза нетто</w:t>
            </w:r>
          </w:p>
        </w:tc>
        <w:tc>
          <w:tcPr>
            <w:tcW w:w="5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D0FCC7" w14:textId="77777777" w:rsidR="00133AF7" w:rsidRDefault="008A1AF8">
            <w:pPr>
              <w:textAlignment w:val="baseline"/>
            </w:pPr>
            <w:r>
              <w:t> </w:t>
            </w:r>
          </w:p>
        </w:tc>
        <w:tc>
          <w:tcPr>
            <w:tcW w:w="6" w:type="dxa"/>
            <w:vAlign w:val="center"/>
            <w:hideMark/>
          </w:tcPr>
          <w:p w14:paraId="667E2D57" w14:textId="77777777" w:rsidR="00133AF7" w:rsidRDefault="00133AF7"/>
        </w:tc>
      </w:tr>
      <w:tr w:rsidR="00133AF7" w14:paraId="3E3CFDB4" w14:textId="77777777">
        <w:trPr>
          <w:trHeight w:val="276"/>
        </w:trPr>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2951" w14:textId="77777777" w:rsidR="00133AF7" w:rsidRDefault="008A1AF8">
            <w:pPr>
              <w:textAlignment w:val="baseline"/>
            </w:pPr>
            <w:r>
              <w:t>Итого масса груза нетто</w:t>
            </w:r>
          </w:p>
          <w:p w14:paraId="7397C710" w14:textId="77777777" w:rsidR="00133AF7" w:rsidRDefault="008A1AF8">
            <w:pPr>
              <w:textAlignment w:val="baseline"/>
            </w:pPr>
            <w:r>
              <w:t>(прописью)</w:t>
            </w:r>
          </w:p>
        </w:tc>
        <w:tc>
          <w:tcPr>
            <w:tcW w:w="0" w:type="auto"/>
            <w:vMerge/>
            <w:tcBorders>
              <w:top w:val="nil"/>
              <w:left w:val="nil"/>
              <w:bottom w:val="single" w:sz="8" w:space="0" w:color="auto"/>
              <w:right w:val="single" w:sz="8" w:space="0" w:color="auto"/>
            </w:tcBorders>
            <w:vAlign w:val="center"/>
            <w:hideMark/>
          </w:tcPr>
          <w:p w14:paraId="20BCAB53"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010558F6" w14:textId="77777777" w:rsidR="00133AF7" w:rsidRDefault="00133AF7"/>
        </w:tc>
        <w:tc>
          <w:tcPr>
            <w:tcW w:w="6" w:type="dxa"/>
            <w:vAlign w:val="center"/>
            <w:hideMark/>
          </w:tcPr>
          <w:p w14:paraId="4532859F" w14:textId="77777777" w:rsidR="00133AF7" w:rsidRDefault="00133AF7"/>
        </w:tc>
      </w:tr>
      <w:tr w:rsidR="00133AF7" w14:paraId="7ECE5627"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44DDB8A2"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0900FB51" w14:textId="77777777" w:rsidR="00133AF7" w:rsidRDefault="008A1AF8">
            <w:pPr>
              <w:textAlignment w:val="baseline"/>
            </w:pPr>
            <w:r>
              <w:t>Масса брутто контейнера</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5B60B73" w14:textId="77777777" w:rsidR="00133AF7" w:rsidRDefault="008A1AF8">
            <w:pPr>
              <w:textAlignment w:val="baseline"/>
            </w:pPr>
            <w:r>
              <w:t> </w:t>
            </w:r>
          </w:p>
        </w:tc>
        <w:tc>
          <w:tcPr>
            <w:tcW w:w="6" w:type="dxa"/>
            <w:vAlign w:val="center"/>
            <w:hideMark/>
          </w:tcPr>
          <w:p w14:paraId="33E1F705" w14:textId="77777777" w:rsidR="00133AF7" w:rsidRDefault="008A1AF8">
            <w:r>
              <w:t> </w:t>
            </w:r>
          </w:p>
        </w:tc>
      </w:tr>
      <w:tr w:rsidR="00133AF7" w14:paraId="0549695B" w14:textId="77777777">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C001E" w14:textId="77777777" w:rsidR="00133AF7" w:rsidRDefault="008A1AF8">
            <w:pPr>
              <w:textAlignment w:val="baseline"/>
            </w:pPr>
            <w:r>
              <w:t>Объявленная ценность</w:t>
            </w:r>
          </w:p>
          <w:p w14:paraId="492D52BE" w14:textId="77777777" w:rsidR="00133AF7" w:rsidRDefault="008A1AF8">
            <w:pPr>
              <w:textAlignment w:val="baseline"/>
            </w:pPr>
            <w:r>
              <w:t>___________________________________________________________</w:t>
            </w:r>
          </w:p>
          <w:p w14:paraId="6ACC26AD" w14:textId="77777777" w:rsidR="00133AF7" w:rsidRDefault="008A1AF8">
            <w:pPr>
              <w:textAlignment w:val="baseline"/>
            </w:pPr>
            <w:r>
              <w:t>____________тенге</w:t>
            </w:r>
          </w:p>
          <w:p w14:paraId="34F4AB04" w14:textId="77777777" w:rsidR="00133AF7" w:rsidRDefault="008A1AF8">
            <w:pPr>
              <w:textAlignment w:val="baseline"/>
            </w:pPr>
            <w:r>
              <w:t>(прописью)</w:t>
            </w:r>
          </w:p>
        </w:tc>
        <w:tc>
          <w:tcPr>
            <w:tcW w:w="111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9518F26" w14:textId="77777777" w:rsidR="00133AF7" w:rsidRDefault="008A1AF8">
            <w:pPr>
              <w:textAlignment w:val="baseline"/>
            </w:pPr>
            <w:r>
              <w:t>Тарифные отметки</w:t>
            </w:r>
          </w:p>
        </w:tc>
        <w:tc>
          <w:tcPr>
            <w:tcW w:w="6" w:type="dxa"/>
            <w:vAlign w:val="center"/>
            <w:hideMark/>
          </w:tcPr>
          <w:p w14:paraId="38ED5E5A" w14:textId="77777777" w:rsidR="00133AF7" w:rsidRDefault="008A1AF8">
            <w:r>
              <w:t> </w:t>
            </w:r>
          </w:p>
        </w:tc>
      </w:tr>
      <w:tr w:rsidR="00133AF7" w14:paraId="2FFA5DAE"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6C5B868C"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0E45956F" w14:textId="77777777" w:rsidR="00133AF7" w:rsidRDefault="008A1AF8">
            <w:pPr>
              <w:textAlignment w:val="baseline"/>
            </w:pPr>
            <w:r>
              <w:t>Схема</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E827E72" w14:textId="77777777" w:rsidR="00133AF7" w:rsidRDefault="008A1AF8">
            <w:pPr>
              <w:textAlignment w:val="baseline"/>
            </w:pPr>
            <w:r>
              <w:t> </w:t>
            </w:r>
          </w:p>
        </w:tc>
        <w:tc>
          <w:tcPr>
            <w:tcW w:w="6" w:type="dxa"/>
            <w:vAlign w:val="center"/>
            <w:hideMark/>
          </w:tcPr>
          <w:p w14:paraId="0F399AF5" w14:textId="77777777" w:rsidR="00133AF7" w:rsidRDefault="008A1AF8">
            <w:r>
              <w:t> </w:t>
            </w:r>
          </w:p>
        </w:tc>
      </w:tr>
      <w:tr w:rsidR="00133AF7" w14:paraId="6A18128B" w14:textId="77777777">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8AA4A" w14:textId="77777777" w:rsidR="00133AF7" w:rsidRDefault="008A1AF8">
            <w:pPr>
              <w:textAlignment w:val="baseline"/>
            </w:pPr>
            <w:r>
              <w:t>Платежи внесены на станции отправления</w:t>
            </w:r>
          </w:p>
          <w:p w14:paraId="22D996B3" w14:textId="77777777" w:rsidR="00133AF7" w:rsidRDefault="008A1AF8">
            <w:pPr>
              <w:textAlignment w:val="baseline"/>
            </w:pPr>
            <w:r>
              <w:t>___________________________________________________________</w:t>
            </w:r>
          </w:p>
          <w:p w14:paraId="10772540" w14:textId="77777777" w:rsidR="00133AF7" w:rsidRDefault="008A1AF8">
            <w:pPr>
              <w:textAlignment w:val="baseline"/>
            </w:pPr>
            <w:r>
              <w:t>___________________</w:t>
            </w:r>
          </w:p>
          <w:p w14:paraId="45DCC205" w14:textId="77777777" w:rsidR="00133AF7" w:rsidRDefault="008A1AF8">
            <w:pPr>
              <w:textAlignment w:val="baseline"/>
            </w:pPr>
            <w:r>
              <w:t>__________________Перевозчик______________________(подпись)</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410C1561" w14:textId="77777777" w:rsidR="00133AF7" w:rsidRDefault="008A1AF8">
            <w:pPr>
              <w:textAlignment w:val="baseline"/>
            </w:pPr>
            <w:r>
              <w:t>Вид отправки</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9D02BB" w14:textId="77777777" w:rsidR="00133AF7" w:rsidRDefault="008A1AF8">
            <w:pPr>
              <w:textAlignment w:val="baseline"/>
            </w:pPr>
            <w:r>
              <w:t> </w:t>
            </w:r>
          </w:p>
        </w:tc>
        <w:tc>
          <w:tcPr>
            <w:tcW w:w="6" w:type="dxa"/>
            <w:vAlign w:val="center"/>
            <w:hideMark/>
          </w:tcPr>
          <w:p w14:paraId="2D7E8744" w14:textId="77777777" w:rsidR="00133AF7" w:rsidRDefault="008A1AF8">
            <w:r>
              <w:t> </w:t>
            </w:r>
          </w:p>
        </w:tc>
      </w:tr>
      <w:tr w:rsidR="00133AF7" w14:paraId="64F98681"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388C4C57"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9598A61" w14:textId="77777777" w:rsidR="00133AF7" w:rsidRDefault="008A1AF8">
            <w:pPr>
              <w:textAlignment w:val="baseline"/>
            </w:pPr>
            <w:r>
              <w:t>Искл. тариф №</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1EB733" w14:textId="77777777" w:rsidR="00133AF7" w:rsidRDefault="008A1AF8">
            <w:pPr>
              <w:textAlignment w:val="baseline"/>
            </w:pPr>
            <w:r>
              <w:t> </w:t>
            </w:r>
          </w:p>
        </w:tc>
        <w:tc>
          <w:tcPr>
            <w:tcW w:w="6" w:type="dxa"/>
            <w:vAlign w:val="center"/>
            <w:hideMark/>
          </w:tcPr>
          <w:p w14:paraId="64672B6B" w14:textId="77777777" w:rsidR="00133AF7" w:rsidRDefault="008A1AF8">
            <w:r>
              <w:t> </w:t>
            </w:r>
          </w:p>
        </w:tc>
      </w:tr>
      <w:tr w:rsidR="00133AF7" w14:paraId="7252A85E"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53A9EC83"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38E33BC7" w14:textId="77777777" w:rsidR="00133AF7" w:rsidRDefault="008A1AF8">
            <w:pPr>
              <w:textAlignment w:val="baseline"/>
            </w:pPr>
            <w:r>
              <w:t>Расчет платежей за км</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14:paraId="00790123" w14:textId="77777777" w:rsidR="00133AF7" w:rsidRDefault="008A1AF8">
            <w:pPr>
              <w:textAlignment w:val="baseline"/>
            </w:pPr>
            <w:r>
              <w:t>Тенге</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14:paraId="3D2D45E6" w14:textId="77777777" w:rsidR="00133AF7" w:rsidRDefault="008A1AF8">
            <w:pPr>
              <w:textAlignment w:val="baseline"/>
            </w:pPr>
            <w:r>
              <w:t>Тиын</w:t>
            </w:r>
          </w:p>
        </w:tc>
        <w:tc>
          <w:tcPr>
            <w:tcW w:w="6" w:type="dxa"/>
            <w:vAlign w:val="center"/>
            <w:hideMark/>
          </w:tcPr>
          <w:p w14:paraId="0CDF6C83" w14:textId="77777777" w:rsidR="00133AF7" w:rsidRDefault="008A1AF8">
            <w:r>
              <w:t> </w:t>
            </w:r>
          </w:p>
        </w:tc>
      </w:tr>
      <w:tr w:rsidR="00133AF7" w14:paraId="6F967B6C" w14:textId="77777777">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202A0" w14:textId="77777777" w:rsidR="00133AF7" w:rsidRDefault="008A1AF8">
            <w:pPr>
              <w:textAlignment w:val="baseline"/>
            </w:pPr>
            <w:r>
              <w:t>ПО ПРИБЫТИИ</w:t>
            </w:r>
          </w:p>
          <w:p w14:paraId="15FBA44C" w14:textId="77777777" w:rsidR="00133AF7" w:rsidRDefault="008A1AF8">
            <w:pPr>
              <w:textAlignment w:val="baseline"/>
            </w:pPr>
            <w:r>
              <w:t>Оригинал накладной</w:t>
            </w:r>
          </w:p>
          <w:p w14:paraId="71DAA7DC" w14:textId="77777777" w:rsidR="00133AF7" w:rsidRDefault="008A1AF8">
            <w:pPr>
              <w:textAlignment w:val="baseline"/>
            </w:pPr>
            <w:r>
              <w:t>получил___________числа___________________месяца_________г.</w:t>
            </w:r>
          </w:p>
          <w:p w14:paraId="6C66A239" w14:textId="77777777" w:rsidR="00133AF7" w:rsidRDefault="008A1AF8">
            <w:pPr>
              <w:textAlignment w:val="baseline"/>
            </w:pPr>
            <w:r>
              <w:t>по доверенности №_________________от_____________________г.</w:t>
            </w:r>
          </w:p>
          <w:p w14:paraId="386A55ED" w14:textId="77777777" w:rsidR="00133AF7" w:rsidRDefault="008A1AF8">
            <w:pPr>
              <w:textAlignment w:val="baseline"/>
            </w:pPr>
            <w:r>
              <w:t>Удостоверение личности (паспорт) серии</w:t>
            </w:r>
          </w:p>
          <w:p w14:paraId="626F2A41" w14:textId="77777777" w:rsidR="00133AF7" w:rsidRDefault="008A1AF8">
            <w:pPr>
              <w:textAlignment w:val="baseline"/>
            </w:pPr>
            <w:r>
              <w:t>________ №_______________выдан ______________</w:t>
            </w:r>
          </w:p>
          <w:p w14:paraId="5DB4F28D" w14:textId="77777777" w:rsidR="00133AF7" w:rsidRDefault="008A1AF8">
            <w:pPr>
              <w:textAlignment w:val="baseline"/>
            </w:pPr>
            <w:r>
              <w:t>Ул.__________________________________, дом</w:t>
            </w:r>
          </w:p>
          <w:p w14:paraId="01C9FD7E" w14:textId="77777777" w:rsidR="00133AF7" w:rsidRDefault="008A1AF8">
            <w:pPr>
              <w:textAlignment w:val="baseline"/>
            </w:pPr>
            <w:r>
              <w:t>№_______________, квю№________________</w:t>
            </w:r>
          </w:p>
          <w:p w14:paraId="3D0E7E53" w14:textId="77777777" w:rsidR="00133AF7" w:rsidRDefault="008A1AF8">
            <w:pPr>
              <w:textAlignment w:val="baseline"/>
            </w:pPr>
            <w:r>
              <w:t>Расписка грузополучателя__________________________________</w:t>
            </w:r>
          </w:p>
        </w:tc>
        <w:tc>
          <w:tcPr>
            <w:tcW w:w="111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0110ECB" w14:textId="77777777" w:rsidR="00133AF7" w:rsidRDefault="008A1AF8">
            <w:pPr>
              <w:textAlignment w:val="baseline"/>
            </w:pPr>
            <w:r>
              <w:t>При отправлении</w:t>
            </w:r>
          </w:p>
        </w:tc>
        <w:tc>
          <w:tcPr>
            <w:tcW w:w="6" w:type="dxa"/>
            <w:vAlign w:val="center"/>
            <w:hideMark/>
          </w:tcPr>
          <w:p w14:paraId="59716E04" w14:textId="77777777" w:rsidR="00133AF7" w:rsidRDefault="008A1AF8">
            <w:r>
              <w:t> </w:t>
            </w:r>
          </w:p>
        </w:tc>
      </w:tr>
      <w:tr w:rsidR="00133AF7" w14:paraId="1BDA2CD7"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7B09D49E"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432EB14D" w14:textId="77777777" w:rsidR="00133AF7" w:rsidRDefault="008A1AF8">
            <w:pPr>
              <w:textAlignment w:val="baseline"/>
            </w:pPr>
            <w:r>
              <w:t>Провозная плата</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54B335" w14:textId="77777777" w:rsidR="00133AF7" w:rsidRDefault="008A1AF8">
            <w:pPr>
              <w:textAlignment w:val="baseline"/>
            </w:pPr>
            <w:r>
              <w:t> </w:t>
            </w:r>
          </w:p>
        </w:tc>
        <w:tc>
          <w:tcPr>
            <w:tcW w:w="6" w:type="dxa"/>
            <w:vAlign w:val="center"/>
            <w:hideMark/>
          </w:tcPr>
          <w:p w14:paraId="596BE918" w14:textId="77777777" w:rsidR="00133AF7" w:rsidRDefault="008A1AF8">
            <w:r>
              <w:t> </w:t>
            </w:r>
          </w:p>
        </w:tc>
      </w:tr>
      <w:tr w:rsidR="00133AF7" w14:paraId="733501D1"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1BF6F5E5"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C441819" w14:textId="77777777" w:rsidR="00133AF7" w:rsidRDefault="008A1AF8">
            <w:pPr>
              <w:textAlignment w:val="baseline"/>
            </w:pPr>
            <w:r>
              <w:t>Сбор за объяв. ценность</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B5D62FB" w14:textId="77777777" w:rsidR="00133AF7" w:rsidRDefault="008A1AF8">
            <w:pPr>
              <w:textAlignment w:val="baseline"/>
            </w:pPr>
            <w:r>
              <w:t> </w:t>
            </w:r>
          </w:p>
        </w:tc>
        <w:tc>
          <w:tcPr>
            <w:tcW w:w="6" w:type="dxa"/>
            <w:vAlign w:val="center"/>
            <w:hideMark/>
          </w:tcPr>
          <w:p w14:paraId="18AB003E" w14:textId="77777777" w:rsidR="00133AF7" w:rsidRDefault="008A1AF8">
            <w:r>
              <w:t> </w:t>
            </w:r>
          </w:p>
        </w:tc>
      </w:tr>
      <w:tr w:rsidR="00133AF7" w14:paraId="039EBF84"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5393B113"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63FD135F" w14:textId="77777777" w:rsidR="00133AF7" w:rsidRDefault="008A1AF8">
            <w:pPr>
              <w:textAlignment w:val="baseline"/>
            </w:pPr>
            <w:r>
              <w:t> </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EDD0BCF" w14:textId="77777777" w:rsidR="00133AF7" w:rsidRDefault="008A1AF8">
            <w:pPr>
              <w:textAlignment w:val="baseline"/>
            </w:pPr>
            <w:r>
              <w:t> </w:t>
            </w:r>
          </w:p>
        </w:tc>
        <w:tc>
          <w:tcPr>
            <w:tcW w:w="6" w:type="dxa"/>
            <w:vAlign w:val="center"/>
            <w:hideMark/>
          </w:tcPr>
          <w:p w14:paraId="011AFE69" w14:textId="77777777" w:rsidR="00133AF7" w:rsidRDefault="008A1AF8">
            <w:r>
              <w:t> </w:t>
            </w:r>
          </w:p>
        </w:tc>
      </w:tr>
      <w:tr w:rsidR="00133AF7" w14:paraId="4D4119F2"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7C25D55C"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2772EC7" w14:textId="77777777" w:rsidR="00133AF7" w:rsidRDefault="008A1AF8">
            <w:pPr>
              <w:textAlignment w:val="baseline"/>
            </w:pPr>
            <w:r>
              <w:t> </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14A68BA" w14:textId="77777777" w:rsidR="00133AF7" w:rsidRDefault="008A1AF8">
            <w:pPr>
              <w:textAlignment w:val="baseline"/>
            </w:pPr>
            <w:r>
              <w:t> </w:t>
            </w:r>
          </w:p>
        </w:tc>
        <w:tc>
          <w:tcPr>
            <w:tcW w:w="6" w:type="dxa"/>
            <w:vAlign w:val="center"/>
            <w:hideMark/>
          </w:tcPr>
          <w:p w14:paraId="5EA078A4" w14:textId="77777777" w:rsidR="00133AF7" w:rsidRDefault="008A1AF8">
            <w:r>
              <w:t> </w:t>
            </w:r>
          </w:p>
        </w:tc>
      </w:tr>
      <w:tr w:rsidR="00133AF7" w14:paraId="79B6296D"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558D481B"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281422EE" w14:textId="77777777" w:rsidR="00133AF7" w:rsidRDefault="008A1AF8">
            <w:pPr>
              <w:textAlignment w:val="baseline"/>
            </w:pPr>
            <w:r>
              <w:t>Итого при отпр.</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8CC640" w14:textId="77777777" w:rsidR="00133AF7" w:rsidRDefault="008A1AF8">
            <w:pPr>
              <w:textAlignment w:val="baseline"/>
            </w:pPr>
            <w:r>
              <w:t> </w:t>
            </w:r>
          </w:p>
        </w:tc>
        <w:tc>
          <w:tcPr>
            <w:tcW w:w="6" w:type="dxa"/>
            <w:vAlign w:val="center"/>
            <w:hideMark/>
          </w:tcPr>
          <w:p w14:paraId="5E9E4B28" w14:textId="77777777" w:rsidR="00133AF7" w:rsidRDefault="008A1AF8">
            <w:r>
              <w:t> </w:t>
            </w:r>
          </w:p>
        </w:tc>
      </w:tr>
      <w:tr w:rsidR="00133AF7" w14:paraId="7075C639"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5C602A04" w14:textId="77777777" w:rsidR="00133AF7" w:rsidRDefault="00133AF7"/>
        </w:tc>
        <w:tc>
          <w:tcPr>
            <w:tcW w:w="111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038B930" w14:textId="77777777" w:rsidR="00133AF7" w:rsidRDefault="008A1AF8">
            <w:pPr>
              <w:textAlignment w:val="baseline"/>
            </w:pPr>
            <w:r>
              <w:t>По прибытии</w:t>
            </w:r>
          </w:p>
        </w:tc>
        <w:tc>
          <w:tcPr>
            <w:tcW w:w="6" w:type="dxa"/>
            <w:vAlign w:val="center"/>
            <w:hideMark/>
          </w:tcPr>
          <w:p w14:paraId="4B254931" w14:textId="77777777" w:rsidR="00133AF7" w:rsidRDefault="008A1AF8">
            <w:r>
              <w:t> </w:t>
            </w:r>
          </w:p>
        </w:tc>
      </w:tr>
      <w:tr w:rsidR="00133AF7" w14:paraId="7BE3E1AA" w14:textId="77777777">
        <w:trPr>
          <w:trHeight w:val="276"/>
        </w:trPr>
        <w:tc>
          <w:tcPr>
            <w:tcW w:w="0" w:type="auto"/>
            <w:gridSpan w:val="7"/>
            <w:vMerge/>
            <w:tcBorders>
              <w:top w:val="nil"/>
              <w:left w:val="single" w:sz="8" w:space="0" w:color="auto"/>
              <w:bottom w:val="single" w:sz="8" w:space="0" w:color="auto"/>
              <w:right w:val="single" w:sz="8" w:space="0" w:color="auto"/>
            </w:tcBorders>
            <w:vAlign w:val="center"/>
            <w:hideMark/>
          </w:tcPr>
          <w:p w14:paraId="71426859" w14:textId="77777777" w:rsidR="00133AF7" w:rsidRDefault="00133AF7"/>
        </w:tc>
        <w:tc>
          <w:tcPr>
            <w:tcW w:w="5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BAA110D" w14:textId="77777777" w:rsidR="00133AF7" w:rsidRDefault="008A1AF8">
            <w:pPr>
              <w:textAlignment w:val="baseline"/>
            </w:pPr>
            <w:r>
              <w:t>Провозная плата</w:t>
            </w:r>
          </w:p>
        </w:tc>
        <w:tc>
          <w:tcPr>
            <w:tcW w:w="555"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65CD6CB" w14:textId="77777777" w:rsidR="00133AF7" w:rsidRDefault="008A1AF8">
            <w:pPr>
              <w:textAlignment w:val="baseline"/>
            </w:pPr>
            <w:r>
              <w:t> </w:t>
            </w:r>
          </w:p>
        </w:tc>
        <w:tc>
          <w:tcPr>
            <w:tcW w:w="6" w:type="dxa"/>
            <w:vAlign w:val="center"/>
            <w:hideMark/>
          </w:tcPr>
          <w:p w14:paraId="12A916FF" w14:textId="77777777" w:rsidR="00133AF7" w:rsidRDefault="00133AF7"/>
        </w:tc>
      </w:tr>
      <w:tr w:rsidR="00133AF7" w14:paraId="5B1FEAC4" w14:textId="77777777">
        <w:trPr>
          <w:trHeight w:val="276"/>
        </w:trPr>
        <w:tc>
          <w:tcPr>
            <w:tcW w:w="3882" w:type="pct"/>
            <w:gridSpan w:val="7"/>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53D54" w14:textId="77777777" w:rsidR="00133AF7" w:rsidRDefault="008A1AF8">
            <w:pPr>
              <w:textAlignment w:val="baseline"/>
            </w:pPr>
            <w:r>
              <w:t>Платежи внесены на станции назначения</w:t>
            </w:r>
          </w:p>
          <w:p w14:paraId="111EA20D" w14:textId="77777777" w:rsidR="00133AF7" w:rsidRDefault="008A1AF8">
            <w:pPr>
              <w:textAlignment w:val="baseline"/>
            </w:pPr>
            <w:r>
              <w:t>___________________________________________________________________________________________</w:t>
            </w:r>
          </w:p>
          <w:p w14:paraId="5F3B7ACD" w14:textId="77777777" w:rsidR="00133AF7" w:rsidRDefault="008A1AF8">
            <w:pPr>
              <w:textAlignment w:val="baseline"/>
            </w:pPr>
            <w:r>
              <w:t>__________________________________Перевозчик______(подпись)</w:t>
            </w:r>
          </w:p>
        </w:tc>
        <w:tc>
          <w:tcPr>
            <w:tcW w:w="0" w:type="auto"/>
            <w:vMerge/>
            <w:tcBorders>
              <w:top w:val="nil"/>
              <w:left w:val="nil"/>
              <w:bottom w:val="single" w:sz="8" w:space="0" w:color="auto"/>
              <w:right w:val="single" w:sz="8" w:space="0" w:color="auto"/>
            </w:tcBorders>
            <w:vAlign w:val="center"/>
            <w:hideMark/>
          </w:tcPr>
          <w:p w14:paraId="07E2FF84"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2A7113CA" w14:textId="77777777" w:rsidR="00133AF7" w:rsidRDefault="00133AF7"/>
        </w:tc>
        <w:tc>
          <w:tcPr>
            <w:tcW w:w="6" w:type="dxa"/>
            <w:vAlign w:val="center"/>
            <w:hideMark/>
          </w:tcPr>
          <w:p w14:paraId="4F1105FF" w14:textId="77777777" w:rsidR="00133AF7" w:rsidRDefault="00133AF7"/>
        </w:tc>
      </w:tr>
      <w:tr w:rsidR="00133AF7" w14:paraId="5E32FD1C"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727E46F4"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174F21A" w14:textId="77777777" w:rsidR="00133AF7" w:rsidRDefault="008A1AF8">
            <w:pPr>
              <w:textAlignment w:val="baseline"/>
            </w:pPr>
            <w:r>
              <w:t>Сбор за объяв. ценность</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E78CC34" w14:textId="77777777" w:rsidR="00133AF7" w:rsidRDefault="008A1AF8">
            <w:pPr>
              <w:textAlignment w:val="baseline"/>
            </w:pPr>
            <w:r>
              <w:t> </w:t>
            </w:r>
          </w:p>
        </w:tc>
        <w:tc>
          <w:tcPr>
            <w:tcW w:w="6" w:type="dxa"/>
            <w:vAlign w:val="center"/>
            <w:hideMark/>
          </w:tcPr>
          <w:p w14:paraId="6B3EAB00" w14:textId="77777777" w:rsidR="00133AF7" w:rsidRDefault="008A1AF8">
            <w:r>
              <w:t> </w:t>
            </w:r>
          </w:p>
        </w:tc>
      </w:tr>
      <w:tr w:rsidR="00133AF7" w14:paraId="59311DB7"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6524FA67"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6A73C73" w14:textId="77777777" w:rsidR="00133AF7" w:rsidRDefault="008A1AF8">
            <w:pPr>
              <w:textAlignment w:val="baseline"/>
            </w:pPr>
            <w:r>
              <w:t> </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8C6EB5B" w14:textId="77777777" w:rsidR="00133AF7" w:rsidRDefault="008A1AF8">
            <w:pPr>
              <w:textAlignment w:val="baseline"/>
            </w:pPr>
            <w:r>
              <w:t> </w:t>
            </w:r>
          </w:p>
        </w:tc>
        <w:tc>
          <w:tcPr>
            <w:tcW w:w="6" w:type="dxa"/>
            <w:vAlign w:val="center"/>
            <w:hideMark/>
          </w:tcPr>
          <w:p w14:paraId="323FEB42" w14:textId="77777777" w:rsidR="00133AF7" w:rsidRDefault="008A1AF8">
            <w:r>
              <w:t> </w:t>
            </w:r>
          </w:p>
        </w:tc>
      </w:tr>
      <w:tr w:rsidR="00133AF7" w14:paraId="0CD64160"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4C4DCE0C"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5FE670A8" w14:textId="77777777" w:rsidR="00133AF7" w:rsidRDefault="008A1AF8">
            <w:pPr>
              <w:textAlignment w:val="baseline"/>
            </w:pPr>
            <w:r>
              <w:t> </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7CD61E" w14:textId="77777777" w:rsidR="00133AF7" w:rsidRDefault="008A1AF8">
            <w:pPr>
              <w:textAlignment w:val="baseline"/>
            </w:pPr>
            <w:r>
              <w:t> </w:t>
            </w:r>
          </w:p>
        </w:tc>
        <w:tc>
          <w:tcPr>
            <w:tcW w:w="6" w:type="dxa"/>
            <w:vAlign w:val="center"/>
            <w:hideMark/>
          </w:tcPr>
          <w:p w14:paraId="1E2F04C2" w14:textId="77777777" w:rsidR="00133AF7" w:rsidRDefault="008A1AF8">
            <w:r>
              <w:t> </w:t>
            </w:r>
          </w:p>
        </w:tc>
      </w:tr>
      <w:tr w:rsidR="00133AF7" w14:paraId="69A2ABC8" w14:textId="77777777">
        <w:tc>
          <w:tcPr>
            <w:tcW w:w="0" w:type="auto"/>
            <w:gridSpan w:val="7"/>
            <w:vMerge/>
            <w:tcBorders>
              <w:top w:val="nil"/>
              <w:left w:val="single" w:sz="8" w:space="0" w:color="auto"/>
              <w:bottom w:val="single" w:sz="8" w:space="0" w:color="auto"/>
              <w:right w:val="single" w:sz="8" w:space="0" w:color="auto"/>
            </w:tcBorders>
            <w:vAlign w:val="center"/>
            <w:hideMark/>
          </w:tcPr>
          <w:p w14:paraId="1296AA83" w14:textId="77777777" w:rsidR="00133AF7" w:rsidRDefault="00133AF7"/>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391824A1" w14:textId="77777777" w:rsidR="00133AF7" w:rsidRDefault="008A1AF8">
            <w:pPr>
              <w:textAlignment w:val="baseline"/>
            </w:pPr>
            <w:r>
              <w:t>Итого по прибытию</w:t>
            </w:r>
          </w:p>
        </w:tc>
        <w:tc>
          <w:tcPr>
            <w:tcW w:w="55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420170" w14:textId="77777777" w:rsidR="00133AF7" w:rsidRDefault="008A1AF8">
            <w:pPr>
              <w:textAlignment w:val="baseline"/>
            </w:pPr>
            <w:r>
              <w:t> </w:t>
            </w:r>
          </w:p>
        </w:tc>
        <w:tc>
          <w:tcPr>
            <w:tcW w:w="6" w:type="dxa"/>
            <w:vAlign w:val="center"/>
            <w:hideMark/>
          </w:tcPr>
          <w:p w14:paraId="753E146E" w14:textId="77777777" w:rsidR="00133AF7" w:rsidRDefault="008A1AF8">
            <w:r>
              <w:t> </w:t>
            </w:r>
          </w:p>
        </w:tc>
      </w:tr>
      <w:tr w:rsidR="00133AF7" w14:paraId="774C6F21" w14:textId="77777777">
        <w:tc>
          <w:tcPr>
            <w:tcW w:w="3882"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5002F" w14:textId="77777777" w:rsidR="00133AF7" w:rsidRDefault="008A1AF8">
            <w:pPr>
              <w:textAlignment w:val="baseline"/>
            </w:pPr>
            <w:r>
              <w:t> </w:t>
            </w: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504CD75" w14:textId="77777777" w:rsidR="00133AF7" w:rsidRDefault="008A1AF8">
            <w:pPr>
              <w:textAlignment w:val="baseline"/>
            </w:pPr>
            <w:r>
              <w:t> </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14:paraId="544AFF28" w14:textId="77777777" w:rsidR="00133AF7" w:rsidRDefault="008A1AF8">
            <w:pPr>
              <w:textAlignment w:val="baseline"/>
            </w:pPr>
            <w:r>
              <w:t> </w:t>
            </w:r>
          </w:p>
        </w:tc>
        <w:tc>
          <w:tcPr>
            <w:tcW w:w="274" w:type="pct"/>
            <w:tcBorders>
              <w:top w:val="nil"/>
              <w:left w:val="nil"/>
              <w:bottom w:val="single" w:sz="8" w:space="0" w:color="auto"/>
              <w:right w:val="single" w:sz="8" w:space="0" w:color="auto"/>
            </w:tcBorders>
            <w:tcMar>
              <w:top w:w="0" w:type="dxa"/>
              <w:left w:w="108" w:type="dxa"/>
              <w:bottom w:w="0" w:type="dxa"/>
              <w:right w:w="108" w:type="dxa"/>
            </w:tcMar>
            <w:hideMark/>
          </w:tcPr>
          <w:p w14:paraId="5C2B92E5" w14:textId="77777777" w:rsidR="00133AF7" w:rsidRDefault="008A1AF8">
            <w:pPr>
              <w:textAlignment w:val="baseline"/>
            </w:pPr>
            <w:r>
              <w:t> </w:t>
            </w:r>
          </w:p>
        </w:tc>
        <w:tc>
          <w:tcPr>
            <w:tcW w:w="6" w:type="dxa"/>
            <w:vAlign w:val="center"/>
            <w:hideMark/>
          </w:tcPr>
          <w:p w14:paraId="0EAF5494" w14:textId="77777777" w:rsidR="00133AF7" w:rsidRDefault="008A1AF8">
            <w:r>
              <w:t> </w:t>
            </w:r>
          </w:p>
        </w:tc>
      </w:tr>
      <w:tr w:rsidR="00133AF7" w14:paraId="44109FD1" w14:textId="77777777">
        <w:tc>
          <w:tcPr>
            <w:tcW w:w="1613" w:type="dxa"/>
            <w:vAlign w:val="center"/>
            <w:hideMark/>
          </w:tcPr>
          <w:p w14:paraId="4A503C20" w14:textId="77777777" w:rsidR="00133AF7" w:rsidRDefault="00133AF7"/>
        </w:tc>
        <w:tc>
          <w:tcPr>
            <w:tcW w:w="1067" w:type="dxa"/>
            <w:vAlign w:val="center"/>
            <w:hideMark/>
          </w:tcPr>
          <w:p w14:paraId="031F6A46" w14:textId="77777777" w:rsidR="00133AF7" w:rsidRDefault="00133AF7">
            <w:pPr>
              <w:rPr>
                <w:rFonts w:eastAsia="Times New Roman"/>
                <w:color w:val="auto"/>
                <w:sz w:val="20"/>
                <w:szCs w:val="20"/>
              </w:rPr>
            </w:pPr>
          </w:p>
        </w:tc>
        <w:tc>
          <w:tcPr>
            <w:tcW w:w="2173" w:type="dxa"/>
            <w:vAlign w:val="center"/>
            <w:hideMark/>
          </w:tcPr>
          <w:p w14:paraId="673CC051" w14:textId="77777777" w:rsidR="00133AF7" w:rsidRDefault="00133AF7">
            <w:pPr>
              <w:rPr>
                <w:rFonts w:eastAsia="Times New Roman"/>
                <w:color w:val="auto"/>
                <w:sz w:val="20"/>
                <w:szCs w:val="20"/>
              </w:rPr>
            </w:pPr>
          </w:p>
        </w:tc>
        <w:tc>
          <w:tcPr>
            <w:tcW w:w="1627" w:type="dxa"/>
            <w:vAlign w:val="center"/>
            <w:hideMark/>
          </w:tcPr>
          <w:p w14:paraId="20AAC8CF" w14:textId="77777777" w:rsidR="00133AF7" w:rsidRDefault="00133AF7">
            <w:pPr>
              <w:rPr>
                <w:rFonts w:eastAsia="Times New Roman"/>
                <w:color w:val="auto"/>
                <w:sz w:val="20"/>
                <w:szCs w:val="20"/>
              </w:rPr>
            </w:pPr>
          </w:p>
        </w:tc>
        <w:tc>
          <w:tcPr>
            <w:tcW w:w="1507" w:type="dxa"/>
            <w:vAlign w:val="center"/>
            <w:hideMark/>
          </w:tcPr>
          <w:p w14:paraId="52E66E76" w14:textId="77777777" w:rsidR="00133AF7" w:rsidRDefault="00133AF7">
            <w:pPr>
              <w:rPr>
                <w:rFonts w:eastAsia="Times New Roman"/>
                <w:color w:val="auto"/>
                <w:sz w:val="20"/>
                <w:szCs w:val="20"/>
              </w:rPr>
            </w:pPr>
          </w:p>
        </w:tc>
        <w:tc>
          <w:tcPr>
            <w:tcW w:w="1840" w:type="dxa"/>
            <w:vAlign w:val="center"/>
            <w:hideMark/>
          </w:tcPr>
          <w:p w14:paraId="6D2886B9" w14:textId="77777777" w:rsidR="00133AF7" w:rsidRDefault="00133AF7">
            <w:pPr>
              <w:rPr>
                <w:rFonts w:eastAsia="Times New Roman"/>
                <w:color w:val="auto"/>
                <w:sz w:val="20"/>
                <w:szCs w:val="20"/>
              </w:rPr>
            </w:pPr>
          </w:p>
        </w:tc>
        <w:tc>
          <w:tcPr>
            <w:tcW w:w="147" w:type="dxa"/>
            <w:vAlign w:val="center"/>
            <w:hideMark/>
          </w:tcPr>
          <w:p w14:paraId="46C54996" w14:textId="77777777" w:rsidR="00133AF7" w:rsidRDefault="00133AF7">
            <w:pPr>
              <w:rPr>
                <w:rFonts w:eastAsia="Times New Roman"/>
                <w:color w:val="auto"/>
                <w:sz w:val="20"/>
                <w:szCs w:val="20"/>
              </w:rPr>
            </w:pPr>
          </w:p>
        </w:tc>
        <w:tc>
          <w:tcPr>
            <w:tcW w:w="1320" w:type="dxa"/>
            <w:vAlign w:val="center"/>
            <w:hideMark/>
          </w:tcPr>
          <w:p w14:paraId="19A4EC5E" w14:textId="77777777" w:rsidR="00133AF7" w:rsidRDefault="00133AF7">
            <w:pPr>
              <w:rPr>
                <w:rFonts w:eastAsia="Times New Roman"/>
                <w:color w:val="auto"/>
                <w:sz w:val="20"/>
                <w:szCs w:val="20"/>
              </w:rPr>
            </w:pPr>
          </w:p>
        </w:tc>
        <w:tc>
          <w:tcPr>
            <w:tcW w:w="707" w:type="dxa"/>
            <w:vAlign w:val="center"/>
            <w:hideMark/>
          </w:tcPr>
          <w:p w14:paraId="670C82B3" w14:textId="77777777" w:rsidR="00133AF7" w:rsidRDefault="00133AF7">
            <w:pPr>
              <w:rPr>
                <w:rFonts w:eastAsia="Times New Roman"/>
                <w:color w:val="auto"/>
                <w:sz w:val="20"/>
                <w:szCs w:val="20"/>
              </w:rPr>
            </w:pPr>
          </w:p>
        </w:tc>
        <w:tc>
          <w:tcPr>
            <w:tcW w:w="693" w:type="dxa"/>
            <w:vAlign w:val="center"/>
            <w:hideMark/>
          </w:tcPr>
          <w:p w14:paraId="65FF01D7" w14:textId="77777777" w:rsidR="00133AF7" w:rsidRDefault="00133AF7">
            <w:pPr>
              <w:rPr>
                <w:rFonts w:eastAsia="Times New Roman"/>
                <w:color w:val="auto"/>
                <w:sz w:val="20"/>
                <w:szCs w:val="20"/>
              </w:rPr>
            </w:pPr>
          </w:p>
        </w:tc>
        <w:tc>
          <w:tcPr>
            <w:tcW w:w="6" w:type="dxa"/>
            <w:vAlign w:val="center"/>
            <w:hideMark/>
          </w:tcPr>
          <w:p w14:paraId="02F675C4" w14:textId="77777777" w:rsidR="00133AF7" w:rsidRDefault="008A1AF8">
            <w:r>
              <w:t> </w:t>
            </w:r>
          </w:p>
        </w:tc>
      </w:tr>
    </w:tbl>
    <w:p w14:paraId="4CCFF6EF"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862"/>
        <w:gridCol w:w="3348"/>
        <w:gridCol w:w="2188"/>
        <w:gridCol w:w="1937"/>
      </w:tblGrid>
      <w:tr w:rsidR="00133AF7" w14:paraId="18074725" w14:textId="77777777">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410FC8" w14:textId="77777777" w:rsidR="00133AF7" w:rsidRDefault="008A1AF8">
            <w:pPr>
              <w:jc w:val="center"/>
              <w:textAlignment w:val="baseline"/>
            </w:pPr>
            <w:r>
              <w:rPr>
                <w:b/>
                <w:bCs/>
                <w:bdr w:val="none" w:sz="0" w:space="0" w:color="auto" w:frame="1"/>
              </w:rPr>
              <w:t>КАЛЕНДАРНЫЕ ШТЕМПЕЛЯ</w:t>
            </w:r>
          </w:p>
        </w:tc>
      </w:tr>
      <w:tr w:rsidR="00133AF7" w14:paraId="273C4F86" w14:textId="77777777">
        <w:tc>
          <w:tcPr>
            <w:tcW w:w="1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127F6" w14:textId="77777777" w:rsidR="00133AF7" w:rsidRDefault="008A1AF8">
            <w:pPr>
              <w:textAlignment w:val="baseline"/>
            </w:pPr>
            <w:r>
              <w:t>Документальное оформление приема груза к перевозке</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14:paraId="60A6FA2E" w14:textId="77777777" w:rsidR="00133AF7" w:rsidRDefault="008A1AF8">
            <w:pPr>
              <w:textAlignment w:val="baseline"/>
            </w:pPr>
            <w:r>
              <w:t>Прибытие на станцию назначения</w:t>
            </w: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14:paraId="00D8B38C" w14:textId="77777777" w:rsidR="00133AF7" w:rsidRDefault="008A1AF8">
            <w:pPr>
              <w:textAlignment w:val="baseline"/>
            </w:pPr>
            <w:r>
              <w:t>Уведомление грузополучателя о прибытии груза</w:t>
            </w:r>
          </w:p>
        </w:tc>
        <w:tc>
          <w:tcPr>
            <w:tcW w:w="1209" w:type="pct"/>
            <w:tcBorders>
              <w:top w:val="nil"/>
              <w:left w:val="nil"/>
              <w:bottom w:val="single" w:sz="8" w:space="0" w:color="auto"/>
              <w:right w:val="single" w:sz="8" w:space="0" w:color="auto"/>
            </w:tcBorders>
            <w:tcMar>
              <w:top w:w="0" w:type="dxa"/>
              <w:left w:w="108" w:type="dxa"/>
              <w:bottom w:w="0" w:type="dxa"/>
              <w:right w:w="108" w:type="dxa"/>
            </w:tcMar>
            <w:hideMark/>
          </w:tcPr>
          <w:p w14:paraId="146CA681" w14:textId="77777777" w:rsidR="00133AF7" w:rsidRDefault="008A1AF8">
            <w:pPr>
              <w:textAlignment w:val="baseline"/>
            </w:pPr>
            <w:r>
              <w:t>Выдача оригинала накладной грузополучателю</w:t>
            </w:r>
          </w:p>
        </w:tc>
      </w:tr>
      <w:tr w:rsidR="00133AF7" w14:paraId="488DD966" w14:textId="77777777">
        <w:tc>
          <w:tcPr>
            <w:tcW w:w="13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3908C" w14:textId="77777777" w:rsidR="00133AF7" w:rsidRDefault="008A1AF8">
            <w:pPr>
              <w:textAlignment w:val="baseline"/>
            </w:pPr>
            <w:r>
              <w:t> </w:t>
            </w:r>
          </w:p>
        </w:tc>
        <w:tc>
          <w:tcPr>
            <w:tcW w:w="1176" w:type="pct"/>
            <w:tcBorders>
              <w:top w:val="nil"/>
              <w:left w:val="nil"/>
              <w:bottom w:val="single" w:sz="8" w:space="0" w:color="auto"/>
              <w:right w:val="single" w:sz="8" w:space="0" w:color="auto"/>
            </w:tcBorders>
            <w:tcMar>
              <w:top w:w="0" w:type="dxa"/>
              <w:left w:w="108" w:type="dxa"/>
              <w:bottom w:w="0" w:type="dxa"/>
              <w:right w:w="108" w:type="dxa"/>
            </w:tcMar>
            <w:hideMark/>
          </w:tcPr>
          <w:p w14:paraId="1C8D2A48" w14:textId="77777777" w:rsidR="00133AF7" w:rsidRDefault="008A1AF8">
            <w:pPr>
              <w:textAlignment w:val="baseline"/>
            </w:pPr>
            <w:r>
              <w:t>Дата и время выгрузки</w:t>
            </w:r>
          </w:p>
          <w:p w14:paraId="6E9BDF06" w14:textId="77777777" w:rsidR="00133AF7" w:rsidRDefault="008A1AF8">
            <w:pPr>
              <w:textAlignment w:val="baseline"/>
            </w:pPr>
            <w:r>
              <w:t>____число_____________месяц</w:t>
            </w:r>
          </w:p>
          <w:p w14:paraId="6CC7E555" w14:textId="77777777" w:rsidR="00133AF7" w:rsidRDefault="008A1AF8">
            <w:pPr>
              <w:textAlignment w:val="baseline"/>
            </w:pPr>
            <w:r>
              <w:t>___________час._________мин</w:t>
            </w:r>
          </w:p>
          <w:p w14:paraId="4BB5ED55" w14:textId="77777777" w:rsidR="00133AF7" w:rsidRDefault="008A1AF8">
            <w:pPr>
              <w:textAlignment w:val="baseline"/>
            </w:pPr>
            <w:r>
              <w:t>Место</w:t>
            </w:r>
          </w:p>
          <w:p w14:paraId="1D5EAEAC" w14:textId="77777777" w:rsidR="00133AF7" w:rsidRDefault="008A1AF8">
            <w:pPr>
              <w:textAlignment w:val="baseline"/>
            </w:pPr>
            <w:r>
              <w:t>выгрузки______________</w:t>
            </w:r>
          </w:p>
        </w:tc>
        <w:tc>
          <w:tcPr>
            <w:tcW w:w="1272" w:type="pct"/>
            <w:tcBorders>
              <w:top w:val="nil"/>
              <w:left w:val="nil"/>
              <w:bottom w:val="single" w:sz="8" w:space="0" w:color="auto"/>
              <w:right w:val="single" w:sz="8" w:space="0" w:color="auto"/>
            </w:tcBorders>
            <w:tcMar>
              <w:top w:w="0" w:type="dxa"/>
              <w:left w:w="108" w:type="dxa"/>
              <w:bottom w:w="0" w:type="dxa"/>
              <w:right w:w="108" w:type="dxa"/>
            </w:tcMar>
            <w:hideMark/>
          </w:tcPr>
          <w:p w14:paraId="545FB953" w14:textId="77777777" w:rsidR="00133AF7" w:rsidRDefault="008A1AF8">
            <w:pPr>
              <w:textAlignment w:val="baseline"/>
            </w:pPr>
            <w:r>
              <w:t>Время _______час. ______мин.</w:t>
            </w:r>
          </w:p>
          <w:p w14:paraId="775591DF" w14:textId="77777777" w:rsidR="00133AF7" w:rsidRDefault="008A1AF8">
            <w:pPr>
              <w:textAlignment w:val="baseline"/>
            </w:pPr>
            <w:r>
              <w:t>_________________ __________</w:t>
            </w:r>
          </w:p>
          <w:p w14:paraId="28CA075B" w14:textId="77777777" w:rsidR="00133AF7" w:rsidRDefault="008A1AF8">
            <w:pPr>
              <w:textAlignment w:val="baseline"/>
            </w:pPr>
            <w:r>
              <w:t>перевозчик подпись</w:t>
            </w:r>
          </w:p>
        </w:tc>
        <w:tc>
          <w:tcPr>
            <w:tcW w:w="1209" w:type="pct"/>
            <w:tcBorders>
              <w:top w:val="nil"/>
              <w:left w:val="nil"/>
              <w:bottom w:val="single" w:sz="8" w:space="0" w:color="auto"/>
              <w:right w:val="single" w:sz="8" w:space="0" w:color="auto"/>
            </w:tcBorders>
            <w:tcMar>
              <w:top w:w="0" w:type="dxa"/>
              <w:left w:w="108" w:type="dxa"/>
              <w:bottom w:w="0" w:type="dxa"/>
              <w:right w:w="108" w:type="dxa"/>
            </w:tcMar>
            <w:hideMark/>
          </w:tcPr>
          <w:p w14:paraId="698904E6" w14:textId="77777777" w:rsidR="00133AF7" w:rsidRDefault="008A1AF8">
            <w:pPr>
              <w:textAlignment w:val="baseline"/>
            </w:pPr>
            <w:r>
              <w:t> </w:t>
            </w:r>
          </w:p>
        </w:tc>
      </w:tr>
    </w:tbl>
    <w:p w14:paraId="04DA02D6" w14:textId="77777777" w:rsidR="00133AF7" w:rsidRDefault="008A1AF8">
      <w:pPr>
        <w:ind w:firstLine="397"/>
        <w:jc w:val="center"/>
        <w:textAlignment w:val="baseline"/>
      </w:pPr>
      <w:r>
        <w:rPr>
          <w:b/>
          <w:bCs/>
        </w:rPr>
        <w:t>КАЛЕНДАРНЫЕ ШТЕМПЕЛЯ СТАНЦИИ ПЕРЕДАЧИ (ПРОСТАВЛЯЮТСЯ В СТРОГО ПОСЛЕДОВАТЕЛЬНОМ ПОРЯДКЕ НОМЕРОВ КЛЕТОК)</w:t>
      </w:r>
    </w:p>
    <w:tbl>
      <w:tblPr>
        <w:tblW w:w="5000" w:type="pct"/>
        <w:tblCellMar>
          <w:left w:w="0" w:type="dxa"/>
          <w:right w:w="0" w:type="dxa"/>
        </w:tblCellMar>
        <w:tblLook w:val="04A0" w:firstRow="1" w:lastRow="0" w:firstColumn="1" w:lastColumn="0" w:noHBand="0" w:noVBand="1"/>
      </w:tblPr>
      <w:tblGrid>
        <w:gridCol w:w="2333"/>
        <w:gridCol w:w="2334"/>
        <w:gridCol w:w="2334"/>
        <w:gridCol w:w="2334"/>
      </w:tblGrid>
      <w:tr w:rsidR="00133AF7" w14:paraId="5A2AC859" w14:textId="77777777">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AB8AFB" w14:textId="77777777" w:rsidR="00133AF7" w:rsidRDefault="008A1AF8">
            <w:pPr>
              <w:textAlignment w:val="baseline"/>
            </w:pPr>
            <w:r>
              <w:t>1</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FFA4B6" w14:textId="77777777" w:rsidR="00133AF7" w:rsidRDefault="008A1AF8">
            <w:pPr>
              <w:textAlignment w:val="baseline"/>
            </w:pPr>
            <w:r>
              <w:t>2</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5EB8AE" w14:textId="77777777" w:rsidR="00133AF7" w:rsidRDefault="008A1AF8">
            <w:pPr>
              <w:textAlignment w:val="baseline"/>
            </w:pPr>
            <w:r>
              <w:t>3</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DFA786" w14:textId="77777777" w:rsidR="00133AF7" w:rsidRDefault="008A1AF8">
            <w:pPr>
              <w:textAlignment w:val="baseline"/>
            </w:pPr>
            <w:r>
              <w:t>4</w:t>
            </w:r>
          </w:p>
        </w:tc>
      </w:tr>
      <w:tr w:rsidR="00133AF7" w14:paraId="7E9BF987" w14:textId="77777777">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4E429" w14:textId="77777777" w:rsidR="00133AF7" w:rsidRDefault="008A1AF8">
            <w:pPr>
              <w:textAlignment w:val="baseline"/>
            </w:pPr>
            <w: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1C1CCF6" w14:textId="77777777" w:rsidR="00133AF7" w:rsidRDefault="008A1AF8">
            <w:pPr>
              <w:textAlignment w:val="baseline"/>
            </w:pPr>
            <w:r>
              <w:t>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E0F1EE" w14:textId="77777777" w:rsidR="00133AF7" w:rsidRDefault="008A1AF8">
            <w:pPr>
              <w:textAlignment w:val="baseline"/>
            </w:pPr>
            <w:r>
              <w:t>7</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ADF4F9" w14:textId="77777777" w:rsidR="00133AF7" w:rsidRDefault="008A1AF8">
            <w:pPr>
              <w:textAlignment w:val="baseline"/>
            </w:pPr>
            <w:r>
              <w:t>8</w:t>
            </w:r>
          </w:p>
        </w:tc>
      </w:tr>
    </w:tbl>
    <w:p w14:paraId="40C0A0A9" w14:textId="77777777" w:rsidR="00133AF7" w:rsidRDefault="008A1AF8">
      <w:pPr>
        <w:ind w:firstLine="397"/>
        <w:jc w:val="right"/>
        <w:textAlignment w:val="baseline"/>
      </w:pPr>
      <w:r>
        <w:t> </w:t>
      </w:r>
    </w:p>
    <w:p w14:paraId="38E04D89" w14:textId="77777777" w:rsidR="00133AF7" w:rsidRDefault="008A1AF8">
      <w:pPr>
        <w:ind w:firstLine="397"/>
        <w:jc w:val="right"/>
        <w:textAlignment w:val="baseline"/>
      </w:pPr>
      <w:bookmarkStart w:id="84" w:name="SUB19"/>
      <w:bookmarkEnd w:id="84"/>
      <w:r>
        <w:t>Приложение 19</w:t>
      </w:r>
    </w:p>
    <w:p w14:paraId="100B47F4"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1BD4248C" w14:textId="77777777" w:rsidR="00133AF7" w:rsidRDefault="008A1AF8">
      <w:pPr>
        <w:ind w:firstLine="397"/>
        <w:jc w:val="right"/>
        <w:textAlignment w:val="baseline"/>
      </w:pPr>
      <w:r>
        <w:t>железнодорожным транспортом</w:t>
      </w:r>
    </w:p>
    <w:p w14:paraId="348ADE96" w14:textId="77777777" w:rsidR="00133AF7" w:rsidRDefault="008A1AF8">
      <w:pPr>
        <w:ind w:firstLine="397"/>
        <w:jc w:val="right"/>
        <w:textAlignment w:val="baseline"/>
      </w:pPr>
      <w:r>
        <w:t> </w:t>
      </w:r>
    </w:p>
    <w:p w14:paraId="4E89DE28" w14:textId="77777777" w:rsidR="00133AF7" w:rsidRDefault="008A1AF8">
      <w:pPr>
        <w:ind w:firstLine="397"/>
        <w:jc w:val="right"/>
        <w:textAlignment w:val="baseline"/>
      </w:pPr>
      <w:r>
        <w:t> </w:t>
      </w:r>
    </w:p>
    <w:p w14:paraId="1A1C912E" w14:textId="77777777" w:rsidR="00133AF7" w:rsidRDefault="008A1AF8">
      <w:pPr>
        <w:ind w:firstLine="397"/>
        <w:jc w:val="right"/>
        <w:textAlignment w:val="baseline"/>
      </w:pPr>
      <w:r>
        <w:t>Форма ГУ-27дс</w:t>
      </w:r>
    </w:p>
    <w:p w14:paraId="54FA53B9" w14:textId="77777777" w:rsidR="00133AF7" w:rsidRDefault="008A1AF8">
      <w:pPr>
        <w:ind w:firstLine="397"/>
        <w:jc w:val="right"/>
        <w:textAlignment w:val="baseline"/>
      </w:pPr>
      <w:r>
        <w:t> </w:t>
      </w:r>
    </w:p>
    <w:p w14:paraId="226ABB06" w14:textId="77777777" w:rsidR="00133AF7" w:rsidRDefault="008A1AF8">
      <w:pPr>
        <w:ind w:firstLine="397"/>
        <w:jc w:val="center"/>
        <w:textAlignment w:val="baseline"/>
      </w:pPr>
      <w:r>
        <w:rPr>
          <w:b/>
          <w:bCs/>
          <w:bdr w:val="none" w:sz="0" w:space="0" w:color="auto" w:frame="1"/>
        </w:rPr>
        <w:t>КОРЕШОК</w:t>
      </w:r>
    </w:p>
    <w:p w14:paraId="73958E59" w14:textId="77777777" w:rsidR="00133AF7" w:rsidRDefault="008A1AF8">
      <w:pPr>
        <w:ind w:firstLine="397"/>
        <w:jc w:val="center"/>
        <w:textAlignment w:val="baseline"/>
      </w:pPr>
      <w:r>
        <w:rPr>
          <w:b/>
          <w:bCs/>
          <w:bdr w:val="none" w:sz="0" w:space="0" w:color="auto" w:frame="1"/>
        </w:rPr>
        <w:t>ПЕРЕСЫЛОЧНОЙ</w:t>
      </w:r>
    </w:p>
    <w:p w14:paraId="4B82DCE0" w14:textId="77777777" w:rsidR="00133AF7" w:rsidRDefault="008A1AF8">
      <w:pPr>
        <w:ind w:firstLine="397"/>
        <w:jc w:val="center"/>
        <w:textAlignment w:val="baseline"/>
      </w:pPr>
      <w:r>
        <w:rPr>
          <w:b/>
          <w:bCs/>
          <w:bdr w:val="none" w:sz="0" w:space="0" w:color="auto" w:frame="1"/>
        </w:rPr>
        <w:t>накладной</w:t>
      </w:r>
    </w:p>
    <w:p w14:paraId="7660509E" w14:textId="77777777" w:rsidR="00133AF7" w:rsidRDefault="008A1AF8">
      <w:pPr>
        <w:ind w:firstLine="397"/>
        <w:jc w:val="center"/>
        <w:textAlignment w:val="baseline"/>
      </w:pPr>
      <w:r>
        <w:rPr>
          <w:b/>
          <w:bCs/>
          <w:bdr w:val="none" w:sz="0" w:space="0" w:color="auto" w:frame="1"/>
        </w:rPr>
        <w:t>АГ</w:t>
      </w:r>
    </w:p>
    <w:p w14:paraId="6801B608"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648"/>
        <w:gridCol w:w="4687"/>
      </w:tblGrid>
      <w:tr w:rsidR="00133AF7" w14:paraId="7C8E8DE8" w14:textId="77777777">
        <w:tc>
          <w:tcPr>
            <w:tcW w:w="19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3BD5" w14:textId="77777777" w:rsidR="00133AF7" w:rsidRDefault="008A1AF8">
            <w:pPr>
              <w:textAlignment w:val="baseline"/>
            </w:pPr>
            <w:r>
              <w:t>На перевозку порожней цистерны из-под слива светлых нефтепродуктов</w:t>
            </w:r>
          </w:p>
          <w:p w14:paraId="3E511593" w14:textId="77777777" w:rsidR="00133AF7" w:rsidRDefault="008A1AF8">
            <w:pPr>
              <w:textAlignment w:val="baseline"/>
            </w:pPr>
            <w:r>
              <w:t>_______________________________________</w:t>
            </w:r>
          </w:p>
          <w:p w14:paraId="47B56EE9" w14:textId="77777777" w:rsidR="00133AF7" w:rsidRDefault="008A1AF8">
            <w:pPr>
              <w:textAlignment w:val="baseline"/>
            </w:pPr>
            <w:r>
              <w:t>Штемпель</w:t>
            </w:r>
          </w:p>
          <w:p w14:paraId="166CB790" w14:textId="77777777" w:rsidR="00133AF7" w:rsidRDefault="008A1AF8">
            <w:pPr>
              <w:textAlignment w:val="baseline"/>
            </w:pPr>
            <w:r>
              <w:t>грузополучателя</w:t>
            </w:r>
          </w:p>
          <w:p w14:paraId="63CADDC3" w14:textId="77777777" w:rsidR="00133AF7" w:rsidRDefault="008A1AF8">
            <w:pPr>
              <w:textAlignment w:val="baseline"/>
            </w:pPr>
            <w:r>
              <w:t>_______________________________________</w:t>
            </w:r>
          </w:p>
          <w:p w14:paraId="78AA627F" w14:textId="77777777" w:rsidR="00133AF7" w:rsidRDefault="008A1AF8">
            <w:pPr>
              <w:textAlignment w:val="baseline"/>
            </w:pPr>
            <w:r>
              <w:t>Цистерна №</w:t>
            </w:r>
          </w:p>
          <w:p w14:paraId="3B91881D" w14:textId="77777777" w:rsidR="00133AF7" w:rsidRDefault="008A1AF8">
            <w:pPr>
              <w:textAlignment w:val="baseline"/>
            </w:pPr>
            <w:r>
              <w:t>_______________________________________</w:t>
            </w:r>
          </w:p>
          <w:p w14:paraId="591FA29D" w14:textId="77777777" w:rsidR="00133AF7" w:rsidRDefault="008A1AF8">
            <w:pPr>
              <w:textAlignment w:val="baseline"/>
            </w:pPr>
            <w:r>
              <w:t>из-под</w:t>
            </w:r>
          </w:p>
          <w:p w14:paraId="2DAE5853" w14:textId="77777777" w:rsidR="00133AF7" w:rsidRDefault="008A1AF8">
            <w:pPr>
              <w:textAlignment w:val="baseline"/>
            </w:pPr>
            <w:r>
              <w:t>_______________________________________</w:t>
            </w:r>
          </w:p>
          <w:p w14:paraId="147F223A" w14:textId="77777777" w:rsidR="00133AF7" w:rsidRDefault="008A1AF8">
            <w:pPr>
              <w:textAlignment w:val="baseline"/>
            </w:pPr>
            <w:r>
              <w:t>_______________________________________</w:t>
            </w:r>
          </w:p>
          <w:p w14:paraId="6C50B5C7" w14:textId="77777777" w:rsidR="00133AF7" w:rsidRDefault="008A1AF8">
            <w:pPr>
              <w:textAlignment w:val="baseline"/>
            </w:pPr>
            <w:r>
              <w:t>_______________________________________</w:t>
            </w:r>
          </w:p>
          <w:p w14:paraId="6F5A81A9" w14:textId="77777777" w:rsidR="00133AF7" w:rsidRDefault="008A1AF8">
            <w:pPr>
              <w:textAlignment w:val="baseline"/>
            </w:pPr>
            <w:r>
              <w:t>_______________________________________</w:t>
            </w:r>
          </w:p>
          <w:p w14:paraId="7E2D1FA9" w14:textId="77777777" w:rsidR="00133AF7" w:rsidRDefault="008A1AF8">
            <w:pPr>
              <w:textAlignment w:val="baseline"/>
            </w:pPr>
            <w:r>
              <w:t> (указать наименование и</w:t>
            </w:r>
          </w:p>
          <w:p w14:paraId="24248C8F" w14:textId="77777777" w:rsidR="00133AF7" w:rsidRDefault="008A1AF8">
            <w:pPr>
              <w:textAlignment w:val="baseline"/>
            </w:pPr>
            <w:r>
              <w:t>_______________________________________</w:t>
            </w:r>
          </w:p>
          <w:p w14:paraId="29310EA9" w14:textId="77777777" w:rsidR="00133AF7" w:rsidRDefault="008A1AF8">
            <w:pPr>
              <w:textAlignment w:val="baseline"/>
            </w:pPr>
            <w:r>
              <w:t>_______________________________________</w:t>
            </w:r>
          </w:p>
          <w:p w14:paraId="5A0C3286" w14:textId="77777777" w:rsidR="00133AF7" w:rsidRDefault="008A1AF8">
            <w:pPr>
              <w:textAlignment w:val="baseline"/>
            </w:pPr>
            <w:r>
              <w:t>Код слитого светлого</w:t>
            </w:r>
          </w:p>
          <w:p w14:paraId="20FB2350" w14:textId="77777777" w:rsidR="00133AF7" w:rsidRDefault="008A1AF8">
            <w:pPr>
              <w:textAlignment w:val="baseline"/>
            </w:pPr>
            <w:r>
              <w:t>_______________________________________</w:t>
            </w:r>
          </w:p>
          <w:p w14:paraId="5D86655D" w14:textId="77777777" w:rsidR="00133AF7" w:rsidRDefault="008A1AF8">
            <w:pPr>
              <w:textAlignment w:val="baseline"/>
            </w:pPr>
            <w:r>
              <w:t>_______________________________________</w:t>
            </w:r>
          </w:p>
          <w:p w14:paraId="07EB8E8F" w14:textId="77777777" w:rsidR="00133AF7" w:rsidRDefault="008A1AF8">
            <w:pPr>
              <w:textAlignment w:val="baseline"/>
            </w:pPr>
            <w:r>
              <w:t>нефтепродукта)</w:t>
            </w:r>
          </w:p>
          <w:p w14:paraId="72C8BB65" w14:textId="77777777" w:rsidR="00133AF7" w:rsidRDefault="008A1AF8">
            <w:pPr>
              <w:textAlignment w:val="baseline"/>
            </w:pPr>
            <w:r>
              <w:t>слитого</w:t>
            </w:r>
          </w:p>
          <w:p w14:paraId="19C9FB6B" w14:textId="77777777" w:rsidR="00133AF7" w:rsidRDefault="008A1AF8">
            <w:pPr>
              <w:textAlignment w:val="baseline"/>
            </w:pPr>
            <w:r>
              <w:t>_______________________________________</w:t>
            </w:r>
          </w:p>
          <w:p w14:paraId="74BEF6BC" w14:textId="77777777" w:rsidR="00133AF7" w:rsidRDefault="008A1AF8">
            <w:pPr>
              <w:textAlignment w:val="baseline"/>
            </w:pPr>
            <w:r>
              <w:t>_______________________________________</w:t>
            </w:r>
          </w:p>
          <w:p w14:paraId="5D0C7358" w14:textId="77777777" w:rsidR="00133AF7" w:rsidRDefault="008A1AF8">
            <w:pPr>
              <w:textAlignment w:val="baseline"/>
            </w:pPr>
            <w:r>
              <w:t> (полное наименование</w:t>
            </w:r>
          </w:p>
          <w:p w14:paraId="41B1EA49" w14:textId="77777777" w:rsidR="00133AF7" w:rsidRDefault="008A1AF8">
            <w:pPr>
              <w:textAlignment w:val="baseline"/>
            </w:pPr>
            <w:r>
              <w:t>_______________________________________</w:t>
            </w:r>
          </w:p>
          <w:p w14:paraId="6175BAE6" w14:textId="77777777" w:rsidR="00133AF7" w:rsidRDefault="008A1AF8">
            <w:pPr>
              <w:textAlignment w:val="baseline"/>
            </w:pPr>
            <w:r>
              <w:t>_______________________________________</w:t>
            </w:r>
          </w:p>
          <w:p w14:paraId="7C8FF539" w14:textId="77777777" w:rsidR="00133AF7" w:rsidRDefault="008A1AF8">
            <w:pPr>
              <w:textAlignment w:val="baseline"/>
            </w:pPr>
            <w:r>
              <w:t>организации, слившей груз</w:t>
            </w:r>
          </w:p>
          <w:p w14:paraId="39BF8C96" w14:textId="77777777" w:rsidR="00133AF7" w:rsidRDefault="008A1AF8">
            <w:pPr>
              <w:textAlignment w:val="baseline"/>
            </w:pPr>
            <w:r>
              <w:t>Дата заполнения пересылочной</w:t>
            </w:r>
          </w:p>
          <w:p w14:paraId="04811A28" w14:textId="77777777" w:rsidR="00133AF7" w:rsidRDefault="008A1AF8">
            <w:pPr>
              <w:textAlignment w:val="baseline"/>
            </w:pPr>
            <w:r>
              <w:t>накладной</w:t>
            </w:r>
          </w:p>
          <w:p w14:paraId="67D524D4" w14:textId="77777777" w:rsidR="00133AF7" w:rsidRDefault="008A1AF8">
            <w:pPr>
              <w:textAlignment w:val="baseline"/>
            </w:pPr>
            <w:r>
              <w:t>_______________________________________</w:t>
            </w:r>
          </w:p>
          <w:p w14:paraId="76F2D0F9" w14:textId="77777777" w:rsidR="00133AF7" w:rsidRDefault="008A1AF8">
            <w:pPr>
              <w:textAlignment w:val="baseline"/>
            </w:pPr>
            <w:r>
              <w:t>_______________________________________</w:t>
            </w:r>
          </w:p>
          <w:p w14:paraId="5C47D93D" w14:textId="77777777" w:rsidR="00133AF7" w:rsidRDefault="008A1AF8">
            <w:pPr>
              <w:textAlignment w:val="baseline"/>
            </w:pPr>
            <w:r>
              <w:t>Грузополучатель</w:t>
            </w:r>
          </w:p>
          <w:p w14:paraId="4B65F1DF" w14:textId="77777777" w:rsidR="00133AF7" w:rsidRDefault="008A1AF8">
            <w:pPr>
              <w:textAlignment w:val="baseline"/>
            </w:pPr>
            <w:r>
              <w:t>_______________________________________</w:t>
            </w:r>
          </w:p>
          <w:p w14:paraId="20FCC364" w14:textId="77777777" w:rsidR="00133AF7" w:rsidRDefault="008A1AF8">
            <w:pPr>
              <w:textAlignment w:val="baseline"/>
            </w:pPr>
            <w:r>
              <w:t>_______________________________________</w:t>
            </w:r>
          </w:p>
          <w:p w14:paraId="1BE0A2D4" w14:textId="77777777" w:rsidR="00133AF7" w:rsidRDefault="008A1AF8">
            <w:pPr>
              <w:textAlignment w:val="baseline"/>
            </w:pPr>
            <w:r>
              <w:t>_______________________________________</w:t>
            </w:r>
          </w:p>
          <w:p w14:paraId="13D36E25" w14:textId="77777777" w:rsidR="00133AF7" w:rsidRDefault="008A1AF8">
            <w:pPr>
              <w:textAlignment w:val="baseline"/>
            </w:pPr>
            <w:r>
              <w:t>должность и подпись разборчиво</w:t>
            </w:r>
          </w:p>
          <w:tbl>
            <w:tblPr>
              <w:tblW w:w="5000" w:type="pct"/>
              <w:tblCellMar>
                <w:left w:w="0" w:type="dxa"/>
                <w:right w:w="0" w:type="dxa"/>
              </w:tblCellMar>
              <w:tblLook w:val="04A0" w:firstRow="1" w:lastRow="0" w:firstColumn="1" w:lastColumn="0" w:noHBand="0" w:noVBand="1"/>
            </w:tblPr>
            <w:tblGrid>
              <w:gridCol w:w="4412"/>
            </w:tblGrid>
            <w:tr w:rsidR="00133AF7" w14:paraId="6027F975"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31352DBA" w14:textId="77777777" w:rsidR="00133AF7" w:rsidRDefault="008A1AF8">
                  <w:pPr>
                    <w:spacing w:line="276" w:lineRule="auto"/>
                    <w:textAlignment w:val="baseline"/>
                  </w:pPr>
                  <w:r>
                    <w:t xml:space="preserve">штемпель грузополучателя  </w:t>
                  </w:r>
                </w:p>
              </w:tc>
            </w:tr>
          </w:tbl>
          <w:p w14:paraId="7899E2E1" w14:textId="77777777" w:rsidR="00133AF7" w:rsidRDefault="00133AF7">
            <w:pPr>
              <w:rPr>
                <w:rFonts w:eastAsia="Times New Roman"/>
                <w:color w:val="auto"/>
              </w:rPr>
            </w:pPr>
          </w:p>
        </w:tc>
        <w:tc>
          <w:tcPr>
            <w:tcW w:w="30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1C8B9" w14:textId="77777777" w:rsidR="00133AF7" w:rsidRDefault="008A1AF8">
            <w:pPr>
              <w:textAlignment w:val="baseline"/>
            </w:pPr>
            <w:r>
              <w:t>Пересылочная накладная АГ</w:t>
            </w:r>
          </w:p>
          <w:p w14:paraId="539E4C21" w14:textId="77777777" w:rsidR="00133AF7" w:rsidRDefault="008A1AF8">
            <w:pPr>
              <w:textAlignment w:val="baseline"/>
            </w:pPr>
            <w:r>
              <w:t>На перевозку порожней цистерны из под слива светлых нефтепродуктов</w:t>
            </w:r>
          </w:p>
          <w:p w14:paraId="7ADB6F8B" w14:textId="77777777" w:rsidR="00133AF7" w:rsidRDefault="008A1AF8">
            <w:pPr>
              <w:textAlignment w:val="baseline"/>
            </w:pPr>
            <w:r>
              <w:t>Перевозчик</w:t>
            </w:r>
          </w:p>
          <w:tbl>
            <w:tblPr>
              <w:tblW w:w="5000" w:type="pct"/>
              <w:tblCellMar>
                <w:left w:w="0" w:type="dxa"/>
                <w:right w:w="0" w:type="dxa"/>
              </w:tblCellMar>
              <w:tblLook w:val="04A0" w:firstRow="1" w:lastRow="0" w:firstColumn="1" w:lastColumn="0" w:noHBand="0" w:noVBand="1"/>
            </w:tblPr>
            <w:tblGrid>
              <w:gridCol w:w="1321"/>
              <w:gridCol w:w="1593"/>
              <w:gridCol w:w="1537"/>
            </w:tblGrid>
            <w:tr w:rsidR="00133AF7" w14:paraId="11B76FAD" w14:textId="77777777">
              <w:tc>
                <w:tcPr>
                  <w:tcW w:w="1436"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4F53145E" w14:textId="77777777" w:rsidR="00133AF7" w:rsidRDefault="008A1AF8">
                  <w:pPr>
                    <w:spacing w:line="276" w:lineRule="auto"/>
                    <w:jc w:val="center"/>
                    <w:textAlignment w:val="baseline"/>
                  </w:pPr>
                  <w:r>
                    <w:t>Номер цистерны</w:t>
                  </w:r>
                </w:p>
              </w:tc>
              <w:tc>
                <w:tcPr>
                  <w:tcW w:w="212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41413124" w14:textId="77777777" w:rsidR="00133AF7" w:rsidRDefault="008A1AF8">
                  <w:pPr>
                    <w:spacing w:line="276" w:lineRule="auto"/>
                    <w:jc w:val="center"/>
                    <w:textAlignment w:val="baseline"/>
                  </w:pPr>
                  <w:r>
                    <w:t>Тип калибровки цистерны</w:t>
                  </w:r>
                </w:p>
              </w:tc>
              <w:tc>
                <w:tcPr>
                  <w:tcW w:w="144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D07077E" w14:textId="77777777" w:rsidR="00133AF7" w:rsidRDefault="008A1AF8">
                  <w:pPr>
                    <w:spacing w:line="276" w:lineRule="auto"/>
                    <w:jc w:val="center"/>
                    <w:textAlignment w:val="baseline"/>
                  </w:pPr>
                  <w:r>
                    <w:t>Количество осей</w:t>
                  </w:r>
                </w:p>
              </w:tc>
            </w:tr>
            <w:tr w:rsidR="00133AF7" w14:paraId="62177649" w14:textId="77777777">
              <w:tc>
                <w:tcPr>
                  <w:tcW w:w="143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4543FFE9" w14:textId="77777777" w:rsidR="00133AF7" w:rsidRDefault="008A1AF8">
                  <w:pPr>
                    <w:spacing w:line="276" w:lineRule="auto"/>
                  </w:pPr>
                  <w:r>
                    <w:t xml:space="preserve">  </w:t>
                  </w:r>
                </w:p>
              </w:tc>
              <w:tc>
                <w:tcPr>
                  <w:tcW w:w="2124" w:type="pct"/>
                  <w:tcBorders>
                    <w:top w:val="nil"/>
                    <w:left w:val="nil"/>
                    <w:bottom w:val="single" w:sz="8" w:space="0" w:color="000000"/>
                    <w:right w:val="single" w:sz="8" w:space="0" w:color="000000"/>
                  </w:tcBorders>
                  <w:tcMar>
                    <w:top w:w="0" w:type="dxa"/>
                    <w:left w:w="168" w:type="dxa"/>
                    <w:bottom w:w="0" w:type="dxa"/>
                    <w:right w:w="168" w:type="dxa"/>
                  </w:tcMar>
                  <w:hideMark/>
                </w:tcPr>
                <w:p w14:paraId="5CBD7319" w14:textId="77777777" w:rsidR="00133AF7" w:rsidRDefault="008A1AF8">
                  <w:pPr>
                    <w:spacing w:line="276" w:lineRule="auto"/>
                    <w:jc w:val="center"/>
                    <w:textAlignment w:val="baseline"/>
                  </w:pPr>
                  <w:r>
                    <w:t> </w:t>
                  </w:r>
                </w:p>
              </w:tc>
              <w:tc>
                <w:tcPr>
                  <w:tcW w:w="1440" w:type="pct"/>
                  <w:tcBorders>
                    <w:top w:val="nil"/>
                    <w:left w:val="nil"/>
                    <w:bottom w:val="single" w:sz="8" w:space="0" w:color="000000"/>
                    <w:right w:val="single" w:sz="8" w:space="0" w:color="000000"/>
                  </w:tcBorders>
                  <w:tcMar>
                    <w:top w:w="0" w:type="dxa"/>
                    <w:left w:w="168" w:type="dxa"/>
                    <w:bottom w:w="0" w:type="dxa"/>
                    <w:right w:w="168" w:type="dxa"/>
                  </w:tcMar>
                  <w:hideMark/>
                </w:tcPr>
                <w:p w14:paraId="6AF55DAC" w14:textId="77777777" w:rsidR="00133AF7" w:rsidRDefault="008A1AF8">
                  <w:pPr>
                    <w:spacing w:line="276" w:lineRule="auto"/>
                    <w:jc w:val="center"/>
                    <w:textAlignment w:val="baseline"/>
                  </w:pPr>
                  <w:r>
                    <w:t> </w:t>
                  </w:r>
                </w:p>
              </w:tc>
            </w:tr>
          </w:tbl>
          <w:p w14:paraId="3921B074" w14:textId="77777777" w:rsidR="00133AF7" w:rsidRDefault="008A1AF8">
            <w:pPr>
              <w:textAlignment w:val="baseline"/>
            </w:pPr>
            <w:r>
              <w:t>Станция отправления порожней цистерны</w:t>
            </w:r>
          </w:p>
          <w:p w14:paraId="5C7B1520" w14:textId="77777777" w:rsidR="00133AF7" w:rsidRDefault="008A1AF8">
            <w:pPr>
              <w:textAlignment w:val="baseline"/>
            </w:pPr>
            <w:r>
              <w:t>_______________________________________</w:t>
            </w:r>
          </w:p>
          <w:p w14:paraId="78E6554C" w14:textId="77777777" w:rsidR="00133AF7" w:rsidRDefault="008A1AF8">
            <w:pPr>
              <w:textAlignment w:val="baseline"/>
            </w:pPr>
            <w:r>
              <w:t>_______________________________________</w:t>
            </w:r>
          </w:p>
          <w:p w14:paraId="37633B4C" w14:textId="77777777" w:rsidR="00133AF7" w:rsidRDefault="008A1AF8">
            <w:pPr>
              <w:textAlignment w:val="baseline"/>
            </w:pPr>
            <w:r>
              <w:t>Грузоотправитель (полное наименование организации, слившей груз)</w:t>
            </w:r>
          </w:p>
          <w:p w14:paraId="74E6A1A8" w14:textId="77777777" w:rsidR="00133AF7" w:rsidRDefault="008A1AF8">
            <w:pPr>
              <w:textAlignment w:val="baseline"/>
            </w:pPr>
            <w:r>
              <w:t>_______________________________________</w:t>
            </w:r>
          </w:p>
          <w:p w14:paraId="4ED49C12" w14:textId="77777777" w:rsidR="00133AF7" w:rsidRDefault="008A1AF8">
            <w:pPr>
              <w:textAlignment w:val="baseline"/>
            </w:pPr>
            <w:r>
              <w:t>_______________________________________</w:t>
            </w:r>
          </w:p>
          <w:p w14:paraId="4D744A10" w14:textId="77777777" w:rsidR="00133AF7" w:rsidRDefault="008A1AF8">
            <w:pPr>
              <w:textAlignment w:val="baseline"/>
            </w:pPr>
            <w:r>
              <w:t>Наименование и код груза, слитого из цистерны</w:t>
            </w:r>
          </w:p>
          <w:p w14:paraId="014A1465" w14:textId="77777777" w:rsidR="00133AF7" w:rsidRDefault="008A1AF8">
            <w:pPr>
              <w:textAlignment w:val="baseline"/>
            </w:pPr>
            <w:r>
              <w:t>_______________________________________</w:t>
            </w:r>
          </w:p>
          <w:p w14:paraId="11FD0C3C" w14:textId="77777777" w:rsidR="00133AF7" w:rsidRDefault="008A1AF8">
            <w:pPr>
              <w:textAlignment w:val="baseline"/>
            </w:pPr>
            <w:r>
              <w:t>_______________________________________</w:t>
            </w:r>
          </w:p>
          <w:p w14:paraId="33CB0D5A" w14:textId="77777777" w:rsidR="00133AF7" w:rsidRDefault="008A1AF8">
            <w:pPr>
              <w:textAlignment w:val="baseline"/>
            </w:pPr>
            <w:r>
              <w:t>Цистерна слита полностью, внутренняя и наружная поверхности котла очищены от остатков груза, грязи (шлама) и льда</w:t>
            </w:r>
          </w:p>
          <w:p w14:paraId="0FCBF37A" w14:textId="77777777" w:rsidR="00133AF7" w:rsidRDefault="008A1AF8">
            <w:pPr>
              <w:textAlignment w:val="baseline"/>
            </w:pPr>
            <w:r>
              <w:t>Грузополучатель</w:t>
            </w:r>
          </w:p>
          <w:p w14:paraId="1E484CE0" w14:textId="77777777" w:rsidR="00133AF7" w:rsidRDefault="008A1AF8">
            <w:pPr>
              <w:textAlignment w:val="baseline"/>
            </w:pPr>
            <w:r>
              <w:t>Должность ________________________</w:t>
            </w:r>
          </w:p>
          <w:p w14:paraId="56B9FC63" w14:textId="77777777" w:rsidR="00133AF7" w:rsidRDefault="008A1AF8">
            <w:pPr>
              <w:textAlignment w:val="baseline"/>
            </w:pPr>
            <w:r>
              <w:t>Подпись __________________________</w:t>
            </w:r>
          </w:p>
          <w:p w14:paraId="38143D57" w14:textId="77777777" w:rsidR="00133AF7" w:rsidRDefault="008A1AF8">
            <w:pPr>
              <w:textAlignment w:val="baseline"/>
            </w:pPr>
            <w:r>
              <w:t>_______ число _______мес. 20 ______ г.</w:t>
            </w:r>
          </w:p>
          <w:p w14:paraId="7B820CD1" w14:textId="77777777" w:rsidR="00133AF7" w:rsidRDefault="008A1AF8">
            <w:pPr>
              <w:textAlignment w:val="baseline"/>
            </w:pPr>
            <w:r>
              <w:t>Печать или штемпель грузополучателя</w:t>
            </w:r>
          </w:p>
          <w:p w14:paraId="4732A270" w14:textId="77777777" w:rsidR="00133AF7" w:rsidRDefault="008A1AF8">
            <w:pPr>
              <w:textAlignment w:val="baseline"/>
            </w:pPr>
            <w:r>
              <w:t>Календарный штемпель перевозчика на станции отправления штемпель грузополучателя порожней цистерны</w:t>
            </w:r>
          </w:p>
        </w:tc>
      </w:tr>
    </w:tbl>
    <w:p w14:paraId="03E6FAB7" w14:textId="77777777" w:rsidR="00133AF7" w:rsidRDefault="008A1AF8">
      <w:pPr>
        <w:ind w:firstLine="397"/>
        <w:textAlignment w:val="baseline"/>
      </w:pPr>
      <w:r>
        <w:t> </w:t>
      </w:r>
    </w:p>
    <w:p w14:paraId="4F2CF4A7" w14:textId="77777777" w:rsidR="00133AF7" w:rsidRDefault="008A1AF8">
      <w:pPr>
        <w:ind w:firstLine="397"/>
        <w:textAlignment w:val="baseline"/>
      </w:pPr>
      <w:r>
        <w:t>Пересылочная накладная заполняется на пишущей машинке, штемпелями или чернилами.</w:t>
      </w:r>
    </w:p>
    <w:p w14:paraId="0AB29106" w14:textId="77777777" w:rsidR="00133AF7" w:rsidRDefault="008A1AF8">
      <w:pPr>
        <w:ind w:firstLine="397"/>
        <w:textAlignment w:val="baseline"/>
      </w:pPr>
      <w:r>
        <w:t>Пересылочная накладная с подчистками, помарками, исправлениями, а также заполненная карандашом не принимается.</w:t>
      </w:r>
    </w:p>
    <w:p w14:paraId="7F724B4C" w14:textId="77777777" w:rsidR="00133AF7" w:rsidRDefault="008A1AF8">
      <w:pPr>
        <w:ind w:firstLine="397"/>
        <w:jc w:val="center"/>
        <w:textAlignment w:val="baseline"/>
      </w:pPr>
      <w:r>
        <w:rPr>
          <w:b/>
          <w:bCs/>
        </w:rPr>
        <w:t> </w:t>
      </w:r>
    </w:p>
    <w:p w14:paraId="5EBFA4AF" w14:textId="77777777" w:rsidR="00133AF7" w:rsidRDefault="008A1AF8">
      <w:pPr>
        <w:ind w:firstLine="397"/>
        <w:jc w:val="center"/>
        <w:textAlignment w:val="baseline"/>
      </w:pPr>
      <w:r>
        <w:rPr>
          <w:b/>
          <w:bCs/>
        </w:rPr>
        <w:t>Отметка о составлении акта о недосливе цистерн, обнаруженном в пункте налива:</w:t>
      </w:r>
    </w:p>
    <w:p w14:paraId="791DB3FF" w14:textId="77777777" w:rsidR="00133AF7" w:rsidRDefault="008A1AF8">
      <w:pPr>
        <w:ind w:firstLine="397"/>
        <w:jc w:val="center"/>
        <w:textAlignment w:val="baseline"/>
      </w:pPr>
      <w:r>
        <w:t> </w:t>
      </w:r>
    </w:p>
    <w:p w14:paraId="038F4975" w14:textId="77777777" w:rsidR="00133AF7" w:rsidRDefault="008A1AF8">
      <w:pPr>
        <w:ind w:firstLine="397"/>
        <w:textAlignment w:val="baseline"/>
      </w:pPr>
      <w:r>
        <w:t>Цистерна прибыла под налив на ст. ___________________________ ж.д.</w:t>
      </w:r>
    </w:p>
    <w:p w14:paraId="2B01BEE2" w14:textId="77777777" w:rsidR="00133AF7" w:rsidRDefault="008A1AF8">
      <w:pPr>
        <w:ind w:firstLine="397"/>
        <w:textAlignment w:val="baseline"/>
      </w:pPr>
      <w:r>
        <w:t>__________ числа _________ месяца _____ 20___ г.</w:t>
      </w:r>
    </w:p>
    <w:p w14:paraId="7D04B279" w14:textId="77777777" w:rsidR="00133AF7" w:rsidRDefault="008A1AF8">
      <w:pPr>
        <w:ind w:firstLine="397"/>
        <w:textAlignment w:val="baseline"/>
      </w:pPr>
      <w:r>
        <w:t>Подписи, удостоверяющие составление акта: ________________________</w:t>
      </w:r>
    </w:p>
    <w:p w14:paraId="383FCC03" w14:textId="77777777" w:rsidR="00133AF7" w:rsidRDefault="008A1AF8">
      <w:pPr>
        <w:ind w:firstLine="397"/>
        <w:textAlignment w:val="baseline"/>
      </w:pPr>
      <w:r>
        <w:t>Представитель перевозчика _______________________________________</w:t>
      </w:r>
    </w:p>
    <w:p w14:paraId="028252E7" w14:textId="77777777" w:rsidR="00133AF7" w:rsidRDefault="008A1AF8">
      <w:pPr>
        <w:ind w:firstLine="397"/>
        <w:textAlignment w:val="baseline"/>
      </w:pPr>
      <w:r>
        <w:t>Представитель грузоотправителя</w:t>
      </w:r>
    </w:p>
    <w:p w14:paraId="5CB32A27" w14:textId="77777777" w:rsidR="00133AF7" w:rsidRDefault="008A1AF8">
      <w:pPr>
        <w:ind w:firstLine="397"/>
        <w:textAlignment w:val="baseline"/>
      </w:pPr>
      <w:r>
        <w:t>или промывочно-пропарочного пункта _____________________________</w:t>
      </w:r>
    </w:p>
    <w:p w14:paraId="606509E3" w14:textId="77777777" w:rsidR="00133AF7" w:rsidRDefault="008A1AF8">
      <w:pPr>
        <w:ind w:firstLine="397"/>
        <w:textAlignment w:val="baseline"/>
      </w:pPr>
      <w:r>
        <w:t> </w:t>
      </w:r>
    </w:p>
    <w:tbl>
      <w:tblPr>
        <w:tblW w:w="1097" w:type="pct"/>
        <w:tblCellMar>
          <w:left w:w="0" w:type="dxa"/>
          <w:right w:w="0" w:type="dxa"/>
        </w:tblCellMar>
        <w:tblLook w:val="04A0" w:firstRow="1" w:lastRow="0" w:firstColumn="1" w:lastColumn="0" w:noHBand="0" w:noVBand="1"/>
      </w:tblPr>
      <w:tblGrid>
        <w:gridCol w:w="2048"/>
      </w:tblGrid>
      <w:tr w:rsidR="00133AF7" w14:paraId="707EDCD0"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F3933A4" w14:textId="77777777" w:rsidR="00133AF7" w:rsidRDefault="008A1AF8">
            <w:pPr>
              <w:spacing w:line="276" w:lineRule="auto"/>
              <w:textAlignment w:val="baseline"/>
            </w:pPr>
            <w:r>
              <w:t>Штемпель перевозчика на станции</w:t>
            </w:r>
          </w:p>
        </w:tc>
      </w:tr>
    </w:tbl>
    <w:p w14:paraId="4DEA0748" w14:textId="77777777" w:rsidR="00133AF7" w:rsidRDefault="008A1AF8">
      <w:pPr>
        <w:ind w:firstLine="397"/>
        <w:textAlignment w:val="baseline"/>
      </w:pPr>
      <w:r>
        <w:t> </w:t>
      </w:r>
    </w:p>
    <w:p w14:paraId="26262867" w14:textId="77777777" w:rsidR="00133AF7" w:rsidRDefault="008A1AF8">
      <w:pPr>
        <w:ind w:firstLine="397"/>
        <w:jc w:val="center"/>
        <w:textAlignment w:val="baseline"/>
      </w:pPr>
      <w:r>
        <w:rPr>
          <w:b/>
          <w:bCs/>
        </w:rPr>
        <w:t>Перечень светлых нефтепродуктов</w:t>
      </w:r>
    </w:p>
    <w:p w14:paraId="20E8C9B1" w14:textId="77777777" w:rsidR="00133AF7" w:rsidRDefault="008A1AF8">
      <w:pPr>
        <w:ind w:firstLine="397"/>
        <w:jc w:val="center"/>
        <w:textAlignment w:val="baseline"/>
      </w:pPr>
      <w:r>
        <w:t> </w:t>
      </w:r>
    </w:p>
    <w:p w14:paraId="1D8E4FB6" w14:textId="77777777" w:rsidR="00133AF7" w:rsidRDefault="008A1AF8">
      <w:pPr>
        <w:ind w:firstLine="397"/>
        <w:jc w:val="both"/>
        <w:textAlignment w:val="baseline"/>
      </w:pPr>
      <w:r>
        <w:t>Алкилат, алкилбензин, асидол, асидолмылонафт, бензин газовый стабильный, бензин для промышленных целей, бензин моторный, бензин этилированный, газойль, дистиллят вакуумный, керосин, конденсат из природного газа, масла минеральные и нефтянные, брайсток (масло для прокатных станов П-28), вапор (масло цилиндровое 52), велосит (масло для высокоскоростных механизмов), вискозин (масло цилиндровое 24), масла (авиационные, автомобильные, автотракторные, вазелиновое, веретенное, висциновое, дизельное, для гипоидных передач, прессов и прокатных станов, для изготовления солидола, индустриальное, кабельное, компрессорное, конденсаторное, машинное, моторное, осевое, рефрижераторное, сепараторное, судовое, трансмиссионное, трансформаторное, турбинное, турбогенераторное, турборедукторное, цилиндровое, швейное), нафтил, парафин, петролатун, топливо дизельное, топливо Т-1, ТС-1 и ТС-2, уайт-спирит, фракция керосино-газойлевая, фракция гексановая, эфир петролейный.</w:t>
      </w:r>
    </w:p>
    <w:p w14:paraId="7794CCBC" w14:textId="77777777" w:rsidR="00133AF7" w:rsidRDefault="008A1AF8">
      <w:pPr>
        <w:ind w:firstLine="397"/>
        <w:jc w:val="right"/>
        <w:textAlignment w:val="baseline"/>
      </w:pPr>
      <w:r>
        <w:t>Форма ГУ-27 сп</w:t>
      </w:r>
    </w:p>
    <w:p w14:paraId="227F3D69" w14:textId="77777777" w:rsidR="00133AF7" w:rsidRDefault="008A1AF8">
      <w:pPr>
        <w:ind w:firstLine="397"/>
        <w:textAlignment w:val="baseline"/>
      </w:pPr>
      <w:r>
        <w:rPr>
          <w:b/>
          <w:bCs/>
          <w:bdr w:val="none" w:sz="0" w:space="0" w:color="auto" w:frame="1"/>
        </w:rPr>
        <w:t>Корешок</w:t>
      </w:r>
    </w:p>
    <w:p w14:paraId="0663BB64" w14:textId="77777777" w:rsidR="00133AF7" w:rsidRDefault="008A1AF8">
      <w:pPr>
        <w:ind w:firstLine="397"/>
        <w:textAlignment w:val="baseline"/>
      </w:pPr>
      <w:r>
        <w:rPr>
          <w:b/>
          <w:bCs/>
          <w:bdr w:val="none" w:sz="0" w:space="0" w:color="auto" w:frame="1"/>
        </w:rPr>
        <w:t>пересылочной</w:t>
      </w:r>
    </w:p>
    <w:p w14:paraId="3B18A16D" w14:textId="77777777" w:rsidR="00133AF7" w:rsidRDefault="008A1AF8">
      <w:pPr>
        <w:ind w:firstLine="397"/>
        <w:textAlignment w:val="baseline"/>
      </w:pPr>
      <w:r>
        <w:rPr>
          <w:b/>
          <w:bCs/>
          <w:bdr w:val="none" w:sz="0" w:space="0" w:color="auto" w:frame="1"/>
        </w:rPr>
        <w:t>накладной</w:t>
      </w:r>
    </w:p>
    <w:p w14:paraId="3AF5B1FB" w14:textId="77777777" w:rsidR="00133AF7" w:rsidRDefault="008A1AF8">
      <w:pPr>
        <w:ind w:firstLine="397"/>
        <w:textAlignment w:val="baseline"/>
      </w:pPr>
      <w:r>
        <w:rPr>
          <w:b/>
          <w:bCs/>
          <w:bdr w:val="none" w:sz="0" w:space="0" w:color="auto" w:frame="1"/>
        </w:rPr>
        <w:t>АА 000000*</w:t>
      </w:r>
    </w:p>
    <w:p w14:paraId="7EB9CCC9"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696"/>
        <w:gridCol w:w="5639"/>
      </w:tblGrid>
      <w:tr w:rsidR="00133AF7" w14:paraId="5B24C3DA" w14:textId="77777777">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23CB9" w14:textId="77777777" w:rsidR="00133AF7" w:rsidRDefault="008A1AF8">
            <w:pPr>
              <w:textAlignment w:val="baseline"/>
            </w:pPr>
            <w:r>
              <w:t>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p w14:paraId="401048DE" w14:textId="77777777" w:rsidR="00133AF7" w:rsidRDefault="008A1AF8">
            <w:pPr>
              <w:textAlignment w:val="baseline"/>
            </w:pPr>
            <w:r>
              <w:t>_____________________________</w:t>
            </w:r>
          </w:p>
          <w:p w14:paraId="4BC84750" w14:textId="77777777" w:rsidR="00133AF7" w:rsidRDefault="008A1AF8">
            <w:pPr>
              <w:textAlignment w:val="baseline"/>
            </w:pPr>
            <w:r>
              <w:t>_____________________________</w:t>
            </w:r>
          </w:p>
          <w:p w14:paraId="5D6499A8" w14:textId="77777777" w:rsidR="00133AF7" w:rsidRDefault="008A1AF8">
            <w:pPr>
              <w:textAlignment w:val="baseline"/>
            </w:pPr>
            <w:r>
              <w:t>Дата заполнения пересылочной накладной</w:t>
            </w:r>
          </w:p>
          <w:p w14:paraId="7767BAD0" w14:textId="77777777" w:rsidR="00133AF7" w:rsidRDefault="008A1AF8">
            <w:pPr>
              <w:textAlignment w:val="baseline"/>
            </w:pPr>
            <w:r>
              <w:t>_____________________________</w:t>
            </w:r>
          </w:p>
          <w:p w14:paraId="6176B645" w14:textId="77777777" w:rsidR="00133AF7" w:rsidRDefault="008A1AF8">
            <w:pPr>
              <w:textAlignment w:val="baseline"/>
            </w:pPr>
            <w:r>
              <w:t>Вагон № _____________________</w:t>
            </w:r>
          </w:p>
          <w:p w14:paraId="223B66E2" w14:textId="77777777" w:rsidR="00133AF7" w:rsidRDefault="008A1AF8">
            <w:pPr>
              <w:textAlignment w:val="baseline"/>
            </w:pPr>
            <w:r>
              <w:t>_____________________________</w:t>
            </w:r>
          </w:p>
          <w:p w14:paraId="5BE6C291" w14:textId="77777777" w:rsidR="00133AF7" w:rsidRDefault="008A1AF8">
            <w:pPr>
              <w:textAlignment w:val="baseline"/>
            </w:pPr>
            <w:r>
              <w:t>Род вагона ________</w:t>
            </w:r>
          </w:p>
          <w:p w14:paraId="3EC3260B" w14:textId="77777777" w:rsidR="00133AF7" w:rsidRDefault="008A1AF8">
            <w:pPr>
              <w:textAlignment w:val="baseline"/>
            </w:pPr>
            <w:r>
              <w:t>выгружен _________</w:t>
            </w:r>
          </w:p>
          <w:p w14:paraId="5F974704" w14:textId="77777777" w:rsidR="00133AF7" w:rsidRDefault="008A1AF8">
            <w:pPr>
              <w:textAlignment w:val="baseline"/>
            </w:pPr>
            <w:r>
              <w:t>_____________________________</w:t>
            </w:r>
          </w:p>
          <w:p w14:paraId="498C482F" w14:textId="77777777" w:rsidR="00133AF7" w:rsidRDefault="008A1AF8">
            <w:pPr>
              <w:textAlignment w:val="baseline"/>
            </w:pPr>
            <w:r>
              <w:t>_____________________________</w:t>
            </w:r>
          </w:p>
          <w:p w14:paraId="25BA03D9" w14:textId="77777777" w:rsidR="00133AF7" w:rsidRDefault="008A1AF8">
            <w:pPr>
              <w:textAlignment w:val="baseline"/>
            </w:pPr>
            <w:r>
              <w:t> (полное наименование</w:t>
            </w:r>
          </w:p>
          <w:p w14:paraId="6C326E53" w14:textId="77777777" w:rsidR="00133AF7" w:rsidRDefault="008A1AF8">
            <w:pPr>
              <w:textAlignment w:val="baseline"/>
            </w:pPr>
            <w:r>
              <w:t>_____________________________</w:t>
            </w:r>
          </w:p>
          <w:p w14:paraId="65BF65D4" w14:textId="77777777" w:rsidR="00133AF7" w:rsidRDefault="008A1AF8">
            <w:pPr>
              <w:textAlignment w:val="baseline"/>
            </w:pPr>
            <w:r>
              <w:t>_____________________________</w:t>
            </w:r>
          </w:p>
          <w:p w14:paraId="7AB263A2" w14:textId="77777777" w:rsidR="00133AF7" w:rsidRDefault="008A1AF8">
            <w:pPr>
              <w:textAlignment w:val="baseline"/>
            </w:pPr>
            <w:r>
              <w:t>организации, выгрузившей груз) после выгрузки вагон</w:t>
            </w:r>
          </w:p>
          <w:p w14:paraId="28A53417" w14:textId="77777777" w:rsidR="00133AF7" w:rsidRDefault="008A1AF8">
            <w:pPr>
              <w:textAlignment w:val="baseline"/>
            </w:pPr>
            <w:r>
              <w:t>_____________________________</w:t>
            </w:r>
          </w:p>
          <w:p w14:paraId="64CC221B" w14:textId="77777777" w:rsidR="00133AF7" w:rsidRDefault="008A1AF8">
            <w:pPr>
              <w:textAlignment w:val="baseline"/>
            </w:pPr>
            <w:r>
              <w:t>_____________________________</w:t>
            </w:r>
          </w:p>
          <w:p w14:paraId="06455827" w14:textId="77777777" w:rsidR="00133AF7" w:rsidRDefault="008A1AF8">
            <w:pPr>
              <w:textAlignment w:val="baseline"/>
            </w:pPr>
            <w:r>
              <w:t> (указать от остатков</w:t>
            </w:r>
          </w:p>
          <w:p w14:paraId="2D538AB0" w14:textId="77777777" w:rsidR="00133AF7" w:rsidRDefault="008A1AF8">
            <w:pPr>
              <w:textAlignment w:val="baseline"/>
            </w:pPr>
            <w:r>
              <w:t>_____________________________</w:t>
            </w:r>
          </w:p>
          <w:p w14:paraId="78FC5674" w14:textId="77777777" w:rsidR="00133AF7" w:rsidRDefault="008A1AF8">
            <w:pPr>
              <w:textAlignment w:val="baseline"/>
            </w:pPr>
            <w:r>
              <w:t>_____________________________</w:t>
            </w:r>
          </w:p>
          <w:p w14:paraId="038D9C27" w14:textId="77777777" w:rsidR="00133AF7" w:rsidRDefault="008A1AF8">
            <w:pPr>
              <w:textAlignment w:val="baseline"/>
            </w:pPr>
            <w:r>
              <w:t>каких грузов, реквизитов</w:t>
            </w:r>
          </w:p>
          <w:p w14:paraId="6AAC28F5" w14:textId="77777777" w:rsidR="00133AF7" w:rsidRDefault="008A1AF8">
            <w:pPr>
              <w:textAlignment w:val="baseline"/>
            </w:pPr>
            <w:r>
              <w:t>_____________________________</w:t>
            </w:r>
          </w:p>
          <w:p w14:paraId="69AC1FF5" w14:textId="77777777" w:rsidR="00133AF7" w:rsidRDefault="008A1AF8">
            <w:pPr>
              <w:textAlignment w:val="baseline"/>
            </w:pPr>
            <w:r>
              <w:t>_____________________________</w:t>
            </w:r>
          </w:p>
          <w:p w14:paraId="0B52FBDC" w14:textId="77777777" w:rsidR="00133AF7" w:rsidRDefault="008A1AF8">
            <w:pPr>
              <w:textAlignment w:val="baseline"/>
            </w:pPr>
            <w:r>
              <w:t>крепления, мусора и т.п.</w:t>
            </w:r>
          </w:p>
          <w:p w14:paraId="0994D216" w14:textId="77777777" w:rsidR="00133AF7" w:rsidRDefault="008A1AF8">
            <w:pPr>
              <w:textAlignment w:val="baseline"/>
            </w:pPr>
            <w:r>
              <w:t>_____________________________</w:t>
            </w:r>
          </w:p>
          <w:p w14:paraId="2D4C3B15" w14:textId="77777777" w:rsidR="00133AF7" w:rsidRDefault="008A1AF8">
            <w:pPr>
              <w:textAlignment w:val="baseline"/>
            </w:pPr>
            <w:r>
              <w:t>_____________________________</w:t>
            </w:r>
          </w:p>
          <w:p w14:paraId="60836B18" w14:textId="77777777" w:rsidR="00133AF7" w:rsidRDefault="008A1AF8">
            <w:pPr>
              <w:textAlignment w:val="baseline"/>
            </w:pPr>
            <w:r>
              <w:t>вагон очищен)</w:t>
            </w:r>
          </w:p>
          <w:p w14:paraId="2CB06916" w14:textId="77777777" w:rsidR="00133AF7" w:rsidRDefault="008A1AF8">
            <w:pPr>
              <w:textAlignment w:val="baseline"/>
            </w:pPr>
            <w:r>
              <w:t>очищен от остатков</w:t>
            </w:r>
          </w:p>
          <w:p w14:paraId="06BC4404" w14:textId="77777777" w:rsidR="00133AF7" w:rsidRDefault="008A1AF8">
            <w:pPr>
              <w:textAlignment w:val="baseline"/>
            </w:pPr>
            <w:r>
              <w:t>Грузополучатель</w:t>
            </w:r>
          </w:p>
          <w:p w14:paraId="7F8A0AD1" w14:textId="77777777" w:rsidR="00133AF7" w:rsidRDefault="008A1AF8">
            <w:pPr>
              <w:textAlignment w:val="baseline"/>
            </w:pPr>
            <w:r>
              <w:t>_____________________________</w:t>
            </w:r>
          </w:p>
          <w:p w14:paraId="6DCDEB0F" w14:textId="77777777" w:rsidR="00133AF7" w:rsidRDefault="008A1AF8">
            <w:pPr>
              <w:textAlignment w:val="baseline"/>
            </w:pPr>
            <w:r>
              <w:t>_____________________________</w:t>
            </w:r>
          </w:p>
          <w:p w14:paraId="0FBF9776" w14:textId="77777777" w:rsidR="00133AF7" w:rsidRDefault="008A1AF8">
            <w:pPr>
              <w:textAlignment w:val="baseline"/>
            </w:pPr>
            <w:r>
              <w:t> (должность и подпись разборчиво)</w:t>
            </w:r>
          </w:p>
          <w:tbl>
            <w:tblPr>
              <w:tblW w:w="5000" w:type="pct"/>
              <w:tblCellMar>
                <w:left w:w="0" w:type="dxa"/>
                <w:right w:w="0" w:type="dxa"/>
              </w:tblCellMar>
              <w:tblLook w:val="04A0" w:firstRow="1" w:lastRow="0" w:firstColumn="1" w:lastColumn="0" w:noHBand="0" w:noVBand="1"/>
            </w:tblPr>
            <w:tblGrid>
              <w:gridCol w:w="3460"/>
            </w:tblGrid>
            <w:tr w:rsidR="00133AF7" w14:paraId="729D935C"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44224AD5" w14:textId="77777777" w:rsidR="00133AF7" w:rsidRDefault="008A1AF8">
                  <w:pPr>
                    <w:spacing w:line="276" w:lineRule="auto"/>
                    <w:textAlignment w:val="baseline"/>
                  </w:pPr>
                  <w:r>
                    <w:t>Штемпель грузополучателя</w:t>
                  </w:r>
                </w:p>
              </w:tc>
            </w:tr>
          </w:tbl>
          <w:p w14:paraId="222B234A" w14:textId="77777777" w:rsidR="00133AF7" w:rsidRDefault="00133AF7">
            <w:pPr>
              <w:rPr>
                <w:rFonts w:eastAsia="Times New Roman"/>
                <w:color w:val="auto"/>
              </w:rPr>
            </w:pPr>
          </w:p>
        </w:tc>
        <w:tc>
          <w:tcPr>
            <w:tcW w:w="31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592E4" w14:textId="77777777" w:rsidR="00133AF7" w:rsidRDefault="008A1AF8">
            <w:pPr>
              <w:textAlignment w:val="baseline"/>
            </w:pPr>
            <w:r>
              <w:t>Пересылочная накладная АА 000000*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tbl>
            <w:tblPr>
              <w:tblW w:w="5000" w:type="pct"/>
              <w:tblCellMar>
                <w:left w:w="0" w:type="dxa"/>
                <w:right w:w="0" w:type="dxa"/>
              </w:tblCellMar>
              <w:tblLook w:val="04A0" w:firstRow="1" w:lastRow="0" w:firstColumn="1" w:lastColumn="0" w:noHBand="0" w:noVBand="1"/>
            </w:tblPr>
            <w:tblGrid>
              <w:gridCol w:w="1802"/>
              <w:gridCol w:w="1801"/>
              <w:gridCol w:w="1800"/>
            </w:tblGrid>
            <w:tr w:rsidR="00133AF7" w14:paraId="1353CB4E" w14:textId="77777777">
              <w:tc>
                <w:tcPr>
                  <w:tcW w:w="1667"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471119D5" w14:textId="77777777" w:rsidR="00133AF7" w:rsidRDefault="008A1AF8">
                  <w:pPr>
                    <w:spacing w:line="276" w:lineRule="auto"/>
                    <w:textAlignment w:val="baseline"/>
                  </w:pPr>
                  <w:r>
                    <w:t> </w:t>
                  </w:r>
                </w:p>
              </w:tc>
              <w:tc>
                <w:tcPr>
                  <w:tcW w:w="166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618D485" w14:textId="77777777" w:rsidR="00133AF7" w:rsidRDefault="008A1AF8">
                  <w:pPr>
                    <w:spacing w:line="276" w:lineRule="auto"/>
                    <w:textAlignment w:val="baseline"/>
                  </w:pPr>
                  <w:r>
                    <w:t>Номер вагона</w:t>
                  </w:r>
                </w:p>
              </w:tc>
              <w:tc>
                <w:tcPr>
                  <w:tcW w:w="166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319DF1D8" w14:textId="77777777" w:rsidR="00133AF7" w:rsidRDefault="008A1AF8">
                  <w:pPr>
                    <w:spacing w:line="276" w:lineRule="auto"/>
                    <w:textAlignment w:val="baseline"/>
                  </w:pPr>
                  <w:r>
                    <w:t>Род вагона</w:t>
                  </w:r>
                </w:p>
              </w:tc>
            </w:tr>
          </w:tbl>
          <w:p w14:paraId="10AB2F07" w14:textId="77777777" w:rsidR="00133AF7" w:rsidRDefault="008A1AF8">
            <w:pPr>
              <w:textAlignment w:val="baseline"/>
            </w:pPr>
            <w:r>
              <w:t>Станция отправления порожнего вагона</w:t>
            </w:r>
          </w:p>
          <w:p w14:paraId="1237E228" w14:textId="77777777" w:rsidR="00133AF7" w:rsidRDefault="008A1AF8">
            <w:pPr>
              <w:textAlignment w:val="baseline"/>
            </w:pPr>
            <w:r>
              <w:t>_______________________________________</w:t>
            </w:r>
          </w:p>
          <w:p w14:paraId="04EBDE5E" w14:textId="77777777" w:rsidR="00133AF7" w:rsidRDefault="008A1AF8">
            <w:pPr>
              <w:textAlignment w:val="baseline"/>
            </w:pPr>
            <w:r>
              <w:t>_______________________________________</w:t>
            </w:r>
          </w:p>
          <w:p w14:paraId="67BE7AB6" w14:textId="77777777" w:rsidR="00133AF7" w:rsidRDefault="008A1AF8">
            <w:pPr>
              <w:textAlignment w:val="baseline"/>
            </w:pPr>
            <w:r>
              <w:t>Станция назначения порожнего вагона</w:t>
            </w:r>
          </w:p>
          <w:p w14:paraId="11768BA9" w14:textId="77777777" w:rsidR="00133AF7" w:rsidRDefault="008A1AF8">
            <w:pPr>
              <w:textAlignment w:val="baseline"/>
            </w:pPr>
            <w:r>
              <w:t>_______________________________________</w:t>
            </w:r>
          </w:p>
          <w:p w14:paraId="0BD88952" w14:textId="77777777" w:rsidR="00133AF7" w:rsidRDefault="008A1AF8">
            <w:pPr>
              <w:textAlignment w:val="baseline"/>
            </w:pPr>
            <w:r>
              <w:t>_______________________________________</w:t>
            </w:r>
          </w:p>
          <w:p w14:paraId="0D18C7BD" w14:textId="77777777" w:rsidR="00133AF7" w:rsidRDefault="008A1AF8">
            <w:pPr>
              <w:textAlignment w:val="baseline"/>
            </w:pPr>
            <w:r>
              <w:t>Грузоотправитель</w:t>
            </w:r>
          </w:p>
          <w:p w14:paraId="0AB352F0" w14:textId="77777777" w:rsidR="00133AF7" w:rsidRDefault="008A1AF8">
            <w:pPr>
              <w:textAlignment w:val="baseline"/>
            </w:pPr>
            <w:r>
              <w:t>Полное наименование организации, выгрузившей груз______</w:t>
            </w:r>
          </w:p>
          <w:p w14:paraId="1C817A49" w14:textId="77777777" w:rsidR="00133AF7" w:rsidRDefault="008A1AF8">
            <w:pPr>
              <w:textAlignment w:val="baseline"/>
            </w:pPr>
            <w:r>
              <w:t>_______________________________________</w:t>
            </w:r>
          </w:p>
          <w:p w14:paraId="2E3D05BB" w14:textId="77777777" w:rsidR="00133AF7" w:rsidRDefault="008A1AF8">
            <w:pPr>
              <w:textAlignment w:val="baseline"/>
            </w:pPr>
            <w:r>
              <w:t>Наименование и код выгруженного груза __________________</w:t>
            </w:r>
          </w:p>
          <w:p w14:paraId="7611AE26" w14:textId="77777777" w:rsidR="00133AF7" w:rsidRDefault="008A1AF8">
            <w:pPr>
              <w:textAlignment w:val="baseline"/>
            </w:pPr>
            <w:r>
              <w:t>прибывшего 20 ___ г.</w:t>
            </w:r>
          </w:p>
          <w:p w14:paraId="1F52D221" w14:textId="77777777" w:rsidR="00133AF7" w:rsidRDefault="008A1AF8">
            <w:pPr>
              <w:textAlignment w:val="baseline"/>
            </w:pPr>
            <w:r>
              <w:t>_______________________________________</w:t>
            </w:r>
          </w:p>
          <w:p w14:paraId="47540C3D" w14:textId="77777777" w:rsidR="00133AF7" w:rsidRDefault="008A1AF8">
            <w:pPr>
              <w:textAlignment w:val="baseline"/>
            </w:pPr>
            <w:r>
              <w:t>Вагон выгружен полностью. Внутренняя и наружная</w:t>
            </w:r>
          </w:p>
          <w:p w14:paraId="7E66483D" w14:textId="77777777" w:rsidR="00133AF7" w:rsidRDefault="008A1AF8">
            <w:pPr>
              <w:textAlignment w:val="baseline"/>
            </w:pPr>
            <w:r>
              <w:t>поверхности очищены от остатков груза.</w:t>
            </w:r>
          </w:p>
          <w:p w14:paraId="34EE4253" w14:textId="77777777" w:rsidR="00133AF7" w:rsidRDefault="008A1AF8">
            <w:pPr>
              <w:textAlignment w:val="baseline"/>
            </w:pPr>
            <w:r>
              <w:t>Погрузочно-разгрузочные люки закрыты. Выгрузочные</w:t>
            </w:r>
          </w:p>
          <w:p w14:paraId="33732EDD" w14:textId="77777777" w:rsidR="00133AF7" w:rsidRDefault="008A1AF8">
            <w:pPr>
              <w:textAlignment w:val="baseline"/>
            </w:pPr>
            <w:r>
              <w:t>устройства работают нормально.</w:t>
            </w:r>
          </w:p>
          <w:p w14:paraId="64D99D6A" w14:textId="77777777" w:rsidR="00133AF7" w:rsidRDefault="008A1AF8">
            <w:pPr>
              <w:textAlignment w:val="baseline"/>
            </w:pPr>
            <w:r>
              <w:t>Грузополучатель</w:t>
            </w:r>
          </w:p>
          <w:p w14:paraId="0B78D024" w14:textId="77777777" w:rsidR="00133AF7" w:rsidRDefault="008A1AF8">
            <w:pPr>
              <w:textAlignment w:val="baseline"/>
            </w:pPr>
            <w:r>
              <w:t>Должность ________________________</w:t>
            </w:r>
          </w:p>
          <w:p w14:paraId="34D5A662" w14:textId="77777777" w:rsidR="00133AF7" w:rsidRDefault="008A1AF8">
            <w:pPr>
              <w:textAlignment w:val="baseline"/>
            </w:pPr>
            <w:r>
              <w:t>Подпись __________________________</w:t>
            </w:r>
          </w:p>
          <w:p w14:paraId="035CC503" w14:textId="77777777" w:rsidR="00133AF7" w:rsidRDefault="008A1AF8">
            <w:pPr>
              <w:textAlignment w:val="baseline"/>
            </w:pPr>
            <w:r>
              <w:t>_______ число _______мес. 20 ______ г.</w:t>
            </w:r>
          </w:p>
          <w:p w14:paraId="18FEBB8A" w14:textId="77777777" w:rsidR="00133AF7" w:rsidRDefault="008A1AF8">
            <w:pPr>
              <w:textAlignment w:val="baseline"/>
            </w:pPr>
            <w:r>
              <w:t>Печать или штемпель грузополучателя</w:t>
            </w:r>
          </w:p>
          <w:p w14:paraId="7F6D607D" w14:textId="77777777" w:rsidR="00133AF7" w:rsidRDefault="008A1AF8">
            <w:pPr>
              <w:textAlignment w:val="baseline"/>
            </w:pPr>
            <w:r>
              <w:t>Календарный штемпель перевозчика на станции отправления</w:t>
            </w:r>
          </w:p>
          <w:p w14:paraId="221BA6EE" w14:textId="77777777" w:rsidR="00133AF7" w:rsidRDefault="008A1AF8">
            <w:pPr>
              <w:textAlignment w:val="baseline"/>
            </w:pPr>
            <w:r>
              <w:t>порожнего вагона.</w:t>
            </w:r>
          </w:p>
          <w:p w14:paraId="19DFB455" w14:textId="77777777" w:rsidR="00133AF7" w:rsidRDefault="008A1AF8">
            <w:pPr>
              <w:textAlignment w:val="baseline"/>
            </w:pPr>
            <w:r>
              <w:t>_________________________________________</w:t>
            </w:r>
          </w:p>
          <w:p w14:paraId="3615D960" w14:textId="77777777" w:rsidR="00133AF7" w:rsidRDefault="008A1AF8">
            <w:pPr>
              <w:textAlignment w:val="baseline"/>
            </w:pPr>
            <w:r>
              <w:t>____________________________________</w:t>
            </w:r>
          </w:p>
          <w:p w14:paraId="7F411010" w14:textId="77777777" w:rsidR="00133AF7" w:rsidRDefault="008A1AF8">
            <w:pPr>
              <w:textAlignment w:val="baseline"/>
            </w:pPr>
            <w:r>
              <w:t>Пересылочная накладная заполняется на пишущей машинке,</w:t>
            </w:r>
          </w:p>
          <w:p w14:paraId="7E122DFE" w14:textId="77777777" w:rsidR="00133AF7" w:rsidRDefault="008A1AF8">
            <w:pPr>
              <w:textAlignment w:val="baseline"/>
            </w:pPr>
            <w:r>
              <w:t>штемпелями или чернилами. Пересылочная накладная с</w:t>
            </w:r>
          </w:p>
          <w:p w14:paraId="1A7B76F7" w14:textId="77777777" w:rsidR="00133AF7" w:rsidRDefault="008A1AF8">
            <w:pPr>
              <w:textAlignment w:val="baseline"/>
            </w:pPr>
            <w:r>
              <w:t>подчистками, помарками, исправлениями, а также</w:t>
            </w:r>
          </w:p>
          <w:p w14:paraId="0D8FA7CB" w14:textId="77777777" w:rsidR="00133AF7" w:rsidRDefault="008A1AF8">
            <w:pPr>
              <w:textAlignment w:val="baseline"/>
            </w:pPr>
            <w:r>
              <w:t>заполненная карандашом не принимается.</w:t>
            </w:r>
          </w:p>
        </w:tc>
      </w:tr>
    </w:tbl>
    <w:p w14:paraId="2C7A6960" w14:textId="77777777" w:rsidR="00133AF7" w:rsidRDefault="008A1AF8">
      <w:pPr>
        <w:ind w:firstLine="397"/>
        <w:jc w:val="center"/>
        <w:textAlignment w:val="baseline"/>
      </w:pPr>
      <w:r>
        <w:rPr>
          <w:b/>
          <w:bCs/>
        </w:rPr>
        <w:t> </w:t>
      </w:r>
    </w:p>
    <w:p w14:paraId="6F293FEB" w14:textId="77777777" w:rsidR="00133AF7" w:rsidRDefault="008A1AF8">
      <w:pPr>
        <w:ind w:firstLine="397"/>
        <w:jc w:val="center"/>
        <w:textAlignment w:val="baseline"/>
      </w:pPr>
      <w:r>
        <w:rPr>
          <w:b/>
          <w:bCs/>
        </w:rPr>
        <w:t>Оборотная сторона пересылочной накладной (заполняется представителем перевозчика на станции погрузки)</w:t>
      </w:r>
    </w:p>
    <w:p w14:paraId="1C86157B" w14:textId="77777777" w:rsidR="00133AF7" w:rsidRDefault="008A1AF8">
      <w:pPr>
        <w:ind w:firstLine="397"/>
        <w:jc w:val="both"/>
        <w:textAlignment w:val="baseline"/>
      </w:pPr>
      <w:r>
        <w:t>Порожняя цистерна для цемента, известковых и других материалов, перевозимых насыпью, хоппер-цементовоз, минераловоз, зерновоз, апатитовоз, окатышевоз, платформа для перевозки холоднокатанной стали, крытый вагон для перевозки бумаги, крытый вагон для перевозки легковых автомобилей, двухъярусная платформа для перевозки легковых автомобилей, цельнометаллический грузовой вагон (ЦМГВ), транспортер, полувагон, платформа и крытый вагон (нужное подчеркнуть).</w:t>
      </w:r>
    </w:p>
    <w:p w14:paraId="5EF2D3F1" w14:textId="77777777" w:rsidR="00133AF7" w:rsidRDefault="008A1AF8">
      <w:pPr>
        <w:ind w:firstLine="397"/>
        <w:jc w:val="both"/>
        <w:textAlignment w:val="baseline"/>
      </w:pPr>
      <w:r>
        <w:t>№ _______ прибыл(а) на станцию ________________________________</w:t>
      </w:r>
    </w:p>
    <w:p w14:paraId="24B9B099" w14:textId="77777777" w:rsidR="00133AF7" w:rsidRDefault="008A1AF8">
      <w:pPr>
        <w:ind w:firstLine="397"/>
        <w:jc w:val="both"/>
        <w:textAlignment w:val="baseline"/>
      </w:pPr>
      <w:r>
        <w:t>__________________________________________________________ ж.д.</w:t>
      </w:r>
    </w:p>
    <w:p w14:paraId="02B8B494" w14:textId="77777777" w:rsidR="00133AF7" w:rsidRDefault="008A1AF8">
      <w:pPr>
        <w:ind w:firstLine="397"/>
        <w:jc w:val="both"/>
        <w:textAlignment w:val="baseline"/>
      </w:pPr>
      <w:r>
        <w:t>_________ числа _____ мес. 20_________ г.</w:t>
      </w:r>
    </w:p>
    <w:p w14:paraId="02F440D3" w14:textId="77777777" w:rsidR="00133AF7" w:rsidRDefault="008A1AF8">
      <w:pPr>
        <w:ind w:firstLine="397"/>
        <w:jc w:val="both"/>
        <w:textAlignment w:val="baseline"/>
      </w:pPr>
      <w:r>
        <w:t>При осмотре вагона установлено:</w:t>
      </w:r>
    </w:p>
    <w:p w14:paraId="6F6794D3" w14:textId="77777777" w:rsidR="00133AF7" w:rsidRDefault="008A1AF8">
      <w:pPr>
        <w:ind w:firstLine="397"/>
        <w:jc w:val="both"/>
        <w:textAlignment w:val="baseline"/>
      </w:pPr>
      <w:r>
        <w:t>______________________________________________________________</w:t>
      </w:r>
    </w:p>
    <w:p w14:paraId="73C56000" w14:textId="77777777" w:rsidR="00133AF7" w:rsidRDefault="008A1AF8">
      <w:pPr>
        <w:ind w:firstLine="397"/>
        <w:jc w:val="both"/>
        <w:textAlignment w:val="baseline"/>
      </w:pPr>
      <w:r>
        <w:t>______________________________________________________________</w:t>
      </w:r>
    </w:p>
    <w:p w14:paraId="7600D436" w14:textId="77777777" w:rsidR="00133AF7" w:rsidRDefault="008A1AF8">
      <w:pPr>
        <w:ind w:firstLine="397"/>
        <w:jc w:val="both"/>
        <w:textAlignment w:val="baseline"/>
      </w:pPr>
      <w:r>
        <w:t>______________________________________________________________</w:t>
      </w:r>
    </w:p>
    <w:p w14:paraId="18DA1155" w14:textId="77777777" w:rsidR="00133AF7" w:rsidRDefault="008A1AF8">
      <w:pPr>
        <w:ind w:firstLine="397"/>
        <w:jc w:val="both"/>
        <w:textAlignment w:val="baseline"/>
      </w:pPr>
      <w:r>
        <w:t>______________________________________________________________</w:t>
      </w:r>
    </w:p>
    <w:p w14:paraId="00D7AB25" w14:textId="77777777" w:rsidR="00133AF7" w:rsidRDefault="008A1AF8">
      <w:pPr>
        <w:ind w:firstLine="397"/>
        <w:jc w:val="both"/>
        <w:textAlignment w:val="baseline"/>
      </w:pPr>
      <w:r>
        <w:t>______________________________________________________________</w:t>
      </w:r>
    </w:p>
    <w:p w14:paraId="6CCD65EF" w14:textId="77777777" w:rsidR="00133AF7" w:rsidRDefault="008A1AF8">
      <w:pPr>
        <w:ind w:firstLine="397"/>
        <w:jc w:val="both"/>
        <w:textAlignment w:val="baseline"/>
      </w:pPr>
      <w:r>
        <w:t>______________________________________________________________</w:t>
      </w:r>
    </w:p>
    <w:p w14:paraId="1ECC6435" w14:textId="77777777" w:rsidR="00133AF7" w:rsidRDefault="008A1AF8">
      <w:pPr>
        <w:ind w:firstLine="397"/>
        <w:jc w:val="both"/>
        <w:textAlignment w:val="baseline"/>
      </w:pPr>
      <w:r>
        <w:t>Полнота выгрузки и очистки вагона (наличие в вагоне остатков грузов, мусора, не снятых реквизитов), состояние трафаретных надписей на вагоне, загрузочных и выгрузочных устройств, их транспортное положение и пригодность вагона под погрузку).</w:t>
      </w:r>
    </w:p>
    <w:p w14:paraId="222D174D" w14:textId="77777777" w:rsidR="00133AF7" w:rsidRDefault="008A1AF8">
      <w:pPr>
        <w:ind w:firstLine="397"/>
        <w:jc w:val="both"/>
        <w:textAlignment w:val="baseline"/>
      </w:pPr>
      <w:r>
        <w:t>Вагон простоял под очисткой ___________часов</w:t>
      </w:r>
    </w:p>
    <w:p w14:paraId="36E3BAD7" w14:textId="77777777" w:rsidR="00133AF7" w:rsidRDefault="008A1AF8">
      <w:pPr>
        <w:ind w:firstLine="397"/>
        <w:jc w:val="both"/>
        <w:textAlignment w:val="baseline"/>
      </w:pPr>
      <w:r>
        <w:t>Представитель перевозчика ________________</w:t>
      </w:r>
    </w:p>
    <w:p w14:paraId="5983AA16" w14:textId="77777777" w:rsidR="00133AF7" w:rsidRDefault="008A1AF8">
      <w:pPr>
        <w:ind w:firstLine="397"/>
        <w:jc w:val="both"/>
        <w:textAlignment w:val="baseline"/>
      </w:pPr>
      <w:r>
        <w:t>Представитель грузоотправителя ______________________</w:t>
      </w:r>
    </w:p>
    <w:p w14:paraId="2B2101FC" w14:textId="77777777" w:rsidR="00133AF7" w:rsidRDefault="008A1AF8">
      <w:pPr>
        <w:ind w:firstLine="397"/>
        <w:jc w:val="right"/>
        <w:textAlignment w:val="baseline"/>
      </w:pPr>
      <w:r>
        <w:t>Форма ГУ-27 дт</w:t>
      </w:r>
    </w:p>
    <w:p w14:paraId="2C55DAEB" w14:textId="77777777" w:rsidR="00133AF7" w:rsidRDefault="008A1AF8">
      <w:pPr>
        <w:ind w:firstLine="397"/>
        <w:textAlignment w:val="baseline"/>
      </w:pPr>
      <w:r>
        <w:rPr>
          <w:b/>
          <w:bCs/>
          <w:bdr w:val="none" w:sz="0" w:space="0" w:color="auto" w:frame="1"/>
        </w:rPr>
        <w:t>Корешок</w:t>
      </w:r>
    </w:p>
    <w:p w14:paraId="74BC2FF3" w14:textId="77777777" w:rsidR="00133AF7" w:rsidRDefault="008A1AF8">
      <w:pPr>
        <w:ind w:firstLine="397"/>
        <w:textAlignment w:val="baseline"/>
      </w:pPr>
      <w:r>
        <w:rPr>
          <w:b/>
          <w:bCs/>
          <w:bdr w:val="none" w:sz="0" w:space="0" w:color="auto" w:frame="1"/>
        </w:rPr>
        <w:t>пересылочной</w:t>
      </w:r>
    </w:p>
    <w:p w14:paraId="72888186" w14:textId="77777777" w:rsidR="00133AF7" w:rsidRDefault="008A1AF8">
      <w:pPr>
        <w:ind w:firstLine="397"/>
        <w:textAlignment w:val="baseline"/>
      </w:pPr>
      <w:r>
        <w:rPr>
          <w:b/>
          <w:bCs/>
          <w:bdr w:val="none" w:sz="0" w:space="0" w:color="auto" w:frame="1"/>
        </w:rPr>
        <w:t>накладной</w:t>
      </w:r>
    </w:p>
    <w:p w14:paraId="79DDE272" w14:textId="77777777" w:rsidR="00133AF7" w:rsidRDefault="008A1AF8">
      <w:pPr>
        <w:ind w:firstLine="397"/>
        <w:textAlignment w:val="baseline"/>
      </w:pPr>
      <w:r>
        <w:rPr>
          <w:b/>
          <w:bCs/>
          <w:bdr w:val="none" w:sz="0" w:space="0" w:color="auto" w:frame="1"/>
        </w:rPr>
        <w:t>АГ</w:t>
      </w:r>
    </w:p>
    <w:tbl>
      <w:tblPr>
        <w:tblW w:w="5000" w:type="pct"/>
        <w:tblCellMar>
          <w:left w:w="0" w:type="dxa"/>
          <w:right w:w="0" w:type="dxa"/>
        </w:tblCellMar>
        <w:tblLook w:val="04A0" w:firstRow="1" w:lastRow="0" w:firstColumn="1" w:lastColumn="0" w:noHBand="0" w:noVBand="1"/>
      </w:tblPr>
      <w:tblGrid>
        <w:gridCol w:w="3853"/>
        <w:gridCol w:w="5482"/>
      </w:tblGrid>
      <w:tr w:rsidR="00133AF7" w14:paraId="4BAA501C" w14:textId="77777777">
        <w:tc>
          <w:tcPr>
            <w:tcW w:w="20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45177D" w14:textId="77777777" w:rsidR="00133AF7" w:rsidRDefault="008A1AF8">
            <w:pPr>
              <w:textAlignment w:val="baseline"/>
            </w:pPr>
            <w:r>
              <w:t>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____________________</w:t>
            </w:r>
          </w:p>
          <w:p w14:paraId="05A2FBCB" w14:textId="77777777" w:rsidR="00133AF7" w:rsidRDefault="008A1AF8">
            <w:pPr>
              <w:textAlignment w:val="baseline"/>
            </w:pPr>
            <w:r>
              <w:t>____________________</w:t>
            </w:r>
          </w:p>
          <w:p w14:paraId="58A24501" w14:textId="77777777" w:rsidR="00133AF7" w:rsidRDefault="008A1AF8">
            <w:pPr>
              <w:textAlignment w:val="baseline"/>
            </w:pPr>
            <w:r>
              <w:t>Штемпель грузополучателя</w:t>
            </w:r>
          </w:p>
          <w:p w14:paraId="643E2249" w14:textId="77777777" w:rsidR="00133AF7" w:rsidRDefault="008A1AF8">
            <w:pPr>
              <w:textAlignment w:val="baseline"/>
            </w:pPr>
            <w:r>
              <w:t>_______________________________________</w:t>
            </w:r>
          </w:p>
          <w:p w14:paraId="3EB62C14" w14:textId="77777777" w:rsidR="00133AF7" w:rsidRDefault="008A1AF8">
            <w:pPr>
              <w:textAlignment w:val="baseline"/>
            </w:pPr>
            <w:r>
              <w:t>Цистерна (бункерный полувагон) №________</w:t>
            </w:r>
          </w:p>
          <w:p w14:paraId="6DC5C1C5" w14:textId="77777777" w:rsidR="00133AF7" w:rsidRDefault="008A1AF8">
            <w:pPr>
              <w:textAlignment w:val="baseline"/>
            </w:pPr>
            <w:r>
              <w:t>из-под _________________________________</w:t>
            </w:r>
          </w:p>
          <w:p w14:paraId="56A79FD8" w14:textId="77777777" w:rsidR="00133AF7" w:rsidRDefault="008A1AF8">
            <w:pPr>
              <w:textAlignment w:val="baseline"/>
            </w:pPr>
            <w:r>
              <w:t>_______________________________________</w:t>
            </w:r>
          </w:p>
          <w:p w14:paraId="77AC1647" w14:textId="77777777" w:rsidR="00133AF7" w:rsidRDefault="008A1AF8">
            <w:pPr>
              <w:textAlignment w:val="baseline"/>
            </w:pPr>
            <w:r>
              <w:t> (указать наименование и код</w:t>
            </w:r>
          </w:p>
          <w:p w14:paraId="1FDFA8D1" w14:textId="77777777" w:rsidR="00133AF7" w:rsidRDefault="008A1AF8">
            <w:pPr>
              <w:textAlignment w:val="baseline"/>
            </w:pPr>
            <w:r>
              <w:t>_______________________________________</w:t>
            </w:r>
          </w:p>
          <w:p w14:paraId="625C19B0" w14:textId="77777777" w:rsidR="00133AF7" w:rsidRDefault="008A1AF8">
            <w:pPr>
              <w:textAlignment w:val="baseline"/>
            </w:pPr>
            <w:r>
              <w:t>слитого темного</w:t>
            </w:r>
          </w:p>
          <w:p w14:paraId="025264E2" w14:textId="77777777" w:rsidR="00133AF7" w:rsidRDefault="008A1AF8">
            <w:pPr>
              <w:textAlignment w:val="baseline"/>
            </w:pPr>
            <w:r>
              <w:t>_______________________________________</w:t>
            </w:r>
          </w:p>
          <w:p w14:paraId="2DF4F3D1" w14:textId="77777777" w:rsidR="00133AF7" w:rsidRDefault="008A1AF8">
            <w:pPr>
              <w:textAlignment w:val="baseline"/>
            </w:pPr>
            <w:r>
              <w:t>нефтепродукта слитого</w:t>
            </w:r>
          </w:p>
          <w:p w14:paraId="293A57DF" w14:textId="77777777" w:rsidR="00133AF7" w:rsidRDefault="008A1AF8">
            <w:pPr>
              <w:textAlignment w:val="baseline"/>
            </w:pPr>
            <w:r>
              <w:t>_______________________________________</w:t>
            </w:r>
          </w:p>
          <w:p w14:paraId="3E49C04E" w14:textId="77777777" w:rsidR="00133AF7" w:rsidRDefault="008A1AF8">
            <w:pPr>
              <w:textAlignment w:val="baseline"/>
            </w:pPr>
            <w:r>
              <w:t> (полное наименование</w:t>
            </w:r>
          </w:p>
          <w:p w14:paraId="2E635651" w14:textId="77777777" w:rsidR="00133AF7" w:rsidRDefault="008A1AF8">
            <w:pPr>
              <w:textAlignment w:val="baseline"/>
            </w:pPr>
            <w:r>
              <w:t>_______________________________________</w:t>
            </w:r>
          </w:p>
          <w:p w14:paraId="33F31D12" w14:textId="77777777" w:rsidR="00133AF7" w:rsidRDefault="008A1AF8">
            <w:pPr>
              <w:textAlignment w:val="baseline"/>
            </w:pPr>
            <w:r>
              <w:t>организации, слившей или</w:t>
            </w:r>
          </w:p>
          <w:p w14:paraId="10AF057F" w14:textId="77777777" w:rsidR="00133AF7" w:rsidRDefault="008A1AF8">
            <w:pPr>
              <w:textAlignment w:val="baseline"/>
            </w:pPr>
            <w:r>
              <w:t>_______________________________________</w:t>
            </w:r>
          </w:p>
          <w:p w14:paraId="25729754" w14:textId="77777777" w:rsidR="00133AF7" w:rsidRDefault="008A1AF8">
            <w:pPr>
              <w:textAlignment w:val="baseline"/>
            </w:pPr>
            <w:r>
              <w:t>выгрузившей груз)</w:t>
            </w:r>
          </w:p>
          <w:p w14:paraId="38244237" w14:textId="77777777" w:rsidR="00133AF7" w:rsidRDefault="008A1AF8">
            <w:pPr>
              <w:textAlignment w:val="baseline"/>
            </w:pPr>
            <w:r>
              <w:t>Дата заполнения пересылочной</w:t>
            </w:r>
          </w:p>
          <w:p w14:paraId="620D0382" w14:textId="77777777" w:rsidR="00133AF7" w:rsidRDefault="008A1AF8">
            <w:pPr>
              <w:textAlignment w:val="baseline"/>
            </w:pPr>
            <w:r>
              <w:t>накладной ______________________________</w:t>
            </w:r>
          </w:p>
          <w:p w14:paraId="284C6FAA" w14:textId="77777777" w:rsidR="00133AF7" w:rsidRDefault="008A1AF8">
            <w:pPr>
              <w:textAlignment w:val="baseline"/>
            </w:pPr>
            <w:r>
              <w:t>Грузополучатель</w:t>
            </w:r>
          </w:p>
          <w:p w14:paraId="176493A5" w14:textId="77777777" w:rsidR="00133AF7" w:rsidRDefault="008A1AF8">
            <w:pPr>
              <w:textAlignment w:val="baseline"/>
            </w:pPr>
            <w:r>
              <w:t>_______________________________________</w:t>
            </w:r>
          </w:p>
          <w:p w14:paraId="0880CDFA" w14:textId="77777777" w:rsidR="00133AF7" w:rsidRDefault="008A1AF8">
            <w:pPr>
              <w:textAlignment w:val="baseline"/>
            </w:pPr>
            <w:r>
              <w:t> (должность и подпись разборчиво)</w:t>
            </w:r>
          </w:p>
        </w:tc>
        <w:tc>
          <w:tcPr>
            <w:tcW w:w="2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AA9AA" w14:textId="77777777" w:rsidR="00133AF7" w:rsidRDefault="008A1AF8">
            <w:pPr>
              <w:textAlignment w:val="baseline"/>
            </w:pPr>
            <w:r>
              <w:t>Пересылочная накладная АГ</w:t>
            </w:r>
          </w:p>
          <w:p w14:paraId="26FBC14A" w14:textId="77777777" w:rsidR="00133AF7" w:rsidRDefault="008A1AF8">
            <w:pPr>
              <w:textAlignment w:val="baseline"/>
            </w:pPr>
            <w:r>
              <w:t>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Перевозчик</w:t>
            </w:r>
          </w:p>
          <w:tbl>
            <w:tblPr>
              <w:tblW w:w="5000" w:type="pct"/>
              <w:tblCellMar>
                <w:left w:w="0" w:type="dxa"/>
                <w:right w:w="0" w:type="dxa"/>
              </w:tblCellMar>
              <w:tblLook w:val="04A0" w:firstRow="1" w:lastRow="0" w:firstColumn="1" w:lastColumn="0" w:noHBand="0" w:noVBand="1"/>
            </w:tblPr>
            <w:tblGrid>
              <w:gridCol w:w="1865"/>
              <w:gridCol w:w="1685"/>
              <w:gridCol w:w="1696"/>
            </w:tblGrid>
            <w:tr w:rsidR="00133AF7" w14:paraId="536D00D3" w14:textId="77777777">
              <w:tc>
                <w:tcPr>
                  <w:tcW w:w="1778"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23330841" w14:textId="77777777" w:rsidR="00133AF7" w:rsidRDefault="008A1AF8">
                  <w:pPr>
                    <w:spacing w:line="276" w:lineRule="auto"/>
                    <w:jc w:val="center"/>
                    <w:textAlignment w:val="baseline"/>
                  </w:pPr>
                  <w:r>
                    <w:t>№ цистерны</w:t>
                  </w:r>
                </w:p>
                <w:p w14:paraId="77D06D51" w14:textId="77777777" w:rsidR="00133AF7" w:rsidRDefault="008A1AF8">
                  <w:pPr>
                    <w:spacing w:line="276" w:lineRule="auto"/>
                    <w:jc w:val="center"/>
                    <w:textAlignment w:val="baseline"/>
                  </w:pPr>
                  <w:r>
                    <w:t>(бункерского</w:t>
                  </w:r>
                </w:p>
                <w:p w14:paraId="11FEB61D" w14:textId="77777777" w:rsidR="00133AF7" w:rsidRDefault="008A1AF8">
                  <w:pPr>
                    <w:spacing w:line="276" w:lineRule="auto"/>
                    <w:jc w:val="center"/>
                    <w:textAlignment w:val="baseline"/>
                  </w:pPr>
                  <w:r>
                    <w:t>полувагона)</w:t>
                  </w:r>
                </w:p>
              </w:tc>
              <w:tc>
                <w:tcPr>
                  <w:tcW w:w="160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39D2969" w14:textId="77777777" w:rsidR="00133AF7" w:rsidRDefault="008A1AF8">
                  <w:pPr>
                    <w:spacing w:line="276" w:lineRule="auto"/>
                    <w:jc w:val="center"/>
                    <w:textAlignment w:val="baseline"/>
                  </w:pPr>
                  <w:r>
                    <w:t>тип</w:t>
                  </w:r>
                </w:p>
                <w:p w14:paraId="6F4A87CB" w14:textId="77777777" w:rsidR="00133AF7" w:rsidRDefault="008A1AF8">
                  <w:pPr>
                    <w:spacing w:line="276" w:lineRule="auto"/>
                    <w:jc w:val="center"/>
                    <w:textAlignment w:val="baseline"/>
                  </w:pPr>
                  <w:r>
                    <w:t>калибровки</w:t>
                  </w:r>
                </w:p>
                <w:p w14:paraId="19487142" w14:textId="77777777" w:rsidR="00133AF7" w:rsidRDefault="008A1AF8">
                  <w:pPr>
                    <w:spacing w:line="276" w:lineRule="auto"/>
                    <w:jc w:val="center"/>
                    <w:textAlignment w:val="baseline"/>
                  </w:pPr>
                  <w:r>
                    <w:t>цистерны</w:t>
                  </w:r>
                </w:p>
              </w:tc>
              <w:tc>
                <w:tcPr>
                  <w:tcW w:w="161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0B2DA3DB" w14:textId="77777777" w:rsidR="00133AF7" w:rsidRDefault="008A1AF8">
                  <w:pPr>
                    <w:spacing w:line="276" w:lineRule="auto"/>
                    <w:jc w:val="center"/>
                    <w:textAlignment w:val="baseline"/>
                  </w:pPr>
                  <w:r>
                    <w:t>Количество</w:t>
                  </w:r>
                </w:p>
                <w:p w14:paraId="70F3C8D8" w14:textId="77777777" w:rsidR="00133AF7" w:rsidRDefault="008A1AF8">
                  <w:pPr>
                    <w:spacing w:line="276" w:lineRule="auto"/>
                    <w:jc w:val="center"/>
                    <w:textAlignment w:val="baseline"/>
                  </w:pPr>
                  <w:r>
                    <w:t>осей</w:t>
                  </w:r>
                </w:p>
              </w:tc>
            </w:tr>
            <w:tr w:rsidR="00133AF7" w14:paraId="63D0A68A" w14:textId="77777777">
              <w:tc>
                <w:tcPr>
                  <w:tcW w:w="177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17C59052" w14:textId="77777777" w:rsidR="00133AF7" w:rsidRDefault="008A1AF8">
                  <w:pPr>
                    <w:spacing w:line="276" w:lineRule="auto"/>
                    <w:jc w:val="center"/>
                    <w:textAlignment w:val="baseline"/>
                  </w:pPr>
                  <w:r>
                    <w:t> </w:t>
                  </w:r>
                </w:p>
              </w:tc>
              <w:tc>
                <w:tcPr>
                  <w:tcW w:w="1606" w:type="pct"/>
                  <w:tcBorders>
                    <w:top w:val="nil"/>
                    <w:left w:val="nil"/>
                    <w:bottom w:val="single" w:sz="8" w:space="0" w:color="000000"/>
                    <w:right w:val="single" w:sz="8" w:space="0" w:color="000000"/>
                  </w:tcBorders>
                  <w:tcMar>
                    <w:top w:w="0" w:type="dxa"/>
                    <w:left w:w="168" w:type="dxa"/>
                    <w:bottom w:w="0" w:type="dxa"/>
                    <w:right w:w="168" w:type="dxa"/>
                  </w:tcMar>
                  <w:hideMark/>
                </w:tcPr>
                <w:p w14:paraId="113E6253" w14:textId="77777777" w:rsidR="00133AF7" w:rsidRDefault="008A1AF8">
                  <w:pPr>
                    <w:spacing w:line="276" w:lineRule="auto"/>
                    <w:jc w:val="center"/>
                    <w:textAlignment w:val="baseline"/>
                  </w:pPr>
                  <w:r>
                    <w:t> </w:t>
                  </w:r>
                </w:p>
              </w:tc>
              <w:tc>
                <w:tcPr>
                  <w:tcW w:w="1616" w:type="pct"/>
                  <w:tcBorders>
                    <w:top w:val="nil"/>
                    <w:left w:val="nil"/>
                    <w:bottom w:val="single" w:sz="8" w:space="0" w:color="000000"/>
                    <w:right w:val="single" w:sz="8" w:space="0" w:color="000000"/>
                  </w:tcBorders>
                  <w:tcMar>
                    <w:top w:w="0" w:type="dxa"/>
                    <w:left w:w="168" w:type="dxa"/>
                    <w:bottom w:w="0" w:type="dxa"/>
                    <w:right w:w="168" w:type="dxa"/>
                  </w:tcMar>
                  <w:hideMark/>
                </w:tcPr>
                <w:p w14:paraId="214EB709" w14:textId="77777777" w:rsidR="00133AF7" w:rsidRDefault="008A1AF8">
                  <w:pPr>
                    <w:spacing w:line="276" w:lineRule="auto"/>
                    <w:jc w:val="center"/>
                    <w:textAlignment w:val="baseline"/>
                  </w:pPr>
                  <w:r>
                    <w:t> </w:t>
                  </w:r>
                </w:p>
              </w:tc>
            </w:tr>
          </w:tbl>
          <w:p w14:paraId="5691E6E8" w14:textId="77777777" w:rsidR="00133AF7" w:rsidRDefault="008A1AF8">
            <w:pPr>
              <w:textAlignment w:val="baseline"/>
            </w:pPr>
            <w:r>
              <w:t>Станция отправления порожней цистерны (бункерного полувагона)</w:t>
            </w:r>
          </w:p>
          <w:p w14:paraId="365425E7" w14:textId="77777777" w:rsidR="00133AF7" w:rsidRDefault="008A1AF8">
            <w:pPr>
              <w:textAlignment w:val="baseline"/>
            </w:pPr>
            <w:r>
              <w:t>______________________________________________________</w:t>
            </w:r>
          </w:p>
          <w:p w14:paraId="553EDDAB" w14:textId="77777777" w:rsidR="00133AF7" w:rsidRDefault="008A1AF8">
            <w:pPr>
              <w:textAlignment w:val="baseline"/>
            </w:pPr>
            <w:r>
              <w:t>______________________________________________________</w:t>
            </w:r>
          </w:p>
          <w:p w14:paraId="67CABF49" w14:textId="77777777" w:rsidR="00133AF7" w:rsidRDefault="008A1AF8">
            <w:pPr>
              <w:textAlignment w:val="baseline"/>
            </w:pPr>
            <w:r>
              <w:t>Грузоотправитель (полное наименование организации, слившей груз</w:t>
            </w:r>
          </w:p>
          <w:p w14:paraId="68194F60" w14:textId="77777777" w:rsidR="00133AF7" w:rsidRDefault="008A1AF8">
            <w:pPr>
              <w:textAlignment w:val="baseline"/>
            </w:pPr>
            <w:r>
              <w:t>______________________________________________________</w:t>
            </w:r>
          </w:p>
          <w:p w14:paraId="2E06F962" w14:textId="77777777" w:rsidR="00133AF7" w:rsidRDefault="008A1AF8">
            <w:pPr>
              <w:textAlignment w:val="baseline"/>
            </w:pPr>
            <w:r>
              <w:t>______________________________________________________</w:t>
            </w:r>
          </w:p>
          <w:p w14:paraId="5C99E078" w14:textId="77777777" w:rsidR="00133AF7" w:rsidRDefault="008A1AF8">
            <w:pPr>
              <w:textAlignment w:val="baseline"/>
            </w:pPr>
            <w:r>
              <w:t>Наименование и код груза, слитого из цистерны (бункерного полувагона)</w:t>
            </w:r>
          </w:p>
          <w:p w14:paraId="16453A75" w14:textId="77777777" w:rsidR="00133AF7" w:rsidRDefault="008A1AF8">
            <w:pPr>
              <w:textAlignment w:val="baseline"/>
            </w:pPr>
            <w:r>
              <w:t>______________________________________________________</w:t>
            </w:r>
          </w:p>
          <w:p w14:paraId="78E04C54" w14:textId="77777777" w:rsidR="00133AF7" w:rsidRDefault="008A1AF8">
            <w:pPr>
              <w:textAlignment w:val="baseline"/>
            </w:pPr>
            <w:r>
              <w:t>______________________________________________________</w:t>
            </w:r>
          </w:p>
          <w:p w14:paraId="4FDD2AB3" w14:textId="77777777" w:rsidR="00133AF7" w:rsidRDefault="008A1AF8">
            <w:pPr>
              <w:textAlignment w:val="baseline"/>
            </w:pPr>
            <w:r>
              <w:t>Цистерна слита (бункерный полувагон выгружен полностью, внутренняя и наружная поверхности котла (бункера) очищены от остатков груза, грязи (шлама) и льда</w:t>
            </w:r>
          </w:p>
          <w:p w14:paraId="72BBFC5A" w14:textId="77777777" w:rsidR="00133AF7" w:rsidRDefault="008A1AF8">
            <w:pPr>
              <w:textAlignment w:val="baseline"/>
            </w:pPr>
            <w:r>
              <w:t>______________________________________________________</w:t>
            </w:r>
          </w:p>
          <w:p w14:paraId="30CCF50B" w14:textId="77777777" w:rsidR="00133AF7" w:rsidRDefault="008A1AF8">
            <w:pPr>
              <w:textAlignment w:val="baseline"/>
            </w:pPr>
            <w:r>
              <w:t>м</w:t>
            </w:r>
          </w:p>
          <w:p w14:paraId="41E173A6" w14:textId="77777777" w:rsidR="00133AF7" w:rsidRDefault="008A1AF8">
            <w:pPr>
              <w:textAlignment w:val="baseline"/>
            </w:pPr>
            <w:r>
              <w:t>Агент грузополучателя</w:t>
            </w:r>
          </w:p>
          <w:p w14:paraId="011E7A2E" w14:textId="77777777" w:rsidR="00133AF7" w:rsidRDefault="008A1AF8">
            <w:pPr>
              <w:textAlignment w:val="baseline"/>
            </w:pPr>
            <w:r>
              <w:t>Должность ________________________</w:t>
            </w:r>
          </w:p>
          <w:p w14:paraId="0941E625" w14:textId="77777777" w:rsidR="00133AF7" w:rsidRDefault="008A1AF8">
            <w:pPr>
              <w:textAlignment w:val="baseline"/>
            </w:pPr>
            <w:r>
              <w:t>Подпись __________________________</w:t>
            </w:r>
          </w:p>
          <w:p w14:paraId="4026CC18" w14:textId="77777777" w:rsidR="00133AF7" w:rsidRDefault="008A1AF8">
            <w:pPr>
              <w:textAlignment w:val="baseline"/>
            </w:pPr>
            <w:r>
              <w:t>_______ число _______мес. 20 ______ г.</w:t>
            </w:r>
          </w:p>
          <w:p w14:paraId="2B7091F8" w14:textId="77777777" w:rsidR="00133AF7" w:rsidRDefault="008A1AF8">
            <w:pPr>
              <w:textAlignment w:val="baseline"/>
            </w:pPr>
            <w:r>
              <w:t>Печать или штемпель грузополучателя</w:t>
            </w:r>
          </w:p>
          <w:p w14:paraId="189C9FC7" w14:textId="77777777" w:rsidR="00133AF7" w:rsidRDefault="008A1AF8">
            <w:pPr>
              <w:textAlignment w:val="baseline"/>
            </w:pPr>
            <w:r>
              <w:t>Календарный штемпель перевозчика на станции отправления порожней цистерны.</w:t>
            </w:r>
          </w:p>
        </w:tc>
      </w:tr>
    </w:tbl>
    <w:p w14:paraId="5FD03290" w14:textId="77777777" w:rsidR="00133AF7" w:rsidRDefault="008A1AF8">
      <w:pPr>
        <w:ind w:firstLine="397"/>
        <w:textAlignment w:val="baseline"/>
      </w:pPr>
      <w:r>
        <w:t> </w:t>
      </w:r>
    </w:p>
    <w:p w14:paraId="5130A9D5" w14:textId="77777777" w:rsidR="00133AF7" w:rsidRDefault="008A1AF8">
      <w:pPr>
        <w:ind w:firstLine="397"/>
        <w:textAlignment w:val="baseline"/>
      </w:pPr>
      <w:r>
        <w:t>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w:t>
      </w:r>
    </w:p>
    <w:p w14:paraId="52F04351" w14:textId="77777777" w:rsidR="00133AF7" w:rsidRDefault="008A1AF8">
      <w:pPr>
        <w:ind w:firstLine="397"/>
        <w:jc w:val="center"/>
        <w:textAlignment w:val="baseline"/>
      </w:pPr>
      <w:r>
        <w:rPr>
          <w:b/>
          <w:bCs/>
        </w:rPr>
        <w:t> </w:t>
      </w:r>
    </w:p>
    <w:p w14:paraId="66536CB0" w14:textId="77777777" w:rsidR="00133AF7" w:rsidRDefault="008A1AF8">
      <w:pPr>
        <w:ind w:firstLine="397"/>
        <w:jc w:val="center"/>
        <w:textAlignment w:val="baseline"/>
      </w:pPr>
      <w:r>
        <w:rPr>
          <w:b/>
          <w:bCs/>
        </w:rPr>
        <w:t>Отметка о составлении акта о недосливе цистерн, обнаруженном в пункте налива:</w:t>
      </w:r>
    </w:p>
    <w:p w14:paraId="297D9C37" w14:textId="77777777" w:rsidR="00133AF7" w:rsidRDefault="008A1AF8">
      <w:pPr>
        <w:ind w:firstLine="397"/>
        <w:jc w:val="center"/>
        <w:textAlignment w:val="baseline"/>
      </w:pPr>
      <w:r>
        <w:t> </w:t>
      </w:r>
    </w:p>
    <w:p w14:paraId="52DEC29F" w14:textId="77777777" w:rsidR="00133AF7" w:rsidRDefault="008A1AF8">
      <w:pPr>
        <w:ind w:firstLine="397"/>
        <w:textAlignment w:val="baseline"/>
      </w:pPr>
      <w:r>
        <w:t>Цистерна (бункерный полувагон) прибыла под налив на ст.</w:t>
      </w:r>
    </w:p>
    <w:p w14:paraId="46DD2308" w14:textId="77777777" w:rsidR="00133AF7" w:rsidRDefault="008A1AF8">
      <w:pPr>
        <w:ind w:firstLine="397"/>
        <w:textAlignment w:val="baseline"/>
      </w:pPr>
      <w:r>
        <w:t>______________________________________________________ж.д.</w:t>
      </w:r>
    </w:p>
    <w:p w14:paraId="2C95B882" w14:textId="77777777" w:rsidR="00133AF7" w:rsidRDefault="008A1AF8">
      <w:pPr>
        <w:ind w:firstLine="397"/>
        <w:textAlignment w:val="baseline"/>
      </w:pPr>
      <w:r>
        <w:t>__________ числа _________ месяца _____ 20___ г.</w:t>
      </w:r>
    </w:p>
    <w:p w14:paraId="06D41B76" w14:textId="77777777" w:rsidR="00133AF7" w:rsidRDefault="008A1AF8">
      <w:pPr>
        <w:ind w:firstLine="397"/>
        <w:textAlignment w:val="baseline"/>
      </w:pPr>
      <w:r>
        <w:t>Подписи, удостоверяющие составление акта:</w:t>
      </w:r>
    </w:p>
    <w:p w14:paraId="122E353E" w14:textId="77777777" w:rsidR="00133AF7" w:rsidRDefault="008A1AF8">
      <w:pPr>
        <w:ind w:firstLine="397"/>
        <w:textAlignment w:val="baseline"/>
      </w:pPr>
      <w:r>
        <w:t>Представитель перевозчика_____________________________</w:t>
      </w:r>
    </w:p>
    <w:p w14:paraId="11BD47EB" w14:textId="77777777" w:rsidR="00133AF7" w:rsidRDefault="008A1AF8">
      <w:pPr>
        <w:ind w:firstLine="397"/>
        <w:textAlignment w:val="baseline"/>
      </w:pPr>
      <w:r>
        <w:t>Представитель грузоотправителя</w:t>
      </w:r>
    </w:p>
    <w:p w14:paraId="257CC549" w14:textId="77777777" w:rsidR="00133AF7" w:rsidRDefault="008A1AF8">
      <w:pPr>
        <w:ind w:firstLine="397"/>
        <w:textAlignment w:val="baseline"/>
      </w:pPr>
      <w:r>
        <w:t>или промывочно- пропарочного пункта __________________</w:t>
      </w:r>
    </w:p>
    <w:p w14:paraId="3EA93CDD" w14:textId="77777777" w:rsidR="00133AF7" w:rsidRDefault="008A1AF8">
      <w:pPr>
        <w:ind w:firstLine="397"/>
        <w:textAlignment w:val="baseline"/>
      </w:pPr>
      <w:r>
        <w:t> </w:t>
      </w:r>
    </w:p>
    <w:tbl>
      <w:tblPr>
        <w:tblW w:w="1378" w:type="pct"/>
        <w:tblCellMar>
          <w:left w:w="0" w:type="dxa"/>
          <w:right w:w="0" w:type="dxa"/>
        </w:tblCellMar>
        <w:tblLook w:val="04A0" w:firstRow="1" w:lastRow="0" w:firstColumn="1" w:lastColumn="0" w:noHBand="0" w:noVBand="1"/>
      </w:tblPr>
      <w:tblGrid>
        <w:gridCol w:w="2573"/>
      </w:tblGrid>
      <w:tr w:rsidR="00133AF7" w14:paraId="34F1DA9C"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7D90BEBA" w14:textId="77777777" w:rsidR="00133AF7" w:rsidRDefault="008A1AF8">
            <w:pPr>
              <w:spacing w:line="276" w:lineRule="auto"/>
              <w:textAlignment w:val="baseline"/>
            </w:pPr>
            <w:r>
              <w:t>Штемпель перевозчика на станции</w:t>
            </w:r>
          </w:p>
        </w:tc>
      </w:tr>
    </w:tbl>
    <w:p w14:paraId="3D5C6205" w14:textId="77777777" w:rsidR="00133AF7" w:rsidRDefault="008A1AF8">
      <w:pPr>
        <w:ind w:firstLine="397"/>
        <w:textAlignment w:val="baseline"/>
      </w:pPr>
      <w:r>
        <w:t> </w:t>
      </w:r>
    </w:p>
    <w:p w14:paraId="1C29415F" w14:textId="77777777" w:rsidR="00133AF7" w:rsidRDefault="008A1AF8">
      <w:pPr>
        <w:ind w:firstLine="397"/>
        <w:jc w:val="center"/>
        <w:textAlignment w:val="baseline"/>
      </w:pPr>
      <w:r>
        <w:rPr>
          <w:b/>
          <w:bCs/>
        </w:rPr>
        <w:t>Перечень темных нефтепродуктов</w:t>
      </w:r>
    </w:p>
    <w:p w14:paraId="75BD8E09" w14:textId="77777777" w:rsidR="00133AF7" w:rsidRDefault="008A1AF8">
      <w:pPr>
        <w:ind w:firstLine="397"/>
        <w:jc w:val="center"/>
        <w:textAlignment w:val="baseline"/>
      </w:pPr>
      <w:r>
        <w:t> </w:t>
      </w:r>
    </w:p>
    <w:p w14:paraId="03FED5C7" w14:textId="77777777" w:rsidR="00133AF7" w:rsidRDefault="008A1AF8">
      <w:pPr>
        <w:ind w:firstLine="397"/>
        <w:jc w:val="both"/>
        <w:textAlignment w:val="baseline"/>
      </w:pPr>
      <w:r>
        <w:t>Автол, битумы вязких марок, битумы жидких марок, депрессатор АзНИИ, деэмульгатор, (контакт черный нейтрализованнный), лакойль, мазут-мягчитель, мазут прямой гонки, мазут смазочный, мазуты топочные, мазут флотский, масла минеральные темные, масло сланцевое, масло соляровое, нефть сырая, нефтяное сырье для производства олифы, ниогрин, остатки нефтянные тяжелые, пек жидкий, полугудрон, смола, нефтяная тяжелая, смеси отработанных нефтепродуктов, соапсток, сульфофрезол, сырье нефтяное для производства технического углерода, топливо моторное, топливо нефтяное.</w:t>
      </w:r>
    </w:p>
    <w:p w14:paraId="625BD2FC" w14:textId="77777777" w:rsidR="00133AF7" w:rsidRDefault="008A1AF8">
      <w:pPr>
        <w:ind w:firstLine="397"/>
        <w:textAlignment w:val="baseline"/>
      </w:pPr>
      <w:r>
        <w:t> </w:t>
      </w:r>
    </w:p>
    <w:p w14:paraId="77BA0761" w14:textId="77777777" w:rsidR="00133AF7" w:rsidRDefault="008A1AF8">
      <w:pPr>
        <w:ind w:firstLine="397"/>
        <w:jc w:val="right"/>
        <w:textAlignment w:val="baseline"/>
      </w:pPr>
      <w:bookmarkStart w:id="85" w:name="SUB20"/>
      <w:bookmarkEnd w:id="85"/>
      <w:r>
        <w:t>Приложение 20</w:t>
      </w:r>
    </w:p>
    <w:p w14:paraId="36B9FB6A"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17EEEFFF" w14:textId="77777777" w:rsidR="00133AF7" w:rsidRDefault="008A1AF8">
      <w:pPr>
        <w:ind w:firstLine="397"/>
        <w:jc w:val="right"/>
        <w:textAlignment w:val="baseline"/>
      </w:pPr>
      <w:r>
        <w:t>железнодорожным транспортом</w:t>
      </w:r>
    </w:p>
    <w:p w14:paraId="4479BEFC" w14:textId="77777777" w:rsidR="00133AF7" w:rsidRDefault="008A1AF8">
      <w:pPr>
        <w:ind w:firstLine="397"/>
        <w:jc w:val="right"/>
        <w:textAlignment w:val="baseline"/>
      </w:pPr>
      <w:r>
        <w:t> </w:t>
      </w:r>
    </w:p>
    <w:p w14:paraId="0DA0AFFA" w14:textId="77777777" w:rsidR="00133AF7" w:rsidRDefault="008A1AF8">
      <w:pPr>
        <w:ind w:firstLine="397"/>
        <w:jc w:val="right"/>
        <w:textAlignment w:val="baseline"/>
      </w:pPr>
      <w:r>
        <w:t> </w:t>
      </w:r>
    </w:p>
    <w:p w14:paraId="688BC8E8" w14:textId="77777777" w:rsidR="00133AF7" w:rsidRDefault="008A1AF8">
      <w:pPr>
        <w:ind w:firstLine="397"/>
        <w:jc w:val="right"/>
        <w:textAlignment w:val="baseline"/>
      </w:pPr>
      <w:r>
        <w:t>Форма ГУ-27е</w:t>
      </w:r>
    </w:p>
    <w:p w14:paraId="55A76A3C" w14:textId="77777777" w:rsidR="00133AF7" w:rsidRDefault="008A1AF8">
      <w:pPr>
        <w:ind w:firstLine="397"/>
        <w:jc w:val="center"/>
        <w:textAlignment w:val="baseline"/>
      </w:pPr>
      <w:r>
        <w:t> </w:t>
      </w:r>
    </w:p>
    <w:p w14:paraId="12A3669A" w14:textId="77777777" w:rsidR="00133AF7" w:rsidRDefault="008A1AF8">
      <w:pPr>
        <w:jc w:val="center"/>
      </w:pPr>
      <w:r>
        <w:rPr>
          <w:rStyle w:val="s1"/>
        </w:rPr>
        <w:t>ОБРАЗЕЦ НАКЛАДНОЙ</w:t>
      </w:r>
    </w:p>
    <w:p w14:paraId="21A3DD84" w14:textId="77777777" w:rsidR="00133AF7" w:rsidRDefault="008A1AF8">
      <w:pPr>
        <w:ind w:firstLine="397"/>
        <w:jc w:val="center"/>
        <w:textAlignment w:val="baseline"/>
      </w:pPr>
      <w:r>
        <w:t> </w:t>
      </w:r>
    </w:p>
    <w:p w14:paraId="2675D3F1" w14:textId="77777777" w:rsidR="00133AF7" w:rsidRDefault="008A1AF8">
      <w:pPr>
        <w:ind w:firstLine="397"/>
        <w:textAlignment w:val="baseline"/>
      </w:pPr>
      <w:r>
        <w:t>Место для особых отметок и штемпелей</w:t>
      </w:r>
    </w:p>
    <w:p w14:paraId="115086DE" w14:textId="77777777" w:rsidR="00133AF7" w:rsidRDefault="008A1AF8">
      <w:pPr>
        <w:ind w:firstLine="397"/>
        <w:textAlignment w:val="baseline"/>
      </w:pPr>
      <w:r>
        <w:t>оригинал транспортной железнодорожной накладной №____________</w:t>
      </w:r>
    </w:p>
    <w:p w14:paraId="59529C9B" w14:textId="77777777" w:rsidR="00133AF7" w:rsidRDefault="008A1AF8">
      <w:pPr>
        <w:ind w:firstLine="397"/>
        <w:textAlignment w:val="baseline"/>
      </w:pPr>
      <w:r>
        <w:t>на маршрут/группу вагонов/сцеп</w:t>
      </w:r>
    </w:p>
    <w:p w14:paraId="514EDBB8"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667"/>
        <w:gridCol w:w="4668"/>
      </w:tblGrid>
      <w:tr w:rsidR="00133AF7" w14:paraId="623A3E39"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5013E2" w14:textId="77777777" w:rsidR="00133AF7" w:rsidRDefault="008A1AF8">
            <w:pPr>
              <w:textAlignment w:val="baseline"/>
            </w:pPr>
            <w:r>
              <w:rPr>
                <w:b/>
                <w:bCs/>
                <w:bdr w:val="none" w:sz="0" w:space="0" w:color="auto" w:frame="1"/>
              </w:rPr>
              <w:t>Срок доставки истекает ___</w:t>
            </w:r>
          </w:p>
          <w:p w14:paraId="7017B079" w14:textId="77777777" w:rsidR="00133AF7" w:rsidRDefault="008A1AF8">
            <w:pPr>
              <w:textAlignment w:val="baseline"/>
            </w:pPr>
            <w:r>
              <w:t>Скорость _______</w:t>
            </w:r>
          </w:p>
          <w:p w14:paraId="57D9F6F6" w14:textId="77777777" w:rsidR="00133AF7" w:rsidRDefault="008A1AF8">
            <w:pPr>
              <w:textAlignment w:val="baseline"/>
            </w:pPr>
            <w:r>
              <w:t>(грузовая, большая) перевозчик</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4432"/>
            </w:tblGrid>
            <w:tr w:rsidR="00133AF7" w14:paraId="4B33EDC1"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5FE40F83" w14:textId="77777777" w:rsidR="00133AF7" w:rsidRDefault="008A1AF8">
                  <w:pPr>
                    <w:spacing w:line="276" w:lineRule="auto"/>
                    <w:textAlignment w:val="baseline"/>
                  </w:pPr>
                  <w:r>
                    <w:t> </w:t>
                  </w:r>
                </w:p>
              </w:tc>
            </w:tr>
          </w:tbl>
          <w:p w14:paraId="2234E4CD" w14:textId="77777777" w:rsidR="00133AF7" w:rsidRDefault="00133AF7">
            <w:pPr>
              <w:rPr>
                <w:rFonts w:eastAsia="Times New Roman"/>
                <w:color w:val="auto"/>
              </w:rPr>
            </w:pPr>
          </w:p>
        </w:tc>
      </w:tr>
    </w:tbl>
    <w:p w14:paraId="6F7201EC" w14:textId="77777777" w:rsidR="00133AF7" w:rsidRDefault="008A1AF8">
      <w:pPr>
        <w:ind w:firstLine="397"/>
        <w:textAlignment w:val="baseline"/>
      </w:pPr>
      <w:r>
        <w:t> </w:t>
      </w:r>
    </w:p>
    <w:p w14:paraId="03C0A630" w14:textId="77777777" w:rsidR="00133AF7" w:rsidRDefault="008A1AF8">
      <w:pPr>
        <w:ind w:firstLine="397"/>
        <w:textAlignment w:val="baseline"/>
      </w:pPr>
      <w:r>
        <w:t>Перевозчик</w:t>
      </w:r>
    </w:p>
    <w:p w14:paraId="10B41ED6"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700"/>
        <w:gridCol w:w="696"/>
        <w:gridCol w:w="4183"/>
        <w:gridCol w:w="756"/>
      </w:tblGrid>
      <w:tr w:rsidR="00133AF7" w14:paraId="6390E4C9" w14:textId="77777777">
        <w:tc>
          <w:tcPr>
            <w:tcW w:w="20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FAF56" w14:textId="77777777" w:rsidR="00133AF7" w:rsidRDefault="008A1AF8">
            <w:pPr>
              <w:textAlignment w:val="baseline"/>
            </w:pPr>
            <w:r>
              <w:t>станция отправления</w:t>
            </w:r>
          </w:p>
        </w:tc>
        <w:tc>
          <w:tcPr>
            <w:tcW w:w="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66DE8" w14:textId="77777777" w:rsidR="00133AF7" w:rsidRDefault="008A1AF8">
            <w:pPr>
              <w:textAlignment w:val="baseline"/>
            </w:pPr>
            <w:r>
              <w:rPr>
                <w:noProof/>
              </w:rPr>
              <w:drawing>
                <wp:inline distT="0" distB="0" distL="0" distR="0" wp14:anchorId="0603C73B" wp14:editId="59FED768">
                  <wp:extent cx="304800" cy="304800"/>
                  <wp:effectExtent l="0" t="0" r="0" b="0"/>
                  <wp:docPr id="3" name="Рисунок 3" descr="https://prod-prg-document-store-api.azurewebsites.net/api/DocumentObject/GetImageAsync?ImageId=419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d-prg-document-store-api.azurewebsites.net/api/DocumentObject/GetImageAsync?ImageId=41914413"/>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23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313D4" w14:textId="77777777" w:rsidR="00133AF7" w:rsidRDefault="008A1AF8">
            <w:pPr>
              <w:textAlignment w:val="baseline"/>
            </w:pPr>
            <w:r>
              <w:t>станция назначения</w:t>
            </w:r>
          </w:p>
        </w:tc>
        <w:tc>
          <w:tcPr>
            <w:tcW w:w="3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C8ED9" w14:textId="77777777" w:rsidR="00133AF7" w:rsidRDefault="008A1AF8">
            <w:pPr>
              <w:textAlignment w:val="baseline"/>
            </w:pPr>
            <w:r>
              <w:t> </w:t>
            </w:r>
            <w:r>
              <w:rPr>
                <w:noProof/>
              </w:rPr>
              <w:drawing>
                <wp:inline distT="0" distB="0" distL="0" distR="0" wp14:anchorId="209A9ABB" wp14:editId="662ECBA0">
                  <wp:extent cx="304800" cy="304800"/>
                  <wp:effectExtent l="0" t="0" r="0" b="0"/>
                  <wp:docPr id="4" name="Рисунок 4" descr="https://prod-prg-document-store-api.azurewebsites.net/api/DocumentObject/GetImageAsync?ImageId=419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d-prg-document-store-api.azurewebsites.net/api/DocumentObject/GetImageAsync?ImageId=41914413"/>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33AF7" w14:paraId="02756014" w14:textId="77777777">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5D793" w14:textId="77777777" w:rsidR="00133AF7" w:rsidRDefault="008A1AF8">
            <w:pPr>
              <w:textAlignment w:val="baseline"/>
            </w:pPr>
            <w:r>
              <w:t>грузооотправитель (полное наименование)</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D4BF31A" w14:textId="77777777" w:rsidR="00133AF7" w:rsidRDefault="008A1AF8">
            <w:pPr>
              <w:textAlignment w:val="baseline"/>
            </w:pPr>
            <w:r>
              <w:t> </w:t>
            </w:r>
          </w:p>
        </w:tc>
        <w:tc>
          <w:tcPr>
            <w:tcW w:w="2318" w:type="pct"/>
            <w:tcBorders>
              <w:top w:val="nil"/>
              <w:left w:val="nil"/>
              <w:bottom w:val="single" w:sz="8" w:space="0" w:color="auto"/>
              <w:right w:val="single" w:sz="8" w:space="0" w:color="auto"/>
            </w:tcBorders>
            <w:tcMar>
              <w:top w:w="0" w:type="dxa"/>
              <w:left w:w="108" w:type="dxa"/>
              <w:bottom w:w="0" w:type="dxa"/>
              <w:right w:w="108" w:type="dxa"/>
            </w:tcMar>
            <w:hideMark/>
          </w:tcPr>
          <w:p w14:paraId="05B9F7FA" w14:textId="77777777" w:rsidR="00133AF7" w:rsidRDefault="008A1AF8">
            <w:pPr>
              <w:textAlignment w:val="baseline"/>
            </w:pPr>
            <w:r>
              <w:t>грузополучатель (полное наименование)</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4A6AE8E4" w14:textId="77777777" w:rsidR="00133AF7" w:rsidRDefault="008A1AF8">
            <w:pPr>
              <w:textAlignment w:val="baseline"/>
            </w:pPr>
            <w:r>
              <w:t> </w:t>
            </w:r>
          </w:p>
        </w:tc>
      </w:tr>
      <w:tr w:rsidR="00133AF7" w14:paraId="3BAB7A47" w14:textId="77777777">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8C4C" w14:textId="77777777" w:rsidR="00133AF7" w:rsidRDefault="008A1AF8">
            <w:pPr>
              <w:textAlignment w:val="baseline"/>
            </w:pPr>
            <w:r>
              <w:t>почтовой адрес грузоотправителя</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95A1FD1" w14:textId="77777777" w:rsidR="00133AF7" w:rsidRDefault="008A1AF8">
            <w:pPr>
              <w:textAlignment w:val="baseline"/>
            </w:pPr>
            <w:r>
              <w:t> </w:t>
            </w:r>
          </w:p>
        </w:tc>
        <w:tc>
          <w:tcPr>
            <w:tcW w:w="2318" w:type="pct"/>
            <w:tcBorders>
              <w:top w:val="nil"/>
              <w:left w:val="nil"/>
              <w:bottom w:val="single" w:sz="8" w:space="0" w:color="auto"/>
              <w:right w:val="single" w:sz="8" w:space="0" w:color="auto"/>
            </w:tcBorders>
            <w:tcMar>
              <w:top w:w="0" w:type="dxa"/>
              <w:left w:w="108" w:type="dxa"/>
              <w:bottom w:w="0" w:type="dxa"/>
              <w:right w:w="108" w:type="dxa"/>
            </w:tcMar>
            <w:hideMark/>
          </w:tcPr>
          <w:p w14:paraId="11838E8A" w14:textId="77777777" w:rsidR="00133AF7" w:rsidRDefault="008A1AF8">
            <w:pPr>
              <w:textAlignment w:val="baseline"/>
            </w:pPr>
            <w:r>
              <w:t>почтовой адрес грузополучателя</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EFFF01D" w14:textId="77777777" w:rsidR="00133AF7" w:rsidRDefault="008A1AF8">
            <w:pPr>
              <w:textAlignment w:val="baseline"/>
            </w:pPr>
            <w:r>
              <w:t> </w:t>
            </w:r>
          </w:p>
        </w:tc>
      </w:tr>
      <w:tr w:rsidR="00133AF7" w14:paraId="793395C5" w14:textId="77777777">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EC571" w14:textId="77777777" w:rsidR="00133AF7" w:rsidRDefault="008A1AF8">
            <w:pPr>
              <w:textAlignment w:val="baseline"/>
            </w:pPr>
            <w:r>
              <w:t>плательщик</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66695D1C" w14:textId="77777777" w:rsidR="00133AF7" w:rsidRDefault="008A1AF8">
            <w:pPr>
              <w:textAlignment w:val="baseline"/>
            </w:pPr>
            <w:r>
              <w:t> </w:t>
            </w:r>
          </w:p>
        </w:tc>
        <w:tc>
          <w:tcPr>
            <w:tcW w:w="2318" w:type="pct"/>
            <w:tcBorders>
              <w:top w:val="nil"/>
              <w:left w:val="nil"/>
              <w:bottom w:val="single" w:sz="8" w:space="0" w:color="auto"/>
              <w:right w:val="single" w:sz="8" w:space="0" w:color="auto"/>
            </w:tcBorders>
            <w:tcMar>
              <w:top w:w="0" w:type="dxa"/>
              <w:left w:w="108" w:type="dxa"/>
              <w:bottom w:w="0" w:type="dxa"/>
              <w:right w:w="108" w:type="dxa"/>
            </w:tcMar>
            <w:hideMark/>
          </w:tcPr>
          <w:p w14:paraId="7325EBF0" w14:textId="77777777" w:rsidR="00133AF7" w:rsidRDefault="008A1AF8">
            <w:pPr>
              <w:textAlignment w:val="baseline"/>
            </w:pPr>
            <w:r>
              <w:t>плательщик</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0D93E31" w14:textId="77777777" w:rsidR="00133AF7" w:rsidRDefault="008A1AF8">
            <w:pPr>
              <w:textAlignment w:val="baseline"/>
            </w:pPr>
            <w:r>
              <w:t> </w:t>
            </w:r>
          </w:p>
        </w:tc>
      </w:tr>
      <w:tr w:rsidR="00133AF7" w14:paraId="349BE687" w14:textId="77777777">
        <w:tc>
          <w:tcPr>
            <w:tcW w:w="206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59AB4" w14:textId="77777777" w:rsidR="00133AF7" w:rsidRDefault="008A1AF8">
            <w:pPr>
              <w:textAlignment w:val="baseline"/>
            </w:pPr>
            <w:r>
              <w:t>станции передачи</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10CDA36" w14:textId="77777777" w:rsidR="00133AF7" w:rsidRDefault="008A1AF8">
            <w:pPr>
              <w:textAlignment w:val="baseline"/>
            </w:pPr>
            <w:r>
              <w:t> </w:t>
            </w:r>
          </w:p>
        </w:tc>
        <w:tc>
          <w:tcPr>
            <w:tcW w:w="2318" w:type="pct"/>
            <w:tcBorders>
              <w:top w:val="nil"/>
              <w:left w:val="nil"/>
              <w:bottom w:val="single" w:sz="8" w:space="0" w:color="auto"/>
              <w:right w:val="single" w:sz="8" w:space="0" w:color="auto"/>
            </w:tcBorders>
            <w:tcMar>
              <w:top w:w="0" w:type="dxa"/>
              <w:left w:w="108" w:type="dxa"/>
              <w:bottom w:w="0" w:type="dxa"/>
              <w:right w:w="108" w:type="dxa"/>
            </w:tcMar>
            <w:hideMark/>
          </w:tcPr>
          <w:p w14:paraId="551C15E5" w14:textId="77777777" w:rsidR="00133AF7" w:rsidRDefault="008A1AF8">
            <w:pPr>
              <w:textAlignment w:val="baseline"/>
            </w:pPr>
            <w:r>
              <w:t>погрузка в вагоны средствами грузоотправителя</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180C896" w14:textId="77777777" w:rsidR="00133AF7" w:rsidRDefault="008A1AF8">
            <w:pPr>
              <w:textAlignment w:val="baseline"/>
            </w:pPr>
            <w:r>
              <w:t> </w:t>
            </w:r>
          </w:p>
        </w:tc>
      </w:tr>
      <w:tr w:rsidR="00133AF7" w14:paraId="5FF90E6D" w14:textId="7777777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7A02F" w14:textId="77777777" w:rsidR="00133AF7" w:rsidRDefault="008A1AF8">
            <w:pPr>
              <w:jc w:val="center"/>
              <w:textAlignment w:val="baseline"/>
            </w:pPr>
            <w:r>
              <w:t>Масса груза в кг, определенная Грузоотправителем Совместно (ненужное зачеркнуть)</w:t>
            </w:r>
          </w:p>
        </w:tc>
      </w:tr>
    </w:tbl>
    <w:p w14:paraId="70AB6641"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324"/>
        <w:gridCol w:w="2943"/>
        <w:gridCol w:w="3068"/>
      </w:tblGrid>
      <w:tr w:rsidR="00133AF7" w14:paraId="424B6AA0" w14:textId="77777777">
        <w:tc>
          <w:tcPr>
            <w:tcW w:w="17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7EB2B6" w14:textId="77777777" w:rsidR="00133AF7" w:rsidRDefault="008A1AF8">
            <w:pPr>
              <w:jc w:val="center"/>
              <w:textAlignment w:val="baseline"/>
            </w:pPr>
            <w:r>
              <w:t>кол-во вагонов</w:t>
            </w:r>
          </w:p>
        </w:tc>
        <w:tc>
          <w:tcPr>
            <w:tcW w:w="1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AEDEB" w14:textId="77777777" w:rsidR="00133AF7" w:rsidRDefault="008A1AF8">
            <w:pPr>
              <w:jc w:val="center"/>
              <w:textAlignment w:val="baseline"/>
            </w:pPr>
            <w:r>
              <w:t>кол- во мест</w:t>
            </w:r>
          </w:p>
        </w:tc>
        <w:tc>
          <w:tcPr>
            <w:tcW w:w="1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64FAC" w14:textId="77777777" w:rsidR="00133AF7" w:rsidRDefault="008A1AF8">
            <w:pPr>
              <w:jc w:val="center"/>
              <w:textAlignment w:val="baseline"/>
            </w:pPr>
            <w:r>
              <w:t>код</w:t>
            </w:r>
          </w:p>
        </w:tc>
      </w:tr>
      <w:tr w:rsidR="00133AF7" w14:paraId="7E37FE9F" w14:textId="77777777">
        <w:tc>
          <w:tcPr>
            <w:tcW w:w="17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660C0" w14:textId="77777777" w:rsidR="00133AF7" w:rsidRDefault="008A1AF8">
            <w:pPr>
              <w:jc w:val="center"/>
              <w:textAlignment w:val="baseline"/>
            </w:pPr>
            <w:r>
              <w:t> </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40FAA3C8" w14:textId="77777777" w:rsidR="00133AF7" w:rsidRDefault="008A1AF8">
            <w:pPr>
              <w:jc w:val="center"/>
              <w:textAlignment w:val="baseline"/>
            </w:pPr>
            <w:r>
              <w:t> </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14:paraId="6A69F710" w14:textId="77777777" w:rsidR="00133AF7" w:rsidRDefault="008A1AF8">
            <w:pPr>
              <w:jc w:val="center"/>
              <w:textAlignment w:val="baseline"/>
            </w:pPr>
            <w:r>
              <w:t> </w:t>
            </w:r>
          </w:p>
        </w:tc>
      </w:tr>
      <w:tr w:rsidR="00133AF7" w14:paraId="4FD4227C" w14:textId="77777777">
        <w:tc>
          <w:tcPr>
            <w:tcW w:w="17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0037C" w14:textId="77777777" w:rsidR="00133AF7" w:rsidRDefault="008A1AF8">
            <w:pPr>
              <w:jc w:val="center"/>
              <w:textAlignment w:val="baseline"/>
            </w:pPr>
            <w:r>
              <w:t>итого вагонов (прописью)</w:t>
            </w:r>
          </w:p>
        </w:tc>
        <w:tc>
          <w:tcPr>
            <w:tcW w:w="1576" w:type="pct"/>
            <w:tcBorders>
              <w:top w:val="nil"/>
              <w:left w:val="nil"/>
              <w:bottom w:val="single" w:sz="8" w:space="0" w:color="auto"/>
              <w:right w:val="single" w:sz="8" w:space="0" w:color="auto"/>
            </w:tcBorders>
            <w:tcMar>
              <w:top w:w="0" w:type="dxa"/>
              <w:left w:w="108" w:type="dxa"/>
              <w:bottom w:w="0" w:type="dxa"/>
              <w:right w:w="108" w:type="dxa"/>
            </w:tcMar>
            <w:hideMark/>
          </w:tcPr>
          <w:p w14:paraId="5E029146" w14:textId="77777777" w:rsidR="00133AF7" w:rsidRDefault="008A1AF8">
            <w:pPr>
              <w:jc w:val="center"/>
              <w:textAlignment w:val="baseline"/>
            </w:pPr>
            <w:r>
              <w:t>итого мест (прописью)</w:t>
            </w:r>
          </w:p>
        </w:tc>
        <w:tc>
          <w:tcPr>
            <w:tcW w:w="1643" w:type="pct"/>
            <w:tcBorders>
              <w:top w:val="nil"/>
              <w:left w:val="nil"/>
              <w:bottom w:val="single" w:sz="8" w:space="0" w:color="auto"/>
              <w:right w:val="single" w:sz="8" w:space="0" w:color="auto"/>
            </w:tcBorders>
            <w:tcMar>
              <w:top w:w="0" w:type="dxa"/>
              <w:left w:w="108" w:type="dxa"/>
              <w:bottom w:w="0" w:type="dxa"/>
              <w:right w:w="108" w:type="dxa"/>
            </w:tcMar>
            <w:hideMark/>
          </w:tcPr>
          <w:p w14:paraId="238C137B" w14:textId="77777777" w:rsidR="00133AF7" w:rsidRDefault="008A1AF8">
            <w:pPr>
              <w:jc w:val="center"/>
              <w:textAlignment w:val="baseline"/>
            </w:pPr>
            <w:r>
              <w:t>итого масса (прописью)</w:t>
            </w:r>
          </w:p>
        </w:tc>
      </w:tr>
    </w:tbl>
    <w:p w14:paraId="183BCFDB" w14:textId="77777777" w:rsidR="00133AF7" w:rsidRDefault="008A1AF8">
      <w:pPr>
        <w:ind w:firstLine="397"/>
        <w:textAlignment w:val="baseline"/>
      </w:pPr>
      <w:r>
        <w:t> </w:t>
      </w:r>
    </w:p>
    <w:p w14:paraId="49A1D21C" w14:textId="77777777" w:rsidR="00133AF7" w:rsidRDefault="008A1AF8">
      <w:pPr>
        <w:ind w:firstLine="397"/>
        <w:textAlignment w:val="baseline"/>
      </w:pPr>
      <w:r>
        <w:t>продолжение таблицы</w:t>
      </w:r>
    </w:p>
    <w:p w14:paraId="600655EF"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113"/>
        <w:gridCol w:w="3112"/>
        <w:gridCol w:w="3110"/>
      </w:tblGrid>
      <w:tr w:rsidR="00133AF7" w14:paraId="155AE4C8" w14:textId="77777777">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1BA2E3" w14:textId="77777777" w:rsidR="00133AF7" w:rsidRDefault="008A1AF8">
            <w:pPr>
              <w:textAlignment w:val="baseline"/>
            </w:pPr>
            <w:r>
              <w:t> </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4E257" w14:textId="77777777" w:rsidR="00133AF7" w:rsidRDefault="008A1AF8">
            <w:pPr>
              <w:textAlignment w:val="baseline"/>
            </w:pPr>
            <w:r>
              <w:t> </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BF175" w14:textId="77777777" w:rsidR="00133AF7" w:rsidRDefault="008A1AF8">
            <w:pPr>
              <w:textAlignment w:val="baseline"/>
            </w:pPr>
            <w:r>
              <w:t> </w:t>
            </w:r>
          </w:p>
        </w:tc>
      </w:tr>
    </w:tbl>
    <w:p w14:paraId="5B0786E0" w14:textId="77777777" w:rsidR="00133AF7" w:rsidRDefault="008A1AF8">
      <w:pPr>
        <w:ind w:firstLine="397"/>
        <w:textAlignment w:val="baseline"/>
      </w:pPr>
      <w:r>
        <w:t> </w:t>
      </w:r>
    </w:p>
    <w:p w14:paraId="4ACE1E62" w14:textId="77777777" w:rsidR="00133AF7" w:rsidRDefault="008A1AF8">
      <w:pPr>
        <w:ind w:firstLine="397"/>
        <w:textAlignment w:val="baseline"/>
      </w:pPr>
      <w:r>
        <w:t>Способ определения массы __________________________________________</w:t>
      </w:r>
    </w:p>
    <w:p w14:paraId="60707BBA" w14:textId="77777777" w:rsidR="00133AF7" w:rsidRDefault="008A1AF8">
      <w:pPr>
        <w:ind w:firstLine="397"/>
        <w:textAlignment w:val="baseline"/>
      </w:pPr>
      <w:r>
        <w:t>__________________________________________________________________</w:t>
      </w:r>
    </w:p>
    <w:p w14:paraId="56477E83" w14:textId="77777777" w:rsidR="00133AF7" w:rsidRDefault="008A1AF8">
      <w:pPr>
        <w:ind w:firstLine="397"/>
        <w:textAlignment w:val="baseline"/>
      </w:pPr>
      <w:r>
        <w:t>(на всех по стандарту, по трафарету, расчетным путем, по обмеру)</w:t>
      </w:r>
    </w:p>
    <w:p w14:paraId="0FCD4FAB"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923"/>
        <w:gridCol w:w="5489"/>
        <w:gridCol w:w="1923"/>
      </w:tblGrid>
      <w:tr w:rsidR="00133AF7" w14:paraId="0799D4D3" w14:textId="77777777">
        <w:tc>
          <w:tcPr>
            <w:tcW w:w="10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76120F" w14:textId="77777777" w:rsidR="00133AF7" w:rsidRDefault="00133AF7"/>
        </w:tc>
        <w:tc>
          <w:tcPr>
            <w:tcW w:w="29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5000" w:type="pct"/>
              <w:tblCellMar>
                <w:left w:w="0" w:type="dxa"/>
                <w:right w:w="0" w:type="dxa"/>
              </w:tblCellMar>
              <w:tblLook w:val="04A0" w:firstRow="1" w:lastRow="0" w:firstColumn="1" w:lastColumn="0" w:noHBand="0" w:noVBand="1"/>
            </w:tblPr>
            <w:tblGrid>
              <w:gridCol w:w="5253"/>
            </w:tblGrid>
            <w:tr w:rsidR="00133AF7" w14:paraId="3C59D39D" w14:textId="77777777">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69FB978" w14:textId="77777777" w:rsidR="00133AF7" w:rsidRDefault="008A1AF8">
                  <w:pPr>
                    <w:spacing w:line="276" w:lineRule="auto"/>
                    <w:textAlignment w:val="baseline"/>
                  </w:pPr>
                  <w:r>
                    <w:t>Объявленная ценность_________________________________ тенге</w:t>
                  </w:r>
                </w:p>
                <w:p w14:paraId="089AF947" w14:textId="77777777" w:rsidR="00133AF7" w:rsidRDefault="008A1AF8">
                  <w:pPr>
                    <w:spacing w:line="276" w:lineRule="auto"/>
                    <w:textAlignment w:val="baseline"/>
                  </w:pPr>
                  <w:r>
                    <w:t>(прописью)</w:t>
                  </w:r>
                </w:p>
              </w:tc>
            </w:tr>
          </w:tbl>
          <w:p w14:paraId="5D17F810" w14:textId="77777777" w:rsidR="00133AF7" w:rsidRDefault="00133AF7">
            <w:pPr>
              <w:rPr>
                <w:rFonts w:eastAsia="Times New Roman"/>
                <w:color w:val="auto"/>
              </w:rPr>
            </w:pP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46955" w14:textId="77777777" w:rsidR="00133AF7" w:rsidRDefault="00133AF7">
            <w:pPr>
              <w:rPr>
                <w:rFonts w:eastAsia="Times New Roman"/>
                <w:color w:val="auto"/>
                <w:sz w:val="20"/>
                <w:szCs w:val="20"/>
              </w:rPr>
            </w:pPr>
          </w:p>
        </w:tc>
      </w:tr>
    </w:tbl>
    <w:p w14:paraId="33864858" w14:textId="77777777" w:rsidR="00133AF7" w:rsidRDefault="008A1AF8">
      <w:pPr>
        <w:ind w:firstLine="397"/>
        <w:textAlignment w:val="baseline"/>
      </w:pPr>
      <w:r>
        <w:t> </w:t>
      </w:r>
    </w:p>
    <w:p w14:paraId="41921975" w14:textId="77777777" w:rsidR="00133AF7" w:rsidRDefault="008A1AF8">
      <w:pPr>
        <w:ind w:firstLine="397"/>
        <w:textAlignment w:val="baseline"/>
      </w:pPr>
      <w:r>
        <w:t>Платежи внесены на станции отправления _______________</w:t>
      </w:r>
    </w:p>
    <w:p w14:paraId="1CE76DE8" w14:textId="77777777" w:rsidR="00133AF7" w:rsidRDefault="008A1AF8">
      <w:pPr>
        <w:ind w:firstLine="397"/>
        <w:textAlignment w:val="baseline"/>
      </w:pPr>
      <w:r>
        <w:t>____________________ Перевозчик _________________________ (подпись)</w:t>
      </w:r>
    </w:p>
    <w:p w14:paraId="75700CEF"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667"/>
        <w:gridCol w:w="4668"/>
      </w:tblGrid>
      <w:tr w:rsidR="00133AF7" w14:paraId="6E2A04EB" w14:textId="77777777">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AD1ABE" w14:textId="77777777" w:rsidR="00133AF7" w:rsidRDefault="008A1AF8">
            <w:pPr>
              <w:textAlignment w:val="baseline"/>
            </w:pPr>
            <w:r>
              <w:t>1. Груз размещен и закреплен согласно ____ рис. ____ главы _____________</w:t>
            </w:r>
          </w:p>
          <w:p w14:paraId="19E7D6D9" w14:textId="77777777" w:rsidR="00133AF7" w:rsidRDefault="008A1AF8">
            <w:pPr>
              <w:textAlignment w:val="baseline"/>
            </w:pPr>
            <w:r>
              <w:t xml:space="preserve">раздела ____________ Технических условий правильно </w:t>
            </w:r>
          </w:p>
        </w:tc>
      </w:tr>
      <w:tr w:rsidR="00133AF7" w14:paraId="7FADBA8D"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B8D27" w14:textId="77777777" w:rsidR="00133AF7" w:rsidRDefault="008A1AF8">
            <w:pPr>
              <w:textAlignment w:val="baseline"/>
            </w:pPr>
            <w:r>
              <w:t>Грузоотправитель ________________________________________________________________</w:t>
            </w:r>
          </w:p>
          <w:p w14:paraId="1F32ECA8" w14:textId="77777777" w:rsidR="00133AF7" w:rsidRDefault="008A1AF8">
            <w:pPr>
              <w:textAlignment w:val="baseline"/>
            </w:pPr>
            <w:r>
              <w:t>(должность, Ф.И.О. и подпись разборчиво)</w:t>
            </w:r>
          </w:p>
        </w:tc>
      </w:tr>
      <w:tr w:rsidR="00133AF7" w14:paraId="4CFA472D"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AA50A" w14:textId="77777777" w:rsidR="00133AF7" w:rsidRDefault="008A1AF8">
            <w:pPr>
              <w:jc w:val="center"/>
              <w:textAlignment w:val="baseline"/>
            </w:pPr>
            <w:r>
              <w:t>Тарифные отметки</w:t>
            </w:r>
          </w:p>
        </w:tc>
      </w:tr>
      <w:tr w:rsidR="00133AF7" w14:paraId="5DDC6F0A"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95B52" w14:textId="77777777" w:rsidR="00133AF7" w:rsidRDefault="008A1AF8">
            <w:pPr>
              <w:textAlignment w:val="baseline"/>
            </w:pPr>
            <w:r>
              <w:t>Схема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8127B1" w14:textId="77777777" w:rsidR="00133AF7" w:rsidRDefault="008A1AF8">
            <w:pPr>
              <w:textAlignment w:val="baseline"/>
            </w:pPr>
            <w:r>
              <w:t> </w:t>
            </w:r>
          </w:p>
        </w:tc>
      </w:tr>
      <w:tr w:rsidR="00133AF7" w14:paraId="0212976B"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CC63F" w14:textId="77777777" w:rsidR="00133AF7" w:rsidRDefault="008A1AF8">
            <w:pPr>
              <w:textAlignment w:val="baseline"/>
            </w:pPr>
            <w:r>
              <w:t>Класс груза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E4324" w14:textId="77777777" w:rsidR="00133AF7" w:rsidRDefault="008A1AF8">
            <w:pPr>
              <w:textAlignment w:val="baseline"/>
            </w:pPr>
            <w:r>
              <w:t> </w:t>
            </w:r>
          </w:p>
        </w:tc>
      </w:tr>
      <w:tr w:rsidR="00133AF7" w14:paraId="3C511C40"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7A775" w14:textId="77777777" w:rsidR="00133AF7" w:rsidRDefault="008A1AF8">
            <w:pPr>
              <w:textAlignment w:val="baseline"/>
            </w:pPr>
            <w:r>
              <w:t>Вид отправки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00734" w14:textId="77777777" w:rsidR="00133AF7" w:rsidRDefault="008A1AF8">
            <w:pPr>
              <w:textAlignment w:val="baseline"/>
            </w:pPr>
            <w:r>
              <w:t> </w:t>
            </w:r>
          </w:p>
        </w:tc>
      </w:tr>
      <w:tr w:rsidR="00133AF7" w14:paraId="32ACCD8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58C3C" w14:textId="77777777" w:rsidR="00133AF7" w:rsidRDefault="008A1AF8">
            <w:pPr>
              <w:textAlignment w:val="baseline"/>
            </w:pPr>
            <w:r>
              <w:t>Вагон подан в замен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18A20" w14:textId="77777777" w:rsidR="00133AF7" w:rsidRDefault="008A1AF8">
            <w:pPr>
              <w:textAlignment w:val="baseline"/>
            </w:pPr>
            <w:r>
              <w:t> </w:t>
            </w:r>
          </w:p>
        </w:tc>
      </w:tr>
      <w:tr w:rsidR="00133AF7" w14:paraId="559C7959"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C76E" w14:textId="77777777" w:rsidR="00133AF7" w:rsidRDefault="008A1AF8">
            <w:pPr>
              <w:textAlignment w:val="baseline"/>
            </w:pPr>
            <w:r>
              <w:t>Искл. Тариф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08574" w14:textId="77777777" w:rsidR="00133AF7" w:rsidRDefault="008A1AF8">
            <w:pPr>
              <w:textAlignment w:val="baseline"/>
            </w:pPr>
            <w:r>
              <w:t> </w:t>
            </w:r>
          </w:p>
        </w:tc>
      </w:tr>
      <w:tr w:rsidR="00133AF7" w14:paraId="5E22D9CF"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82CBC" w14:textId="77777777" w:rsidR="00133AF7" w:rsidRDefault="008A1AF8">
            <w:pPr>
              <w:textAlignment w:val="baseline"/>
            </w:pPr>
            <w:r>
              <w:t>Расчет платежей</w:t>
            </w:r>
          </w:p>
          <w:p w14:paraId="5C092D98" w14:textId="77777777" w:rsidR="00133AF7" w:rsidRDefault="008A1AF8">
            <w:pPr>
              <w:textAlignment w:val="baseline"/>
            </w:pPr>
            <w:r>
              <w:t>за __________км.</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6FF73" w14:textId="77777777" w:rsidR="00133AF7" w:rsidRDefault="008A1AF8">
            <w:pPr>
              <w:textAlignment w:val="baseline"/>
            </w:pPr>
            <w:r>
              <w:t>тенге</w:t>
            </w:r>
          </w:p>
        </w:tc>
      </w:tr>
    </w:tbl>
    <w:p w14:paraId="7A0ABDC7" w14:textId="77777777" w:rsidR="00133AF7" w:rsidRDefault="008A1AF8">
      <w:pPr>
        <w:ind w:firstLine="397"/>
        <w:textAlignment w:val="baseline"/>
      </w:pPr>
      <w:r>
        <w:t> </w:t>
      </w:r>
    </w:p>
    <w:p w14:paraId="091F647F" w14:textId="77777777" w:rsidR="00133AF7" w:rsidRDefault="008A1AF8">
      <w:pPr>
        <w:ind w:firstLine="397"/>
        <w:textAlignment w:val="baseline"/>
      </w:pPr>
      <w:r>
        <w:t>Грузоотправитель или организация, производящая погрузку и крепление груза, несет ответственность за несоблюдение Технических условий погрузки и крепления</w:t>
      </w:r>
    </w:p>
    <w:p w14:paraId="145F1084"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3934"/>
        <w:gridCol w:w="5401"/>
      </w:tblGrid>
      <w:tr w:rsidR="00133AF7" w14:paraId="6755D83A" w14:textId="77777777">
        <w:tc>
          <w:tcPr>
            <w:tcW w:w="22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094A28" w14:textId="77777777" w:rsidR="00133AF7" w:rsidRDefault="008A1AF8">
            <w:pPr>
              <w:textAlignment w:val="baseline"/>
            </w:pPr>
            <w:r>
              <w:t>Масса груза определена с участием перевозчика</w:t>
            </w:r>
          </w:p>
          <w:p w14:paraId="656EAED4" w14:textId="77777777" w:rsidR="00133AF7" w:rsidRDefault="008A1AF8">
            <w:pPr>
              <w:textAlignment w:val="baseline"/>
            </w:pPr>
            <w:r>
              <w:t>______________________________________</w:t>
            </w:r>
          </w:p>
        </w:tc>
        <w:tc>
          <w:tcPr>
            <w:tcW w:w="27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5F419" w14:textId="77777777" w:rsidR="00133AF7" w:rsidRDefault="008A1AF8">
            <w:pPr>
              <w:textAlignment w:val="baseline"/>
            </w:pPr>
            <w:r>
              <w:t>За правильность внесенных в накладную сведений отвечаю</w:t>
            </w:r>
          </w:p>
          <w:p w14:paraId="4AE2514D" w14:textId="77777777" w:rsidR="00133AF7" w:rsidRDefault="008A1AF8">
            <w:pPr>
              <w:textAlignment w:val="baseline"/>
            </w:pPr>
            <w:r>
              <w:t>_____________________________________________________</w:t>
            </w:r>
          </w:p>
        </w:tc>
      </w:tr>
      <w:tr w:rsidR="00133AF7" w14:paraId="07EFD3BE" w14:textId="77777777">
        <w:tc>
          <w:tcPr>
            <w:tcW w:w="22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5206E" w14:textId="77777777" w:rsidR="00133AF7" w:rsidRDefault="008A1AF8">
            <w:pPr>
              <w:textAlignment w:val="baseline"/>
            </w:pPr>
            <w:r>
              <w:t>(должность и подпись перевозчика разборчиво)</w:t>
            </w:r>
          </w:p>
        </w:tc>
        <w:tc>
          <w:tcPr>
            <w:tcW w:w="2798" w:type="pct"/>
            <w:tcBorders>
              <w:top w:val="nil"/>
              <w:left w:val="nil"/>
              <w:bottom w:val="single" w:sz="8" w:space="0" w:color="auto"/>
              <w:right w:val="single" w:sz="8" w:space="0" w:color="auto"/>
            </w:tcBorders>
            <w:tcMar>
              <w:top w:w="0" w:type="dxa"/>
              <w:left w:w="108" w:type="dxa"/>
              <w:bottom w:w="0" w:type="dxa"/>
              <w:right w:w="108" w:type="dxa"/>
            </w:tcMar>
            <w:hideMark/>
          </w:tcPr>
          <w:p w14:paraId="53CA035C" w14:textId="77777777" w:rsidR="00133AF7" w:rsidRDefault="008A1AF8">
            <w:pPr>
              <w:textAlignment w:val="baseline"/>
            </w:pPr>
            <w:r>
              <w:t>(должность и подпись грузоотправителя разборчиво)</w:t>
            </w:r>
          </w:p>
        </w:tc>
      </w:tr>
      <w:tr w:rsidR="00133AF7" w14:paraId="51F3BBD9"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AC20B" w14:textId="77777777" w:rsidR="00133AF7" w:rsidRDefault="008A1AF8">
            <w:pPr>
              <w:textAlignment w:val="baseline"/>
            </w:pPr>
            <w:r>
              <w:t>Платежи внесены на станции назначения __________________ Перевозчик</w:t>
            </w:r>
          </w:p>
          <w:p w14:paraId="4A12E54E" w14:textId="77777777" w:rsidR="00133AF7" w:rsidRDefault="008A1AF8">
            <w:pPr>
              <w:textAlignment w:val="baseline"/>
            </w:pPr>
            <w:r>
              <w:t>____________________________ (подпись)</w:t>
            </w:r>
          </w:p>
        </w:tc>
      </w:tr>
    </w:tbl>
    <w:p w14:paraId="0E7A5DDC" w14:textId="77777777" w:rsidR="00133AF7" w:rsidRDefault="008A1AF8">
      <w:pPr>
        <w:ind w:firstLine="397"/>
        <w:textAlignment w:val="baseline"/>
      </w:pPr>
      <w:r>
        <w:t> </w:t>
      </w:r>
    </w:p>
    <w:p w14:paraId="076F753A" w14:textId="77777777" w:rsidR="00133AF7" w:rsidRDefault="008A1AF8">
      <w:pPr>
        <w:ind w:firstLine="397"/>
        <w:textAlignment w:val="baseline"/>
      </w:pPr>
      <w:r>
        <w:t>По заявке №___________</w:t>
      </w:r>
    </w:p>
    <w:p w14:paraId="59F0DD4D" w14:textId="77777777" w:rsidR="00133AF7" w:rsidRDefault="008A1AF8">
      <w:pPr>
        <w:ind w:firstLine="397"/>
        <w:textAlignment w:val="baseline"/>
      </w:pPr>
      <w:r>
        <w:t>Погрузка груза назначена на «______» ____________________</w:t>
      </w:r>
    </w:p>
    <w:p w14:paraId="0866CBC3" w14:textId="77777777" w:rsidR="00133AF7" w:rsidRDefault="008A1AF8">
      <w:pPr>
        <w:ind w:firstLine="397"/>
        <w:textAlignment w:val="baseline"/>
      </w:pPr>
      <w:r>
        <w:t>итого по приб.</w:t>
      </w:r>
    </w:p>
    <w:p w14:paraId="6AA3A3D2"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714"/>
        <w:gridCol w:w="2263"/>
        <w:gridCol w:w="2358"/>
      </w:tblGrid>
      <w:tr w:rsidR="00133AF7" w14:paraId="1DACA1EE" w14:textId="77777777">
        <w:tc>
          <w:tcPr>
            <w:tcW w:w="3737"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D0A108" w14:textId="77777777" w:rsidR="00133AF7" w:rsidRDefault="008A1AF8">
            <w:pPr>
              <w:textAlignment w:val="baseline"/>
            </w:pPr>
            <w:r>
              <w:t>№ визы _________________________</w:t>
            </w:r>
          </w:p>
          <w:p w14:paraId="38BE7F68" w14:textId="77777777" w:rsidR="00133AF7" w:rsidRDefault="008A1AF8">
            <w:pPr>
              <w:textAlignment w:val="baseline"/>
            </w:pPr>
            <w:r>
              <w:t>Перевозчик ______________________</w:t>
            </w:r>
          </w:p>
        </w:tc>
        <w:tc>
          <w:tcPr>
            <w:tcW w:w="12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2A87E7" w14:textId="77777777" w:rsidR="00133AF7" w:rsidRDefault="008A1AF8">
            <w:pPr>
              <w:textAlignment w:val="baseline"/>
            </w:pPr>
            <w:r>
              <w:t>«_____» ________________г.</w:t>
            </w:r>
          </w:p>
        </w:tc>
      </w:tr>
      <w:tr w:rsidR="00133AF7" w14:paraId="09FD6396" w14:textId="7777777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CE86E" w14:textId="77777777" w:rsidR="00133AF7" w:rsidRDefault="008A1AF8">
            <w:pPr>
              <w:textAlignment w:val="baseline"/>
            </w:pPr>
            <w:r>
              <w:t>При отправлении</w:t>
            </w:r>
          </w:p>
        </w:tc>
      </w:tr>
      <w:tr w:rsidR="00133AF7" w14:paraId="58332757" w14:textId="77777777">
        <w:tc>
          <w:tcPr>
            <w:tcW w:w="2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217A2" w14:textId="77777777" w:rsidR="00133AF7" w:rsidRDefault="008A1AF8">
            <w:pPr>
              <w:textAlignment w:val="baseline"/>
            </w:pPr>
            <w:r>
              <w:t>Провозная плата</w:t>
            </w:r>
          </w:p>
        </w:tc>
        <w:tc>
          <w:tcPr>
            <w:tcW w:w="24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B17DC7" w14:textId="77777777" w:rsidR="00133AF7" w:rsidRDefault="008A1AF8">
            <w:pPr>
              <w:textAlignment w:val="baseline"/>
            </w:pPr>
            <w:r>
              <w:t> </w:t>
            </w:r>
          </w:p>
        </w:tc>
      </w:tr>
      <w:tr w:rsidR="00133AF7" w14:paraId="78B22A51" w14:textId="77777777">
        <w:tc>
          <w:tcPr>
            <w:tcW w:w="2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0BBF" w14:textId="77777777" w:rsidR="00133AF7" w:rsidRDefault="008A1AF8">
            <w:pPr>
              <w:textAlignment w:val="baseline"/>
            </w:pPr>
            <w:r>
              <w:t>Проводник кол-во ___</w:t>
            </w:r>
          </w:p>
        </w:tc>
        <w:tc>
          <w:tcPr>
            <w:tcW w:w="24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7C481BD" w14:textId="77777777" w:rsidR="00133AF7" w:rsidRDefault="008A1AF8">
            <w:pPr>
              <w:textAlignment w:val="baseline"/>
            </w:pPr>
            <w:r>
              <w:t> </w:t>
            </w:r>
          </w:p>
        </w:tc>
      </w:tr>
      <w:tr w:rsidR="00133AF7" w14:paraId="4224A3E9" w14:textId="77777777">
        <w:tc>
          <w:tcPr>
            <w:tcW w:w="2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E4C86" w14:textId="77777777" w:rsidR="00133AF7" w:rsidRDefault="008A1AF8">
            <w:pPr>
              <w:textAlignment w:val="baseline"/>
            </w:pPr>
            <w:r>
              <w:t>Сбор за объяв. ценность</w:t>
            </w:r>
          </w:p>
        </w:tc>
        <w:tc>
          <w:tcPr>
            <w:tcW w:w="247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D9AAE7C" w14:textId="77777777" w:rsidR="00133AF7" w:rsidRDefault="008A1AF8">
            <w:pPr>
              <w:textAlignment w:val="baseline"/>
            </w:pPr>
            <w:r>
              <w:t> </w:t>
            </w:r>
          </w:p>
        </w:tc>
      </w:tr>
      <w:tr w:rsidR="00133AF7" w14:paraId="5E4B5139" w14:textId="77777777">
        <w:tc>
          <w:tcPr>
            <w:tcW w:w="25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10BD2" w14:textId="77777777" w:rsidR="00133AF7" w:rsidRDefault="008A1AF8">
            <w:r>
              <w:t xml:space="preserve">   </w:t>
            </w:r>
          </w:p>
        </w:tc>
        <w:tc>
          <w:tcPr>
            <w:tcW w:w="1212" w:type="pct"/>
            <w:tcBorders>
              <w:top w:val="nil"/>
              <w:left w:val="nil"/>
              <w:bottom w:val="single" w:sz="8" w:space="0" w:color="auto"/>
              <w:right w:val="single" w:sz="8" w:space="0" w:color="auto"/>
            </w:tcBorders>
            <w:tcMar>
              <w:top w:w="0" w:type="dxa"/>
              <w:left w:w="108" w:type="dxa"/>
              <w:bottom w:w="0" w:type="dxa"/>
              <w:right w:w="108" w:type="dxa"/>
            </w:tcMar>
            <w:hideMark/>
          </w:tcPr>
          <w:p w14:paraId="2D1F3987" w14:textId="77777777" w:rsidR="00133AF7" w:rsidRDefault="00133AF7"/>
        </w:tc>
        <w:tc>
          <w:tcPr>
            <w:tcW w:w="1263" w:type="pct"/>
            <w:tcBorders>
              <w:top w:val="nil"/>
              <w:left w:val="nil"/>
              <w:bottom w:val="single" w:sz="8" w:space="0" w:color="auto"/>
              <w:right w:val="single" w:sz="8" w:space="0" w:color="auto"/>
            </w:tcBorders>
            <w:tcMar>
              <w:top w:w="0" w:type="dxa"/>
              <w:left w:w="108" w:type="dxa"/>
              <w:bottom w:w="0" w:type="dxa"/>
              <w:right w:w="108" w:type="dxa"/>
            </w:tcMar>
            <w:hideMark/>
          </w:tcPr>
          <w:p w14:paraId="21EEB966" w14:textId="77777777" w:rsidR="00133AF7" w:rsidRDefault="00133AF7">
            <w:pPr>
              <w:rPr>
                <w:rFonts w:eastAsia="Times New Roman"/>
                <w:color w:val="auto"/>
                <w:sz w:val="20"/>
                <w:szCs w:val="20"/>
              </w:rPr>
            </w:pPr>
          </w:p>
        </w:tc>
      </w:tr>
    </w:tbl>
    <w:p w14:paraId="0A77E960"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628"/>
        <w:gridCol w:w="723"/>
        <w:gridCol w:w="723"/>
        <w:gridCol w:w="750"/>
        <w:gridCol w:w="1417"/>
        <w:gridCol w:w="464"/>
        <w:gridCol w:w="326"/>
        <w:gridCol w:w="723"/>
        <w:gridCol w:w="641"/>
        <w:gridCol w:w="1087"/>
        <w:gridCol w:w="680"/>
        <w:gridCol w:w="1173"/>
      </w:tblGrid>
      <w:tr w:rsidR="00133AF7" w14:paraId="1287F908" w14:textId="77777777">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40D068" w14:textId="77777777" w:rsidR="00133AF7" w:rsidRDefault="008A1AF8">
            <w:pPr>
              <w:textAlignment w:val="baseline"/>
            </w:pPr>
            <w:r>
              <w:t>Итого при отправ.</w:t>
            </w:r>
          </w:p>
        </w:tc>
      </w:tr>
      <w:tr w:rsidR="00133AF7" w14:paraId="34C13D56" w14:textId="777777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953D1" w14:textId="77777777" w:rsidR="00133AF7" w:rsidRDefault="008A1AF8">
            <w:pPr>
              <w:textAlignment w:val="baseline"/>
            </w:pPr>
            <w:r>
              <w:t>По прибытии</w:t>
            </w:r>
          </w:p>
        </w:tc>
      </w:tr>
      <w:tr w:rsidR="00133AF7" w14:paraId="1EE75F84" w14:textId="77777777">
        <w:tc>
          <w:tcPr>
            <w:tcW w:w="2502"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ADFDC" w14:textId="77777777" w:rsidR="00133AF7" w:rsidRDefault="008A1AF8">
            <w:pPr>
              <w:textAlignment w:val="baseline"/>
            </w:pPr>
            <w:r>
              <w:t>Провозная плата</w:t>
            </w:r>
          </w:p>
        </w:tc>
        <w:tc>
          <w:tcPr>
            <w:tcW w:w="2498"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5D4AF009" w14:textId="77777777" w:rsidR="00133AF7" w:rsidRDefault="008A1AF8">
            <w:pPr>
              <w:textAlignment w:val="baseline"/>
            </w:pPr>
            <w:r>
              <w:t> </w:t>
            </w:r>
          </w:p>
        </w:tc>
      </w:tr>
      <w:tr w:rsidR="00133AF7" w14:paraId="17E5016B" w14:textId="77777777">
        <w:tc>
          <w:tcPr>
            <w:tcW w:w="2502"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8010E" w14:textId="77777777" w:rsidR="00133AF7" w:rsidRDefault="008A1AF8">
            <w:pPr>
              <w:textAlignment w:val="baseline"/>
            </w:pPr>
            <w:r>
              <w:t>Проводник кол-во ___</w:t>
            </w:r>
          </w:p>
        </w:tc>
        <w:tc>
          <w:tcPr>
            <w:tcW w:w="2498"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E5D2F1B" w14:textId="77777777" w:rsidR="00133AF7" w:rsidRDefault="008A1AF8">
            <w:pPr>
              <w:textAlignment w:val="baseline"/>
            </w:pPr>
            <w:r>
              <w:t> </w:t>
            </w:r>
          </w:p>
        </w:tc>
      </w:tr>
      <w:tr w:rsidR="00133AF7" w14:paraId="6A9A6E90" w14:textId="77777777">
        <w:tc>
          <w:tcPr>
            <w:tcW w:w="2502"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41AD8" w14:textId="77777777" w:rsidR="00133AF7" w:rsidRDefault="008A1AF8">
            <w:pPr>
              <w:textAlignment w:val="baseline"/>
            </w:pPr>
            <w:r>
              <w:t>Сбор за объяв. ценность</w:t>
            </w:r>
          </w:p>
        </w:tc>
        <w:tc>
          <w:tcPr>
            <w:tcW w:w="2498"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4C36BA6B" w14:textId="77777777" w:rsidR="00133AF7" w:rsidRDefault="008A1AF8">
            <w:pPr>
              <w:textAlignment w:val="baseline"/>
            </w:pPr>
            <w:r>
              <w:t> </w:t>
            </w:r>
          </w:p>
        </w:tc>
      </w:tr>
      <w:tr w:rsidR="00133AF7" w14:paraId="0A6368FC" w14:textId="77777777">
        <w:tc>
          <w:tcPr>
            <w:tcW w:w="2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08665" w14:textId="77777777" w:rsidR="00133AF7" w:rsidRDefault="008A1AF8">
            <w:pPr>
              <w:jc w:val="center"/>
              <w:textAlignment w:val="baseline"/>
            </w:pPr>
            <w:r>
              <w:t>№п.п</w:t>
            </w:r>
          </w:p>
        </w:tc>
        <w:tc>
          <w:tcPr>
            <w:tcW w:w="37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80A2BC" w14:textId="77777777" w:rsidR="00133AF7" w:rsidRDefault="008A1AF8">
            <w:pPr>
              <w:jc w:val="center"/>
              <w:textAlignment w:val="baseline"/>
            </w:pPr>
            <w:r>
              <w:t>№ вагона</w:t>
            </w:r>
          </w:p>
        </w:tc>
        <w:tc>
          <w:tcPr>
            <w:tcW w:w="4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1F00287" w14:textId="77777777" w:rsidR="00133AF7" w:rsidRDefault="008A1AF8">
            <w:pPr>
              <w:jc w:val="center"/>
              <w:textAlignment w:val="baseline"/>
            </w:pPr>
            <w:r>
              <w:t>Род вагона</w:t>
            </w:r>
          </w:p>
        </w:tc>
        <w:tc>
          <w:tcPr>
            <w:tcW w:w="4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F9DD507" w14:textId="77777777" w:rsidR="00133AF7" w:rsidRDefault="008A1AF8">
            <w:pPr>
              <w:jc w:val="center"/>
              <w:textAlignment w:val="baseline"/>
            </w:pPr>
            <w:r>
              <w:t>Колич. Осей</w:t>
            </w:r>
          </w:p>
        </w:tc>
        <w:tc>
          <w:tcPr>
            <w:tcW w:w="75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023B2B" w14:textId="77777777" w:rsidR="00133AF7" w:rsidRDefault="008A1AF8">
            <w:pPr>
              <w:jc w:val="center"/>
              <w:textAlignment w:val="baseline"/>
            </w:pPr>
            <w:r>
              <w:t>Грузоподъемн., тонн</w:t>
            </w:r>
          </w:p>
        </w:tc>
        <w:tc>
          <w:tcPr>
            <w:tcW w:w="1108"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51A4C15A" w14:textId="77777777" w:rsidR="00133AF7" w:rsidRDefault="008A1AF8">
            <w:pPr>
              <w:jc w:val="center"/>
              <w:textAlignment w:val="baseline"/>
            </w:pPr>
            <w:r>
              <w:t>Масса в кг</w:t>
            </w:r>
          </w:p>
        </w:tc>
        <w:tc>
          <w:tcPr>
            <w:tcW w:w="70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89A86A4" w14:textId="77777777" w:rsidR="00133AF7" w:rsidRDefault="008A1AF8">
            <w:pPr>
              <w:jc w:val="center"/>
              <w:textAlignment w:val="baseline"/>
            </w:pPr>
            <w:r>
              <w:t>количество мест</w:t>
            </w:r>
          </w:p>
        </w:tc>
        <w:tc>
          <w:tcPr>
            <w:tcW w:w="3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B2C1F77" w14:textId="77777777" w:rsidR="00133AF7" w:rsidRDefault="008A1AF8">
            <w:pPr>
              <w:jc w:val="center"/>
              <w:textAlignment w:val="baseline"/>
            </w:pPr>
            <w:r>
              <w:t>тариф</w:t>
            </w:r>
          </w:p>
        </w:tc>
        <w:tc>
          <w:tcPr>
            <w:tcW w:w="54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BFE290" w14:textId="77777777" w:rsidR="00133AF7" w:rsidRDefault="008A1AF8">
            <w:pPr>
              <w:jc w:val="center"/>
              <w:textAlignment w:val="baseline"/>
            </w:pPr>
            <w:r>
              <w:t>Примечание</w:t>
            </w:r>
          </w:p>
        </w:tc>
      </w:tr>
      <w:tr w:rsidR="00133AF7" w14:paraId="69E65F84" w14:textId="77777777">
        <w:tc>
          <w:tcPr>
            <w:tcW w:w="0" w:type="auto"/>
            <w:vMerge/>
            <w:tcBorders>
              <w:top w:val="nil"/>
              <w:left w:val="single" w:sz="8" w:space="0" w:color="auto"/>
              <w:bottom w:val="single" w:sz="8" w:space="0" w:color="auto"/>
              <w:right w:val="single" w:sz="8" w:space="0" w:color="auto"/>
            </w:tcBorders>
            <w:vAlign w:val="center"/>
            <w:hideMark/>
          </w:tcPr>
          <w:p w14:paraId="22BF47A4" w14:textId="77777777" w:rsidR="00133AF7" w:rsidRDefault="00133AF7"/>
        </w:tc>
        <w:tc>
          <w:tcPr>
            <w:tcW w:w="0" w:type="auto"/>
            <w:vMerge/>
            <w:tcBorders>
              <w:top w:val="nil"/>
              <w:left w:val="nil"/>
              <w:bottom w:val="single" w:sz="8" w:space="0" w:color="auto"/>
              <w:right w:val="single" w:sz="8" w:space="0" w:color="auto"/>
            </w:tcBorders>
            <w:vAlign w:val="center"/>
            <w:hideMark/>
          </w:tcPr>
          <w:p w14:paraId="1F2C2BFB" w14:textId="77777777" w:rsidR="00133AF7" w:rsidRDefault="00133AF7"/>
        </w:tc>
        <w:tc>
          <w:tcPr>
            <w:tcW w:w="0" w:type="auto"/>
            <w:vMerge/>
            <w:tcBorders>
              <w:top w:val="nil"/>
              <w:left w:val="nil"/>
              <w:bottom w:val="single" w:sz="8" w:space="0" w:color="auto"/>
              <w:right w:val="single" w:sz="8" w:space="0" w:color="auto"/>
            </w:tcBorders>
            <w:vAlign w:val="center"/>
            <w:hideMark/>
          </w:tcPr>
          <w:p w14:paraId="7CA00802" w14:textId="77777777" w:rsidR="00133AF7" w:rsidRDefault="00133AF7"/>
        </w:tc>
        <w:tc>
          <w:tcPr>
            <w:tcW w:w="0" w:type="auto"/>
            <w:vMerge/>
            <w:tcBorders>
              <w:top w:val="nil"/>
              <w:left w:val="nil"/>
              <w:bottom w:val="single" w:sz="8" w:space="0" w:color="auto"/>
              <w:right w:val="single" w:sz="8" w:space="0" w:color="auto"/>
            </w:tcBorders>
            <w:vAlign w:val="center"/>
            <w:hideMark/>
          </w:tcPr>
          <w:p w14:paraId="22602E0A" w14:textId="77777777" w:rsidR="00133AF7" w:rsidRDefault="00133AF7"/>
        </w:tc>
        <w:tc>
          <w:tcPr>
            <w:tcW w:w="0" w:type="auto"/>
            <w:vMerge/>
            <w:tcBorders>
              <w:top w:val="nil"/>
              <w:left w:val="nil"/>
              <w:bottom w:val="single" w:sz="8" w:space="0" w:color="auto"/>
              <w:right w:val="single" w:sz="8" w:space="0" w:color="auto"/>
            </w:tcBorders>
            <w:vAlign w:val="center"/>
            <w:hideMark/>
          </w:tcPr>
          <w:p w14:paraId="5ED2EC1B" w14:textId="77777777" w:rsidR="00133AF7" w:rsidRDefault="00133AF7"/>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CB8A3AB" w14:textId="77777777" w:rsidR="00133AF7" w:rsidRDefault="008A1AF8">
            <w:pPr>
              <w:jc w:val="center"/>
              <w:textAlignment w:val="baseline"/>
            </w:pPr>
            <w:r>
              <w:t>брутто</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26BCB7C" w14:textId="77777777" w:rsidR="00133AF7" w:rsidRDefault="008A1AF8">
            <w:pPr>
              <w:jc w:val="center"/>
              <w:textAlignment w:val="baseline"/>
            </w:pPr>
            <w:r>
              <w:t>тары вагона</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6C6A3141" w14:textId="77777777" w:rsidR="00133AF7" w:rsidRDefault="008A1AF8">
            <w:pPr>
              <w:jc w:val="center"/>
              <w:textAlignment w:val="baseline"/>
            </w:pPr>
            <w:r>
              <w:t>нетто</w:t>
            </w:r>
          </w:p>
        </w:tc>
        <w:tc>
          <w:tcPr>
            <w:tcW w:w="0" w:type="auto"/>
            <w:vMerge/>
            <w:tcBorders>
              <w:top w:val="nil"/>
              <w:left w:val="nil"/>
              <w:bottom w:val="single" w:sz="8" w:space="0" w:color="auto"/>
              <w:right w:val="single" w:sz="8" w:space="0" w:color="auto"/>
            </w:tcBorders>
            <w:vAlign w:val="center"/>
            <w:hideMark/>
          </w:tcPr>
          <w:p w14:paraId="40F08951" w14:textId="77777777" w:rsidR="00133AF7" w:rsidRDefault="00133AF7"/>
        </w:tc>
        <w:tc>
          <w:tcPr>
            <w:tcW w:w="0" w:type="auto"/>
            <w:vMerge/>
            <w:tcBorders>
              <w:top w:val="nil"/>
              <w:left w:val="nil"/>
              <w:bottom w:val="single" w:sz="8" w:space="0" w:color="auto"/>
              <w:right w:val="single" w:sz="8" w:space="0" w:color="auto"/>
            </w:tcBorders>
            <w:vAlign w:val="center"/>
            <w:hideMark/>
          </w:tcPr>
          <w:p w14:paraId="66D0C842" w14:textId="77777777" w:rsidR="00133AF7" w:rsidRDefault="00133AF7"/>
        </w:tc>
        <w:tc>
          <w:tcPr>
            <w:tcW w:w="0" w:type="auto"/>
            <w:vMerge/>
            <w:tcBorders>
              <w:top w:val="nil"/>
              <w:left w:val="nil"/>
              <w:bottom w:val="single" w:sz="8" w:space="0" w:color="auto"/>
              <w:right w:val="single" w:sz="8" w:space="0" w:color="auto"/>
            </w:tcBorders>
            <w:vAlign w:val="center"/>
            <w:hideMark/>
          </w:tcPr>
          <w:p w14:paraId="729F7207" w14:textId="77777777" w:rsidR="00133AF7" w:rsidRDefault="00133AF7"/>
        </w:tc>
      </w:tr>
      <w:tr w:rsidR="00133AF7" w14:paraId="1E7B8FD9"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B3739" w14:textId="77777777" w:rsidR="00133AF7" w:rsidRDefault="008A1AF8">
            <w:pPr>
              <w:jc w:val="center"/>
              <w:textAlignment w:val="baseline"/>
            </w:pPr>
            <w:r>
              <w:t>1</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6BB2719A"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37BD105D"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6B299D85"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368CDA13"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96CDF6"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8684603"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1352AD4C"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65CEE5AB"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4D4DBFA4"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3ABDCD59" w14:textId="77777777" w:rsidR="00133AF7" w:rsidRDefault="008A1AF8">
            <w:pPr>
              <w:jc w:val="center"/>
              <w:textAlignment w:val="baseline"/>
            </w:pPr>
            <w:r>
              <w:t> </w:t>
            </w:r>
          </w:p>
        </w:tc>
      </w:tr>
      <w:tr w:rsidR="00133AF7" w14:paraId="6B005E72"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A3A5F" w14:textId="77777777" w:rsidR="00133AF7" w:rsidRDefault="008A1AF8">
            <w:pPr>
              <w:jc w:val="center"/>
              <w:textAlignment w:val="baseline"/>
            </w:pPr>
            <w:r>
              <w:t>2</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0BAE0D61"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2F4404ED"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5F7DC4E6"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76F78C5C"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1D09957"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0A975216"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6A34C14C"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04E8805E"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66913E02"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6D04C4D7" w14:textId="77777777" w:rsidR="00133AF7" w:rsidRDefault="008A1AF8">
            <w:pPr>
              <w:jc w:val="center"/>
              <w:textAlignment w:val="baseline"/>
            </w:pPr>
            <w:r>
              <w:t> </w:t>
            </w:r>
          </w:p>
        </w:tc>
      </w:tr>
      <w:tr w:rsidR="00133AF7" w14:paraId="72BD805B"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41C73" w14:textId="77777777" w:rsidR="00133AF7" w:rsidRDefault="008A1AF8">
            <w:pPr>
              <w:jc w:val="center"/>
              <w:textAlignment w:val="baseline"/>
            </w:pPr>
            <w:r>
              <w:t>3</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523423F2"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3553CF49"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6B43EB39"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27A3E364"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5574C91"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11213D55"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433A9383"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3939D3D2"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7A7FE0D9"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16E1E291" w14:textId="77777777" w:rsidR="00133AF7" w:rsidRDefault="008A1AF8">
            <w:pPr>
              <w:jc w:val="center"/>
              <w:textAlignment w:val="baseline"/>
            </w:pPr>
            <w:r>
              <w:t> </w:t>
            </w:r>
          </w:p>
        </w:tc>
      </w:tr>
      <w:tr w:rsidR="00133AF7" w14:paraId="34F1DDDD"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21F4A" w14:textId="77777777" w:rsidR="00133AF7" w:rsidRDefault="008A1AF8">
            <w:pPr>
              <w:jc w:val="center"/>
              <w:textAlignment w:val="baseline"/>
            </w:pPr>
            <w:r>
              <w:t>…..</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65A73A04"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5B698717"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7A705CD0"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43A58123"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57F302"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2C125EA8"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57C61F15"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66A3507A"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22534F15"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710DAEA5" w14:textId="77777777" w:rsidR="00133AF7" w:rsidRDefault="008A1AF8">
            <w:pPr>
              <w:jc w:val="center"/>
              <w:textAlignment w:val="baseline"/>
            </w:pPr>
            <w:r>
              <w:t> </w:t>
            </w:r>
          </w:p>
        </w:tc>
      </w:tr>
      <w:tr w:rsidR="00133AF7" w14:paraId="538EF6D5"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2CBF" w14:textId="77777777" w:rsidR="00133AF7" w:rsidRDefault="008A1AF8">
            <w:pPr>
              <w:jc w:val="center"/>
              <w:textAlignment w:val="baseline"/>
            </w:pPr>
            <w:r>
              <w:t>…...</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4F965D79"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568CCCBD"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72974A12"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31018575"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69A928"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A8B1A3B"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557A13D6"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4757E0BE"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1155B75D"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20681233" w14:textId="77777777" w:rsidR="00133AF7" w:rsidRDefault="008A1AF8">
            <w:pPr>
              <w:jc w:val="center"/>
              <w:textAlignment w:val="baseline"/>
            </w:pPr>
            <w:r>
              <w:t> </w:t>
            </w:r>
          </w:p>
        </w:tc>
      </w:tr>
      <w:tr w:rsidR="00133AF7" w14:paraId="56554F4E"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02E15" w14:textId="77777777" w:rsidR="00133AF7" w:rsidRDefault="008A1AF8">
            <w:pPr>
              <w:jc w:val="center"/>
              <w:textAlignment w:val="baseline"/>
            </w:pPr>
            <w:r>
              <w:t>49</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5214BA43"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003A85FE"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60331918"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235693ED"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75A3AB"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7B14B647"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64A1B5DB"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2ACA7A56"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34C3FEAC"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5E0DE69F" w14:textId="77777777" w:rsidR="00133AF7" w:rsidRDefault="008A1AF8">
            <w:pPr>
              <w:jc w:val="center"/>
              <w:textAlignment w:val="baseline"/>
            </w:pPr>
            <w:r>
              <w:t> </w:t>
            </w:r>
          </w:p>
        </w:tc>
      </w:tr>
      <w:tr w:rsidR="00133AF7" w14:paraId="10BE61F7" w14:textId="77777777">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0529B" w14:textId="77777777" w:rsidR="00133AF7" w:rsidRDefault="008A1AF8">
            <w:pPr>
              <w:jc w:val="center"/>
              <w:textAlignment w:val="baseline"/>
            </w:pPr>
            <w:r>
              <w:t>50</w:t>
            </w:r>
          </w:p>
        </w:tc>
        <w:tc>
          <w:tcPr>
            <w:tcW w:w="377" w:type="pct"/>
            <w:tcBorders>
              <w:top w:val="nil"/>
              <w:left w:val="nil"/>
              <w:bottom w:val="single" w:sz="8" w:space="0" w:color="auto"/>
              <w:right w:val="single" w:sz="8" w:space="0" w:color="auto"/>
            </w:tcBorders>
            <w:tcMar>
              <w:top w:w="0" w:type="dxa"/>
              <w:left w:w="108" w:type="dxa"/>
              <w:bottom w:w="0" w:type="dxa"/>
              <w:right w:w="108" w:type="dxa"/>
            </w:tcMar>
            <w:hideMark/>
          </w:tcPr>
          <w:p w14:paraId="4FFDD408" w14:textId="77777777" w:rsidR="00133AF7" w:rsidRDefault="008A1AF8">
            <w:pPr>
              <w:jc w:val="center"/>
              <w:textAlignment w:val="baseline"/>
            </w:pPr>
            <w:r>
              <w:t> </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57BC1AEF" w14:textId="77777777" w:rsidR="00133AF7" w:rsidRDefault="008A1AF8">
            <w:pPr>
              <w:jc w:val="center"/>
              <w:textAlignment w:val="baseline"/>
            </w:pPr>
            <w:r>
              <w:t> </w:t>
            </w:r>
          </w:p>
        </w:tc>
        <w:tc>
          <w:tcPr>
            <w:tcW w:w="487" w:type="pct"/>
            <w:tcBorders>
              <w:top w:val="nil"/>
              <w:left w:val="nil"/>
              <w:bottom w:val="single" w:sz="8" w:space="0" w:color="auto"/>
              <w:right w:val="single" w:sz="8" w:space="0" w:color="auto"/>
            </w:tcBorders>
            <w:tcMar>
              <w:top w:w="0" w:type="dxa"/>
              <w:left w:w="108" w:type="dxa"/>
              <w:bottom w:w="0" w:type="dxa"/>
              <w:right w:w="108" w:type="dxa"/>
            </w:tcMar>
            <w:hideMark/>
          </w:tcPr>
          <w:p w14:paraId="66622F78" w14:textId="77777777" w:rsidR="00133AF7" w:rsidRDefault="008A1AF8">
            <w:pPr>
              <w:jc w:val="center"/>
              <w:textAlignment w:val="baseline"/>
            </w:pPr>
            <w:r>
              <w:t> </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5FC3F6F8" w14:textId="77777777" w:rsidR="00133AF7" w:rsidRDefault="008A1AF8">
            <w:pPr>
              <w:jc w:val="cente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BE662E7" w14:textId="77777777" w:rsidR="00133AF7" w:rsidRDefault="008A1AF8">
            <w:pPr>
              <w:jc w:val="cente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506D3DD0" w14:textId="77777777" w:rsidR="00133AF7" w:rsidRDefault="008A1AF8">
            <w:pPr>
              <w:jc w:val="cente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09E9452F" w14:textId="77777777" w:rsidR="00133AF7" w:rsidRDefault="008A1AF8">
            <w:pPr>
              <w:jc w:val="cente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550FCFC6" w14:textId="77777777" w:rsidR="00133AF7" w:rsidRDefault="008A1AF8">
            <w:pPr>
              <w:jc w:val="cente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5AA2C581" w14:textId="77777777" w:rsidR="00133AF7" w:rsidRDefault="008A1AF8">
            <w:pPr>
              <w:jc w:val="cente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317FD941" w14:textId="77777777" w:rsidR="00133AF7" w:rsidRDefault="008A1AF8">
            <w:pPr>
              <w:jc w:val="center"/>
              <w:textAlignment w:val="baseline"/>
            </w:pPr>
            <w:r>
              <w:t> </w:t>
            </w:r>
          </w:p>
        </w:tc>
      </w:tr>
      <w:tr w:rsidR="00133AF7" w14:paraId="70AE8164" w14:textId="77777777">
        <w:tc>
          <w:tcPr>
            <w:tcW w:w="156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01EA" w14:textId="77777777" w:rsidR="00133AF7" w:rsidRDefault="008A1AF8">
            <w:pPr>
              <w:textAlignment w:val="baseline"/>
            </w:pPr>
            <w:r>
              <w:t>Итого тариф</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71736F42" w14:textId="77777777" w:rsidR="00133AF7" w:rsidRDefault="008A1AF8">
            <w:pP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801D8D" w14:textId="77777777" w:rsidR="00133AF7" w:rsidRDefault="008A1AF8">
            <w:pP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71FA9DAF" w14:textId="77777777" w:rsidR="00133AF7" w:rsidRDefault="008A1AF8">
            <w:pP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36803F55" w14:textId="77777777" w:rsidR="00133AF7" w:rsidRDefault="008A1AF8">
            <w:pP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710A63FC" w14:textId="77777777" w:rsidR="00133AF7" w:rsidRDefault="008A1AF8">
            <w:pP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36AABF05" w14:textId="77777777" w:rsidR="00133AF7" w:rsidRDefault="008A1AF8">
            <w:pP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4F6F020D" w14:textId="77777777" w:rsidR="00133AF7" w:rsidRDefault="008A1AF8">
            <w:pPr>
              <w:textAlignment w:val="baseline"/>
            </w:pPr>
            <w:r>
              <w:t> </w:t>
            </w:r>
          </w:p>
        </w:tc>
      </w:tr>
      <w:tr w:rsidR="00133AF7" w14:paraId="3351E7A6" w14:textId="77777777">
        <w:tc>
          <w:tcPr>
            <w:tcW w:w="156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6BCE8" w14:textId="77777777" w:rsidR="00133AF7" w:rsidRDefault="008A1AF8">
            <w:pPr>
              <w:textAlignment w:val="baseline"/>
            </w:pPr>
            <w:r>
              <w:t>Итого количество вагонов</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24A9F98F" w14:textId="77777777" w:rsidR="00133AF7" w:rsidRDefault="008A1AF8">
            <w:pP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D79E5F" w14:textId="77777777" w:rsidR="00133AF7" w:rsidRDefault="008A1AF8">
            <w:pP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15E35790" w14:textId="77777777" w:rsidR="00133AF7" w:rsidRDefault="008A1AF8">
            <w:pP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4DA2F9DE" w14:textId="77777777" w:rsidR="00133AF7" w:rsidRDefault="008A1AF8">
            <w:pP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0058893A" w14:textId="77777777" w:rsidR="00133AF7" w:rsidRDefault="008A1AF8">
            <w:pP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5F9525CC" w14:textId="77777777" w:rsidR="00133AF7" w:rsidRDefault="008A1AF8">
            <w:pP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77D7F7FF" w14:textId="77777777" w:rsidR="00133AF7" w:rsidRDefault="008A1AF8">
            <w:pPr>
              <w:textAlignment w:val="baseline"/>
            </w:pPr>
            <w:r>
              <w:t> </w:t>
            </w:r>
          </w:p>
        </w:tc>
      </w:tr>
      <w:tr w:rsidR="00133AF7" w14:paraId="14CE57CD" w14:textId="77777777">
        <w:tc>
          <w:tcPr>
            <w:tcW w:w="156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0A870" w14:textId="77777777" w:rsidR="00133AF7" w:rsidRDefault="008A1AF8">
            <w:pPr>
              <w:textAlignment w:val="baseline"/>
            </w:pPr>
            <w:r>
              <w:t>Итого количество мест</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2DBAC86D" w14:textId="77777777" w:rsidR="00133AF7" w:rsidRDefault="008A1AF8">
            <w:pP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A7BB1C" w14:textId="77777777" w:rsidR="00133AF7" w:rsidRDefault="008A1AF8">
            <w:pP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AC2263F" w14:textId="77777777" w:rsidR="00133AF7" w:rsidRDefault="008A1AF8">
            <w:pP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15420925" w14:textId="77777777" w:rsidR="00133AF7" w:rsidRDefault="008A1AF8">
            <w:pP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21658425" w14:textId="77777777" w:rsidR="00133AF7" w:rsidRDefault="008A1AF8">
            <w:pP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4E8B3FA8" w14:textId="77777777" w:rsidR="00133AF7" w:rsidRDefault="008A1AF8">
            <w:pP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4F15DD0F" w14:textId="77777777" w:rsidR="00133AF7" w:rsidRDefault="008A1AF8">
            <w:pPr>
              <w:textAlignment w:val="baseline"/>
            </w:pPr>
            <w:r>
              <w:t> </w:t>
            </w:r>
          </w:p>
        </w:tc>
      </w:tr>
      <w:tr w:rsidR="00133AF7" w14:paraId="229CB6AF" w14:textId="77777777">
        <w:tc>
          <w:tcPr>
            <w:tcW w:w="1565"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B14A9" w14:textId="77777777" w:rsidR="00133AF7" w:rsidRDefault="008A1AF8">
            <w:pPr>
              <w:textAlignment w:val="baseline"/>
            </w:pPr>
            <w:r>
              <w:t>Итого общая масса груза</w:t>
            </w:r>
          </w:p>
        </w:tc>
        <w:tc>
          <w:tcPr>
            <w:tcW w:w="758" w:type="pct"/>
            <w:tcBorders>
              <w:top w:val="nil"/>
              <w:left w:val="nil"/>
              <w:bottom w:val="single" w:sz="8" w:space="0" w:color="auto"/>
              <w:right w:val="single" w:sz="8" w:space="0" w:color="auto"/>
            </w:tcBorders>
            <w:tcMar>
              <w:top w:w="0" w:type="dxa"/>
              <w:left w:w="108" w:type="dxa"/>
              <w:bottom w:w="0" w:type="dxa"/>
              <w:right w:w="108" w:type="dxa"/>
            </w:tcMar>
            <w:hideMark/>
          </w:tcPr>
          <w:p w14:paraId="03247249" w14:textId="77777777" w:rsidR="00133AF7" w:rsidRDefault="008A1AF8">
            <w:pPr>
              <w:textAlignment w:val="baseline"/>
            </w:pPr>
            <w:r>
              <w:t> </w:t>
            </w:r>
          </w:p>
        </w:tc>
        <w:tc>
          <w:tcPr>
            <w:tcW w:w="29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8411AA9" w14:textId="77777777" w:rsidR="00133AF7" w:rsidRDefault="008A1AF8">
            <w:pPr>
              <w:textAlignment w:val="baseline"/>
            </w:pPr>
            <w:r>
              <w:t> </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64A88B74" w14:textId="77777777" w:rsidR="00133AF7" w:rsidRDefault="008A1AF8">
            <w:pPr>
              <w:textAlignment w:val="baseline"/>
            </w:pPr>
            <w:r>
              <w:t> </w:t>
            </w:r>
          </w:p>
        </w:tc>
        <w:tc>
          <w:tcPr>
            <w:tcW w:w="269" w:type="pct"/>
            <w:tcBorders>
              <w:top w:val="nil"/>
              <w:left w:val="nil"/>
              <w:bottom w:val="single" w:sz="8" w:space="0" w:color="auto"/>
              <w:right w:val="single" w:sz="8" w:space="0" w:color="auto"/>
            </w:tcBorders>
            <w:tcMar>
              <w:top w:w="0" w:type="dxa"/>
              <w:left w:w="108" w:type="dxa"/>
              <w:bottom w:w="0" w:type="dxa"/>
              <w:right w:w="108" w:type="dxa"/>
            </w:tcMar>
            <w:hideMark/>
          </w:tcPr>
          <w:p w14:paraId="30FACB9D" w14:textId="77777777" w:rsidR="00133AF7" w:rsidRDefault="008A1AF8">
            <w:pPr>
              <w:textAlignment w:val="baseline"/>
            </w:pPr>
            <w:r>
              <w:t>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20622426" w14:textId="77777777" w:rsidR="00133AF7" w:rsidRDefault="008A1AF8">
            <w:pPr>
              <w:textAlignment w:val="baseline"/>
            </w:pPr>
            <w:r>
              <w:t> </w:t>
            </w:r>
          </w:p>
        </w:tc>
        <w:tc>
          <w:tcPr>
            <w:tcW w:w="324" w:type="pct"/>
            <w:tcBorders>
              <w:top w:val="nil"/>
              <w:left w:val="nil"/>
              <w:bottom w:val="single" w:sz="8" w:space="0" w:color="auto"/>
              <w:right w:val="single" w:sz="8" w:space="0" w:color="auto"/>
            </w:tcBorders>
            <w:tcMar>
              <w:top w:w="0" w:type="dxa"/>
              <w:left w:w="108" w:type="dxa"/>
              <w:bottom w:w="0" w:type="dxa"/>
              <w:right w:w="108" w:type="dxa"/>
            </w:tcMar>
            <w:hideMark/>
          </w:tcPr>
          <w:p w14:paraId="70117EAC" w14:textId="77777777" w:rsidR="00133AF7" w:rsidRDefault="008A1AF8">
            <w:pPr>
              <w:textAlignment w:val="baseline"/>
            </w:pPr>
            <w:r>
              <w:t> </w:t>
            </w:r>
          </w:p>
        </w:tc>
        <w:tc>
          <w:tcPr>
            <w:tcW w:w="540" w:type="pct"/>
            <w:tcBorders>
              <w:top w:val="nil"/>
              <w:left w:val="nil"/>
              <w:bottom w:val="single" w:sz="8" w:space="0" w:color="auto"/>
              <w:right w:val="single" w:sz="8" w:space="0" w:color="auto"/>
            </w:tcBorders>
            <w:tcMar>
              <w:top w:w="0" w:type="dxa"/>
              <w:left w:w="108" w:type="dxa"/>
              <w:bottom w:w="0" w:type="dxa"/>
              <w:right w:w="108" w:type="dxa"/>
            </w:tcMar>
            <w:hideMark/>
          </w:tcPr>
          <w:p w14:paraId="6A358784" w14:textId="77777777" w:rsidR="00133AF7" w:rsidRDefault="008A1AF8">
            <w:pPr>
              <w:textAlignment w:val="baseline"/>
            </w:pPr>
            <w:r>
              <w:t> </w:t>
            </w:r>
          </w:p>
        </w:tc>
      </w:tr>
      <w:tr w:rsidR="00133AF7" w14:paraId="251A39D8" w14:textId="77777777">
        <w:tc>
          <w:tcPr>
            <w:tcW w:w="680" w:type="dxa"/>
            <w:vAlign w:val="center"/>
            <w:hideMark/>
          </w:tcPr>
          <w:p w14:paraId="71192858" w14:textId="77777777" w:rsidR="00133AF7" w:rsidRDefault="00133AF7"/>
        </w:tc>
        <w:tc>
          <w:tcPr>
            <w:tcW w:w="800" w:type="dxa"/>
            <w:vAlign w:val="center"/>
            <w:hideMark/>
          </w:tcPr>
          <w:p w14:paraId="6D2DB0D3" w14:textId="77777777" w:rsidR="00133AF7" w:rsidRDefault="00133AF7">
            <w:pPr>
              <w:rPr>
                <w:rFonts w:eastAsia="Times New Roman"/>
                <w:color w:val="auto"/>
                <w:sz w:val="20"/>
                <w:szCs w:val="20"/>
              </w:rPr>
            </w:pPr>
          </w:p>
        </w:tc>
        <w:tc>
          <w:tcPr>
            <w:tcW w:w="800" w:type="dxa"/>
            <w:vAlign w:val="center"/>
            <w:hideMark/>
          </w:tcPr>
          <w:p w14:paraId="0CE58E69" w14:textId="77777777" w:rsidR="00133AF7" w:rsidRDefault="00133AF7">
            <w:pPr>
              <w:rPr>
                <w:rFonts w:eastAsia="Times New Roman"/>
                <w:color w:val="auto"/>
                <w:sz w:val="20"/>
                <w:szCs w:val="20"/>
              </w:rPr>
            </w:pPr>
          </w:p>
        </w:tc>
        <w:tc>
          <w:tcPr>
            <w:tcW w:w="827" w:type="dxa"/>
            <w:vAlign w:val="center"/>
            <w:hideMark/>
          </w:tcPr>
          <w:p w14:paraId="5D94FA14" w14:textId="77777777" w:rsidR="00133AF7" w:rsidRDefault="00133AF7">
            <w:pPr>
              <w:rPr>
                <w:rFonts w:eastAsia="Times New Roman"/>
                <w:color w:val="auto"/>
                <w:sz w:val="20"/>
                <w:szCs w:val="20"/>
              </w:rPr>
            </w:pPr>
          </w:p>
        </w:tc>
        <w:tc>
          <w:tcPr>
            <w:tcW w:w="1600" w:type="dxa"/>
            <w:vAlign w:val="center"/>
            <w:hideMark/>
          </w:tcPr>
          <w:p w14:paraId="374ACA5A" w14:textId="77777777" w:rsidR="00133AF7" w:rsidRDefault="00133AF7">
            <w:pPr>
              <w:rPr>
                <w:rFonts w:eastAsia="Times New Roman"/>
                <w:color w:val="auto"/>
                <w:sz w:val="20"/>
                <w:szCs w:val="20"/>
              </w:rPr>
            </w:pPr>
          </w:p>
        </w:tc>
        <w:tc>
          <w:tcPr>
            <w:tcW w:w="480" w:type="dxa"/>
            <w:vAlign w:val="center"/>
            <w:hideMark/>
          </w:tcPr>
          <w:p w14:paraId="4B41A68D" w14:textId="77777777" w:rsidR="00133AF7" w:rsidRDefault="00133AF7">
            <w:pPr>
              <w:rPr>
                <w:rFonts w:eastAsia="Times New Roman"/>
                <w:color w:val="auto"/>
                <w:sz w:val="20"/>
                <w:szCs w:val="20"/>
              </w:rPr>
            </w:pPr>
          </w:p>
        </w:tc>
        <w:tc>
          <w:tcPr>
            <w:tcW w:w="320" w:type="dxa"/>
            <w:vAlign w:val="center"/>
            <w:hideMark/>
          </w:tcPr>
          <w:p w14:paraId="309F507B" w14:textId="77777777" w:rsidR="00133AF7" w:rsidRDefault="00133AF7">
            <w:pPr>
              <w:rPr>
                <w:rFonts w:eastAsia="Times New Roman"/>
                <w:color w:val="auto"/>
                <w:sz w:val="20"/>
                <w:szCs w:val="20"/>
              </w:rPr>
            </w:pPr>
          </w:p>
        </w:tc>
        <w:tc>
          <w:tcPr>
            <w:tcW w:w="800" w:type="dxa"/>
            <w:vAlign w:val="center"/>
            <w:hideMark/>
          </w:tcPr>
          <w:p w14:paraId="6ADF4FAE" w14:textId="77777777" w:rsidR="00133AF7" w:rsidRDefault="00133AF7">
            <w:pPr>
              <w:rPr>
                <w:rFonts w:eastAsia="Times New Roman"/>
                <w:color w:val="auto"/>
                <w:sz w:val="20"/>
                <w:szCs w:val="20"/>
              </w:rPr>
            </w:pPr>
          </w:p>
        </w:tc>
        <w:tc>
          <w:tcPr>
            <w:tcW w:w="693" w:type="dxa"/>
            <w:vAlign w:val="center"/>
            <w:hideMark/>
          </w:tcPr>
          <w:p w14:paraId="1400AD9D" w14:textId="77777777" w:rsidR="00133AF7" w:rsidRDefault="00133AF7">
            <w:pPr>
              <w:rPr>
                <w:rFonts w:eastAsia="Times New Roman"/>
                <w:color w:val="auto"/>
                <w:sz w:val="20"/>
                <w:szCs w:val="20"/>
              </w:rPr>
            </w:pPr>
          </w:p>
        </w:tc>
        <w:tc>
          <w:tcPr>
            <w:tcW w:w="1227" w:type="dxa"/>
            <w:vAlign w:val="center"/>
            <w:hideMark/>
          </w:tcPr>
          <w:p w14:paraId="79112CFC" w14:textId="77777777" w:rsidR="00133AF7" w:rsidRDefault="00133AF7">
            <w:pPr>
              <w:rPr>
                <w:rFonts w:eastAsia="Times New Roman"/>
                <w:color w:val="auto"/>
                <w:sz w:val="20"/>
                <w:szCs w:val="20"/>
              </w:rPr>
            </w:pPr>
          </w:p>
        </w:tc>
        <w:tc>
          <w:tcPr>
            <w:tcW w:w="733" w:type="dxa"/>
            <w:vAlign w:val="center"/>
            <w:hideMark/>
          </w:tcPr>
          <w:p w14:paraId="22F7AE4B" w14:textId="77777777" w:rsidR="00133AF7" w:rsidRDefault="00133AF7">
            <w:pPr>
              <w:rPr>
                <w:rFonts w:eastAsia="Times New Roman"/>
                <w:color w:val="auto"/>
                <w:sz w:val="20"/>
                <w:szCs w:val="20"/>
              </w:rPr>
            </w:pPr>
          </w:p>
        </w:tc>
        <w:tc>
          <w:tcPr>
            <w:tcW w:w="1333" w:type="dxa"/>
            <w:vAlign w:val="center"/>
            <w:hideMark/>
          </w:tcPr>
          <w:p w14:paraId="12E638B5" w14:textId="77777777" w:rsidR="00133AF7" w:rsidRDefault="00133AF7">
            <w:pPr>
              <w:rPr>
                <w:rFonts w:eastAsia="Times New Roman"/>
                <w:color w:val="auto"/>
                <w:sz w:val="20"/>
                <w:szCs w:val="20"/>
              </w:rPr>
            </w:pPr>
          </w:p>
        </w:tc>
      </w:tr>
    </w:tbl>
    <w:p w14:paraId="7A29CEE2" w14:textId="77777777" w:rsidR="00133AF7" w:rsidRDefault="008A1AF8">
      <w:pPr>
        <w:ind w:firstLine="397"/>
        <w:textAlignment w:val="baseline"/>
      </w:pPr>
      <w:r>
        <w:t> </w:t>
      </w:r>
    </w:p>
    <w:p w14:paraId="30F2B5E1" w14:textId="77777777" w:rsidR="00133AF7" w:rsidRDefault="008A1AF8">
      <w:pPr>
        <w:ind w:firstLine="397"/>
        <w:textAlignment w:val="baseline"/>
      </w:pPr>
      <w:r>
        <w:t>Грузоотправитель _________ Приемосдатчик станции _________________</w:t>
      </w:r>
    </w:p>
    <w:p w14:paraId="6A38434A" w14:textId="77777777" w:rsidR="00133AF7" w:rsidRDefault="008A1AF8">
      <w:pPr>
        <w:ind w:firstLine="397"/>
        <w:textAlignment w:val="baseline"/>
      </w:pPr>
      <w:r>
        <w:t>должность и подпись разборчиво подпись разборчиво)</w:t>
      </w:r>
    </w:p>
    <w:p w14:paraId="0B7A63D3" w14:textId="77777777" w:rsidR="00133AF7" w:rsidRDefault="008A1AF8">
      <w:pPr>
        <w:ind w:firstLine="397"/>
        <w:textAlignment w:val="baseline"/>
      </w:pPr>
      <w:r>
        <w:t> </w:t>
      </w:r>
    </w:p>
    <w:p w14:paraId="71544561" w14:textId="77777777" w:rsidR="00133AF7" w:rsidRDefault="008A1AF8">
      <w:pPr>
        <w:jc w:val="center"/>
      </w:pPr>
      <w:r>
        <w:rPr>
          <w:rStyle w:val="s1"/>
        </w:rPr>
        <w:t>КАЛЕНДАРНЫЕ ШТЕМПЕЛЯ</w:t>
      </w:r>
    </w:p>
    <w:p w14:paraId="48F68F20"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136"/>
        <w:gridCol w:w="1904"/>
        <w:gridCol w:w="2674"/>
        <w:gridCol w:w="2621"/>
      </w:tblGrid>
      <w:tr w:rsidR="00133AF7" w14:paraId="789074BE" w14:textId="77777777">
        <w:tc>
          <w:tcPr>
            <w:tcW w:w="11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DDA640" w14:textId="77777777" w:rsidR="00133AF7" w:rsidRDefault="008A1AF8">
            <w:pPr>
              <w:jc w:val="center"/>
              <w:textAlignment w:val="baseline"/>
            </w:pPr>
            <w:r>
              <w:t>Оформление приема груза к перевозке</w:t>
            </w: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FC71C" w14:textId="77777777" w:rsidR="00133AF7" w:rsidRDefault="008A1AF8">
            <w:pPr>
              <w:jc w:val="center"/>
              <w:textAlignment w:val="baseline"/>
            </w:pPr>
            <w:r>
              <w:t>Прибытие на станцию назначения</w:t>
            </w:r>
          </w:p>
        </w:tc>
        <w:tc>
          <w:tcPr>
            <w:tcW w:w="14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63931" w14:textId="77777777" w:rsidR="00133AF7" w:rsidRDefault="008A1AF8">
            <w:pPr>
              <w:jc w:val="center"/>
              <w:textAlignment w:val="baseline"/>
            </w:pPr>
            <w:r>
              <w:t>Уведомление грузополучателя о прибытии груза</w:t>
            </w:r>
          </w:p>
        </w:tc>
        <w:tc>
          <w:tcPr>
            <w:tcW w:w="14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CD33C" w14:textId="77777777" w:rsidR="00133AF7" w:rsidRDefault="008A1AF8">
            <w:pPr>
              <w:jc w:val="center"/>
              <w:textAlignment w:val="baseline"/>
            </w:pPr>
            <w:r>
              <w:t>Выдача оригинала накладной грузополучателю</w:t>
            </w:r>
          </w:p>
        </w:tc>
      </w:tr>
    </w:tbl>
    <w:p w14:paraId="58DB95F5" w14:textId="77777777" w:rsidR="00133AF7" w:rsidRDefault="008A1AF8">
      <w:pPr>
        <w:ind w:firstLine="397"/>
        <w:jc w:val="center"/>
        <w:textAlignment w:val="baseline"/>
      </w:pPr>
      <w:r>
        <w:t> </w:t>
      </w:r>
    </w:p>
    <w:p w14:paraId="7B14B86F" w14:textId="77777777" w:rsidR="00133AF7" w:rsidRDefault="008A1AF8">
      <w:pPr>
        <w:ind w:firstLine="397"/>
        <w:textAlignment w:val="baseline"/>
      </w:pPr>
      <w:r>
        <w:t>Время ______ час. ________ мин. _____ ____________________________________________</w:t>
      </w:r>
    </w:p>
    <w:p w14:paraId="64F471C2" w14:textId="77777777" w:rsidR="00133AF7" w:rsidRDefault="008A1AF8">
      <w:pPr>
        <w:ind w:firstLine="397"/>
        <w:textAlignment w:val="baseline"/>
      </w:pPr>
      <w:r>
        <w:t> </w:t>
      </w:r>
    </w:p>
    <w:p w14:paraId="10BD0E00" w14:textId="77777777" w:rsidR="00133AF7" w:rsidRDefault="008A1AF8">
      <w:pPr>
        <w:ind w:firstLine="397"/>
        <w:textAlignment w:val="baseline"/>
      </w:pPr>
      <w:r>
        <w:t>перевозчик подпись</w:t>
      </w:r>
    </w:p>
    <w:p w14:paraId="3FCEC667"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5238"/>
        <w:gridCol w:w="4097"/>
      </w:tblGrid>
      <w:tr w:rsidR="00133AF7" w14:paraId="37B4632C" w14:textId="77777777">
        <w:tc>
          <w:tcPr>
            <w:tcW w:w="2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9E444B" w14:textId="77777777" w:rsidR="00133AF7" w:rsidRDefault="008A1AF8">
            <w:pPr>
              <w:textAlignment w:val="baseline"/>
            </w:pPr>
            <w:r>
              <w:t>1. Особые заявления и отметки грузоотправителя</w:t>
            </w:r>
          </w:p>
          <w:p w14:paraId="24AEDA26" w14:textId="77777777" w:rsidR="00133AF7" w:rsidRDefault="008A1AF8">
            <w:pPr>
              <w:textAlignment w:val="baseline"/>
            </w:pPr>
            <w:r>
              <w:t>_______________________________________________________</w:t>
            </w:r>
          </w:p>
        </w:tc>
        <w:tc>
          <w:tcPr>
            <w:tcW w:w="2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3A2AB" w14:textId="77777777" w:rsidR="00133AF7" w:rsidRDefault="008A1AF8">
            <w:pPr>
              <w:textAlignment w:val="baseline"/>
            </w:pPr>
            <w:r>
              <w:t>2. Отметки о выдаче груза______________________________________</w:t>
            </w:r>
          </w:p>
        </w:tc>
      </w:tr>
    </w:tbl>
    <w:p w14:paraId="1E4D5BCA" w14:textId="77777777" w:rsidR="00133AF7" w:rsidRDefault="008A1AF8">
      <w:pPr>
        <w:ind w:firstLine="397"/>
        <w:textAlignment w:val="baseline"/>
      </w:pPr>
      <w:r>
        <w:t> </w:t>
      </w:r>
    </w:p>
    <w:p w14:paraId="18C70ED4" w14:textId="77777777" w:rsidR="00133AF7" w:rsidRDefault="008A1AF8">
      <w:pPr>
        <w:ind w:firstLine="397"/>
        <w:textAlignment w:val="baseline"/>
      </w:pPr>
      <w:r>
        <w:t>3. Отметки в пути следования _______________________________________________________________________________________</w:t>
      </w:r>
    </w:p>
    <w:p w14:paraId="2790A891"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867"/>
        <w:gridCol w:w="3504"/>
        <w:gridCol w:w="2964"/>
      </w:tblGrid>
      <w:tr w:rsidR="00133AF7" w14:paraId="7814F9D8" w14:textId="77777777">
        <w:tc>
          <w:tcPr>
            <w:tcW w:w="19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F9C70" w14:textId="77777777" w:rsidR="00133AF7" w:rsidRDefault="008A1AF8">
            <w:pPr>
              <w:textAlignment w:val="baseline"/>
            </w:pPr>
            <w:r>
              <w:t>Вагон № _________________________</w:t>
            </w:r>
          </w:p>
        </w:tc>
        <w:tc>
          <w:tcPr>
            <w:tcW w:w="16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165C1" w14:textId="77777777" w:rsidR="00133AF7" w:rsidRDefault="008A1AF8">
            <w:pPr>
              <w:textAlignment w:val="baseline"/>
            </w:pPr>
            <w:r>
              <w:t>Вагон № _______________________________</w:t>
            </w:r>
          </w:p>
        </w:tc>
        <w:tc>
          <w:tcPr>
            <w:tcW w:w="1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E97AB2" w14:textId="77777777" w:rsidR="00133AF7" w:rsidRDefault="008A1AF8">
            <w:pPr>
              <w:textAlignment w:val="baseline"/>
            </w:pPr>
            <w:r>
              <w:t>Вагон №________________________</w:t>
            </w:r>
          </w:p>
        </w:tc>
      </w:tr>
      <w:tr w:rsidR="00133AF7" w14:paraId="68F1C01B"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1C4FC" w14:textId="77777777" w:rsidR="00133AF7" w:rsidRDefault="008A1AF8">
            <w:pPr>
              <w:textAlignment w:val="baseline"/>
            </w:pPr>
            <w:r>
              <w:t>Отцеплен на ст.___________________</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3FAED894" w14:textId="77777777" w:rsidR="00133AF7" w:rsidRDefault="008A1AF8">
            <w:pPr>
              <w:textAlignment w:val="baseline"/>
            </w:pPr>
            <w:r>
              <w:t>Отцеплен на ст. _________________________</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31B78839" w14:textId="77777777" w:rsidR="00133AF7" w:rsidRDefault="008A1AF8">
            <w:pPr>
              <w:textAlignment w:val="baseline"/>
            </w:pPr>
            <w:r>
              <w:t>Отцеплен на ст. __________________</w:t>
            </w:r>
          </w:p>
        </w:tc>
      </w:tr>
      <w:tr w:rsidR="00133AF7" w14:paraId="423CF9BE"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3BE00" w14:textId="77777777" w:rsidR="00133AF7" w:rsidRDefault="008A1AF8">
            <w:pPr>
              <w:textAlignment w:val="baseline"/>
            </w:pPr>
            <w:r>
              <w:t>По причине ______________________</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167CD8F3" w14:textId="77777777" w:rsidR="00133AF7" w:rsidRDefault="008A1AF8">
            <w:pPr>
              <w:textAlignment w:val="baseline"/>
            </w:pPr>
            <w:r>
              <w:t>По причине _____________________________</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4E9B98AD" w14:textId="77777777" w:rsidR="00133AF7" w:rsidRDefault="008A1AF8">
            <w:pPr>
              <w:textAlignment w:val="baseline"/>
            </w:pPr>
            <w:r>
              <w:t>По причине ______________________</w:t>
            </w:r>
          </w:p>
        </w:tc>
      </w:tr>
      <w:tr w:rsidR="00133AF7" w14:paraId="08CD5D3E"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5C025" w14:textId="77777777" w:rsidR="00133AF7" w:rsidRDefault="008A1AF8">
            <w:pPr>
              <w:textAlignment w:val="baseline"/>
            </w:pPr>
            <w:r>
              <w:t>Составлен акт общей формы №________от __________г.</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66E92847" w14:textId="77777777" w:rsidR="00133AF7" w:rsidRDefault="008A1AF8">
            <w:pPr>
              <w:textAlignment w:val="baseline"/>
            </w:pPr>
            <w:r>
              <w:t>Составлен акт общей</w:t>
            </w:r>
          </w:p>
          <w:p w14:paraId="19BB07A8" w14:textId="77777777" w:rsidR="00133AF7" w:rsidRDefault="008A1AF8">
            <w:pPr>
              <w:textAlignment w:val="baseline"/>
            </w:pPr>
            <w:r>
              <w:t>формы №________от __________г.</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37218608" w14:textId="77777777" w:rsidR="00133AF7" w:rsidRDefault="008A1AF8">
            <w:pPr>
              <w:textAlignment w:val="baseline"/>
            </w:pPr>
            <w:r>
              <w:t>Составлен акт общей</w:t>
            </w:r>
          </w:p>
          <w:p w14:paraId="1C1FBE1F" w14:textId="77777777" w:rsidR="00133AF7" w:rsidRDefault="008A1AF8">
            <w:pPr>
              <w:textAlignment w:val="baseline"/>
            </w:pPr>
            <w:r>
              <w:t>формы №________от __________г.</w:t>
            </w:r>
          </w:p>
        </w:tc>
      </w:tr>
      <w:tr w:rsidR="00133AF7" w14:paraId="3501993C"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ECCEB" w14:textId="77777777" w:rsidR="00133AF7" w:rsidRDefault="008A1AF8">
            <w:pPr>
              <w:jc w:val="center"/>
              <w:textAlignment w:val="baseline"/>
            </w:pPr>
            <w:r>
              <w:t>Представитель перевозчика</w:t>
            </w:r>
          </w:p>
          <w:p w14:paraId="20883275" w14:textId="77777777" w:rsidR="00133AF7" w:rsidRDefault="008A1AF8">
            <w:pPr>
              <w:jc w:val="center"/>
              <w:textAlignment w:val="baseline"/>
            </w:pPr>
            <w:r>
              <w:t>________________________</w:t>
            </w:r>
          </w:p>
          <w:p w14:paraId="2404793D" w14:textId="77777777" w:rsidR="00133AF7" w:rsidRDefault="008A1AF8">
            <w:pPr>
              <w:jc w:val="center"/>
              <w:textAlignment w:val="baseline"/>
            </w:pPr>
            <w:r>
              <w:t>(подпись)</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5AABDE9E" w14:textId="77777777" w:rsidR="00133AF7" w:rsidRDefault="008A1AF8">
            <w:pPr>
              <w:jc w:val="center"/>
              <w:textAlignment w:val="baseline"/>
            </w:pPr>
            <w:r>
              <w:t>Представитель перевозчика</w:t>
            </w:r>
          </w:p>
          <w:p w14:paraId="0E883BDA" w14:textId="77777777" w:rsidR="00133AF7" w:rsidRDefault="008A1AF8">
            <w:pPr>
              <w:jc w:val="center"/>
              <w:textAlignment w:val="baseline"/>
            </w:pPr>
            <w:r>
              <w:t>______________________</w:t>
            </w:r>
          </w:p>
          <w:p w14:paraId="1B6CD59E" w14:textId="77777777" w:rsidR="00133AF7" w:rsidRDefault="008A1AF8">
            <w:pPr>
              <w:jc w:val="center"/>
              <w:textAlignment w:val="baseline"/>
            </w:pPr>
            <w:r>
              <w:t>(подпись)</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394BC373" w14:textId="77777777" w:rsidR="00133AF7" w:rsidRDefault="008A1AF8">
            <w:pPr>
              <w:jc w:val="center"/>
              <w:textAlignment w:val="baseline"/>
            </w:pPr>
            <w:r>
              <w:t>Представитель перевозчика</w:t>
            </w:r>
          </w:p>
          <w:p w14:paraId="2A95DD55" w14:textId="77777777" w:rsidR="00133AF7" w:rsidRDefault="008A1AF8">
            <w:pPr>
              <w:jc w:val="center"/>
              <w:textAlignment w:val="baseline"/>
            </w:pPr>
            <w:r>
              <w:t>________________________</w:t>
            </w:r>
          </w:p>
          <w:p w14:paraId="5258D574" w14:textId="77777777" w:rsidR="00133AF7" w:rsidRDefault="008A1AF8">
            <w:pPr>
              <w:jc w:val="center"/>
              <w:textAlignment w:val="baseline"/>
            </w:pPr>
            <w:r>
              <w:t>(подпись)</w:t>
            </w:r>
          </w:p>
        </w:tc>
      </w:tr>
      <w:tr w:rsidR="00133AF7" w14:paraId="6644642A"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06153" w14:textId="77777777" w:rsidR="00133AF7" w:rsidRDefault="008A1AF8">
            <w:pPr>
              <w:textAlignment w:val="baseline"/>
            </w:pPr>
            <w:r>
              <w:t>Штемпель станции отцепки вагона</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21826E6B" w14:textId="77777777" w:rsidR="00133AF7" w:rsidRDefault="008A1AF8">
            <w:pPr>
              <w:textAlignment w:val="baseline"/>
            </w:pPr>
            <w:r>
              <w:t>Штемпель станции отцепки вагона</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23D2BA5E" w14:textId="77777777" w:rsidR="00133AF7" w:rsidRDefault="008A1AF8">
            <w:pPr>
              <w:textAlignment w:val="baseline"/>
            </w:pPr>
            <w:r>
              <w:t>Штемпель станции отцепки вагона</w:t>
            </w:r>
          </w:p>
        </w:tc>
      </w:tr>
      <w:tr w:rsidR="00133AF7" w14:paraId="39F3BCD7" w14:textId="77777777">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38C0D" w14:textId="77777777" w:rsidR="00133AF7" w:rsidRDefault="008A1AF8">
            <w:pPr>
              <w:textAlignment w:val="baseline"/>
            </w:pPr>
            <w:r>
              <w:t>4. Отметки перевозчика___________________________________________________________</w:t>
            </w:r>
          </w:p>
          <w:p w14:paraId="30E0C509" w14:textId="77777777" w:rsidR="00133AF7" w:rsidRDefault="008A1AF8">
            <w:pPr>
              <w:textAlignment w:val="baseline"/>
            </w:pPr>
            <w:r>
              <w:t>________________________________</w:t>
            </w:r>
          </w:p>
        </w:tc>
      </w:tr>
      <w:tr w:rsidR="00133AF7" w14:paraId="32CD12C4"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06463" w14:textId="77777777" w:rsidR="00133AF7" w:rsidRDefault="008A1AF8">
            <w:pPr>
              <w:textAlignment w:val="baseline"/>
            </w:pPr>
            <w:r>
              <w:t> </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62381376" w14:textId="77777777" w:rsidR="00133AF7" w:rsidRDefault="008A1AF8">
            <w:pPr>
              <w:textAlignment w:val="baseline"/>
            </w:pPr>
            <w:r>
              <w:t> </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1C4F8C7B" w14:textId="77777777" w:rsidR="00133AF7" w:rsidRDefault="008A1AF8">
            <w:pPr>
              <w:textAlignment w:val="baseline"/>
            </w:pPr>
            <w:r>
              <w:t> </w:t>
            </w:r>
          </w:p>
        </w:tc>
      </w:tr>
      <w:tr w:rsidR="00133AF7" w14:paraId="6459B61B" w14:textId="77777777">
        <w:tc>
          <w:tcPr>
            <w:tcW w:w="19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5B902" w14:textId="77777777" w:rsidR="00133AF7" w:rsidRDefault="008A1AF8">
            <w:pPr>
              <w:textAlignment w:val="baseline"/>
            </w:pPr>
            <w:r>
              <w:t> </w:t>
            </w:r>
          </w:p>
        </w:tc>
        <w:tc>
          <w:tcPr>
            <w:tcW w:w="1640" w:type="pct"/>
            <w:tcBorders>
              <w:top w:val="nil"/>
              <w:left w:val="nil"/>
              <w:bottom w:val="single" w:sz="8" w:space="0" w:color="auto"/>
              <w:right w:val="single" w:sz="8" w:space="0" w:color="auto"/>
            </w:tcBorders>
            <w:tcMar>
              <w:top w:w="0" w:type="dxa"/>
              <w:left w:w="108" w:type="dxa"/>
              <w:bottom w:w="0" w:type="dxa"/>
              <w:right w:w="108" w:type="dxa"/>
            </w:tcMar>
            <w:hideMark/>
          </w:tcPr>
          <w:p w14:paraId="73A71FFF" w14:textId="77777777" w:rsidR="00133AF7" w:rsidRDefault="008A1AF8">
            <w:pPr>
              <w:textAlignment w:val="baseline"/>
            </w:pPr>
            <w:r>
              <w:t> </w:t>
            </w:r>
          </w:p>
        </w:tc>
        <w:tc>
          <w:tcPr>
            <w:tcW w:w="1363" w:type="pct"/>
            <w:tcBorders>
              <w:top w:val="nil"/>
              <w:left w:val="nil"/>
              <w:bottom w:val="single" w:sz="8" w:space="0" w:color="auto"/>
              <w:right w:val="single" w:sz="8" w:space="0" w:color="auto"/>
            </w:tcBorders>
            <w:tcMar>
              <w:top w:w="0" w:type="dxa"/>
              <w:left w:w="108" w:type="dxa"/>
              <w:bottom w:w="0" w:type="dxa"/>
              <w:right w:w="108" w:type="dxa"/>
            </w:tcMar>
            <w:hideMark/>
          </w:tcPr>
          <w:p w14:paraId="6D836229" w14:textId="77777777" w:rsidR="00133AF7" w:rsidRDefault="008A1AF8">
            <w:pPr>
              <w:textAlignment w:val="baseline"/>
            </w:pPr>
            <w:r>
              <w:t> </w:t>
            </w:r>
          </w:p>
        </w:tc>
      </w:tr>
    </w:tbl>
    <w:p w14:paraId="60AC0359" w14:textId="77777777" w:rsidR="00133AF7" w:rsidRDefault="008A1AF8">
      <w:pPr>
        <w:ind w:firstLine="397"/>
        <w:jc w:val="right"/>
        <w:textAlignment w:val="baseline"/>
      </w:pPr>
      <w:r>
        <w:t> </w:t>
      </w:r>
    </w:p>
    <w:p w14:paraId="4209497E" w14:textId="77777777" w:rsidR="00133AF7" w:rsidRDefault="008A1AF8">
      <w:pPr>
        <w:ind w:firstLine="397"/>
        <w:jc w:val="right"/>
        <w:textAlignment w:val="baseline"/>
      </w:pPr>
      <w:bookmarkStart w:id="86" w:name="SUB21"/>
      <w:bookmarkEnd w:id="86"/>
      <w:r>
        <w:t>Приложение 21</w:t>
      </w:r>
    </w:p>
    <w:p w14:paraId="795550A5"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903BD08" w14:textId="77777777" w:rsidR="00133AF7" w:rsidRDefault="008A1AF8">
      <w:pPr>
        <w:ind w:firstLine="397"/>
        <w:jc w:val="right"/>
        <w:textAlignment w:val="baseline"/>
      </w:pPr>
      <w:r>
        <w:t>железнодорожным транспортом</w:t>
      </w:r>
    </w:p>
    <w:p w14:paraId="7F77B5BE" w14:textId="77777777" w:rsidR="00133AF7" w:rsidRDefault="008A1AF8">
      <w:pPr>
        <w:ind w:firstLine="397"/>
        <w:jc w:val="right"/>
        <w:textAlignment w:val="baseline"/>
      </w:pPr>
      <w:r>
        <w:t> </w:t>
      </w:r>
    </w:p>
    <w:p w14:paraId="2E84320F" w14:textId="77777777" w:rsidR="00133AF7" w:rsidRDefault="008A1AF8">
      <w:pPr>
        <w:ind w:firstLine="397"/>
        <w:jc w:val="right"/>
        <w:textAlignment w:val="baseline"/>
      </w:pPr>
      <w:r>
        <w:t> </w:t>
      </w:r>
    </w:p>
    <w:p w14:paraId="208142FE" w14:textId="77777777" w:rsidR="00133AF7" w:rsidRDefault="008A1AF8">
      <w:pPr>
        <w:ind w:firstLine="397"/>
        <w:jc w:val="right"/>
        <w:textAlignment w:val="baseline"/>
      </w:pPr>
      <w:r>
        <w:t>Форма ГУ-112</w:t>
      </w:r>
    </w:p>
    <w:p w14:paraId="19F3C013" w14:textId="77777777" w:rsidR="00133AF7" w:rsidRDefault="008A1AF8">
      <w:pPr>
        <w:ind w:firstLine="397"/>
        <w:jc w:val="center"/>
        <w:textAlignment w:val="baseline"/>
      </w:pPr>
      <w:r>
        <w:t> </w:t>
      </w:r>
    </w:p>
    <w:p w14:paraId="371C5C6A" w14:textId="77777777" w:rsidR="00133AF7" w:rsidRDefault="008A1AF8">
      <w:pPr>
        <w:ind w:firstLine="397"/>
        <w:jc w:val="center"/>
        <w:textAlignment w:val="baseline"/>
      </w:pPr>
      <w:r>
        <w:rPr>
          <w:b/>
          <w:bCs/>
        </w:rPr>
        <w:t>ОПИСЬ НА ПЕРЕВОЗКУ ГРУЗОВ С ОБЪЯВЛЕННОЙ ЦЕННОСТЬЮ</w:t>
      </w:r>
    </w:p>
    <w:p w14:paraId="56121B3C" w14:textId="77777777" w:rsidR="00133AF7" w:rsidRDefault="008A1AF8">
      <w:pPr>
        <w:ind w:firstLine="397"/>
        <w:jc w:val="center"/>
        <w:textAlignment w:val="baseline"/>
      </w:pPr>
      <w:r>
        <w:t> </w:t>
      </w:r>
    </w:p>
    <w:p w14:paraId="0FABA6A4" w14:textId="77777777" w:rsidR="00133AF7" w:rsidRDefault="008A1AF8">
      <w:pPr>
        <w:ind w:firstLine="397"/>
        <w:textAlignment w:val="baseline"/>
      </w:pPr>
      <w:r>
        <w:t>Номер железнодорожной накладной _______________________________</w:t>
      </w:r>
    </w:p>
    <w:p w14:paraId="47248CE3" w14:textId="77777777" w:rsidR="00133AF7" w:rsidRDefault="008A1AF8">
      <w:pPr>
        <w:ind w:firstLine="397"/>
        <w:textAlignment w:val="baseline"/>
      </w:pPr>
      <w:r>
        <w:t>Станция отправления____________________________________________</w:t>
      </w:r>
    </w:p>
    <w:p w14:paraId="603DB9DA" w14:textId="77777777" w:rsidR="00133AF7" w:rsidRDefault="008A1AF8">
      <w:pPr>
        <w:ind w:firstLine="397"/>
        <w:textAlignment w:val="baseline"/>
      </w:pPr>
      <w:r>
        <w:t>Станция назначения_____________________________________________</w:t>
      </w:r>
    </w:p>
    <w:p w14:paraId="3B0FD4C9" w14:textId="77777777" w:rsidR="00133AF7" w:rsidRDefault="008A1AF8">
      <w:pPr>
        <w:ind w:firstLine="397"/>
        <w:textAlignment w:val="baseline"/>
      </w:pPr>
      <w:r>
        <w:t>Грузоотправитель_______________________________________________</w:t>
      </w:r>
    </w:p>
    <w:p w14:paraId="6962EEC5" w14:textId="77777777" w:rsidR="00133AF7" w:rsidRDefault="008A1AF8">
      <w:pPr>
        <w:ind w:firstLine="397"/>
        <w:textAlignment w:val="baseline"/>
      </w:pPr>
      <w:r>
        <w:t>Грузополучатель________________________________________________</w:t>
      </w:r>
    </w:p>
    <w:p w14:paraId="136EEDE9"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1166"/>
        <w:gridCol w:w="1829"/>
        <w:gridCol w:w="1538"/>
        <w:gridCol w:w="1730"/>
        <w:gridCol w:w="1417"/>
        <w:gridCol w:w="1655"/>
      </w:tblGrid>
      <w:tr w:rsidR="00133AF7" w14:paraId="62E8A8CA" w14:textId="77777777">
        <w:tc>
          <w:tcPr>
            <w:tcW w:w="4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9BE2A" w14:textId="77777777" w:rsidR="00133AF7" w:rsidRDefault="008A1AF8">
            <w:pPr>
              <w:jc w:val="center"/>
              <w:textAlignment w:val="baseline"/>
            </w:pPr>
            <w:r>
              <w:t>Род упаковки</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125C8" w14:textId="77777777" w:rsidR="00133AF7" w:rsidRDefault="008A1AF8">
            <w:pPr>
              <w:jc w:val="center"/>
              <w:textAlignment w:val="baseline"/>
            </w:pPr>
            <w:r>
              <w:t>Отличительные признаки каждого места</w:t>
            </w:r>
          </w:p>
        </w:tc>
        <w:tc>
          <w:tcPr>
            <w:tcW w:w="9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318F0" w14:textId="77777777" w:rsidR="00133AF7" w:rsidRDefault="008A1AF8">
            <w:pPr>
              <w:jc w:val="center"/>
              <w:textAlignment w:val="baseline"/>
            </w:pPr>
            <w:r>
              <w:t>Сумма объявленной ценности каждого места</w:t>
            </w:r>
          </w:p>
        </w:tc>
        <w:tc>
          <w:tcPr>
            <w:tcW w:w="10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07A44" w14:textId="77777777" w:rsidR="00133AF7" w:rsidRDefault="008A1AF8">
            <w:pPr>
              <w:jc w:val="center"/>
              <w:textAlignment w:val="baseline"/>
            </w:pPr>
            <w:r>
              <w:t>Наименование предметов, упакованных в каждом месте</w:t>
            </w:r>
          </w:p>
        </w:tc>
        <w:tc>
          <w:tcPr>
            <w:tcW w:w="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F5CB2" w14:textId="77777777" w:rsidR="00133AF7" w:rsidRDefault="008A1AF8">
            <w:pPr>
              <w:jc w:val="center"/>
              <w:textAlignment w:val="baseline"/>
            </w:pPr>
            <w:r>
              <w:t>Количество предметов</w:t>
            </w:r>
          </w:p>
        </w:tc>
        <w:tc>
          <w:tcPr>
            <w:tcW w:w="10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93D1EA" w14:textId="77777777" w:rsidR="00133AF7" w:rsidRDefault="008A1AF8">
            <w:pPr>
              <w:jc w:val="center"/>
              <w:textAlignment w:val="baseline"/>
            </w:pPr>
            <w:r>
              <w:t>Объявленная ценность отдельных предметов (тенге)</w:t>
            </w:r>
          </w:p>
        </w:tc>
      </w:tr>
      <w:tr w:rsidR="00133AF7" w14:paraId="5CB1A57F" w14:textId="77777777">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042B9" w14:textId="77777777" w:rsidR="00133AF7" w:rsidRDefault="008A1AF8">
            <w:pPr>
              <w:jc w:val="center"/>
              <w:textAlignment w:val="baseline"/>
            </w:pPr>
            <w:r>
              <w:t>1</w:t>
            </w: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14:paraId="292C77EB" w14:textId="77777777" w:rsidR="00133AF7" w:rsidRDefault="008A1AF8">
            <w:pPr>
              <w:jc w:val="center"/>
              <w:textAlignment w:val="baseline"/>
            </w:pPr>
            <w:r>
              <w:t>2</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14:paraId="2A013B81" w14:textId="77777777" w:rsidR="00133AF7" w:rsidRDefault="008A1AF8">
            <w:pPr>
              <w:jc w:val="center"/>
              <w:textAlignment w:val="baseline"/>
            </w:pPr>
            <w:r>
              <w:t>3</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14:paraId="0C548222" w14:textId="77777777" w:rsidR="00133AF7" w:rsidRDefault="008A1AF8">
            <w:pPr>
              <w:jc w:val="center"/>
              <w:textAlignment w:val="baseline"/>
            </w:pPr>
            <w:r>
              <w:t>4</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211103A8" w14:textId="77777777" w:rsidR="00133AF7" w:rsidRDefault="008A1AF8">
            <w:pPr>
              <w:jc w:val="center"/>
              <w:textAlignment w:val="baseline"/>
            </w:pPr>
            <w:r>
              <w:t>5</w:t>
            </w:r>
          </w:p>
        </w:tc>
        <w:tc>
          <w:tcPr>
            <w:tcW w:w="1020" w:type="pct"/>
            <w:tcBorders>
              <w:top w:val="nil"/>
              <w:left w:val="nil"/>
              <w:bottom w:val="single" w:sz="8" w:space="0" w:color="auto"/>
              <w:right w:val="single" w:sz="8" w:space="0" w:color="auto"/>
            </w:tcBorders>
            <w:tcMar>
              <w:top w:w="0" w:type="dxa"/>
              <w:left w:w="108" w:type="dxa"/>
              <w:bottom w:w="0" w:type="dxa"/>
              <w:right w:w="108" w:type="dxa"/>
            </w:tcMar>
            <w:hideMark/>
          </w:tcPr>
          <w:p w14:paraId="24C60B71" w14:textId="77777777" w:rsidR="00133AF7" w:rsidRDefault="008A1AF8">
            <w:pPr>
              <w:jc w:val="center"/>
              <w:textAlignment w:val="baseline"/>
            </w:pPr>
            <w:r>
              <w:t>6</w:t>
            </w:r>
          </w:p>
        </w:tc>
      </w:tr>
      <w:tr w:rsidR="00133AF7" w14:paraId="3219E368" w14:textId="77777777">
        <w:tc>
          <w:tcPr>
            <w:tcW w:w="4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6E2DD" w14:textId="77777777" w:rsidR="00133AF7" w:rsidRDefault="008A1AF8">
            <w:pPr>
              <w:jc w:val="center"/>
              <w:textAlignment w:val="baseline"/>
            </w:pPr>
            <w:r>
              <w:t xml:space="preserve">   </w:t>
            </w:r>
          </w:p>
        </w:tc>
        <w:tc>
          <w:tcPr>
            <w:tcW w:w="921" w:type="pct"/>
            <w:tcBorders>
              <w:top w:val="nil"/>
              <w:left w:val="nil"/>
              <w:bottom w:val="single" w:sz="8" w:space="0" w:color="auto"/>
              <w:right w:val="single" w:sz="8" w:space="0" w:color="auto"/>
            </w:tcBorders>
            <w:tcMar>
              <w:top w:w="0" w:type="dxa"/>
              <w:left w:w="108" w:type="dxa"/>
              <w:bottom w:w="0" w:type="dxa"/>
              <w:right w:w="108" w:type="dxa"/>
            </w:tcMar>
            <w:hideMark/>
          </w:tcPr>
          <w:p w14:paraId="3CD9F713" w14:textId="77777777" w:rsidR="00133AF7" w:rsidRDefault="008A1AF8">
            <w:pPr>
              <w:jc w:val="center"/>
              <w:textAlignment w:val="baseline"/>
            </w:pPr>
            <w:r>
              <w:t> </w:t>
            </w:r>
          </w:p>
        </w:tc>
        <w:tc>
          <w:tcPr>
            <w:tcW w:w="920" w:type="pct"/>
            <w:tcBorders>
              <w:top w:val="nil"/>
              <w:left w:val="nil"/>
              <w:bottom w:val="single" w:sz="8" w:space="0" w:color="auto"/>
              <w:right w:val="single" w:sz="8" w:space="0" w:color="auto"/>
            </w:tcBorders>
            <w:tcMar>
              <w:top w:w="0" w:type="dxa"/>
              <w:left w:w="108" w:type="dxa"/>
              <w:bottom w:w="0" w:type="dxa"/>
              <w:right w:w="108" w:type="dxa"/>
            </w:tcMar>
            <w:hideMark/>
          </w:tcPr>
          <w:p w14:paraId="10E875FD" w14:textId="77777777" w:rsidR="00133AF7" w:rsidRDefault="008A1AF8">
            <w:pPr>
              <w:jc w:val="center"/>
              <w:textAlignment w:val="baseline"/>
            </w:pPr>
            <w:r>
              <w:t> </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14:paraId="41031578" w14:textId="77777777" w:rsidR="00133AF7" w:rsidRDefault="008A1AF8">
            <w:pPr>
              <w:jc w:val="center"/>
              <w:textAlignment w:val="baseline"/>
            </w:pPr>
            <w:r>
              <w:t> </w:t>
            </w:r>
          </w:p>
        </w:tc>
        <w:tc>
          <w:tcPr>
            <w:tcW w:w="606" w:type="pct"/>
            <w:tcBorders>
              <w:top w:val="nil"/>
              <w:left w:val="nil"/>
              <w:bottom w:val="single" w:sz="8" w:space="0" w:color="auto"/>
              <w:right w:val="single" w:sz="8" w:space="0" w:color="auto"/>
            </w:tcBorders>
            <w:tcMar>
              <w:top w:w="0" w:type="dxa"/>
              <w:left w:w="108" w:type="dxa"/>
              <w:bottom w:w="0" w:type="dxa"/>
              <w:right w:w="108" w:type="dxa"/>
            </w:tcMar>
            <w:hideMark/>
          </w:tcPr>
          <w:p w14:paraId="2E5B7D07" w14:textId="77777777" w:rsidR="00133AF7" w:rsidRDefault="008A1AF8">
            <w:pPr>
              <w:jc w:val="center"/>
              <w:textAlignment w:val="baseline"/>
            </w:pPr>
            <w:r>
              <w:t> </w:t>
            </w:r>
          </w:p>
        </w:tc>
        <w:tc>
          <w:tcPr>
            <w:tcW w:w="1020" w:type="pct"/>
            <w:tcBorders>
              <w:top w:val="nil"/>
              <w:left w:val="nil"/>
              <w:bottom w:val="single" w:sz="8" w:space="0" w:color="auto"/>
              <w:right w:val="single" w:sz="8" w:space="0" w:color="auto"/>
            </w:tcBorders>
            <w:tcMar>
              <w:top w:w="0" w:type="dxa"/>
              <w:left w:w="108" w:type="dxa"/>
              <w:bottom w:w="0" w:type="dxa"/>
              <w:right w:w="108" w:type="dxa"/>
            </w:tcMar>
            <w:hideMark/>
          </w:tcPr>
          <w:p w14:paraId="06D8469F" w14:textId="77777777" w:rsidR="00133AF7" w:rsidRDefault="008A1AF8">
            <w:pPr>
              <w:jc w:val="center"/>
              <w:textAlignment w:val="baseline"/>
            </w:pPr>
            <w:r>
              <w:t> </w:t>
            </w:r>
          </w:p>
        </w:tc>
      </w:tr>
    </w:tbl>
    <w:p w14:paraId="2635D59D" w14:textId="77777777" w:rsidR="00133AF7" w:rsidRDefault="008A1AF8">
      <w:pPr>
        <w:ind w:firstLine="397"/>
        <w:textAlignment w:val="baseline"/>
      </w:pPr>
      <w:r>
        <w:t> </w:t>
      </w:r>
    </w:p>
    <w:p w14:paraId="7A50B0CA" w14:textId="77777777" w:rsidR="00133AF7" w:rsidRDefault="008A1AF8">
      <w:pPr>
        <w:ind w:firstLine="397"/>
        <w:textAlignment w:val="baseline"/>
      </w:pPr>
      <w:r>
        <w:t>Всего мест __________ на общую сумму _____________ тенге.</w:t>
      </w:r>
    </w:p>
    <w:p w14:paraId="049B1D89" w14:textId="77777777" w:rsidR="00133AF7" w:rsidRDefault="008A1AF8">
      <w:pPr>
        <w:ind w:firstLine="397"/>
        <w:textAlignment w:val="baseline"/>
      </w:pPr>
      <w:r>
        <w:t>Подпись грузоотправителя __________________________________</w:t>
      </w:r>
    </w:p>
    <w:p w14:paraId="4DC8D6D4" w14:textId="77777777" w:rsidR="00133AF7" w:rsidRDefault="008A1AF8">
      <w:pPr>
        <w:ind w:firstLine="397"/>
        <w:textAlignment w:val="baseline"/>
      </w:pPr>
      <w:r>
        <w:t>Опись принята _____________________________________________</w:t>
      </w:r>
    </w:p>
    <w:p w14:paraId="2CE6567D" w14:textId="77777777" w:rsidR="00133AF7" w:rsidRDefault="008A1AF8">
      <w:pPr>
        <w:ind w:firstLine="397"/>
        <w:textAlignment w:val="baseline"/>
      </w:pPr>
      <w:r>
        <w:t>должность и фамилия представителя перевозчика</w:t>
      </w:r>
    </w:p>
    <w:p w14:paraId="1B90BA3A" w14:textId="77777777" w:rsidR="00133AF7" w:rsidRDefault="008A1AF8">
      <w:pPr>
        <w:ind w:firstLine="397"/>
        <w:textAlignment w:val="baseline"/>
      </w:pPr>
      <w:r>
        <w:t> </w:t>
      </w:r>
    </w:p>
    <w:p w14:paraId="1A44FB1F" w14:textId="77777777" w:rsidR="00133AF7" w:rsidRDefault="008A1AF8">
      <w:pPr>
        <w:ind w:firstLine="397"/>
        <w:textAlignment w:val="baseline"/>
      </w:pPr>
      <w:r>
        <w:rPr>
          <w:noProof/>
        </w:rPr>
        <w:drawing>
          <wp:inline distT="0" distB="0" distL="0" distR="0" wp14:anchorId="2C46B535" wp14:editId="2FA2844D">
            <wp:extent cx="1895475" cy="419100"/>
            <wp:effectExtent l="0" t="0" r="9525" b="0"/>
            <wp:docPr id="5" name="Рисунок 5" descr="https://prod-prg-document-store-api.azurewebsites.net/api/DocumentObject/GetImageAsync?ImageId=4193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d-prg-document-store-api.azurewebsites.net/api/DocumentObject/GetImageAsync?ImageId=41935863"/>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r>
        <w:rPr>
          <w:noProof/>
        </w:rPr>
        <w:drawing>
          <wp:inline distT="0" distB="0" distL="0" distR="0" wp14:anchorId="08BA53D8" wp14:editId="6F2F3F16">
            <wp:extent cx="304800" cy="304800"/>
            <wp:effectExtent l="0" t="0" r="0" b="0"/>
            <wp:docPr id="6" name="Рисунок 6" descr="https://prod-prg-document-store-api.azurewebsites.net/api/DocumentObject/GetImageAsync?ImageId=419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d-prg-document-store-api.azurewebsites.net/api/DocumentObject/GetImageAsync?ImageId=41914413"/>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36282A4" w14:textId="77777777" w:rsidR="00133AF7" w:rsidRDefault="008A1AF8">
      <w:pPr>
        <w:ind w:firstLine="397"/>
        <w:textAlignment w:val="baseline"/>
      </w:pPr>
      <w:r>
        <w:t>Календарный штемпель перевозчика на станции отправления</w:t>
      </w:r>
    </w:p>
    <w:p w14:paraId="553AB820" w14:textId="77777777" w:rsidR="00133AF7" w:rsidRDefault="008A1AF8">
      <w:pPr>
        <w:ind w:firstLine="397"/>
        <w:textAlignment w:val="baseline"/>
      </w:pPr>
      <w:r>
        <w:t>При перевозке грузов для личных, семейных, домашних и иных нужд, не связанных с осуществлением предпринимательской деятельности заполняется по усмотрению грузоотправителя.</w:t>
      </w:r>
    </w:p>
    <w:p w14:paraId="48B688B4" w14:textId="77777777" w:rsidR="00133AF7" w:rsidRDefault="008A1AF8">
      <w:pPr>
        <w:ind w:firstLine="397"/>
        <w:textAlignment w:val="baseline"/>
      </w:pPr>
      <w:r>
        <w:t> </w:t>
      </w:r>
    </w:p>
    <w:p w14:paraId="1DA73C81" w14:textId="77777777" w:rsidR="00133AF7" w:rsidRDefault="008A1AF8">
      <w:pPr>
        <w:ind w:firstLine="397"/>
        <w:jc w:val="right"/>
        <w:textAlignment w:val="baseline"/>
      </w:pPr>
      <w:bookmarkStart w:id="87" w:name="SUB22"/>
      <w:bookmarkEnd w:id="87"/>
      <w:r>
        <w:t>Приложение 22</w:t>
      </w:r>
    </w:p>
    <w:p w14:paraId="33C8F5E8"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3F8EA557" w14:textId="77777777" w:rsidR="00133AF7" w:rsidRDefault="008A1AF8">
      <w:pPr>
        <w:ind w:firstLine="397"/>
        <w:jc w:val="right"/>
        <w:textAlignment w:val="baseline"/>
      </w:pPr>
      <w:r>
        <w:t>железнодорожным транспортом</w:t>
      </w:r>
    </w:p>
    <w:p w14:paraId="5E69CF33" w14:textId="77777777" w:rsidR="00133AF7" w:rsidRDefault="008A1AF8">
      <w:pPr>
        <w:ind w:firstLine="397"/>
        <w:jc w:val="center"/>
        <w:textAlignment w:val="baseline"/>
      </w:pPr>
      <w:r>
        <w:t> </w:t>
      </w:r>
    </w:p>
    <w:p w14:paraId="1C3EB424" w14:textId="77777777" w:rsidR="00133AF7" w:rsidRDefault="008A1AF8">
      <w:pPr>
        <w:ind w:firstLine="397"/>
        <w:jc w:val="center"/>
        <w:textAlignment w:val="baseline"/>
      </w:pPr>
      <w:r>
        <w:t> </w:t>
      </w:r>
    </w:p>
    <w:p w14:paraId="2C919009" w14:textId="77777777" w:rsidR="00133AF7" w:rsidRDefault="008A1AF8">
      <w:pPr>
        <w:jc w:val="center"/>
        <w:textAlignment w:val="baseline"/>
      </w:pPr>
      <w:r>
        <w:rPr>
          <w:rStyle w:val="s1"/>
        </w:rPr>
        <w:t>Нормы точности взвешивания грузов на вагонных весах</w:t>
      </w:r>
    </w:p>
    <w:p w14:paraId="674F83A2"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4667"/>
        <w:gridCol w:w="2334"/>
        <w:gridCol w:w="2334"/>
      </w:tblGrid>
      <w:tr w:rsidR="00133AF7" w14:paraId="35E48024"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9B9F0" w14:textId="77777777" w:rsidR="00133AF7" w:rsidRDefault="008A1AF8">
            <w:pPr>
              <w:jc w:val="center"/>
              <w:textAlignment w:val="baseline"/>
            </w:pPr>
            <w:r>
              <w:rPr>
                <w:b/>
                <w:bCs/>
              </w:rPr>
              <w:t>Наименование груза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F0F19" w14:textId="77777777" w:rsidR="00133AF7" w:rsidRDefault="008A1AF8">
            <w:pPr>
              <w:jc w:val="center"/>
              <w:textAlignment w:val="baseline"/>
            </w:pPr>
            <w:r>
              <w:rPr>
                <w:b/>
                <w:bCs/>
              </w:rPr>
              <w:t>Погрешность взвешивания не более % от массы груза</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52DC90" w14:textId="77777777" w:rsidR="00133AF7" w:rsidRDefault="008A1AF8">
            <w:pPr>
              <w:jc w:val="center"/>
              <w:textAlignment w:val="baseline"/>
            </w:pPr>
            <w:r>
              <w:rPr>
                <w:b/>
                <w:bCs/>
              </w:rPr>
              <w:t>ГОСТы</w:t>
            </w:r>
          </w:p>
        </w:tc>
      </w:tr>
      <w:tr w:rsidR="00133AF7" w14:paraId="278AC207"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4BA6D" w14:textId="77777777" w:rsidR="00133AF7" w:rsidRDefault="008A1AF8">
            <w:pPr>
              <w:textAlignment w:val="baseline"/>
            </w:pPr>
            <w:r>
              <w:t>Перевозимые навалом бахчевые культуры, картофель, свекла и другие овощи</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096CE" w14:textId="77777777" w:rsidR="00133AF7" w:rsidRDefault="008A1AF8">
            <w:pPr>
              <w:jc w:val="center"/>
              <w:textAlignment w:val="baseline"/>
            </w:pPr>
            <w:r>
              <w:t>+0,5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0E620F2" w14:textId="77777777" w:rsidR="00133AF7" w:rsidRDefault="00000000">
            <w:pPr>
              <w:jc w:val="center"/>
              <w:textAlignment w:val="baseline"/>
            </w:pPr>
            <w:hyperlink r:id="rId64" w:history="1">
              <w:r w:rsidR="008A1AF8">
                <w:rPr>
                  <w:rStyle w:val="a3"/>
                </w:rPr>
                <w:t>11761-66</w:t>
              </w:r>
            </w:hyperlink>
          </w:p>
        </w:tc>
      </w:tr>
      <w:tr w:rsidR="00133AF7" w14:paraId="68DDCE01"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23F6B" w14:textId="77777777" w:rsidR="00133AF7" w:rsidRDefault="008A1AF8">
            <w:pPr>
              <w:textAlignment w:val="baseline"/>
            </w:pPr>
            <w:r>
              <w:t>Перевозимые насыпью семена масличных и бобовых культур...</w:t>
            </w:r>
          </w:p>
          <w:p w14:paraId="35879A2E" w14:textId="77777777" w:rsidR="00133AF7" w:rsidRDefault="008A1AF8">
            <w:pPr>
              <w:textAlignment w:val="baseline"/>
            </w:pPr>
            <w:r>
              <w:t>Перевозимые наливом в цистернах патока, масла растительные, жир морских животных</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E3293EE" w14:textId="77777777" w:rsidR="00133AF7" w:rsidRDefault="008A1AF8">
            <w:pPr>
              <w:jc w:val="center"/>
              <w:textAlignment w:val="baseline"/>
            </w:pPr>
            <w:r>
              <w:t>±0,1</w:t>
            </w:r>
          </w:p>
          <w:p w14:paraId="6561D44C" w14:textId="77777777" w:rsidR="00133AF7" w:rsidRDefault="008A1AF8">
            <w:pPr>
              <w:jc w:val="center"/>
              <w:textAlignment w:val="baseline"/>
            </w:pPr>
            <w:r>
              <w:t>±0,1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1A4258" w14:textId="77777777" w:rsidR="00133AF7" w:rsidRDefault="008A1AF8">
            <w:pPr>
              <w:jc w:val="center"/>
              <w:textAlignment w:val="baseline"/>
            </w:pPr>
            <w:r>
              <w:t>11761-66</w:t>
            </w:r>
          </w:p>
          <w:p w14:paraId="0B7028E7" w14:textId="77777777" w:rsidR="00133AF7" w:rsidRDefault="008A1AF8">
            <w:pPr>
              <w:jc w:val="center"/>
              <w:textAlignment w:val="baseline"/>
            </w:pPr>
            <w:r>
              <w:t>11761-66</w:t>
            </w:r>
          </w:p>
        </w:tc>
      </w:tr>
      <w:tr w:rsidR="00133AF7" w14:paraId="386A8161"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4DD06" w14:textId="77777777" w:rsidR="00133AF7" w:rsidRDefault="008A1AF8">
            <w:pPr>
              <w:textAlignment w:val="baseline"/>
            </w:pPr>
            <w:r>
              <w:t>Уголь бурый и каменный, антрацит, сланцы горючие, отходы обогащения угля и сланца, торф, брикеты угольные и торфяные, силикат-глыба, гипс строительный, известь, мел молотый, мука известняковая, цемент, руда железная, руды цветных металлов необогащенные</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0FEECC" w14:textId="77777777" w:rsidR="00133AF7" w:rsidRDefault="008A1AF8">
            <w:pPr>
              <w:jc w:val="center"/>
              <w:textAlignment w:val="baseline"/>
            </w:pPr>
            <w: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948C3C1" w14:textId="77777777" w:rsidR="00133AF7" w:rsidRDefault="008A1AF8">
            <w:pPr>
              <w:jc w:val="center"/>
              <w:textAlignment w:val="baseline"/>
            </w:pPr>
            <w:r>
              <w:t>11762-87*,</w:t>
            </w:r>
          </w:p>
          <w:p w14:paraId="678A8D11" w14:textId="77777777" w:rsidR="00133AF7" w:rsidRDefault="008A1AF8">
            <w:pPr>
              <w:jc w:val="center"/>
              <w:textAlignment w:val="baseline"/>
            </w:pPr>
            <w:r>
              <w:t>11810-66,</w:t>
            </w:r>
          </w:p>
          <w:p w14:paraId="4952A9BB" w14:textId="77777777" w:rsidR="00133AF7" w:rsidRDefault="00000000">
            <w:pPr>
              <w:jc w:val="center"/>
              <w:textAlignment w:val="baseline"/>
            </w:pPr>
            <w:hyperlink r:id="rId65" w:history="1">
              <w:r w:rsidR="008A1AF8">
                <w:rPr>
                  <w:rStyle w:val="a3"/>
                </w:rPr>
                <w:t>11830-66</w:t>
              </w:r>
            </w:hyperlink>
            <w:r w:rsidR="008A1AF8">
              <w:t>,</w:t>
            </w:r>
          </w:p>
          <w:p w14:paraId="03463BA3" w14:textId="77777777" w:rsidR="00133AF7" w:rsidRDefault="00000000">
            <w:pPr>
              <w:jc w:val="center"/>
              <w:textAlignment w:val="baseline"/>
            </w:pPr>
            <w:hyperlink r:id="rId66" w:history="1">
              <w:r w:rsidR="008A1AF8">
                <w:rPr>
                  <w:rStyle w:val="a3"/>
                </w:rPr>
                <w:t>12409-66</w:t>
              </w:r>
            </w:hyperlink>
            <w:r w:rsidR="008A1AF8">
              <w:t>*</w:t>
            </w:r>
          </w:p>
        </w:tc>
      </w:tr>
      <w:tr w:rsidR="00133AF7" w14:paraId="650F3B0F"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243AD" w14:textId="77777777" w:rsidR="00133AF7" w:rsidRDefault="008A1AF8">
            <w:pPr>
              <w:textAlignment w:val="baseline"/>
            </w:pPr>
            <w:r>
              <w:t>Перевозимые насыпью зерно и семена зерновых культур, отруби и комбикорма, мука всех сортов, крупа всех видов</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1B21BC" w14:textId="77777777" w:rsidR="00133AF7" w:rsidRDefault="008A1AF8">
            <w:pPr>
              <w:jc w:val="center"/>
              <w:textAlignment w:val="baseline"/>
            </w:pPr>
            <w:r>
              <w:t>±0,1 +0,35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E9F39F" w14:textId="77777777" w:rsidR="00133AF7" w:rsidRDefault="00000000">
            <w:pPr>
              <w:jc w:val="center"/>
              <w:textAlignment w:val="baseline"/>
            </w:pPr>
            <w:hyperlink r:id="rId67" w:history="1">
              <w:r w:rsidR="008A1AF8">
                <w:rPr>
                  <w:rStyle w:val="a3"/>
                </w:rPr>
                <w:t>11913-66</w:t>
              </w:r>
            </w:hyperlink>
          </w:p>
          <w:p w14:paraId="42342228" w14:textId="77777777" w:rsidR="00133AF7" w:rsidRDefault="00000000">
            <w:pPr>
              <w:jc w:val="center"/>
              <w:textAlignment w:val="baseline"/>
            </w:pPr>
            <w:hyperlink r:id="rId68" w:history="1">
              <w:r w:rsidR="008A1AF8">
                <w:rPr>
                  <w:rStyle w:val="a3"/>
                </w:rPr>
                <w:t>12502-67</w:t>
              </w:r>
            </w:hyperlink>
          </w:p>
        </w:tc>
      </w:tr>
      <w:tr w:rsidR="00133AF7" w14:paraId="23423E10"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9A92F" w14:textId="77777777" w:rsidR="00133AF7" w:rsidRDefault="008A1AF8">
            <w:pPr>
              <w:textAlignment w:val="baseline"/>
            </w:pPr>
            <w:r>
              <w:t>Руды цветных металлов обогащенные (концентраты)</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EBC37C8" w14:textId="77777777" w:rsidR="00133AF7" w:rsidRDefault="008A1AF8">
            <w:pPr>
              <w:jc w:val="center"/>
              <w:textAlignment w:val="baseline"/>
            </w:pPr>
            <w:r>
              <w:t>±0,5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5B4C6FA" w14:textId="77777777" w:rsidR="00133AF7" w:rsidRDefault="008A1AF8">
            <w:pPr>
              <w:jc w:val="center"/>
              <w:textAlignment w:val="baseline"/>
            </w:pPr>
            <w:r>
              <w:t>12502-67</w:t>
            </w:r>
          </w:p>
        </w:tc>
      </w:tr>
    </w:tbl>
    <w:p w14:paraId="3F53AC1A" w14:textId="77777777" w:rsidR="00133AF7" w:rsidRDefault="008A1AF8">
      <w:pPr>
        <w:ind w:firstLine="397"/>
        <w:jc w:val="right"/>
        <w:textAlignment w:val="baseline"/>
      </w:pPr>
      <w:r>
        <w:t> </w:t>
      </w:r>
    </w:p>
    <w:p w14:paraId="07FE3572" w14:textId="77777777" w:rsidR="00133AF7" w:rsidRDefault="008A1AF8">
      <w:pPr>
        <w:ind w:firstLine="397"/>
        <w:jc w:val="right"/>
        <w:textAlignment w:val="baseline"/>
      </w:pPr>
      <w:bookmarkStart w:id="88" w:name="SUB23"/>
      <w:bookmarkEnd w:id="88"/>
      <w:r>
        <w:t>Приложение 23</w:t>
      </w:r>
    </w:p>
    <w:p w14:paraId="3E54FB47"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D38BAB8" w14:textId="77777777" w:rsidR="00133AF7" w:rsidRDefault="008A1AF8">
      <w:pPr>
        <w:ind w:firstLine="397"/>
        <w:jc w:val="right"/>
        <w:textAlignment w:val="baseline"/>
      </w:pPr>
      <w:r>
        <w:t>железнодорожным транспортом</w:t>
      </w:r>
    </w:p>
    <w:p w14:paraId="645FFC35" w14:textId="77777777" w:rsidR="00133AF7" w:rsidRDefault="008A1AF8">
      <w:pPr>
        <w:ind w:firstLine="397"/>
        <w:jc w:val="center"/>
        <w:textAlignment w:val="baseline"/>
      </w:pPr>
      <w:r>
        <w:t> </w:t>
      </w:r>
    </w:p>
    <w:p w14:paraId="515B7583" w14:textId="77777777" w:rsidR="00133AF7" w:rsidRDefault="008A1AF8">
      <w:pPr>
        <w:ind w:firstLine="397"/>
        <w:jc w:val="center"/>
        <w:textAlignment w:val="baseline"/>
      </w:pPr>
      <w:r>
        <w:t> </w:t>
      </w:r>
    </w:p>
    <w:p w14:paraId="3CB810E3" w14:textId="77777777" w:rsidR="00133AF7" w:rsidRDefault="008A1AF8">
      <w:pPr>
        <w:jc w:val="center"/>
      </w:pPr>
      <w:r>
        <w:rPr>
          <w:rStyle w:val="s1"/>
        </w:rPr>
        <w:t>Соглашение</w:t>
      </w:r>
    </w:p>
    <w:p w14:paraId="7C6C9653" w14:textId="77777777" w:rsidR="00133AF7" w:rsidRDefault="008A1AF8">
      <w:pPr>
        <w:jc w:val="center"/>
      </w:pPr>
      <w:r>
        <w:t> </w:t>
      </w:r>
    </w:p>
    <w:p w14:paraId="6CCFE164" w14:textId="77777777" w:rsidR="00133AF7" w:rsidRDefault="008A1AF8">
      <w:pPr>
        <w:ind w:firstLine="397"/>
        <w:jc w:val="both"/>
      </w:pPr>
      <w:r>
        <w:rPr>
          <w:rStyle w:val="s0"/>
        </w:rPr>
        <w:t>между основным Ветвевладельцем</w:t>
      </w:r>
    </w:p>
    <w:p w14:paraId="7E06A140" w14:textId="77777777" w:rsidR="00133AF7" w:rsidRDefault="008A1AF8">
      <w:pPr>
        <w:ind w:firstLine="397"/>
        <w:textAlignment w:val="baseline"/>
      </w:pPr>
      <w:r>
        <w:t>___________________________________________________________________________</w:t>
      </w:r>
    </w:p>
    <w:p w14:paraId="5F65120E" w14:textId="77777777" w:rsidR="00133AF7" w:rsidRDefault="008A1AF8">
      <w:pPr>
        <w:ind w:firstLine="397"/>
        <w:textAlignment w:val="baseline"/>
      </w:pPr>
      <w:r>
        <w:t>                                           (наименование)</w:t>
      </w:r>
    </w:p>
    <w:p w14:paraId="43727C07" w14:textId="77777777" w:rsidR="00133AF7" w:rsidRDefault="008A1AF8">
      <w:pPr>
        <w:ind w:firstLine="397"/>
        <w:textAlignment w:val="baseline"/>
      </w:pPr>
      <w:r>
        <w:t>_____________________________________________________________ и предприятием</w:t>
      </w:r>
    </w:p>
    <w:p w14:paraId="1A0CE353" w14:textId="77777777" w:rsidR="00133AF7" w:rsidRDefault="008A1AF8">
      <w:pPr>
        <w:ind w:firstLine="397"/>
        <w:textAlignment w:val="baseline"/>
      </w:pPr>
      <w:r>
        <w:rPr>
          <w:bdr w:val="none" w:sz="0" w:space="0" w:color="auto" w:frame="1"/>
          <w:vertAlign w:val="superscript"/>
        </w:rPr>
        <w:t>                                                                                  (наименование)</w:t>
      </w:r>
    </w:p>
    <w:p w14:paraId="7B79A544" w14:textId="77777777" w:rsidR="00133AF7" w:rsidRDefault="008A1AF8">
      <w:pPr>
        <w:ind w:firstLine="397"/>
        <w:textAlignment w:val="baseline"/>
      </w:pPr>
      <w:r>
        <w:t>_________________________________________________ на подачу и уборку вагонов.</w:t>
      </w:r>
    </w:p>
    <w:p w14:paraId="04C611CD" w14:textId="77777777" w:rsidR="00133AF7" w:rsidRDefault="008A1AF8">
      <w:pPr>
        <w:ind w:firstLine="397"/>
        <w:textAlignment w:val="baseline"/>
      </w:pPr>
      <w:r>
        <w:t>Предприятие _______________________________________________________________</w:t>
      </w:r>
    </w:p>
    <w:p w14:paraId="3DA58EC2" w14:textId="77777777" w:rsidR="00133AF7" w:rsidRDefault="008A1AF8">
      <w:pPr>
        <w:ind w:firstLine="397"/>
        <w:textAlignment w:val="baseline"/>
      </w:pPr>
      <w:r>
        <w:rPr>
          <w:bdr w:val="none" w:sz="0" w:space="0" w:color="auto" w:frame="1"/>
          <w:vertAlign w:val="superscript"/>
        </w:rPr>
        <w:t>                                     ...................                                             (наименование)</w:t>
      </w:r>
    </w:p>
    <w:p w14:paraId="1362858A" w14:textId="77777777" w:rsidR="00133AF7" w:rsidRDefault="008A1AF8">
      <w:pPr>
        <w:ind w:firstLine="397"/>
        <w:textAlignment w:val="baseline"/>
      </w:pPr>
      <w:r>
        <w:t>____________________________________в лице _________________________________</w:t>
      </w:r>
    </w:p>
    <w:p w14:paraId="45A9C989" w14:textId="77777777" w:rsidR="00133AF7" w:rsidRDefault="008A1AF8">
      <w:pPr>
        <w:ind w:firstLine="397"/>
        <w:textAlignment w:val="baseline"/>
      </w:pPr>
      <w:r>
        <w:t>___________________________________________________________________________</w:t>
      </w:r>
    </w:p>
    <w:p w14:paraId="1DA574C6" w14:textId="77777777" w:rsidR="00133AF7" w:rsidRDefault="008A1AF8">
      <w:pPr>
        <w:ind w:firstLine="397"/>
        <w:textAlignment w:val="baseline"/>
      </w:pPr>
      <w:r>
        <w:t>с одной стороны и предприятие _______________________________________________</w:t>
      </w:r>
    </w:p>
    <w:p w14:paraId="6F7D87E6" w14:textId="77777777" w:rsidR="00133AF7" w:rsidRDefault="008A1AF8">
      <w:pPr>
        <w:ind w:firstLine="397"/>
        <w:textAlignment w:val="baseline"/>
      </w:pPr>
      <w:r>
        <w:t>___________________________________________________________________________</w:t>
      </w:r>
    </w:p>
    <w:p w14:paraId="3DD376B2" w14:textId="77777777" w:rsidR="00133AF7" w:rsidRDefault="008A1AF8">
      <w:pPr>
        <w:ind w:firstLine="397"/>
        <w:textAlignment w:val="baseline"/>
      </w:pPr>
      <w:r>
        <w:t>                                  (полное наименование предприятия)</w:t>
      </w:r>
    </w:p>
    <w:p w14:paraId="747D531E" w14:textId="77777777" w:rsidR="00133AF7" w:rsidRDefault="008A1AF8">
      <w:pPr>
        <w:ind w:firstLine="397"/>
        <w:textAlignment w:val="baseline"/>
      </w:pPr>
      <w:r>
        <w:t>в лице _____________________________________________________________________</w:t>
      </w:r>
    </w:p>
    <w:p w14:paraId="06EA988B" w14:textId="77777777" w:rsidR="00133AF7" w:rsidRDefault="008A1AF8">
      <w:pPr>
        <w:ind w:firstLine="397"/>
        <w:textAlignment w:val="baseline"/>
      </w:pPr>
      <w:r>
        <w:t>                                            (должность, Ф.И.О.)</w:t>
      </w:r>
    </w:p>
    <w:p w14:paraId="70EABCAC" w14:textId="77777777" w:rsidR="00133AF7" w:rsidRDefault="008A1AF8">
      <w:pPr>
        <w:ind w:firstLine="397"/>
        <w:jc w:val="both"/>
        <w:textAlignment w:val="baseline"/>
      </w:pPr>
      <w:r>
        <w:t>заключили настоящее Соглашение о нижеследующем:</w:t>
      </w:r>
    </w:p>
    <w:p w14:paraId="78550AD1" w14:textId="77777777" w:rsidR="00133AF7" w:rsidRDefault="008A1AF8">
      <w:pPr>
        <w:ind w:firstLine="397"/>
        <w:jc w:val="both"/>
        <w:textAlignment w:val="baseline"/>
      </w:pPr>
      <w:r>
        <w:t>1. В соответствии с Правилами перевозок грузов и на условиях настоящего Соглашения к Договору на подачу - уборку вагонов, на эксплуатацию подъездного пути от ____________ №_______ разрешается подача (уборка) вагонов прибывающих в адрес</w:t>
      </w:r>
    </w:p>
    <w:p w14:paraId="718CE956" w14:textId="77777777" w:rsidR="00133AF7" w:rsidRDefault="008A1AF8">
      <w:pPr>
        <w:ind w:firstLine="397"/>
        <w:jc w:val="both"/>
        <w:textAlignment w:val="baseline"/>
      </w:pPr>
      <w:r>
        <w:t>___________________________________________________________________________</w:t>
      </w:r>
    </w:p>
    <w:p w14:paraId="45E07A5C" w14:textId="77777777" w:rsidR="00133AF7" w:rsidRDefault="008A1AF8">
      <w:pPr>
        <w:ind w:firstLine="397"/>
        <w:jc w:val="both"/>
        <w:textAlignment w:val="baseline"/>
      </w:pPr>
      <w:r>
        <w:t>                                      (наименование предприятия)</w:t>
      </w:r>
    </w:p>
    <w:p w14:paraId="4FC2E779" w14:textId="77777777" w:rsidR="00133AF7" w:rsidRDefault="008A1AF8">
      <w:pPr>
        <w:ind w:firstLine="397"/>
        <w:jc w:val="both"/>
        <w:textAlignment w:val="baseline"/>
      </w:pPr>
      <w:r>
        <w:t>на подъездной путь __________________________________________________________</w:t>
      </w:r>
    </w:p>
    <w:p w14:paraId="0336F4D0" w14:textId="77777777" w:rsidR="00133AF7" w:rsidRDefault="008A1AF8">
      <w:pPr>
        <w:ind w:firstLine="397"/>
        <w:jc w:val="both"/>
        <w:textAlignment w:val="baseline"/>
      </w:pPr>
      <w:r>
        <w:t>                                     (наименование ветвевладельца)</w:t>
      </w:r>
    </w:p>
    <w:p w14:paraId="6E5A7998" w14:textId="77777777" w:rsidR="00133AF7" w:rsidRDefault="008A1AF8">
      <w:pPr>
        <w:ind w:firstLine="397"/>
        <w:jc w:val="both"/>
        <w:textAlignment w:val="baseline"/>
      </w:pPr>
      <w:r>
        <w:t>2. Подача и уборка вагонов производится локомотивом Дороги или основного Ветвеладельца с расстановкой по фронтам (ненужное вычеркнуть). Расстояние для взыскания платы за подачу и уборку вагонов принимается _____________ км в оба конца согласно Договору между Ветвевладельцем и Дорогой.</w:t>
      </w:r>
    </w:p>
    <w:p w14:paraId="1FF7B89B" w14:textId="77777777" w:rsidR="00133AF7" w:rsidRDefault="008A1AF8">
      <w:pPr>
        <w:ind w:firstLine="397"/>
        <w:jc w:val="both"/>
        <w:textAlignment w:val="baseline"/>
      </w:pPr>
      <w:r>
        <w:t>3. На подъездном пути устанавливаются сроки на погрузку и выгрузку согласно Правил перевозок грузов часть 1 и 2.</w:t>
      </w:r>
    </w:p>
    <w:p w14:paraId="7D71CA94" w14:textId="77777777" w:rsidR="00133AF7" w:rsidRDefault="008A1AF8">
      <w:pPr>
        <w:ind w:firstLine="397"/>
        <w:jc w:val="both"/>
        <w:textAlignment w:val="baseline"/>
      </w:pPr>
      <w:r>
        <w:t>___________________________________________________________________________</w:t>
      </w:r>
    </w:p>
    <w:p w14:paraId="1175796B" w14:textId="77777777" w:rsidR="00133AF7" w:rsidRDefault="008A1AF8">
      <w:pPr>
        <w:ind w:firstLine="397"/>
        <w:jc w:val="both"/>
        <w:textAlignment w:val="baseline"/>
      </w:pPr>
      <w:r>
        <w:t>___________________________________________________________________________</w:t>
      </w:r>
    </w:p>
    <w:p w14:paraId="62BFB5D7" w14:textId="77777777" w:rsidR="00133AF7" w:rsidRDefault="008A1AF8">
      <w:pPr>
        <w:ind w:firstLine="397"/>
        <w:jc w:val="both"/>
        <w:textAlignment w:val="baseline"/>
      </w:pPr>
      <w:r>
        <w:t>___________________________________________________________________________</w:t>
      </w:r>
    </w:p>
    <w:p w14:paraId="6FAFED3E" w14:textId="77777777" w:rsidR="00133AF7" w:rsidRDefault="008A1AF8">
      <w:pPr>
        <w:ind w:firstLine="397"/>
        <w:textAlignment w:val="baseline"/>
      </w:pPr>
      <w:r>
        <w:t>4. На подъездном пути устанавливается одновременный фронт по погрузке и выгрузке для однородных грузов в следующих размерах:</w:t>
      </w:r>
    </w:p>
    <w:p w14:paraId="4B2D5231"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4667"/>
        <w:gridCol w:w="4668"/>
      </w:tblGrid>
      <w:tr w:rsidR="00133AF7" w14:paraId="18CC98AE"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70695" w14:textId="77777777" w:rsidR="00133AF7" w:rsidRDefault="008A1AF8">
            <w:pPr>
              <w:jc w:val="center"/>
              <w:textAlignment w:val="baseline"/>
            </w:pPr>
            <w:r>
              <w:rPr>
                <w:b/>
                <w:bCs/>
              </w:rPr>
              <w:t>по погрузке</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4415F" w14:textId="77777777" w:rsidR="00133AF7" w:rsidRDefault="008A1AF8">
            <w:pPr>
              <w:jc w:val="center"/>
              <w:textAlignment w:val="baseline"/>
            </w:pPr>
            <w:r>
              <w:rPr>
                <w:b/>
                <w:bCs/>
              </w:rPr>
              <w:t>по выгрузке</w:t>
            </w:r>
          </w:p>
        </w:tc>
      </w:tr>
      <w:tr w:rsidR="00133AF7" w14:paraId="33598440"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A0367" w14:textId="77777777" w:rsidR="00133AF7" w:rsidRDefault="008A1AF8">
            <w:pPr>
              <w:textAlignment w:val="baseline"/>
            </w:pPr>
            <w:r>
              <w:t>____________________________________</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18F77" w14:textId="77777777" w:rsidR="00133AF7" w:rsidRDefault="008A1AF8">
            <w:pPr>
              <w:textAlignment w:val="baseline"/>
            </w:pPr>
            <w:r>
              <w:t>____________________________________</w:t>
            </w:r>
          </w:p>
        </w:tc>
      </w:tr>
      <w:tr w:rsidR="00133AF7" w14:paraId="659C32E7"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51B0" w14:textId="77777777" w:rsidR="00133AF7" w:rsidRDefault="008A1AF8">
            <w:pPr>
              <w:textAlignment w:val="baseline"/>
            </w:pPr>
            <w:r>
              <w:t>____________________________________</w:t>
            </w:r>
          </w:p>
          <w:p w14:paraId="27D17686" w14:textId="77777777" w:rsidR="00133AF7" w:rsidRDefault="008A1AF8">
            <w:pPr>
              <w:textAlignment w:val="baseline"/>
            </w:pPr>
            <w:r>
              <w:t>____________________________________</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BCC541" w14:textId="77777777" w:rsidR="00133AF7" w:rsidRDefault="008A1AF8">
            <w:pPr>
              <w:textAlignment w:val="baseline"/>
            </w:pPr>
            <w:r>
              <w:t>____________________________________</w:t>
            </w:r>
          </w:p>
          <w:p w14:paraId="49E80888" w14:textId="77777777" w:rsidR="00133AF7" w:rsidRDefault="008A1AF8">
            <w:pPr>
              <w:textAlignment w:val="baseline"/>
            </w:pPr>
            <w:r>
              <w:t>____________________________________</w:t>
            </w:r>
          </w:p>
        </w:tc>
      </w:tr>
      <w:tr w:rsidR="00133AF7" w14:paraId="7FFD9E35" w14:textId="777777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9BE88" w14:textId="77777777" w:rsidR="00133AF7" w:rsidRDefault="008A1AF8">
            <w:pPr>
              <w:textAlignment w:val="baseline"/>
            </w:pPr>
            <w:r>
              <w:t>____________________________________</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F2F7C" w14:textId="77777777" w:rsidR="00133AF7" w:rsidRDefault="008A1AF8">
            <w:pPr>
              <w:textAlignment w:val="baseline"/>
            </w:pPr>
            <w:r>
              <w:t>____________________________________</w:t>
            </w:r>
          </w:p>
        </w:tc>
      </w:tr>
    </w:tbl>
    <w:p w14:paraId="3FAB4254" w14:textId="77777777" w:rsidR="00133AF7" w:rsidRDefault="008A1AF8">
      <w:pPr>
        <w:ind w:firstLine="397"/>
        <w:textAlignment w:val="baseline"/>
      </w:pPr>
      <w:r>
        <w:t> </w:t>
      </w:r>
    </w:p>
    <w:p w14:paraId="281C59B9" w14:textId="77777777" w:rsidR="00133AF7" w:rsidRDefault="008A1AF8">
      <w:pPr>
        <w:ind w:firstLine="397"/>
        <w:textAlignment w:val="baseline"/>
      </w:pPr>
      <w:r>
        <w:t>Размер одновременной подачи ___________________ вагонов.</w:t>
      </w:r>
    </w:p>
    <w:p w14:paraId="62AAD370" w14:textId="77777777" w:rsidR="00133AF7" w:rsidRDefault="008A1AF8">
      <w:pPr>
        <w:ind w:firstLine="397"/>
        <w:textAlignment w:val="baseline"/>
      </w:pPr>
      <w:r>
        <w:t>5. Ответственность за простой вагонов несет ____________________________________</w:t>
      </w:r>
    </w:p>
    <w:p w14:paraId="4E7E6998" w14:textId="77777777" w:rsidR="00133AF7" w:rsidRDefault="008A1AF8">
      <w:pPr>
        <w:ind w:firstLine="397"/>
        <w:textAlignment w:val="baseline"/>
      </w:pPr>
      <w:r>
        <w:t>___________________________________________________________________________</w:t>
      </w:r>
    </w:p>
    <w:p w14:paraId="62A5DA5D" w14:textId="77777777" w:rsidR="00133AF7" w:rsidRDefault="008A1AF8">
      <w:pPr>
        <w:ind w:firstLine="397"/>
        <w:textAlignment w:val="baseline"/>
      </w:pPr>
      <w:r>
        <w:t>                                 (наименование предприятия)</w:t>
      </w:r>
    </w:p>
    <w:p w14:paraId="0FB6FC14" w14:textId="77777777" w:rsidR="00133AF7" w:rsidRDefault="008A1AF8">
      <w:pPr>
        <w:ind w:firstLine="397"/>
        <w:textAlignment w:val="baseline"/>
      </w:pPr>
      <w:r>
        <w:t>6. Учет простоя вагонов по номерному способу.</w:t>
      </w:r>
    </w:p>
    <w:p w14:paraId="79F13A05" w14:textId="77777777" w:rsidR="00133AF7" w:rsidRDefault="008A1AF8">
      <w:pPr>
        <w:ind w:firstLine="397"/>
        <w:textAlignment w:val="baseline"/>
      </w:pPr>
      <w:r>
        <w:t>Настоящее Соглашение заключается сроком на ____________________</w:t>
      </w:r>
    </w:p>
    <w:p w14:paraId="364BB8D8" w14:textId="77777777" w:rsidR="00133AF7" w:rsidRDefault="008A1AF8">
      <w:pPr>
        <w:ind w:firstLine="397"/>
        <w:textAlignment w:val="baseline"/>
      </w:pPr>
      <w:r>
        <w:t>с _______________________ 201__г. по ______________________201___г.</w:t>
      </w:r>
    </w:p>
    <w:p w14:paraId="11FF0705" w14:textId="77777777" w:rsidR="00133AF7" w:rsidRDefault="008A1AF8">
      <w:pPr>
        <w:ind w:firstLine="397"/>
        <w:jc w:val="center"/>
        <w:textAlignment w:val="baseline"/>
      </w:pPr>
      <w:r>
        <w:t>Адреса сторон:</w:t>
      </w:r>
    </w:p>
    <w:p w14:paraId="7FBD0867"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4776"/>
        <w:gridCol w:w="4559"/>
      </w:tblGrid>
      <w:tr w:rsidR="00133AF7" w14:paraId="549AF64F" w14:textId="77777777">
        <w:tc>
          <w:tcPr>
            <w:tcW w:w="17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86376" w14:textId="77777777" w:rsidR="00133AF7" w:rsidRDefault="008A1AF8">
            <w:pPr>
              <w:jc w:val="center"/>
              <w:textAlignment w:val="baseline"/>
            </w:pPr>
            <w:r>
              <w:rPr>
                <w:b/>
                <w:bCs/>
              </w:rPr>
              <w:t>Ветвевладельца</w:t>
            </w:r>
          </w:p>
        </w:tc>
        <w:tc>
          <w:tcPr>
            <w:tcW w:w="32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C6C14" w14:textId="77777777" w:rsidR="00133AF7" w:rsidRDefault="008A1AF8">
            <w:pPr>
              <w:jc w:val="center"/>
              <w:textAlignment w:val="baseline"/>
            </w:pPr>
            <w:r>
              <w:rPr>
                <w:b/>
                <w:bCs/>
              </w:rPr>
              <w:t>Предприятия</w:t>
            </w:r>
          </w:p>
        </w:tc>
      </w:tr>
      <w:tr w:rsidR="00133AF7" w14:paraId="043C9739" w14:textId="77777777">
        <w:tc>
          <w:tcPr>
            <w:tcW w:w="1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813A2" w14:textId="77777777" w:rsidR="00133AF7" w:rsidRDefault="008A1AF8">
            <w:pPr>
              <w:jc w:val="center"/>
              <w:textAlignment w:val="baseline"/>
            </w:pPr>
            <w:r>
              <w:t>______________________________________</w:t>
            </w:r>
          </w:p>
          <w:p w14:paraId="7D461879" w14:textId="77777777" w:rsidR="00133AF7" w:rsidRDefault="008A1AF8">
            <w:pPr>
              <w:jc w:val="center"/>
              <w:textAlignment w:val="baseline"/>
            </w:pPr>
            <w:r>
              <w:t>______________________________________</w:t>
            </w:r>
          </w:p>
        </w:tc>
        <w:tc>
          <w:tcPr>
            <w:tcW w:w="3256" w:type="pct"/>
            <w:tcBorders>
              <w:top w:val="nil"/>
              <w:left w:val="nil"/>
              <w:bottom w:val="single" w:sz="8" w:space="0" w:color="auto"/>
              <w:right w:val="single" w:sz="8" w:space="0" w:color="auto"/>
            </w:tcBorders>
            <w:tcMar>
              <w:top w:w="0" w:type="dxa"/>
              <w:left w:w="108" w:type="dxa"/>
              <w:bottom w:w="0" w:type="dxa"/>
              <w:right w:w="108" w:type="dxa"/>
            </w:tcMar>
            <w:hideMark/>
          </w:tcPr>
          <w:p w14:paraId="0525C602" w14:textId="77777777" w:rsidR="00133AF7" w:rsidRDefault="008A1AF8">
            <w:pPr>
              <w:jc w:val="center"/>
              <w:textAlignment w:val="baseline"/>
            </w:pPr>
            <w:r>
              <w:t xml:space="preserve">____________________________________ </w:t>
            </w:r>
          </w:p>
          <w:p w14:paraId="1529EB82" w14:textId="77777777" w:rsidR="00133AF7" w:rsidRDefault="008A1AF8">
            <w:pPr>
              <w:jc w:val="center"/>
              <w:textAlignment w:val="baseline"/>
            </w:pPr>
            <w:r>
              <w:t>____________________________________</w:t>
            </w:r>
          </w:p>
        </w:tc>
      </w:tr>
      <w:tr w:rsidR="00133AF7" w14:paraId="308E85C4" w14:textId="77777777">
        <w:tc>
          <w:tcPr>
            <w:tcW w:w="1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213A4" w14:textId="77777777" w:rsidR="00133AF7" w:rsidRDefault="008A1AF8">
            <w:pPr>
              <w:jc w:val="center"/>
              <w:textAlignment w:val="baseline"/>
            </w:pPr>
            <w:r>
              <w:t>______________________________________</w:t>
            </w:r>
          </w:p>
          <w:p w14:paraId="50383B51" w14:textId="77777777" w:rsidR="00133AF7" w:rsidRDefault="008A1AF8">
            <w:pPr>
              <w:jc w:val="center"/>
              <w:textAlignment w:val="baseline"/>
            </w:pPr>
            <w:r>
              <w:t>______________________________________</w:t>
            </w:r>
          </w:p>
        </w:tc>
        <w:tc>
          <w:tcPr>
            <w:tcW w:w="3256" w:type="pct"/>
            <w:tcBorders>
              <w:top w:val="nil"/>
              <w:left w:val="nil"/>
              <w:bottom w:val="single" w:sz="8" w:space="0" w:color="auto"/>
              <w:right w:val="single" w:sz="8" w:space="0" w:color="auto"/>
            </w:tcBorders>
            <w:tcMar>
              <w:top w:w="0" w:type="dxa"/>
              <w:left w:w="108" w:type="dxa"/>
              <w:bottom w:w="0" w:type="dxa"/>
              <w:right w:w="108" w:type="dxa"/>
            </w:tcMar>
            <w:hideMark/>
          </w:tcPr>
          <w:p w14:paraId="184869DF" w14:textId="77777777" w:rsidR="00133AF7" w:rsidRDefault="008A1AF8">
            <w:pPr>
              <w:jc w:val="center"/>
              <w:textAlignment w:val="baseline"/>
            </w:pPr>
            <w:r>
              <w:t>____________________________________</w:t>
            </w:r>
          </w:p>
          <w:p w14:paraId="2D124284" w14:textId="77777777" w:rsidR="00133AF7" w:rsidRDefault="008A1AF8">
            <w:pPr>
              <w:jc w:val="center"/>
              <w:textAlignment w:val="baseline"/>
            </w:pPr>
            <w:r>
              <w:t>____________________________________</w:t>
            </w:r>
          </w:p>
        </w:tc>
      </w:tr>
    </w:tbl>
    <w:p w14:paraId="66AE7270" w14:textId="77777777" w:rsidR="00133AF7" w:rsidRDefault="008A1AF8">
      <w:pPr>
        <w:ind w:firstLine="397"/>
        <w:textAlignment w:val="baseline"/>
      </w:pPr>
      <w:r>
        <w:t> </w:t>
      </w:r>
    </w:p>
    <w:p w14:paraId="4D692268" w14:textId="77777777" w:rsidR="00133AF7" w:rsidRDefault="008A1AF8">
      <w:pPr>
        <w:ind w:firstLine="397"/>
        <w:textAlignment w:val="baseline"/>
      </w:pPr>
      <w:r>
        <w:t>Расчетный счет предприятия № _________________ в ___________________</w:t>
      </w:r>
    </w:p>
    <w:p w14:paraId="5559C2F3" w14:textId="77777777" w:rsidR="00133AF7" w:rsidRDefault="008A1AF8">
      <w:pPr>
        <w:ind w:firstLine="397"/>
        <w:textAlignment w:val="baseline"/>
      </w:pPr>
      <w:r>
        <w:t>_____________________________________отделении банка г._____________</w:t>
      </w:r>
    </w:p>
    <w:p w14:paraId="6F98D5F1" w14:textId="77777777" w:rsidR="00133AF7" w:rsidRDefault="008A1AF8">
      <w:pPr>
        <w:ind w:firstLine="397"/>
        <w:textAlignment w:val="baseline"/>
      </w:pPr>
      <w:r>
        <w:t>Подписи:</w:t>
      </w:r>
    </w:p>
    <w:p w14:paraId="55546D72" w14:textId="77777777" w:rsidR="00133AF7" w:rsidRDefault="008A1AF8">
      <w:pPr>
        <w:ind w:firstLine="397"/>
        <w:textAlignment w:val="baseline"/>
      </w:pPr>
      <w:r>
        <w:t>    Ветвевладелец:                          Предприятие:</w:t>
      </w:r>
    </w:p>
    <w:p w14:paraId="22F781A9" w14:textId="77777777" w:rsidR="00133AF7" w:rsidRDefault="008A1AF8">
      <w:pPr>
        <w:ind w:firstLine="397"/>
        <w:textAlignment w:val="baseline"/>
      </w:pPr>
      <w:r>
        <w:t>_________________________ _______________________</w:t>
      </w:r>
    </w:p>
    <w:p w14:paraId="0C3602AB" w14:textId="77777777" w:rsidR="00133AF7" w:rsidRDefault="008A1AF8">
      <w:pPr>
        <w:ind w:firstLine="397"/>
        <w:textAlignment w:val="baseline"/>
      </w:pPr>
      <w:r>
        <w:t>             (Ф.И.О.)                          (Ф.И.О.)</w:t>
      </w:r>
    </w:p>
    <w:p w14:paraId="0F111E89" w14:textId="77777777" w:rsidR="00133AF7" w:rsidRDefault="008A1AF8">
      <w:pPr>
        <w:ind w:firstLine="397"/>
        <w:textAlignment w:val="baseline"/>
      </w:pPr>
      <w:r>
        <w:t>Согласие Начальника станции:</w:t>
      </w:r>
    </w:p>
    <w:p w14:paraId="1ECD1B07" w14:textId="77777777" w:rsidR="00133AF7" w:rsidRDefault="008A1AF8">
      <w:pPr>
        <w:ind w:firstLine="397"/>
        <w:textAlignment w:val="baseline"/>
      </w:pPr>
      <w:r>
        <w:t>__________________________</w:t>
      </w:r>
    </w:p>
    <w:p w14:paraId="3D92AA4B" w14:textId="77777777" w:rsidR="00133AF7" w:rsidRDefault="008A1AF8">
      <w:pPr>
        <w:ind w:firstLine="397"/>
        <w:textAlignment w:val="baseline"/>
      </w:pPr>
      <w:r>
        <w:t>Примечание: При согласии Начальник станции дает разрешение на подачу вагонов на подъездной путь. Соглашение остается в делах станции.</w:t>
      </w:r>
    </w:p>
    <w:p w14:paraId="3E9BD56A" w14:textId="77777777" w:rsidR="00133AF7" w:rsidRDefault="008A1AF8">
      <w:pPr>
        <w:ind w:firstLine="397"/>
        <w:textAlignment w:val="baseline"/>
      </w:pPr>
      <w:r>
        <w:t> </w:t>
      </w:r>
    </w:p>
    <w:p w14:paraId="7B5718FF" w14:textId="77777777" w:rsidR="00133AF7" w:rsidRDefault="008A1AF8">
      <w:pPr>
        <w:ind w:firstLine="397"/>
        <w:jc w:val="right"/>
        <w:textAlignment w:val="baseline"/>
      </w:pPr>
      <w:bookmarkStart w:id="89" w:name="SUB24"/>
      <w:bookmarkEnd w:id="89"/>
      <w:r>
        <w:t>Приложение 24</w:t>
      </w:r>
    </w:p>
    <w:p w14:paraId="5766F881"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24584F19" w14:textId="77777777" w:rsidR="00133AF7" w:rsidRDefault="008A1AF8">
      <w:pPr>
        <w:ind w:firstLine="397"/>
        <w:jc w:val="right"/>
        <w:textAlignment w:val="baseline"/>
      </w:pPr>
      <w:r>
        <w:t>железнодорожным транспортом</w:t>
      </w:r>
    </w:p>
    <w:p w14:paraId="6ADF2A93" w14:textId="77777777" w:rsidR="00133AF7" w:rsidRDefault="008A1AF8">
      <w:pPr>
        <w:ind w:firstLine="397"/>
        <w:jc w:val="right"/>
        <w:textAlignment w:val="baseline"/>
      </w:pPr>
      <w:r>
        <w:t> </w:t>
      </w:r>
    </w:p>
    <w:p w14:paraId="0E7147F6" w14:textId="77777777" w:rsidR="00133AF7" w:rsidRDefault="008A1AF8">
      <w:pPr>
        <w:ind w:firstLine="397"/>
        <w:jc w:val="right"/>
        <w:textAlignment w:val="baseline"/>
      </w:pPr>
      <w:r>
        <w:t> </w:t>
      </w:r>
    </w:p>
    <w:p w14:paraId="2AE253E7" w14:textId="77777777" w:rsidR="00133AF7" w:rsidRDefault="008A1AF8">
      <w:pPr>
        <w:ind w:firstLine="397"/>
        <w:jc w:val="right"/>
        <w:textAlignment w:val="baseline"/>
      </w:pPr>
      <w:r>
        <w:t>Таблица 1</w:t>
      </w:r>
    </w:p>
    <w:p w14:paraId="47B98CD9" w14:textId="77777777" w:rsidR="00133AF7" w:rsidRDefault="008A1AF8">
      <w:pPr>
        <w:ind w:firstLine="397"/>
        <w:jc w:val="center"/>
        <w:textAlignment w:val="baseline"/>
      </w:pPr>
      <w:r>
        <w:t> </w:t>
      </w:r>
    </w:p>
    <w:p w14:paraId="345D490F" w14:textId="77777777" w:rsidR="00133AF7" w:rsidRDefault="008A1AF8">
      <w:pPr>
        <w:jc w:val="center"/>
      </w:pPr>
      <w:r>
        <w:rPr>
          <w:rStyle w:val="s1"/>
        </w:rPr>
        <w:t>ТЕХНОЛОГИЧЕСКОЕ ВРЕМЯ (СРОКИ) ПОГРУЗКИ ГРУЗОВ НЕМЕХАНИЗИРОВАННЫМ СПОСОБОМ (в час и мин)</w:t>
      </w:r>
    </w:p>
    <w:p w14:paraId="79C8915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5673"/>
        <w:gridCol w:w="1857"/>
        <w:gridCol w:w="1265"/>
      </w:tblGrid>
      <w:tr w:rsidR="00133AF7" w14:paraId="16A22E2B" w14:textId="77777777">
        <w:tc>
          <w:tcPr>
            <w:tcW w:w="29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04EE" w14:textId="77777777" w:rsidR="00133AF7" w:rsidRDefault="008A1AF8">
            <w:pPr>
              <w:jc w:val="center"/>
              <w:textAlignment w:val="baseline"/>
            </w:pPr>
            <w:r>
              <w:t>№ п/п</w:t>
            </w:r>
          </w:p>
        </w:tc>
        <w:tc>
          <w:tcPr>
            <w:tcW w:w="319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5E7F8" w14:textId="77777777" w:rsidR="00133AF7" w:rsidRDefault="008A1AF8">
            <w:pPr>
              <w:jc w:val="center"/>
              <w:textAlignment w:val="baseline"/>
            </w:pPr>
            <w:r>
              <w:t>Наименование груза</w:t>
            </w:r>
          </w:p>
        </w:tc>
        <w:tc>
          <w:tcPr>
            <w:tcW w:w="150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0CFD7" w14:textId="77777777" w:rsidR="00133AF7" w:rsidRDefault="008A1AF8">
            <w:pPr>
              <w:jc w:val="center"/>
              <w:textAlignment w:val="baseline"/>
            </w:pPr>
            <w:r>
              <w:t>При погрузке в четырехосные вагоны</w:t>
            </w:r>
          </w:p>
        </w:tc>
      </w:tr>
      <w:tr w:rsidR="00133AF7" w14:paraId="51440D7C"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6D1F0E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F139A1F" w14:textId="77777777" w:rsidR="00133AF7" w:rsidRDefault="00133AF7"/>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4E0C66AF" w14:textId="77777777" w:rsidR="00133AF7" w:rsidRDefault="008A1AF8">
            <w:pPr>
              <w:jc w:val="center"/>
              <w:textAlignment w:val="baseline"/>
            </w:pPr>
            <w:r>
              <w:t>Крытые и изотермические</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4CCC3618" w14:textId="77777777" w:rsidR="00133AF7" w:rsidRDefault="008A1AF8">
            <w:pPr>
              <w:jc w:val="center"/>
              <w:textAlignment w:val="baseline"/>
            </w:pPr>
            <w:r>
              <w:t>Открытые</w:t>
            </w:r>
          </w:p>
        </w:tc>
      </w:tr>
      <w:tr w:rsidR="00133AF7" w14:paraId="0D599661" w14:textId="77777777">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634ED" w14:textId="77777777" w:rsidR="00133AF7" w:rsidRDefault="008A1AF8">
            <w:pPr>
              <w:jc w:val="center"/>
              <w:textAlignment w:val="baseline"/>
            </w:pPr>
            <w:r>
              <w:t>1</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60E92AA2" w14:textId="77777777" w:rsidR="00133AF7" w:rsidRDefault="008A1AF8">
            <w:pPr>
              <w:jc w:val="center"/>
              <w:textAlignment w:val="baseline"/>
            </w:pPr>
            <w:r>
              <w:t>Тарные и штучные грузы</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6C156E14" w14:textId="77777777" w:rsidR="00133AF7" w:rsidRDefault="008A1AF8">
            <w:pPr>
              <w:jc w:val="center"/>
              <w:textAlignment w:val="baseline"/>
            </w:pPr>
            <w:r>
              <w:t>2.15</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0D2CDE52" w14:textId="77777777" w:rsidR="00133AF7" w:rsidRDefault="008A1AF8">
            <w:pPr>
              <w:jc w:val="center"/>
              <w:textAlignment w:val="baseline"/>
            </w:pPr>
            <w:r>
              <w:t>2.15</w:t>
            </w:r>
          </w:p>
        </w:tc>
      </w:tr>
      <w:tr w:rsidR="00133AF7" w14:paraId="24C1170D" w14:textId="77777777">
        <w:tc>
          <w:tcPr>
            <w:tcW w:w="2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ACF9F" w14:textId="77777777" w:rsidR="00133AF7" w:rsidRDefault="008A1AF8">
            <w:pPr>
              <w:jc w:val="center"/>
              <w:textAlignment w:val="baseline"/>
            </w:pPr>
            <w:r>
              <w:t>2</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0B2BCC13" w14:textId="77777777" w:rsidR="00133AF7" w:rsidRDefault="008A1AF8">
            <w:pPr>
              <w:textAlignment w:val="baseline"/>
            </w:pPr>
            <w:r>
              <w:t>Грузы, перевозимые навалом и насыпью без упаковки, кроме нижепоименованных:</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2A40A90E" w14:textId="77777777" w:rsidR="00133AF7" w:rsidRDefault="008A1AF8">
            <w:pPr>
              <w:jc w:val="center"/>
              <w:textAlignment w:val="baseline"/>
            </w:pPr>
            <w:r>
              <w:t>3.40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0DA241C0" w14:textId="77777777" w:rsidR="00133AF7" w:rsidRDefault="008A1AF8">
            <w:pPr>
              <w:jc w:val="center"/>
              <w:textAlignment w:val="baseline"/>
            </w:pPr>
            <w:r>
              <w:t>3.10</w:t>
            </w:r>
          </w:p>
        </w:tc>
      </w:tr>
      <w:tr w:rsidR="00133AF7" w14:paraId="224100AC" w14:textId="77777777">
        <w:tc>
          <w:tcPr>
            <w:tcW w:w="0" w:type="auto"/>
            <w:vMerge/>
            <w:tcBorders>
              <w:top w:val="nil"/>
              <w:left w:val="single" w:sz="8" w:space="0" w:color="auto"/>
              <w:bottom w:val="single" w:sz="8" w:space="0" w:color="auto"/>
              <w:right w:val="single" w:sz="8" w:space="0" w:color="auto"/>
            </w:tcBorders>
            <w:vAlign w:val="center"/>
            <w:hideMark/>
          </w:tcPr>
          <w:p w14:paraId="1E9E1F52"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33245F36" w14:textId="77777777" w:rsidR="00133AF7" w:rsidRDefault="008A1AF8">
            <w:pPr>
              <w:textAlignment w:val="baseline"/>
            </w:pPr>
            <w:r>
              <w:t>а) алебастр, гипс, известь, мел, удобрения минеральные, цемент</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15656CF7" w14:textId="77777777" w:rsidR="00133AF7" w:rsidRDefault="008A1AF8">
            <w:pPr>
              <w:jc w:val="center"/>
              <w:textAlignment w:val="baseline"/>
            </w:pPr>
            <w:r>
              <w:t>4.30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6F120B1B" w14:textId="77777777" w:rsidR="00133AF7" w:rsidRDefault="008A1AF8">
            <w:pPr>
              <w:jc w:val="center"/>
              <w:textAlignment w:val="baseline"/>
            </w:pPr>
            <w:r>
              <w:t>-</w:t>
            </w:r>
          </w:p>
        </w:tc>
      </w:tr>
      <w:tr w:rsidR="00133AF7" w14:paraId="16342111" w14:textId="77777777">
        <w:tc>
          <w:tcPr>
            <w:tcW w:w="0" w:type="auto"/>
            <w:vMerge/>
            <w:tcBorders>
              <w:top w:val="nil"/>
              <w:left w:val="single" w:sz="8" w:space="0" w:color="auto"/>
              <w:bottom w:val="single" w:sz="8" w:space="0" w:color="auto"/>
              <w:right w:val="single" w:sz="8" w:space="0" w:color="auto"/>
            </w:tcBorders>
            <w:vAlign w:val="center"/>
            <w:hideMark/>
          </w:tcPr>
          <w:p w14:paraId="32C395AF"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14523431" w14:textId="77777777" w:rsidR="00133AF7" w:rsidRDefault="008A1AF8">
            <w:pPr>
              <w:textAlignment w:val="baseline"/>
            </w:pPr>
            <w:r>
              <w:t>б) банки, бутылки стеклянные, вода в бутылках, посуда глиняная и стеклянная</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30A8F892" w14:textId="77777777" w:rsidR="00133AF7" w:rsidRDefault="008A1AF8">
            <w:pPr>
              <w:jc w:val="center"/>
              <w:textAlignment w:val="baseline"/>
            </w:pPr>
            <w:r>
              <w:t>5.25</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5D54B86D" w14:textId="77777777" w:rsidR="00133AF7" w:rsidRDefault="008A1AF8">
            <w:pPr>
              <w:jc w:val="center"/>
              <w:textAlignment w:val="baseline"/>
            </w:pPr>
            <w:r>
              <w:t>-</w:t>
            </w:r>
          </w:p>
        </w:tc>
      </w:tr>
      <w:tr w:rsidR="00133AF7" w14:paraId="57BA79B2" w14:textId="77777777">
        <w:tc>
          <w:tcPr>
            <w:tcW w:w="0" w:type="auto"/>
            <w:vMerge/>
            <w:tcBorders>
              <w:top w:val="nil"/>
              <w:left w:val="single" w:sz="8" w:space="0" w:color="auto"/>
              <w:bottom w:val="single" w:sz="8" w:space="0" w:color="auto"/>
              <w:right w:val="single" w:sz="8" w:space="0" w:color="auto"/>
            </w:tcBorders>
            <w:vAlign w:val="center"/>
            <w:hideMark/>
          </w:tcPr>
          <w:p w14:paraId="68E53921"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3CCD8A6B" w14:textId="77777777" w:rsidR="00133AF7" w:rsidRDefault="008A1AF8">
            <w:pPr>
              <w:textAlignment w:val="baseline"/>
            </w:pPr>
            <w:r>
              <w:t>в) гравий, земля, песок, щебень</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34440623" w14:textId="77777777" w:rsidR="00133AF7" w:rsidRDefault="008A1AF8">
            <w:pPr>
              <w:jc w:val="center"/>
              <w:textAlignment w:val="baseline"/>
            </w:pPr>
            <w:r>
              <w:t>3.10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30AC2955" w14:textId="77777777" w:rsidR="00133AF7" w:rsidRDefault="008A1AF8">
            <w:pPr>
              <w:jc w:val="center"/>
              <w:textAlignment w:val="baseline"/>
            </w:pPr>
            <w:r>
              <w:t>2.15</w:t>
            </w:r>
          </w:p>
        </w:tc>
      </w:tr>
      <w:tr w:rsidR="00133AF7" w14:paraId="34228FE0" w14:textId="77777777">
        <w:tc>
          <w:tcPr>
            <w:tcW w:w="0" w:type="auto"/>
            <w:vMerge/>
            <w:tcBorders>
              <w:top w:val="nil"/>
              <w:left w:val="single" w:sz="8" w:space="0" w:color="auto"/>
              <w:bottom w:val="single" w:sz="8" w:space="0" w:color="auto"/>
              <w:right w:val="single" w:sz="8" w:space="0" w:color="auto"/>
            </w:tcBorders>
            <w:vAlign w:val="center"/>
            <w:hideMark/>
          </w:tcPr>
          <w:p w14:paraId="27DB7702"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29715D4C" w14:textId="77777777" w:rsidR="00133AF7" w:rsidRDefault="008A1AF8">
            <w:pPr>
              <w:textAlignment w:val="baseline"/>
            </w:pPr>
            <w:r>
              <w:t>г) доломит, камень строительный, кокс, руды всякие, уголь каменный, флюсы</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7D14F0B7" w14:textId="77777777" w:rsidR="00133AF7" w:rsidRDefault="008A1AF8">
            <w:pPr>
              <w:jc w:val="center"/>
              <w:textAlignment w:val="baseline"/>
            </w:pPr>
            <w:r>
              <w:t>3.10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2763A0F5" w14:textId="77777777" w:rsidR="00133AF7" w:rsidRDefault="008A1AF8">
            <w:pPr>
              <w:jc w:val="center"/>
              <w:textAlignment w:val="baseline"/>
            </w:pPr>
            <w:r>
              <w:t>2.15</w:t>
            </w:r>
          </w:p>
        </w:tc>
      </w:tr>
      <w:tr w:rsidR="00133AF7" w14:paraId="36656525" w14:textId="77777777">
        <w:tc>
          <w:tcPr>
            <w:tcW w:w="0" w:type="auto"/>
            <w:vMerge/>
            <w:tcBorders>
              <w:top w:val="nil"/>
              <w:left w:val="single" w:sz="8" w:space="0" w:color="auto"/>
              <w:bottom w:val="single" w:sz="8" w:space="0" w:color="auto"/>
              <w:right w:val="single" w:sz="8" w:space="0" w:color="auto"/>
            </w:tcBorders>
            <w:vAlign w:val="center"/>
            <w:hideMark/>
          </w:tcPr>
          <w:p w14:paraId="2CF6590C"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01C2DE94" w14:textId="77777777" w:rsidR="00133AF7" w:rsidRDefault="008A1AF8">
            <w:pPr>
              <w:textAlignment w:val="baseline"/>
            </w:pPr>
            <w:r>
              <w:t>д) изделия огнеупорные фасонные</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2BE1969A" w14:textId="77777777" w:rsidR="00133AF7" w:rsidRDefault="008A1AF8">
            <w:pPr>
              <w:jc w:val="center"/>
              <w:textAlignment w:val="baseline"/>
            </w:pPr>
            <w:r>
              <w:t>4.30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085B6CB1" w14:textId="77777777" w:rsidR="00133AF7" w:rsidRDefault="008A1AF8">
            <w:pPr>
              <w:jc w:val="center"/>
              <w:textAlignment w:val="baseline"/>
            </w:pPr>
            <w:r>
              <w:t>-</w:t>
            </w:r>
          </w:p>
        </w:tc>
      </w:tr>
      <w:tr w:rsidR="00133AF7" w14:paraId="75A286E5" w14:textId="77777777">
        <w:tc>
          <w:tcPr>
            <w:tcW w:w="0" w:type="auto"/>
            <w:vMerge/>
            <w:tcBorders>
              <w:top w:val="nil"/>
              <w:left w:val="single" w:sz="8" w:space="0" w:color="auto"/>
              <w:bottom w:val="single" w:sz="8" w:space="0" w:color="auto"/>
              <w:right w:val="single" w:sz="8" w:space="0" w:color="auto"/>
            </w:tcBorders>
            <w:vAlign w:val="center"/>
            <w:hideMark/>
          </w:tcPr>
          <w:p w14:paraId="6AE601AC"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14DB1D65" w14:textId="77777777" w:rsidR="00133AF7" w:rsidRDefault="008A1AF8">
            <w:pPr>
              <w:textAlignment w:val="baseline"/>
            </w:pPr>
            <w:r>
              <w:t>е) кирпич всякий</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3503738C" w14:textId="77777777" w:rsidR="00133AF7" w:rsidRDefault="008A1AF8">
            <w:pPr>
              <w:jc w:val="center"/>
              <w:textAlignment w:val="baseline"/>
            </w:pPr>
            <w:r>
              <w:t>3.40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6074A31D" w14:textId="77777777" w:rsidR="00133AF7" w:rsidRDefault="008A1AF8">
            <w:pPr>
              <w:jc w:val="center"/>
              <w:textAlignment w:val="baseline"/>
            </w:pPr>
            <w:r>
              <w:t>2.40</w:t>
            </w:r>
          </w:p>
        </w:tc>
      </w:tr>
      <w:tr w:rsidR="00133AF7" w14:paraId="6503660E" w14:textId="77777777">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DE697" w14:textId="77777777" w:rsidR="00133AF7" w:rsidRDefault="008A1AF8">
            <w:pPr>
              <w:jc w:val="center"/>
              <w:textAlignment w:val="baseline"/>
            </w:pPr>
            <w:r>
              <w:t>3</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5124222B" w14:textId="77777777" w:rsidR="00133AF7" w:rsidRDefault="008A1AF8">
            <w:pPr>
              <w:textAlignment w:val="baseline"/>
            </w:pPr>
            <w:r>
              <w:t>Металл</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723FBA70" w14:textId="77777777" w:rsidR="00133AF7" w:rsidRDefault="008A1AF8">
            <w:pPr>
              <w:jc w:val="center"/>
              <w:textAlignment w:val="baseline"/>
            </w:pPr>
            <w:r>
              <w:t>3.40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11E04D55" w14:textId="77777777" w:rsidR="00133AF7" w:rsidRDefault="008A1AF8">
            <w:pPr>
              <w:jc w:val="center"/>
              <w:textAlignment w:val="baseline"/>
            </w:pPr>
            <w:r>
              <w:t>3.10</w:t>
            </w:r>
          </w:p>
        </w:tc>
      </w:tr>
      <w:tr w:rsidR="00133AF7" w14:paraId="2829D25F" w14:textId="77777777">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F1F6C" w14:textId="77777777" w:rsidR="00133AF7" w:rsidRDefault="008A1AF8">
            <w:pPr>
              <w:jc w:val="center"/>
              <w:textAlignment w:val="baseline"/>
            </w:pPr>
            <w:r>
              <w:t>4</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18154123" w14:textId="77777777" w:rsidR="00133AF7" w:rsidRDefault="008A1AF8">
            <w:pPr>
              <w:textAlignment w:val="baseline"/>
            </w:pPr>
            <w:r>
              <w:t>Автомобили, тракторы, сельскохозяйственные и другие машины на ходу</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02709976" w14:textId="77777777" w:rsidR="00133AF7" w:rsidRDefault="008A1AF8">
            <w:pPr>
              <w:jc w:val="center"/>
              <w:textAlignment w:val="baseline"/>
            </w:pPr>
            <w:r>
              <w:t>_</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34BBEAC2" w14:textId="77777777" w:rsidR="00133AF7" w:rsidRDefault="008A1AF8">
            <w:pPr>
              <w:jc w:val="center"/>
              <w:textAlignment w:val="baseline"/>
            </w:pPr>
            <w:r>
              <w:t>1.20</w:t>
            </w:r>
          </w:p>
        </w:tc>
      </w:tr>
      <w:tr w:rsidR="00133AF7" w14:paraId="5921DC2C" w14:textId="77777777">
        <w:tc>
          <w:tcPr>
            <w:tcW w:w="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85256" w14:textId="77777777" w:rsidR="00133AF7" w:rsidRDefault="008A1AF8">
            <w:pPr>
              <w:jc w:val="center"/>
              <w:textAlignment w:val="baseline"/>
            </w:pPr>
            <w:r>
              <w:t>5 6</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0DFBA68E" w14:textId="77777777" w:rsidR="00133AF7" w:rsidRDefault="008A1AF8">
            <w:pPr>
              <w:textAlignment w:val="baseline"/>
            </w:pPr>
            <w:r>
              <w:t>Лесные грузы и дрова Живность, при погрузке в один ярус при погрузке в два яруса</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0A314BFD" w14:textId="77777777" w:rsidR="00133AF7" w:rsidRDefault="008A1AF8">
            <w:pPr>
              <w:jc w:val="center"/>
              <w:textAlignment w:val="baseline"/>
            </w:pPr>
            <w:r>
              <w:t>3.10 0.55 1.50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203CD771" w14:textId="77777777" w:rsidR="00133AF7" w:rsidRDefault="008A1AF8">
            <w:pPr>
              <w:jc w:val="center"/>
              <w:textAlignment w:val="baseline"/>
            </w:pPr>
            <w:r>
              <w:t>3.40 - _</w:t>
            </w:r>
          </w:p>
        </w:tc>
      </w:tr>
      <w:tr w:rsidR="00133AF7" w14:paraId="705CEC04" w14:textId="77777777">
        <w:tc>
          <w:tcPr>
            <w:tcW w:w="29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860D3" w14:textId="77777777" w:rsidR="00133AF7" w:rsidRDefault="008A1AF8">
            <w:pPr>
              <w:jc w:val="center"/>
              <w:textAlignment w:val="baseline"/>
            </w:pPr>
            <w:r>
              <w:t>7</w:t>
            </w:r>
          </w:p>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73773426" w14:textId="77777777" w:rsidR="00133AF7" w:rsidRDefault="008A1AF8">
            <w:pPr>
              <w:textAlignment w:val="baseline"/>
            </w:pPr>
            <w:r>
              <w:t>Мясо без упаковки: охлажденное</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3F188A2C" w14:textId="77777777" w:rsidR="00133AF7" w:rsidRDefault="008A1AF8">
            <w:pPr>
              <w:jc w:val="center"/>
              <w:textAlignment w:val="baseline"/>
            </w:pPr>
            <w:r>
              <w:t>2.00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2B7987D6" w14:textId="77777777" w:rsidR="00133AF7" w:rsidRDefault="008A1AF8">
            <w:pPr>
              <w:jc w:val="center"/>
              <w:textAlignment w:val="baseline"/>
            </w:pPr>
            <w:r>
              <w:t>-</w:t>
            </w:r>
          </w:p>
        </w:tc>
      </w:tr>
      <w:tr w:rsidR="00133AF7" w14:paraId="39C11F57" w14:textId="77777777">
        <w:tc>
          <w:tcPr>
            <w:tcW w:w="0" w:type="auto"/>
            <w:vMerge/>
            <w:tcBorders>
              <w:top w:val="nil"/>
              <w:left w:val="single" w:sz="8" w:space="0" w:color="auto"/>
              <w:bottom w:val="single" w:sz="8" w:space="0" w:color="auto"/>
              <w:right w:val="single" w:sz="8" w:space="0" w:color="auto"/>
            </w:tcBorders>
            <w:vAlign w:val="center"/>
            <w:hideMark/>
          </w:tcPr>
          <w:p w14:paraId="37D73609"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5640D65A" w14:textId="77777777" w:rsidR="00133AF7" w:rsidRDefault="008A1AF8">
            <w:pPr>
              <w:textAlignment w:val="baseline"/>
            </w:pPr>
            <w:r>
              <w:t>замороженное при погрузке в вагон в количестве: до 30 т.;</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106C27CB" w14:textId="77777777" w:rsidR="00133AF7" w:rsidRDefault="008A1AF8">
            <w:pPr>
              <w:jc w:val="center"/>
              <w:textAlignment w:val="baseline"/>
            </w:pPr>
            <w:r>
              <w:t>3.00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203F5C35" w14:textId="77777777" w:rsidR="00133AF7" w:rsidRDefault="008A1AF8">
            <w:pPr>
              <w:jc w:val="center"/>
              <w:textAlignment w:val="baseline"/>
            </w:pPr>
            <w:r>
              <w:t>-</w:t>
            </w:r>
          </w:p>
        </w:tc>
      </w:tr>
      <w:tr w:rsidR="00133AF7" w14:paraId="1D60BCE2" w14:textId="77777777">
        <w:tc>
          <w:tcPr>
            <w:tcW w:w="0" w:type="auto"/>
            <w:vMerge/>
            <w:tcBorders>
              <w:top w:val="nil"/>
              <w:left w:val="single" w:sz="8" w:space="0" w:color="auto"/>
              <w:bottom w:val="single" w:sz="8" w:space="0" w:color="auto"/>
              <w:right w:val="single" w:sz="8" w:space="0" w:color="auto"/>
            </w:tcBorders>
            <w:vAlign w:val="center"/>
            <w:hideMark/>
          </w:tcPr>
          <w:p w14:paraId="40DC2E63" w14:textId="77777777" w:rsidR="00133AF7" w:rsidRDefault="00133AF7"/>
        </w:tc>
        <w:tc>
          <w:tcPr>
            <w:tcW w:w="3195" w:type="pct"/>
            <w:tcBorders>
              <w:top w:val="nil"/>
              <w:left w:val="nil"/>
              <w:bottom w:val="single" w:sz="8" w:space="0" w:color="auto"/>
              <w:right w:val="single" w:sz="8" w:space="0" w:color="auto"/>
            </w:tcBorders>
            <w:tcMar>
              <w:top w:w="0" w:type="dxa"/>
              <w:left w:w="108" w:type="dxa"/>
              <w:bottom w:w="0" w:type="dxa"/>
              <w:right w:w="108" w:type="dxa"/>
            </w:tcMar>
            <w:hideMark/>
          </w:tcPr>
          <w:p w14:paraId="59EC6760" w14:textId="77777777" w:rsidR="00133AF7" w:rsidRDefault="008A1AF8">
            <w:pPr>
              <w:textAlignment w:val="baseline"/>
            </w:pPr>
            <w:r>
              <w:t>свыше 30 т.</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14:paraId="5D46BECA" w14:textId="77777777" w:rsidR="00133AF7" w:rsidRDefault="008A1AF8">
            <w:pPr>
              <w:jc w:val="center"/>
              <w:textAlignment w:val="baseline"/>
            </w:pPr>
            <w:r>
              <w:t>4.00</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14:paraId="7E124151" w14:textId="77777777" w:rsidR="00133AF7" w:rsidRDefault="008A1AF8">
            <w:pPr>
              <w:jc w:val="center"/>
              <w:textAlignment w:val="baseline"/>
            </w:pPr>
            <w:r>
              <w:t>-</w:t>
            </w:r>
          </w:p>
        </w:tc>
      </w:tr>
    </w:tbl>
    <w:p w14:paraId="233AF8B4" w14:textId="77777777" w:rsidR="00133AF7" w:rsidRDefault="008A1AF8">
      <w:pPr>
        <w:ind w:firstLine="397"/>
        <w:jc w:val="center"/>
        <w:textAlignment w:val="baseline"/>
      </w:pPr>
      <w:r>
        <w:rPr>
          <w:b/>
          <w:bCs/>
        </w:rPr>
        <w:t> </w:t>
      </w:r>
    </w:p>
    <w:p w14:paraId="2863D9A0" w14:textId="77777777" w:rsidR="00133AF7" w:rsidRDefault="008A1AF8">
      <w:pPr>
        <w:ind w:firstLine="397"/>
        <w:jc w:val="center"/>
        <w:textAlignment w:val="baseline"/>
      </w:pPr>
      <w:r>
        <w:rPr>
          <w:b/>
          <w:bCs/>
        </w:rPr>
        <w:t> </w:t>
      </w:r>
    </w:p>
    <w:p w14:paraId="19A08680" w14:textId="77777777" w:rsidR="00133AF7" w:rsidRDefault="008A1AF8">
      <w:pPr>
        <w:jc w:val="center"/>
      </w:pPr>
      <w:r>
        <w:rPr>
          <w:rStyle w:val="s1"/>
        </w:rPr>
        <w:t>ТЕХНОЛОГИЧЕСКОЕ ВРЕМЯ (СРОКИ) ВЫГРУЗКИ (РАЗГРУЗКИ) ГРУЗОВ НЕМЕХАНИЗИРОВАННЫМ СПОСОБОМ</w:t>
      </w:r>
    </w:p>
    <w:p w14:paraId="3E5498E5" w14:textId="77777777" w:rsidR="00133AF7" w:rsidRDefault="008A1AF8">
      <w:pPr>
        <w:ind w:firstLine="397"/>
        <w:jc w:val="center"/>
        <w:textAlignment w:val="baseline"/>
      </w:pPr>
      <w:r>
        <w:t> </w:t>
      </w:r>
    </w:p>
    <w:p w14:paraId="4E7A4C1A" w14:textId="77777777" w:rsidR="00133AF7" w:rsidRDefault="008A1AF8">
      <w:pPr>
        <w:ind w:firstLine="397"/>
        <w:jc w:val="right"/>
        <w:textAlignment w:val="baseline"/>
      </w:pPr>
      <w:r>
        <w:t>Таблица 2</w:t>
      </w:r>
    </w:p>
    <w:p w14:paraId="44C66327" w14:textId="77777777" w:rsidR="00133AF7" w:rsidRDefault="008A1AF8">
      <w:pPr>
        <w:ind w:firstLine="397"/>
        <w:jc w:val="right"/>
        <w:textAlignment w:val="baseline"/>
      </w:pPr>
      <w:r>
        <w:t> </w:t>
      </w:r>
    </w:p>
    <w:tbl>
      <w:tblPr>
        <w:tblW w:w="5000" w:type="pct"/>
        <w:tblCellMar>
          <w:left w:w="0" w:type="dxa"/>
          <w:right w:w="0" w:type="dxa"/>
        </w:tblCellMar>
        <w:tblLook w:val="04A0" w:firstRow="1" w:lastRow="0" w:firstColumn="1" w:lastColumn="0" w:noHBand="0" w:noVBand="1"/>
      </w:tblPr>
      <w:tblGrid>
        <w:gridCol w:w="540"/>
        <w:gridCol w:w="5700"/>
        <w:gridCol w:w="1870"/>
        <w:gridCol w:w="1225"/>
      </w:tblGrid>
      <w:tr w:rsidR="00133AF7" w14:paraId="32978A0B" w14:textId="77777777">
        <w:tc>
          <w:tcPr>
            <w:tcW w:w="30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D6A39E" w14:textId="77777777" w:rsidR="00133AF7" w:rsidRDefault="008A1AF8">
            <w:pPr>
              <w:jc w:val="center"/>
              <w:textAlignment w:val="baseline"/>
            </w:pPr>
            <w:r>
              <w:t>№ п/п</w:t>
            </w:r>
          </w:p>
        </w:tc>
        <w:tc>
          <w:tcPr>
            <w:tcW w:w="3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F8CB7" w14:textId="77777777" w:rsidR="00133AF7" w:rsidRDefault="008A1AF8">
            <w:pPr>
              <w:jc w:val="center"/>
              <w:textAlignment w:val="baseline"/>
            </w:pPr>
            <w:r>
              <w:t>Наименование груза</w:t>
            </w:r>
          </w:p>
        </w:tc>
        <w:tc>
          <w:tcPr>
            <w:tcW w:w="14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5F151" w14:textId="77777777" w:rsidR="00133AF7" w:rsidRDefault="008A1AF8">
            <w:pPr>
              <w:jc w:val="center"/>
              <w:textAlignment w:val="baseline"/>
            </w:pPr>
            <w:r>
              <w:t>При выгрузке из четырехосных</w:t>
            </w:r>
          </w:p>
        </w:tc>
      </w:tr>
      <w:tr w:rsidR="00133AF7" w14:paraId="1D50C5DA"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A9784C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1CD1298" w14:textId="77777777" w:rsidR="00133AF7" w:rsidRDefault="00133AF7"/>
        </w:tc>
        <w:tc>
          <w:tcPr>
            <w:tcW w:w="14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34F1E78" w14:textId="77777777" w:rsidR="00133AF7" w:rsidRDefault="008A1AF8">
            <w:pPr>
              <w:jc w:val="center"/>
              <w:textAlignment w:val="baseline"/>
            </w:pPr>
            <w:r>
              <w:t>вагонов в час и мин</w:t>
            </w:r>
          </w:p>
        </w:tc>
      </w:tr>
      <w:tr w:rsidR="00133AF7" w14:paraId="2EB752EA"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EC2F10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7A528D4" w14:textId="77777777" w:rsidR="00133AF7" w:rsidRDefault="00133AF7"/>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761C28F3" w14:textId="77777777" w:rsidR="00133AF7" w:rsidRDefault="008A1AF8">
            <w:pPr>
              <w:jc w:val="center"/>
              <w:textAlignment w:val="baseline"/>
            </w:pPr>
            <w:r>
              <w:t>крытых и изотермических</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315BED9C" w14:textId="77777777" w:rsidR="00133AF7" w:rsidRDefault="008A1AF8">
            <w:pPr>
              <w:jc w:val="center"/>
              <w:textAlignment w:val="baseline"/>
            </w:pPr>
            <w:r>
              <w:t>открытых</w:t>
            </w:r>
          </w:p>
        </w:tc>
      </w:tr>
      <w:tr w:rsidR="00133AF7" w14:paraId="01406209"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9B4C" w14:textId="77777777" w:rsidR="00133AF7" w:rsidRDefault="008A1AF8">
            <w:pPr>
              <w:jc w:val="center"/>
              <w:textAlignment w:val="baseline"/>
            </w:pPr>
            <w:r>
              <w:t>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47F6869B" w14:textId="77777777" w:rsidR="00133AF7" w:rsidRDefault="008A1AF8">
            <w:pPr>
              <w:jc w:val="center"/>
              <w:textAlignment w:val="baseline"/>
            </w:pPr>
            <w:r>
              <w:t>Тарные и штучные грузы</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5796B389" w14:textId="77777777" w:rsidR="00133AF7" w:rsidRDefault="008A1AF8">
            <w:pPr>
              <w:jc w:val="center"/>
              <w:textAlignment w:val="baseline"/>
            </w:pPr>
            <w:r>
              <w:t>2.15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4B7276B2" w14:textId="77777777" w:rsidR="00133AF7" w:rsidRDefault="008A1AF8">
            <w:pPr>
              <w:jc w:val="center"/>
              <w:textAlignment w:val="baseline"/>
            </w:pPr>
            <w:r>
              <w:t>2.15</w:t>
            </w:r>
          </w:p>
        </w:tc>
      </w:tr>
      <w:tr w:rsidR="00133AF7" w14:paraId="2A7F9ABC"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D9ECE" w14:textId="77777777" w:rsidR="00133AF7" w:rsidRDefault="008A1AF8">
            <w:pPr>
              <w:jc w:val="center"/>
              <w:textAlignment w:val="baseline"/>
            </w:pPr>
            <w:r>
              <w:t>2.</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25C20CC5" w14:textId="77777777" w:rsidR="00133AF7" w:rsidRDefault="008A1AF8">
            <w:pPr>
              <w:textAlignment w:val="baseline"/>
            </w:pPr>
            <w:r>
              <w:t>Грузы, перевозимые навалом и насыпью без упаковки, кроме нижепоименованных:</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2070AEEF" w14:textId="77777777" w:rsidR="00133AF7" w:rsidRDefault="008A1AF8">
            <w:pPr>
              <w:jc w:val="center"/>
              <w:textAlignment w:val="baseline"/>
            </w:pPr>
            <w:r>
              <w:t>3.10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1DF3BBFD" w14:textId="77777777" w:rsidR="00133AF7" w:rsidRDefault="008A1AF8">
            <w:pPr>
              <w:jc w:val="center"/>
              <w:textAlignment w:val="baseline"/>
            </w:pPr>
            <w:r>
              <w:t>2.40</w:t>
            </w:r>
          </w:p>
        </w:tc>
      </w:tr>
      <w:tr w:rsidR="00133AF7" w14:paraId="3CBC4C14"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FADE"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92813AC" w14:textId="77777777" w:rsidR="00133AF7" w:rsidRDefault="008A1AF8">
            <w:pPr>
              <w:textAlignment w:val="baseline"/>
            </w:pPr>
            <w:r>
              <w:t>а) алебастр, гипс, известь, мел, удобрения минеральные, цемент</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61875079" w14:textId="77777777" w:rsidR="00133AF7" w:rsidRDefault="008A1AF8">
            <w:pPr>
              <w:jc w:val="center"/>
              <w:textAlignment w:val="baseline"/>
            </w:pPr>
            <w:r>
              <w:t>4.05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1F272B7E" w14:textId="77777777" w:rsidR="00133AF7" w:rsidRDefault="008A1AF8">
            <w:pPr>
              <w:jc w:val="center"/>
              <w:textAlignment w:val="baseline"/>
            </w:pPr>
            <w:r>
              <w:t>_</w:t>
            </w:r>
          </w:p>
        </w:tc>
      </w:tr>
      <w:tr w:rsidR="00133AF7" w14:paraId="007E7082"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F63CC"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2F645C5B" w14:textId="77777777" w:rsidR="00133AF7" w:rsidRDefault="008A1AF8">
            <w:pPr>
              <w:textAlignment w:val="baseline"/>
            </w:pPr>
            <w:r>
              <w:t>б) банки, бутылки стеклянные, вода в бутылках, посуда глиняная и стеклянная</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3837E155" w14:textId="77777777" w:rsidR="00133AF7" w:rsidRDefault="008A1AF8">
            <w:pPr>
              <w:jc w:val="center"/>
              <w:textAlignment w:val="baseline"/>
            </w:pPr>
            <w:r>
              <w:t>5.25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52CC3E4A" w14:textId="77777777" w:rsidR="00133AF7" w:rsidRDefault="008A1AF8">
            <w:pPr>
              <w:jc w:val="center"/>
              <w:textAlignment w:val="baseline"/>
            </w:pPr>
            <w:r>
              <w:t>_</w:t>
            </w:r>
          </w:p>
        </w:tc>
      </w:tr>
      <w:tr w:rsidR="00133AF7" w14:paraId="026E8743"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ED39E"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6F90435" w14:textId="77777777" w:rsidR="00133AF7" w:rsidRDefault="008A1AF8">
            <w:pPr>
              <w:textAlignment w:val="baseline"/>
            </w:pPr>
            <w:r>
              <w:t>в) гравий, земля, песок, щебень</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1A231FE3" w14:textId="77777777" w:rsidR="00133AF7" w:rsidRDefault="008A1AF8">
            <w:pPr>
              <w:jc w:val="center"/>
              <w:textAlignment w:val="baseline"/>
            </w:pPr>
            <w:r>
              <w:t>2.15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508B1341" w14:textId="77777777" w:rsidR="00133AF7" w:rsidRDefault="008A1AF8">
            <w:pPr>
              <w:jc w:val="center"/>
              <w:textAlignment w:val="baseline"/>
            </w:pPr>
            <w:r>
              <w:t>1.20</w:t>
            </w:r>
          </w:p>
        </w:tc>
      </w:tr>
      <w:tr w:rsidR="00133AF7" w14:paraId="260D5406"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7BAA7"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BD0840C" w14:textId="77777777" w:rsidR="00133AF7" w:rsidRDefault="008A1AF8">
            <w:pPr>
              <w:textAlignment w:val="baseline"/>
            </w:pPr>
            <w:r>
              <w:t>г) доломит, камень строительный, кокс, руды всякие, уголь каменный, флюсы</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59666FA3" w14:textId="77777777" w:rsidR="00133AF7" w:rsidRDefault="008A1AF8">
            <w:pPr>
              <w:jc w:val="center"/>
              <w:textAlignment w:val="baseline"/>
            </w:pPr>
            <w:r>
              <w:t>2.40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49D5B1A8" w14:textId="77777777" w:rsidR="00133AF7" w:rsidRDefault="008A1AF8">
            <w:pPr>
              <w:jc w:val="center"/>
              <w:textAlignment w:val="baseline"/>
            </w:pPr>
            <w:r>
              <w:t>1.50</w:t>
            </w:r>
          </w:p>
        </w:tc>
      </w:tr>
      <w:tr w:rsidR="00133AF7" w14:paraId="12A8E445"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D236C"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5824DDBE" w14:textId="77777777" w:rsidR="00133AF7" w:rsidRDefault="008A1AF8">
            <w:pPr>
              <w:textAlignment w:val="baseline"/>
            </w:pPr>
            <w:r>
              <w:t>д) изделия огнеупорные фасонные</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195BB75D" w14:textId="77777777" w:rsidR="00133AF7" w:rsidRDefault="008A1AF8">
            <w:pPr>
              <w:jc w:val="center"/>
              <w:textAlignment w:val="baseline"/>
            </w:pPr>
            <w:r>
              <w:t>3.40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6E962F7E" w14:textId="77777777" w:rsidR="00133AF7" w:rsidRDefault="008A1AF8">
            <w:pPr>
              <w:jc w:val="center"/>
              <w:textAlignment w:val="baseline"/>
            </w:pPr>
            <w:r>
              <w:t>_</w:t>
            </w:r>
          </w:p>
        </w:tc>
      </w:tr>
      <w:tr w:rsidR="00133AF7" w14:paraId="7F12E43E"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9E954"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5289398B" w14:textId="77777777" w:rsidR="00133AF7" w:rsidRDefault="008A1AF8">
            <w:pPr>
              <w:textAlignment w:val="baseline"/>
            </w:pPr>
            <w:r>
              <w:t>е) кирпич всякий</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7571776A" w14:textId="77777777" w:rsidR="00133AF7" w:rsidRDefault="008A1AF8">
            <w:pPr>
              <w:jc w:val="center"/>
              <w:textAlignment w:val="baseline"/>
            </w:pPr>
            <w:r>
              <w:t>3.10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1CFF0942" w14:textId="77777777" w:rsidR="00133AF7" w:rsidRDefault="008A1AF8">
            <w:pPr>
              <w:jc w:val="center"/>
              <w:textAlignment w:val="baseline"/>
            </w:pPr>
            <w:r>
              <w:t>2.40</w:t>
            </w:r>
          </w:p>
        </w:tc>
      </w:tr>
      <w:tr w:rsidR="00133AF7" w14:paraId="16B30B13"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B125E" w14:textId="77777777" w:rsidR="00133AF7" w:rsidRDefault="008A1AF8">
            <w:pPr>
              <w:jc w:val="center"/>
              <w:textAlignment w:val="baseline"/>
            </w:pPr>
            <w:r>
              <w:t>3.</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138C4CBC" w14:textId="77777777" w:rsidR="00133AF7" w:rsidRDefault="008A1AF8">
            <w:pPr>
              <w:textAlignment w:val="baseline"/>
            </w:pPr>
            <w:r>
              <w:t>Металл</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08687EB3" w14:textId="77777777" w:rsidR="00133AF7" w:rsidRDefault="008A1AF8">
            <w:pPr>
              <w:jc w:val="center"/>
              <w:textAlignment w:val="baseline"/>
            </w:pPr>
            <w:r>
              <w:t>3.10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2BD1478F" w14:textId="77777777" w:rsidR="00133AF7" w:rsidRDefault="008A1AF8">
            <w:pPr>
              <w:jc w:val="center"/>
              <w:textAlignment w:val="baseline"/>
            </w:pPr>
            <w:r>
              <w:t>2.40</w:t>
            </w:r>
          </w:p>
        </w:tc>
      </w:tr>
      <w:tr w:rsidR="00133AF7" w14:paraId="2DA77A4D"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C8E5F" w14:textId="77777777" w:rsidR="00133AF7" w:rsidRDefault="008A1AF8">
            <w:pPr>
              <w:jc w:val="center"/>
              <w:textAlignment w:val="baseline"/>
            </w:pPr>
            <w:r>
              <w:t>4.</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75AED4BC" w14:textId="77777777" w:rsidR="00133AF7" w:rsidRDefault="008A1AF8">
            <w:pPr>
              <w:textAlignment w:val="baseline"/>
            </w:pPr>
            <w:r>
              <w:t>Автомобили, тракторы, сельскохозяйственные и другие машины на ходу</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4F2424CF" w14:textId="77777777" w:rsidR="00133AF7" w:rsidRDefault="008A1AF8">
            <w:pPr>
              <w:jc w:val="center"/>
              <w:textAlignment w:val="baseline"/>
            </w:pPr>
            <w:r>
              <w:t>-</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38A5046C" w14:textId="77777777" w:rsidR="00133AF7" w:rsidRDefault="008A1AF8">
            <w:pPr>
              <w:jc w:val="center"/>
              <w:textAlignment w:val="baseline"/>
            </w:pPr>
            <w:r>
              <w:t>0.30</w:t>
            </w:r>
          </w:p>
        </w:tc>
      </w:tr>
      <w:tr w:rsidR="00133AF7" w14:paraId="0067080F"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B85D" w14:textId="77777777" w:rsidR="00133AF7" w:rsidRDefault="008A1AF8">
            <w:pPr>
              <w:jc w:val="center"/>
              <w:textAlignment w:val="baseline"/>
            </w:pPr>
            <w:r>
              <w:t>5.</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15AC79D7" w14:textId="77777777" w:rsidR="00133AF7" w:rsidRDefault="008A1AF8">
            <w:pPr>
              <w:textAlignment w:val="baseline"/>
            </w:pPr>
            <w:r>
              <w:t>Лесные грузы и дрова</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14CAED79" w14:textId="77777777" w:rsidR="00133AF7" w:rsidRDefault="008A1AF8">
            <w:pPr>
              <w:jc w:val="center"/>
              <w:textAlignment w:val="baseline"/>
            </w:pPr>
            <w:r>
              <w:t>3.10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4804EF8E" w14:textId="77777777" w:rsidR="00133AF7" w:rsidRDefault="008A1AF8">
            <w:pPr>
              <w:jc w:val="center"/>
              <w:textAlignment w:val="baseline"/>
            </w:pPr>
            <w:r>
              <w:t>3.10</w:t>
            </w:r>
          </w:p>
        </w:tc>
      </w:tr>
      <w:tr w:rsidR="00133AF7" w14:paraId="552A183F"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CE964" w14:textId="77777777" w:rsidR="00133AF7" w:rsidRDefault="008A1AF8">
            <w:pPr>
              <w:jc w:val="center"/>
              <w:textAlignment w:val="baseline"/>
            </w:pPr>
            <w:r>
              <w:t>6.</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03824ED1" w14:textId="77777777" w:rsidR="00133AF7" w:rsidRDefault="008A1AF8">
            <w:pPr>
              <w:textAlignment w:val="baseline"/>
            </w:pPr>
            <w:r>
              <w:t>Живность:</w:t>
            </w:r>
          </w:p>
          <w:p w14:paraId="39164D3B" w14:textId="77777777" w:rsidR="00133AF7" w:rsidRDefault="008A1AF8">
            <w:pPr>
              <w:textAlignment w:val="baseline"/>
            </w:pPr>
            <w:r>
              <w:t>при размещении в один ярус.</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279DAC8D" w14:textId="77777777" w:rsidR="00133AF7" w:rsidRDefault="008A1AF8">
            <w:pPr>
              <w:jc w:val="center"/>
              <w:textAlignment w:val="baseline"/>
            </w:pPr>
            <w:r>
              <w:t>0.30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66F1612E" w14:textId="77777777" w:rsidR="00133AF7" w:rsidRDefault="008A1AF8">
            <w:pPr>
              <w:jc w:val="center"/>
              <w:textAlignment w:val="baseline"/>
            </w:pPr>
            <w:r>
              <w:t>--</w:t>
            </w:r>
          </w:p>
        </w:tc>
      </w:tr>
      <w:tr w:rsidR="00133AF7" w14:paraId="21C97BB5"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1105D"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1D0D93B5" w14:textId="77777777" w:rsidR="00133AF7" w:rsidRDefault="008A1AF8">
            <w:pPr>
              <w:textAlignment w:val="baseline"/>
            </w:pPr>
            <w:r>
              <w:t>при размещении в два яруса.</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2CE84B04" w14:textId="77777777" w:rsidR="00133AF7" w:rsidRDefault="008A1AF8">
            <w:pPr>
              <w:jc w:val="center"/>
              <w:textAlignment w:val="baseline"/>
            </w:pPr>
            <w:r>
              <w:t>0.55</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66929E22" w14:textId="77777777" w:rsidR="00133AF7" w:rsidRDefault="008A1AF8">
            <w:pPr>
              <w:jc w:val="center"/>
              <w:textAlignment w:val="baseline"/>
            </w:pPr>
            <w:r>
              <w:t>--</w:t>
            </w:r>
          </w:p>
        </w:tc>
      </w:tr>
      <w:tr w:rsidR="00133AF7" w14:paraId="2E921207"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BA42C" w14:textId="77777777" w:rsidR="00133AF7" w:rsidRDefault="008A1AF8">
            <w:pPr>
              <w:jc w:val="center"/>
              <w:textAlignment w:val="baseline"/>
            </w:pPr>
            <w:r>
              <w:t>7.</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72F60885" w14:textId="77777777" w:rsidR="00133AF7" w:rsidRDefault="008A1AF8">
            <w:pPr>
              <w:textAlignment w:val="baseline"/>
            </w:pPr>
            <w:r>
              <w:t>Мясо без упаковки:</w:t>
            </w:r>
          </w:p>
          <w:p w14:paraId="63B1BCAB" w14:textId="77777777" w:rsidR="00133AF7" w:rsidRDefault="008A1AF8">
            <w:pPr>
              <w:textAlignment w:val="baseline"/>
            </w:pPr>
            <w:r>
              <w:t>охлажденное.</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349FCAC2" w14:textId="77777777" w:rsidR="00133AF7" w:rsidRDefault="008A1AF8">
            <w:pPr>
              <w:jc w:val="center"/>
              <w:textAlignment w:val="baseline"/>
            </w:pPr>
            <w:r>
              <w:t>2.00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713237C2" w14:textId="77777777" w:rsidR="00133AF7" w:rsidRDefault="008A1AF8">
            <w:pPr>
              <w:jc w:val="center"/>
              <w:textAlignment w:val="baseline"/>
            </w:pPr>
            <w:r>
              <w:t>--</w:t>
            </w:r>
          </w:p>
        </w:tc>
      </w:tr>
      <w:tr w:rsidR="00133AF7" w14:paraId="24AE672F"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A5675"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51639E05" w14:textId="77777777" w:rsidR="00133AF7" w:rsidRDefault="008A1AF8">
            <w:pPr>
              <w:textAlignment w:val="baseline"/>
            </w:pPr>
            <w:r>
              <w:t>мороженое, погруженное в вагон в количестве: до 30 т.</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75B205A6" w14:textId="77777777" w:rsidR="00133AF7" w:rsidRDefault="008A1AF8">
            <w:pPr>
              <w:jc w:val="center"/>
              <w:textAlignment w:val="baseline"/>
            </w:pPr>
            <w:r>
              <w:t>3.00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498F975B" w14:textId="77777777" w:rsidR="00133AF7" w:rsidRDefault="008A1AF8">
            <w:pPr>
              <w:jc w:val="center"/>
              <w:textAlignment w:val="baseline"/>
            </w:pPr>
            <w:r>
              <w:t>--</w:t>
            </w:r>
          </w:p>
        </w:tc>
      </w:tr>
      <w:tr w:rsidR="00133AF7" w14:paraId="31218DD9" w14:textId="77777777">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949D8" w14:textId="77777777" w:rsidR="00133AF7" w:rsidRDefault="008A1AF8">
            <w:pPr>
              <w:jc w:val="center"/>
              <w:textAlignment w:val="baseline"/>
            </w:pPr>
            <w:r>
              <w:t>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14:paraId="4C52C028" w14:textId="77777777" w:rsidR="00133AF7" w:rsidRDefault="008A1AF8">
            <w:pPr>
              <w:textAlignment w:val="baseline"/>
            </w:pPr>
            <w:r>
              <w:t>свыше 30 т</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14:paraId="1DA28C76" w14:textId="77777777" w:rsidR="00133AF7" w:rsidRDefault="008A1AF8">
            <w:pPr>
              <w:jc w:val="center"/>
              <w:textAlignment w:val="baseline"/>
            </w:pPr>
            <w:r>
              <w:t>4.00</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14:paraId="7FF33ABE" w14:textId="77777777" w:rsidR="00133AF7" w:rsidRDefault="008A1AF8">
            <w:pPr>
              <w:jc w:val="center"/>
              <w:textAlignment w:val="baseline"/>
            </w:pPr>
            <w:r>
              <w:t>--</w:t>
            </w:r>
          </w:p>
        </w:tc>
      </w:tr>
    </w:tbl>
    <w:p w14:paraId="6F4B9D5D" w14:textId="77777777" w:rsidR="00133AF7" w:rsidRDefault="008A1AF8">
      <w:pPr>
        <w:ind w:firstLine="397"/>
        <w:jc w:val="center"/>
        <w:textAlignment w:val="baseline"/>
      </w:pPr>
      <w:r>
        <w:rPr>
          <w:b/>
          <w:bCs/>
        </w:rPr>
        <w:t> </w:t>
      </w:r>
    </w:p>
    <w:p w14:paraId="42E0E954" w14:textId="77777777" w:rsidR="00133AF7" w:rsidRDefault="008A1AF8">
      <w:pPr>
        <w:ind w:firstLine="397"/>
        <w:jc w:val="center"/>
        <w:textAlignment w:val="baseline"/>
      </w:pPr>
      <w:r>
        <w:rPr>
          <w:b/>
          <w:bCs/>
        </w:rPr>
        <w:t> </w:t>
      </w:r>
    </w:p>
    <w:p w14:paraId="49640EC3" w14:textId="77777777" w:rsidR="00133AF7" w:rsidRDefault="008A1AF8">
      <w:pPr>
        <w:jc w:val="center"/>
      </w:pPr>
      <w:r>
        <w:rPr>
          <w:rStyle w:val="s1"/>
        </w:rPr>
        <w:t>ТЕХНОЛОГИЧЕСКОЕ ВРЕМЯ (СРОКИ) ПОГРУЗКИ МЕХАНИЗИРОВАННЫМ СПОСОБОМ</w:t>
      </w:r>
    </w:p>
    <w:p w14:paraId="1E97211D" w14:textId="77777777" w:rsidR="00133AF7" w:rsidRDefault="008A1AF8">
      <w:pPr>
        <w:ind w:firstLine="397"/>
        <w:jc w:val="center"/>
        <w:textAlignment w:val="baseline"/>
      </w:pPr>
      <w:r>
        <w:t> </w:t>
      </w:r>
    </w:p>
    <w:p w14:paraId="26DE19F2" w14:textId="77777777" w:rsidR="00133AF7" w:rsidRDefault="008A1AF8">
      <w:pPr>
        <w:ind w:firstLine="397"/>
        <w:jc w:val="right"/>
        <w:textAlignment w:val="baseline"/>
      </w:pPr>
      <w:r>
        <w:t>Таблица 3</w:t>
      </w:r>
    </w:p>
    <w:p w14:paraId="31962C89" w14:textId="77777777" w:rsidR="00133AF7" w:rsidRDefault="008A1AF8">
      <w:pPr>
        <w:ind w:firstLine="397"/>
        <w:jc w:val="center"/>
        <w:textAlignment w:val="baseline"/>
      </w:pPr>
      <w:r>
        <w:rPr>
          <w:b/>
          <w:bCs/>
        </w:rPr>
        <w:t> </w:t>
      </w:r>
    </w:p>
    <w:p w14:paraId="69375284" w14:textId="77777777" w:rsidR="00133AF7" w:rsidRDefault="008A1AF8">
      <w:pPr>
        <w:ind w:firstLine="397"/>
        <w:jc w:val="center"/>
        <w:textAlignment w:val="baseline"/>
      </w:pPr>
      <w:r>
        <w:rPr>
          <w:b/>
          <w:bCs/>
        </w:rPr>
        <w:t>Технологическое время погрузки, выгрузки (разгрузки) тарно-упаковочных грузов погрузчиками грузоподъемностью до 1,5 т. с применением поддонов или пакетированных без поддонов (в час на один крытый вагон)</w:t>
      </w:r>
    </w:p>
    <w:p w14:paraId="0A658E7D"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5384"/>
        <w:gridCol w:w="2200"/>
        <w:gridCol w:w="1211"/>
      </w:tblGrid>
      <w:tr w:rsidR="00133AF7" w14:paraId="3856D59F" w14:textId="77777777">
        <w:tc>
          <w:tcPr>
            <w:tcW w:w="2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18008A" w14:textId="77777777" w:rsidR="00133AF7" w:rsidRDefault="008A1AF8">
            <w:pPr>
              <w:jc w:val="center"/>
              <w:textAlignment w:val="baseline"/>
            </w:pPr>
            <w:r>
              <w:t>№ п/п</w:t>
            </w:r>
          </w:p>
        </w:tc>
        <w:tc>
          <w:tcPr>
            <w:tcW w:w="3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D991A3" w14:textId="77777777" w:rsidR="00133AF7" w:rsidRDefault="008A1AF8">
            <w:pPr>
              <w:jc w:val="center"/>
              <w:textAlignment w:val="baseline"/>
            </w:pPr>
            <w:r>
              <w:t>Наименование грузов</w:t>
            </w:r>
          </w:p>
        </w:tc>
        <w:tc>
          <w:tcPr>
            <w:tcW w:w="11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B4FC73" w14:textId="77777777" w:rsidR="00133AF7" w:rsidRDefault="008A1AF8">
            <w:pPr>
              <w:jc w:val="center"/>
              <w:textAlignment w:val="baseline"/>
            </w:pPr>
            <w:r>
              <w:t>С расформированием пакетов</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58046" w14:textId="77777777" w:rsidR="00133AF7" w:rsidRDefault="008A1AF8">
            <w:pPr>
              <w:jc w:val="center"/>
              <w:textAlignment w:val="baseline"/>
            </w:pPr>
            <w:r>
              <w:t>Пакетами</w:t>
            </w:r>
          </w:p>
        </w:tc>
      </w:tr>
      <w:tr w:rsidR="00133AF7" w14:paraId="7D92EAC9"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0695" w14:textId="77777777" w:rsidR="00133AF7" w:rsidRDefault="008A1AF8">
            <w:pPr>
              <w:jc w:val="center"/>
              <w:textAlignment w:val="baseline"/>
            </w:pPr>
            <w:r>
              <w:t>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2A5F6975" w14:textId="77777777" w:rsidR="00133AF7" w:rsidRDefault="008A1AF8">
            <w:pPr>
              <w:textAlignment w:val="baseline"/>
            </w:pPr>
            <w:r>
              <w:t>Грузы в мешках и кулях массой места:</w:t>
            </w:r>
          </w:p>
          <w:p w14:paraId="295D7390"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1272EC9" w14:textId="77777777" w:rsidR="00133AF7" w:rsidRDefault="008A1AF8">
            <w:pPr>
              <w:jc w:val="center"/>
              <w:textAlignment w:val="baseline"/>
            </w:pPr>
            <w:r>
              <w:t>1,43</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73A95D5" w14:textId="77777777" w:rsidR="00133AF7" w:rsidRDefault="008A1AF8">
            <w:pPr>
              <w:jc w:val="center"/>
              <w:textAlignment w:val="baseline"/>
            </w:pPr>
            <w:r>
              <w:t>0,71</w:t>
            </w:r>
          </w:p>
        </w:tc>
      </w:tr>
      <w:tr w:rsidR="00133AF7" w14:paraId="67FADF98"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62798" w14:textId="77777777" w:rsidR="00133AF7" w:rsidRDefault="008A1AF8">
            <w:pPr>
              <w:jc w:val="center"/>
              <w:textAlignment w:val="baseline"/>
            </w:pPr>
            <w:r>
              <w:t>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0669AE64"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F53E056" w14:textId="77777777" w:rsidR="00133AF7" w:rsidRDefault="008A1AF8">
            <w:pPr>
              <w:jc w:val="center"/>
              <w:textAlignment w:val="baseline"/>
            </w:pPr>
            <w:r>
              <w:t>1,31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FD20AF2" w14:textId="77777777" w:rsidR="00133AF7" w:rsidRDefault="008A1AF8">
            <w:pPr>
              <w:jc w:val="center"/>
              <w:textAlignment w:val="baseline"/>
            </w:pPr>
            <w:r>
              <w:t>0,65</w:t>
            </w:r>
          </w:p>
        </w:tc>
      </w:tr>
      <w:tr w:rsidR="00133AF7" w14:paraId="4D4460EC"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0C9D3" w14:textId="77777777" w:rsidR="00133AF7" w:rsidRDefault="008A1AF8">
            <w:pPr>
              <w:jc w:val="center"/>
              <w:textAlignment w:val="baseline"/>
            </w:pPr>
            <w:r>
              <w:t>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022B63F2" w14:textId="77777777" w:rsidR="00133AF7" w:rsidRDefault="008A1AF8">
            <w:pPr>
              <w:textAlignment w:val="baseline"/>
            </w:pPr>
            <w:r>
              <w:t>51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55A5E88B" w14:textId="77777777" w:rsidR="00133AF7" w:rsidRDefault="008A1AF8">
            <w:pPr>
              <w:jc w:val="center"/>
              <w:textAlignment w:val="baseline"/>
            </w:pPr>
            <w:r>
              <w:t>1,16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8D70E17" w14:textId="77777777" w:rsidR="00133AF7" w:rsidRDefault="008A1AF8">
            <w:pPr>
              <w:jc w:val="center"/>
              <w:textAlignment w:val="baseline"/>
            </w:pPr>
            <w:r>
              <w:t>0,58</w:t>
            </w:r>
          </w:p>
        </w:tc>
      </w:tr>
      <w:tr w:rsidR="00133AF7" w14:paraId="76E27C80"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70C09" w14:textId="77777777" w:rsidR="00133AF7" w:rsidRDefault="008A1AF8">
            <w:pPr>
              <w:jc w:val="center"/>
              <w:textAlignment w:val="baseline"/>
            </w:pPr>
            <w:r>
              <w:t>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7A587FD" w14:textId="77777777" w:rsidR="00133AF7" w:rsidRDefault="008A1AF8">
            <w:pPr>
              <w:textAlignment w:val="baseline"/>
            </w:pPr>
            <w:r>
              <w:t>Грузы в кипах, тюках, ящиках открытых и закрытых, бидонах, пачках массой места:</w:t>
            </w:r>
          </w:p>
          <w:p w14:paraId="545EE321"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573C4A3E" w14:textId="77777777" w:rsidR="00133AF7" w:rsidRDefault="008A1AF8">
            <w:pPr>
              <w:jc w:val="center"/>
              <w:textAlignment w:val="baseline"/>
            </w:pPr>
            <w:r>
              <w:t>1,62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3EF923E2" w14:textId="77777777" w:rsidR="00133AF7" w:rsidRDefault="008A1AF8">
            <w:pPr>
              <w:jc w:val="center"/>
              <w:textAlignment w:val="baseline"/>
            </w:pPr>
            <w:r>
              <w:t>0,81</w:t>
            </w:r>
          </w:p>
        </w:tc>
      </w:tr>
      <w:tr w:rsidR="00133AF7" w14:paraId="02DD4464"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2DD0" w14:textId="77777777" w:rsidR="00133AF7" w:rsidRDefault="008A1AF8">
            <w:pPr>
              <w:jc w:val="center"/>
              <w:textAlignment w:val="baseline"/>
            </w:pPr>
            <w:r>
              <w:t>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C1D7362"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0E042E1" w14:textId="77777777" w:rsidR="00133AF7" w:rsidRDefault="008A1AF8">
            <w:pPr>
              <w:jc w:val="center"/>
              <w:textAlignment w:val="baseline"/>
            </w:pPr>
            <w:r>
              <w:t>1,46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6728821" w14:textId="77777777" w:rsidR="00133AF7" w:rsidRDefault="008A1AF8">
            <w:pPr>
              <w:jc w:val="center"/>
              <w:textAlignment w:val="baseline"/>
            </w:pPr>
            <w:r>
              <w:t>0,73</w:t>
            </w:r>
          </w:p>
        </w:tc>
      </w:tr>
      <w:tr w:rsidR="00133AF7" w14:paraId="314BC8EB"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5611A" w14:textId="77777777" w:rsidR="00133AF7" w:rsidRDefault="008A1AF8">
            <w:pPr>
              <w:jc w:val="center"/>
              <w:textAlignment w:val="baseline"/>
            </w:pPr>
            <w:r>
              <w:t>6</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6BB2C2A"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59A32A2" w14:textId="77777777" w:rsidR="00133AF7" w:rsidRDefault="008A1AF8">
            <w:pPr>
              <w:jc w:val="center"/>
              <w:textAlignment w:val="baseline"/>
            </w:pPr>
            <w:r>
              <w:t>1,40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7952F7D" w14:textId="77777777" w:rsidR="00133AF7" w:rsidRDefault="008A1AF8">
            <w:pPr>
              <w:jc w:val="center"/>
              <w:textAlignment w:val="baseline"/>
            </w:pPr>
            <w:r>
              <w:t>0,70</w:t>
            </w:r>
          </w:p>
        </w:tc>
      </w:tr>
      <w:tr w:rsidR="00133AF7" w14:paraId="004362B5"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7B89C" w14:textId="77777777" w:rsidR="00133AF7" w:rsidRDefault="008A1AF8">
            <w:pPr>
              <w:jc w:val="center"/>
              <w:textAlignment w:val="baseline"/>
            </w:pPr>
            <w:r>
              <w:t>7</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D221F52" w14:textId="77777777" w:rsidR="00133AF7" w:rsidRDefault="008A1AF8">
            <w:pPr>
              <w:textAlignment w:val="baseline"/>
            </w:pPr>
            <w:r>
              <w:t>81-100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1188726" w14:textId="77777777" w:rsidR="00133AF7" w:rsidRDefault="008A1AF8">
            <w:pPr>
              <w:jc w:val="center"/>
              <w:textAlignment w:val="baseline"/>
            </w:pPr>
            <w:r>
              <w:t>1,36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505881C" w14:textId="77777777" w:rsidR="00133AF7" w:rsidRDefault="008A1AF8">
            <w:pPr>
              <w:jc w:val="center"/>
              <w:textAlignment w:val="baseline"/>
            </w:pPr>
            <w:r>
              <w:t>0,68</w:t>
            </w:r>
          </w:p>
        </w:tc>
      </w:tr>
      <w:tr w:rsidR="00133AF7" w14:paraId="22967B4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E66A3" w14:textId="77777777" w:rsidR="00133AF7" w:rsidRDefault="008A1AF8">
            <w:pPr>
              <w:jc w:val="center"/>
              <w:textAlignment w:val="baseline"/>
            </w:pPr>
            <w:r>
              <w:t>8</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3244D7C" w14:textId="77777777" w:rsidR="00133AF7" w:rsidRDefault="008A1AF8">
            <w:pPr>
              <w:textAlignment w:val="baseline"/>
            </w:pPr>
            <w:r>
              <w:t>101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52BD8735" w14:textId="77777777" w:rsidR="00133AF7" w:rsidRDefault="008A1AF8">
            <w:pPr>
              <w:jc w:val="center"/>
              <w:textAlignment w:val="baseline"/>
            </w:pPr>
            <w:r>
              <w:t>1,43</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BF8CB27" w14:textId="77777777" w:rsidR="00133AF7" w:rsidRDefault="008A1AF8">
            <w:pPr>
              <w:jc w:val="center"/>
              <w:textAlignment w:val="baseline"/>
            </w:pPr>
            <w:r>
              <w:t>0,71</w:t>
            </w:r>
          </w:p>
        </w:tc>
      </w:tr>
      <w:tr w:rsidR="00133AF7" w14:paraId="71285255"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3F9AF" w14:textId="77777777" w:rsidR="00133AF7" w:rsidRDefault="008A1AF8">
            <w:pPr>
              <w:jc w:val="center"/>
              <w:textAlignment w:val="baseline"/>
            </w:pPr>
            <w:r>
              <w:t>9</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D8E6C76" w14:textId="77777777" w:rsidR="00133AF7" w:rsidRDefault="008A1AF8">
            <w:pPr>
              <w:textAlignment w:val="baseline"/>
            </w:pPr>
            <w:r>
              <w:t>Грузы катно-бочковые массой места:</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BE3EC6D" w14:textId="77777777" w:rsidR="00133AF7" w:rsidRDefault="008A1AF8">
            <w:pPr>
              <w:jc w:val="center"/>
              <w:textAlignment w:val="baseline"/>
            </w:pPr>
            <w:r>
              <w:t> </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1F1B7E3" w14:textId="77777777" w:rsidR="00133AF7" w:rsidRDefault="008A1AF8">
            <w:pPr>
              <w:jc w:val="center"/>
              <w:textAlignment w:val="baseline"/>
            </w:pPr>
            <w:r>
              <w:t> </w:t>
            </w:r>
          </w:p>
        </w:tc>
      </w:tr>
      <w:tr w:rsidR="00133AF7" w14:paraId="7875EC1E"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B8309" w14:textId="77777777" w:rsidR="00133AF7" w:rsidRDefault="008A1AF8">
            <w:pPr>
              <w:jc w:val="center"/>
              <w:textAlignment w:val="baseline"/>
            </w:pPr>
            <w:r>
              <w:t> </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100EC95D"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24FA724" w14:textId="77777777" w:rsidR="00133AF7" w:rsidRDefault="008A1AF8">
            <w:pPr>
              <w:jc w:val="center"/>
              <w:textAlignment w:val="baseline"/>
            </w:pPr>
            <w:r>
              <w:t>1,62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4CBC5F3" w14:textId="77777777" w:rsidR="00133AF7" w:rsidRDefault="008A1AF8">
            <w:pPr>
              <w:jc w:val="center"/>
              <w:textAlignment w:val="baseline"/>
            </w:pPr>
            <w:r>
              <w:t>0,81</w:t>
            </w:r>
          </w:p>
        </w:tc>
      </w:tr>
      <w:tr w:rsidR="00133AF7" w14:paraId="3946D642"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029DE" w14:textId="77777777" w:rsidR="00133AF7" w:rsidRDefault="008A1AF8">
            <w:pPr>
              <w:jc w:val="center"/>
              <w:textAlignment w:val="baseline"/>
            </w:pPr>
            <w:r>
              <w:t>10</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E8303F0"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33AE34E" w14:textId="77777777" w:rsidR="00133AF7" w:rsidRDefault="008A1AF8">
            <w:pPr>
              <w:jc w:val="center"/>
              <w:textAlignment w:val="baseline"/>
            </w:pPr>
            <w:r>
              <w:t>1,54</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52F0E5D" w14:textId="77777777" w:rsidR="00133AF7" w:rsidRDefault="008A1AF8">
            <w:pPr>
              <w:jc w:val="center"/>
              <w:textAlignment w:val="baseline"/>
            </w:pPr>
            <w:r>
              <w:t>0,77</w:t>
            </w:r>
          </w:p>
        </w:tc>
      </w:tr>
      <w:tr w:rsidR="00133AF7" w14:paraId="3503D0D3"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67EF6" w14:textId="77777777" w:rsidR="00133AF7" w:rsidRDefault="008A1AF8">
            <w:pPr>
              <w:jc w:val="center"/>
              <w:textAlignment w:val="baseline"/>
            </w:pPr>
            <w:r>
              <w:t>11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1918D2B"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7E17062" w14:textId="77777777" w:rsidR="00133AF7" w:rsidRDefault="008A1AF8">
            <w:pPr>
              <w:jc w:val="center"/>
              <w:textAlignment w:val="baseline"/>
            </w:pPr>
            <w:r>
              <w:t>1,18</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EA11732" w14:textId="77777777" w:rsidR="00133AF7" w:rsidRDefault="008A1AF8">
            <w:pPr>
              <w:jc w:val="center"/>
              <w:textAlignment w:val="baseline"/>
            </w:pPr>
            <w:r>
              <w:t>0,59</w:t>
            </w:r>
          </w:p>
        </w:tc>
      </w:tr>
      <w:tr w:rsidR="00133AF7" w14:paraId="2A88451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F0BA3" w14:textId="77777777" w:rsidR="00133AF7" w:rsidRDefault="008A1AF8">
            <w:pPr>
              <w:jc w:val="center"/>
              <w:textAlignment w:val="baseline"/>
            </w:pPr>
            <w:r>
              <w:t>12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51E5604" w14:textId="77777777" w:rsidR="00133AF7" w:rsidRDefault="008A1AF8">
            <w:pPr>
              <w:textAlignment w:val="baseline"/>
            </w:pPr>
            <w:r>
              <w:t>81-120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7D69D36" w14:textId="77777777" w:rsidR="00133AF7" w:rsidRDefault="008A1AF8">
            <w:pPr>
              <w:jc w:val="center"/>
              <w:textAlignment w:val="baseline"/>
            </w:pPr>
            <w:r>
              <w:t>0,91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F59FE94" w14:textId="77777777" w:rsidR="00133AF7" w:rsidRDefault="008A1AF8">
            <w:pPr>
              <w:jc w:val="center"/>
              <w:textAlignment w:val="baseline"/>
            </w:pPr>
            <w:r>
              <w:t>0,46</w:t>
            </w:r>
          </w:p>
        </w:tc>
      </w:tr>
      <w:tr w:rsidR="00133AF7" w14:paraId="3359D62B"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E53B9" w14:textId="77777777" w:rsidR="00133AF7" w:rsidRDefault="008A1AF8">
            <w:pPr>
              <w:jc w:val="center"/>
              <w:textAlignment w:val="baseline"/>
            </w:pPr>
            <w:r>
              <w:t>13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2E6EC30A" w14:textId="77777777" w:rsidR="00133AF7" w:rsidRDefault="008A1AF8">
            <w:pPr>
              <w:textAlignment w:val="baseline"/>
            </w:pPr>
            <w:r>
              <w:t>121-300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A3D2083" w14:textId="77777777" w:rsidR="00133AF7" w:rsidRDefault="008A1AF8">
            <w:pPr>
              <w:jc w:val="center"/>
              <w:textAlignment w:val="baseline"/>
            </w:pPr>
            <w:r>
              <w:t>1,00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6151F2D" w14:textId="77777777" w:rsidR="00133AF7" w:rsidRDefault="008A1AF8">
            <w:pPr>
              <w:jc w:val="center"/>
              <w:textAlignment w:val="baseline"/>
            </w:pPr>
            <w:r>
              <w:t>0,50</w:t>
            </w:r>
          </w:p>
        </w:tc>
      </w:tr>
      <w:tr w:rsidR="00133AF7" w14:paraId="1C5F9DB7"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FAC7" w14:textId="77777777" w:rsidR="00133AF7" w:rsidRDefault="008A1AF8">
            <w:pPr>
              <w:jc w:val="center"/>
              <w:textAlignment w:val="baseline"/>
            </w:pPr>
            <w:r>
              <w:t>14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1A965EE4" w14:textId="77777777" w:rsidR="00133AF7" w:rsidRDefault="008A1AF8">
            <w:pPr>
              <w:textAlignment w:val="baseline"/>
            </w:pPr>
            <w:r>
              <w:t>Сборные и мелкопартионные грузы в разной таре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5C305F5" w14:textId="77777777" w:rsidR="00133AF7" w:rsidRDefault="008A1AF8">
            <w:pPr>
              <w:jc w:val="center"/>
              <w:textAlignment w:val="baseline"/>
            </w:pPr>
            <w:r>
              <w:t>1,77</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5C83329" w14:textId="77777777" w:rsidR="00133AF7" w:rsidRDefault="008A1AF8">
            <w:pPr>
              <w:jc w:val="center"/>
              <w:textAlignment w:val="baseline"/>
            </w:pPr>
            <w:r>
              <w:t>0,88</w:t>
            </w:r>
          </w:p>
        </w:tc>
      </w:tr>
      <w:tr w:rsidR="00133AF7" w14:paraId="6918B5D3"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225A9" w14:textId="77777777" w:rsidR="00133AF7" w:rsidRDefault="008A1AF8">
            <w:pPr>
              <w:jc w:val="center"/>
              <w:textAlignment w:val="baseline"/>
            </w:pPr>
            <w:r>
              <w:t>15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DDB965D" w14:textId="77777777" w:rsidR="00133AF7" w:rsidRDefault="008A1AF8">
            <w:pPr>
              <w:textAlignment w:val="baseline"/>
            </w:pPr>
            <w:r>
              <w:t>Химические грузы</w:t>
            </w:r>
          </w:p>
          <w:p w14:paraId="1C24630D" w14:textId="77777777" w:rsidR="00133AF7" w:rsidRDefault="008A1AF8">
            <w:pPr>
              <w:textAlignment w:val="baseline"/>
            </w:pPr>
            <w:r>
              <w:t>В мешках массой места: 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AF8A78A" w14:textId="77777777" w:rsidR="00133AF7" w:rsidRDefault="008A1AF8">
            <w:pPr>
              <w:jc w:val="center"/>
              <w:textAlignment w:val="baseline"/>
            </w:pPr>
            <w:r>
              <w:t>1,71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0402D59" w14:textId="77777777" w:rsidR="00133AF7" w:rsidRDefault="008A1AF8">
            <w:pPr>
              <w:jc w:val="center"/>
              <w:textAlignment w:val="baseline"/>
            </w:pPr>
            <w:r>
              <w:t>0,85</w:t>
            </w:r>
          </w:p>
        </w:tc>
      </w:tr>
      <w:tr w:rsidR="00133AF7" w14:paraId="06F8B222"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461A6" w14:textId="77777777" w:rsidR="00133AF7" w:rsidRDefault="008A1AF8">
            <w:pPr>
              <w:jc w:val="center"/>
              <w:textAlignment w:val="baseline"/>
            </w:pPr>
            <w:r>
              <w:t>16</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7232320" w14:textId="77777777" w:rsidR="00133AF7" w:rsidRDefault="008A1AF8">
            <w:pPr>
              <w:textAlignment w:val="baseline"/>
            </w:pPr>
            <w:r>
              <w:t>31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A076C59" w14:textId="77777777" w:rsidR="00133AF7" w:rsidRDefault="008A1AF8">
            <w:pPr>
              <w:jc w:val="center"/>
              <w:textAlignment w:val="baseline"/>
            </w:pPr>
            <w:r>
              <w:t>1,60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9D4777D" w14:textId="77777777" w:rsidR="00133AF7" w:rsidRDefault="008A1AF8">
            <w:pPr>
              <w:jc w:val="center"/>
              <w:textAlignment w:val="baseline"/>
            </w:pPr>
            <w:r>
              <w:t>0,80</w:t>
            </w:r>
          </w:p>
        </w:tc>
      </w:tr>
      <w:tr w:rsidR="00133AF7" w14:paraId="25946F9C"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66CEA" w14:textId="77777777" w:rsidR="00133AF7" w:rsidRDefault="008A1AF8">
            <w:pPr>
              <w:jc w:val="center"/>
              <w:textAlignment w:val="baseline"/>
            </w:pPr>
            <w:r>
              <w:t>17</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61D0713" w14:textId="77777777" w:rsidR="00133AF7" w:rsidRDefault="008A1AF8">
            <w:pPr>
              <w:textAlignment w:val="baseline"/>
            </w:pPr>
            <w:r>
              <w:t>В ящиках массой: 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52A55B56" w14:textId="77777777" w:rsidR="00133AF7" w:rsidRDefault="008A1AF8">
            <w:pPr>
              <w:jc w:val="center"/>
              <w:textAlignment w:val="baseline"/>
            </w:pPr>
            <w:r>
              <w:t>2,00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CADE0C3" w14:textId="77777777" w:rsidR="00133AF7" w:rsidRDefault="008A1AF8">
            <w:pPr>
              <w:jc w:val="center"/>
              <w:textAlignment w:val="baseline"/>
            </w:pPr>
            <w:r>
              <w:t>1,00</w:t>
            </w:r>
          </w:p>
        </w:tc>
      </w:tr>
      <w:tr w:rsidR="00133AF7" w14:paraId="33E530ED"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A742F" w14:textId="77777777" w:rsidR="00133AF7" w:rsidRDefault="008A1AF8">
            <w:pPr>
              <w:jc w:val="center"/>
              <w:textAlignment w:val="baseline"/>
            </w:pPr>
            <w:r>
              <w:t>18</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C9817F9"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1DC90B0" w14:textId="77777777" w:rsidR="00133AF7" w:rsidRDefault="008A1AF8">
            <w:pPr>
              <w:jc w:val="center"/>
              <w:textAlignment w:val="baseline"/>
            </w:pPr>
            <w:r>
              <w:t>1,82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5A7729F" w14:textId="77777777" w:rsidR="00133AF7" w:rsidRDefault="008A1AF8">
            <w:pPr>
              <w:jc w:val="center"/>
              <w:textAlignment w:val="baseline"/>
            </w:pPr>
            <w:r>
              <w:t>0,91</w:t>
            </w:r>
          </w:p>
        </w:tc>
      </w:tr>
      <w:tr w:rsidR="00133AF7" w14:paraId="681BF43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2D4FA" w14:textId="77777777" w:rsidR="00133AF7" w:rsidRDefault="008A1AF8">
            <w:pPr>
              <w:jc w:val="center"/>
              <w:textAlignment w:val="baseline"/>
            </w:pPr>
            <w:r>
              <w:t>19</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E0175B3"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90D5009" w14:textId="77777777" w:rsidR="00133AF7" w:rsidRDefault="008A1AF8">
            <w:pPr>
              <w:jc w:val="center"/>
              <w:textAlignment w:val="baseline"/>
            </w:pPr>
            <w:r>
              <w:t>1,68</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EC4346D" w14:textId="77777777" w:rsidR="00133AF7" w:rsidRDefault="008A1AF8">
            <w:pPr>
              <w:jc w:val="center"/>
              <w:textAlignment w:val="baseline"/>
            </w:pPr>
            <w:r>
              <w:t>0,84</w:t>
            </w:r>
          </w:p>
        </w:tc>
      </w:tr>
      <w:tr w:rsidR="00133AF7" w14:paraId="152D37B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D74B" w14:textId="77777777" w:rsidR="00133AF7" w:rsidRDefault="008A1AF8">
            <w:pPr>
              <w:jc w:val="center"/>
              <w:textAlignment w:val="baseline"/>
            </w:pPr>
            <w:r>
              <w:t>20</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5E170367" w14:textId="77777777" w:rsidR="00133AF7" w:rsidRDefault="008A1AF8">
            <w:pPr>
              <w:textAlignment w:val="baseline"/>
            </w:pPr>
            <w:r>
              <w:t>81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3EA783C" w14:textId="77777777" w:rsidR="00133AF7" w:rsidRDefault="008A1AF8">
            <w:pPr>
              <w:jc w:val="center"/>
              <w:textAlignment w:val="baseline"/>
            </w:pPr>
            <w:r>
              <w:t>1,65</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5136C44" w14:textId="77777777" w:rsidR="00133AF7" w:rsidRDefault="008A1AF8">
            <w:pPr>
              <w:jc w:val="center"/>
              <w:textAlignment w:val="baseline"/>
            </w:pPr>
            <w:r>
              <w:t>0,82</w:t>
            </w:r>
          </w:p>
        </w:tc>
      </w:tr>
      <w:tr w:rsidR="00133AF7" w14:paraId="79EBF06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EEDC7" w14:textId="77777777" w:rsidR="00133AF7" w:rsidRDefault="008A1AF8">
            <w:pPr>
              <w:jc w:val="center"/>
              <w:textAlignment w:val="baseline"/>
            </w:pPr>
            <w:r>
              <w:t>21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1B4A8A8" w14:textId="77777777" w:rsidR="00133AF7" w:rsidRDefault="008A1AF8">
            <w:pPr>
              <w:textAlignment w:val="baseline"/>
            </w:pPr>
            <w:r>
              <w:t>В бочках и барабанах массой места: 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AB72C2C" w14:textId="77777777" w:rsidR="00133AF7" w:rsidRDefault="008A1AF8">
            <w:pPr>
              <w:jc w:val="center"/>
              <w:textAlignment w:val="baseline"/>
            </w:pPr>
            <w:r>
              <w:t>1,94</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0265733" w14:textId="77777777" w:rsidR="00133AF7" w:rsidRDefault="008A1AF8">
            <w:pPr>
              <w:jc w:val="center"/>
              <w:textAlignment w:val="baseline"/>
            </w:pPr>
            <w:r>
              <w:t>0,97</w:t>
            </w:r>
          </w:p>
        </w:tc>
      </w:tr>
      <w:tr w:rsidR="00133AF7" w14:paraId="7A8648D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A38F" w14:textId="77777777" w:rsidR="00133AF7" w:rsidRDefault="008A1AF8">
            <w:pPr>
              <w:jc w:val="center"/>
              <w:textAlignment w:val="baseline"/>
            </w:pPr>
            <w:r>
              <w:t>22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019C9B91"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7008AB77" w14:textId="77777777" w:rsidR="00133AF7" w:rsidRDefault="008A1AF8">
            <w:pPr>
              <w:jc w:val="center"/>
              <w:textAlignment w:val="baseline"/>
            </w:pPr>
            <w:r>
              <w:t>1,71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7A6F15D" w14:textId="77777777" w:rsidR="00133AF7" w:rsidRDefault="008A1AF8">
            <w:pPr>
              <w:jc w:val="center"/>
              <w:textAlignment w:val="baseline"/>
            </w:pPr>
            <w:r>
              <w:t>0,86</w:t>
            </w:r>
          </w:p>
        </w:tc>
      </w:tr>
      <w:tr w:rsidR="00133AF7" w14:paraId="713030BF"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52199" w14:textId="77777777" w:rsidR="00133AF7" w:rsidRDefault="008A1AF8">
            <w:pPr>
              <w:jc w:val="center"/>
              <w:textAlignment w:val="baseline"/>
            </w:pPr>
            <w:r>
              <w:t>23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60694C5"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5860729" w14:textId="77777777" w:rsidR="00133AF7" w:rsidRDefault="008A1AF8">
            <w:pPr>
              <w:jc w:val="center"/>
              <w:textAlignment w:val="baseline"/>
            </w:pPr>
            <w:r>
              <w:t>1,40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1CD6F35" w14:textId="77777777" w:rsidR="00133AF7" w:rsidRDefault="008A1AF8">
            <w:pPr>
              <w:jc w:val="center"/>
              <w:textAlignment w:val="baseline"/>
            </w:pPr>
            <w:r>
              <w:t>0,70</w:t>
            </w:r>
          </w:p>
        </w:tc>
      </w:tr>
      <w:tr w:rsidR="00133AF7" w14:paraId="7814D520"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1030" w14:textId="77777777" w:rsidR="00133AF7" w:rsidRDefault="008A1AF8">
            <w:pPr>
              <w:jc w:val="center"/>
              <w:textAlignment w:val="baseline"/>
            </w:pPr>
            <w:r>
              <w:t>24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938E491" w14:textId="77777777" w:rsidR="00133AF7" w:rsidRDefault="008A1AF8">
            <w:pPr>
              <w:textAlignment w:val="baseline"/>
            </w:pPr>
            <w:r>
              <w:t>81-120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6A5746E" w14:textId="77777777" w:rsidR="00133AF7" w:rsidRDefault="008A1AF8">
            <w:pPr>
              <w:jc w:val="center"/>
              <w:textAlignment w:val="baseline"/>
            </w:pPr>
            <w:r>
              <w:t>1,30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4706D10" w14:textId="77777777" w:rsidR="00133AF7" w:rsidRDefault="008A1AF8">
            <w:pPr>
              <w:jc w:val="center"/>
              <w:textAlignment w:val="baseline"/>
            </w:pPr>
            <w:r>
              <w:t>0,65</w:t>
            </w:r>
          </w:p>
        </w:tc>
      </w:tr>
      <w:tr w:rsidR="00133AF7" w14:paraId="38CB333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1366B" w14:textId="77777777" w:rsidR="00133AF7" w:rsidRDefault="008A1AF8">
            <w:pPr>
              <w:jc w:val="center"/>
              <w:textAlignment w:val="baseline"/>
            </w:pPr>
            <w:r>
              <w:t>25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2AD18236" w14:textId="77777777" w:rsidR="00133AF7" w:rsidRDefault="008A1AF8">
            <w:pPr>
              <w:textAlignment w:val="baseline"/>
            </w:pPr>
            <w:r>
              <w:t>121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27D1534" w14:textId="77777777" w:rsidR="00133AF7" w:rsidRDefault="008A1AF8">
            <w:pPr>
              <w:jc w:val="center"/>
              <w:textAlignment w:val="baseline"/>
            </w:pPr>
            <w:r>
              <w:t>1,36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3A33F96" w14:textId="77777777" w:rsidR="00133AF7" w:rsidRDefault="008A1AF8">
            <w:pPr>
              <w:jc w:val="center"/>
              <w:textAlignment w:val="baseline"/>
            </w:pPr>
            <w:r>
              <w:t>0,68</w:t>
            </w:r>
          </w:p>
        </w:tc>
      </w:tr>
    </w:tbl>
    <w:p w14:paraId="667870A9" w14:textId="77777777" w:rsidR="00133AF7" w:rsidRDefault="008A1AF8">
      <w:pPr>
        <w:ind w:firstLine="397"/>
        <w:jc w:val="right"/>
        <w:textAlignment w:val="baseline"/>
      </w:pPr>
      <w:r>
        <w:t> </w:t>
      </w:r>
    </w:p>
    <w:p w14:paraId="3586FFA0" w14:textId="77777777" w:rsidR="00133AF7" w:rsidRDefault="008A1AF8">
      <w:pPr>
        <w:ind w:firstLine="397"/>
        <w:jc w:val="right"/>
        <w:textAlignment w:val="baseline"/>
      </w:pPr>
      <w:r>
        <w:t>Таблица 4</w:t>
      </w:r>
    </w:p>
    <w:p w14:paraId="17097D1C" w14:textId="77777777" w:rsidR="00133AF7" w:rsidRDefault="008A1AF8">
      <w:pPr>
        <w:ind w:firstLine="397"/>
        <w:jc w:val="center"/>
        <w:textAlignment w:val="baseline"/>
      </w:pPr>
      <w:r>
        <w:rPr>
          <w:b/>
          <w:bCs/>
        </w:rPr>
        <w:t> </w:t>
      </w:r>
    </w:p>
    <w:p w14:paraId="621168CC" w14:textId="77777777" w:rsidR="00133AF7" w:rsidRDefault="008A1AF8">
      <w:pPr>
        <w:jc w:val="center"/>
      </w:pPr>
      <w:r>
        <w:rPr>
          <w:rStyle w:val="s1"/>
        </w:rPr>
        <w:t>Технологическое время погрузки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p w14:paraId="50EE3AD7"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413"/>
        <w:gridCol w:w="1212"/>
        <w:gridCol w:w="946"/>
        <w:gridCol w:w="1275"/>
        <w:gridCol w:w="732"/>
        <w:gridCol w:w="729"/>
        <w:gridCol w:w="653"/>
        <w:gridCol w:w="651"/>
        <w:gridCol w:w="1366"/>
        <w:gridCol w:w="1358"/>
      </w:tblGrid>
      <w:tr w:rsidR="00133AF7" w14:paraId="50F47611" w14:textId="77777777">
        <w:tc>
          <w:tcPr>
            <w:tcW w:w="1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4370D" w14:textId="77777777" w:rsidR="00133AF7" w:rsidRDefault="008A1AF8">
            <w:pPr>
              <w:jc w:val="center"/>
              <w:textAlignment w:val="baseline"/>
            </w:pPr>
            <w:r>
              <w:t>№ п/п</w:t>
            </w:r>
          </w:p>
        </w:tc>
        <w:tc>
          <w:tcPr>
            <w:tcW w:w="7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0CB9B" w14:textId="77777777" w:rsidR="00133AF7" w:rsidRDefault="008A1AF8">
            <w:pPr>
              <w:jc w:val="center"/>
              <w:textAlignment w:val="baseline"/>
            </w:pPr>
            <w:r>
              <w:t>Наименование грузов</w:t>
            </w:r>
          </w:p>
        </w:tc>
        <w:tc>
          <w:tcPr>
            <w:tcW w:w="4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FEA00" w14:textId="77777777" w:rsidR="00133AF7" w:rsidRDefault="008A1AF8">
            <w:pPr>
              <w:jc w:val="center"/>
              <w:textAlignment w:val="baseline"/>
            </w:pPr>
            <w:r>
              <w:t>Количество грузов</w:t>
            </w:r>
          </w:p>
        </w:tc>
        <w:tc>
          <w:tcPr>
            <w:tcW w:w="7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60E309" w14:textId="77777777" w:rsidR="00133AF7" w:rsidRDefault="008A1AF8">
            <w:pPr>
              <w:jc w:val="center"/>
              <w:textAlignment w:val="baseline"/>
            </w:pPr>
            <w:r>
              <w:t>Бесконсольными козлавыми электрокранами</w:t>
            </w:r>
          </w:p>
        </w:tc>
        <w:tc>
          <w:tcPr>
            <w:tcW w:w="75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F28C5D" w14:textId="77777777" w:rsidR="00133AF7" w:rsidRDefault="008A1AF8">
            <w:pPr>
              <w:jc w:val="center"/>
              <w:textAlignment w:val="baseline"/>
            </w:pPr>
            <w:r>
              <w:t>Двухконсольными козловыми элетрокранами</w:t>
            </w:r>
          </w:p>
        </w:tc>
        <w:tc>
          <w:tcPr>
            <w:tcW w:w="63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FF992F" w14:textId="77777777" w:rsidR="00133AF7" w:rsidRDefault="008A1AF8">
            <w:pPr>
              <w:jc w:val="center"/>
              <w:textAlignment w:val="baseline"/>
            </w:pPr>
            <w:r>
              <w:t>Мостовыми электрокранами</w:t>
            </w:r>
          </w:p>
        </w:tc>
        <w:tc>
          <w:tcPr>
            <w:tcW w:w="7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49243" w14:textId="77777777" w:rsidR="00133AF7" w:rsidRDefault="008A1AF8">
            <w:pPr>
              <w:jc w:val="center"/>
              <w:textAlignment w:val="baseline"/>
            </w:pPr>
            <w:r>
              <w:t>паровыми кранами и кранами с ДВС на железнодорожном ходу</w:t>
            </w:r>
          </w:p>
        </w:tc>
        <w:tc>
          <w:tcPr>
            <w:tcW w:w="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C0DA7" w14:textId="77777777" w:rsidR="00133AF7" w:rsidRDefault="008A1AF8">
            <w:pPr>
              <w:jc w:val="center"/>
              <w:textAlignment w:val="baseline"/>
            </w:pPr>
            <w:r>
              <w:t>автопогрузчиками и автокранами</w:t>
            </w:r>
          </w:p>
        </w:tc>
      </w:tr>
      <w:tr w:rsidR="00133AF7" w14:paraId="03F3EB9D"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D623F1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D1A67A9"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9079B3C" w14:textId="77777777" w:rsidR="00133AF7" w:rsidRDefault="00133AF7"/>
        </w:tc>
        <w:tc>
          <w:tcPr>
            <w:tcW w:w="3613"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3DB024D" w14:textId="77777777" w:rsidR="00133AF7" w:rsidRDefault="008A1AF8">
            <w:pPr>
              <w:jc w:val="center"/>
              <w:textAlignment w:val="baseline"/>
            </w:pPr>
            <w:r>
              <w:t>Грузоподъемностью, т</w:t>
            </w:r>
          </w:p>
        </w:tc>
      </w:tr>
      <w:tr w:rsidR="00133AF7" w14:paraId="43398D00"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FA29CE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C696271"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1F268CF" w14:textId="77777777" w:rsidR="00133AF7" w:rsidRDefault="00133AF7"/>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5BABAC48" w14:textId="77777777" w:rsidR="00133AF7" w:rsidRDefault="008A1AF8">
            <w:pPr>
              <w:jc w:val="center"/>
              <w:textAlignment w:val="baseline"/>
            </w:pPr>
            <w:r>
              <w:t>до 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63FD3340" w14:textId="77777777" w:rsidR="00133AF7" w:rsidRDefault="008A1AF8">
            <w:pPr>
              <w:jc w:val="center"/>
              <w:textAlignment w:val="baseline"/>
            </w:pPr>
            <w:r>
              <w:t>до 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3A40A13" w14:textId="77777777" w:rsidR="00133AF7" w:rsidRDefault="008A1AF8">
            <w:pPr>
              <w:jc w:val="center"/>
              <w:textAlignment w:val="baseline"/>
            </w:pPr>
            <w:r>
              <w:t>от</w:t>
            </w:r>
          </w:p>
          <w:p w14:paraId="47233CFD" w14:textId="77777777" w:rsidR="00133AF7" w:rsidRDefault="008A1AF8">
            <w:pPr>
              <w:jc w:val="center"/>
              <w:textAlignment w:val="baseline"/>
            </w:pPr>
            <w:r>
              <w:t>7,5</w:t>
            </w:r>
          </w:p>
          <w:p w14:paraId="2DE797B1" w14:textId="77777777" w:rsidR="00133AF7" w:rsidRDefault="008A1AF8">
            <w:pPr>
              <w:jc w:val="center"/>
              <w:textAlignment w:val="baseline"/>
            </w:pPr>
            <w:r>
              <w:t>до</w:t>
            </w:r>
          </w:p>
          <w:p w14:paraId="28B33CB7" w14:textId="77777777" w:rsidR="00133AF7" w:rsidRDefault="008A1AF8">
            <w:pPr>
              <w:jc w:val="center"/>
              <w:textAlignment w:val="baseline"/>
            </w:pPr>
            <w:r>
              <w:t>10</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7F2D0308" w14:textId="77777777" w:rsidR="00133AF7" w:rsidRDefault="008A1AF8">
            <w:pPr>
              <w:jc w:val="center"/>
              <w:textAlignment w:val="baseline"/>
            </w:pPr>
            <w:r>
              <w:t>до 5</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7CDA3FD7" w14:textId="77777777" w:rsidR="00133AF7" w:rsidRDefault="008A1AF8">
            <w:pPr>
              <w:jc w:val="center"/>
              <w:textAlignment w:val="baseline"/>
            </w:pPr>
            <w:r>
              <w:t>от 6</w:t>
            </w:r>
          </w:p>
          <w:p w14:paraId="5BD017B6" w14:textId="77777777" w:rsidR="00133AF7" w:rsidRDefault="008A1AF8">
            <w:pPr>
              <w:jc w:val="center"/>
              <w:textAlignment w:val="baseline"/>
            </w:pPr>
            <w:r>
              <w:t>до</w:t>
            </w:r>
          </w:p>
          <w:p w14:paraId="592A7DA7" w14:textId="77777777" w:rsidR="00133AF7" w:rsidRDefault="008A1AF8">
            <w:pPr>
              <w:jc w:val="center"/>
              <w:textAlignment w:val="baseline"/>
            </w:pPr>
            <w:r>
              <w:t>10</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4E235605" w14:textId="77777777" w:rsidR="00133AF7" w:rsidRDefault="008A1AF8">
            <w:pPr>
              <w:jc w:val="center"/>
              <w:textAlignment w:val="baseline"/>
            </w:pPr>
            <w:r>
              <w:t>от 6 до 25</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3CA7DC4D" w14:textId="77777777" w:rsidR="00133AF7" w:rsidRDefault="008A1AF8">
            <w:pPr>
              <w:jc w:val="center"/>
              <w:textAlignment w:val="baseline"/>
            </w:pPr>
            <w:r>
              <w:t>от 3</w:t>
            </w:r>
          </w:p>
          <w:p w14:paraId="0EBB51B0" w14:textId="77777777" w:rsidR="00133AF7" w:rsidRDefault="008A1AF8">
            <w:pPr>
              <w:jc w:val="center"/>
              <w:textAlignment w:val="baseline"/>
            </w:pPr>
            <w:r>
              <w:t>до 5</w:t>
            </w:r>
          </w:p>
        </w:tc>
      </w:tr>
      <w:tr w:rsidR="00133AF7" w14:paraId="5A66FDF9"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31E75" w14:textId="77777777" w:rsidR="00133AF7" w:rsidRDefault="008A1AF8">
            <w:pPr>
              <w:jc w:val="center"/>
              <w:textAlignment w:val="baseline"/>
            </w:pPr>
            <w:r>
              <w:t>1</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141FBB" w14:textId="77777777" w:rsidR="00133AF7" w:rsidRDefault="008A1AF8">
            <w:pPr>
              <w:textAlignment w:val="baseline"/>
            </w:pPr>
            <w:r>
              <w:t>Контейнеры всех типов груженые и порожние</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0C122FBD" w14:textId="77777777" w:rsidR="00133AF7" w:rsidRDefault="008A1AF8">
            <w:pPr>
              <w:jc w:val="center"/>
              <w:textAlignment w:val="baseline"/>
            </w:pPr>
            <w:r>
              <w:t>8 шт.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30BE213B" w14:textId="77777777" w:rsidR="00133AF7" w:rsidRDefault="008A1AF8">
            <w:pPr>
              <w:jc w:val="center"/>
              <w:textAlignment w:val="baseline"/>
            </w:pPr>
            <w:r>
              <w:t>0,37</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090D976C" w14:textId="77777777" w:rsidR="00133AF7" w:rsidRDefault="008A1AF8">
            <w:pPr>
              <w:jc w:val="center"/>
              <w:textAlignment w:val="baseline"/>
            </w:pPr>
            <w:r>
              <w:t>0,29</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976CC8B" w14:textId="77777777" w:rsidR="00133AF7" w:rsidRDefault="008A1AF8">
            <w:pPr>
              <w:jc w:val="center"/>
              <w:textAlignment w:val="baseline"/>
            </w:pPr>
            <w:r>
              <w:t>0,29</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D91E730" w14:textId="77777777" w:rsidR="00133AF7" w:rsidRDefault="008A1AF8">
            <w:pPr>
              <w:jc w:val="center"/>
              <w:textAlignment w:val="baseline"/>
            </w:pPr>
            <w:r>
              <w:t>0,26</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315EC520" w14:textId="77777777" w:rsidR="00133AF7" w:rsidRDefault="008A1AF8">
            <w:pPr>
              <w:jc w:val="center"/>
              <w:textAlignment w:val="baseline"/>
            </w:pPr>
            <w:r>
              <w:t>0,26</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BBD284E" w14:textId="77777777" w:rsidR="00133AF7" w:rsidRDefault="008A1AF8">
            <w:pPr>
              <w:jc w:val="center"/>
              <w:textAlignment w:val="baseline"/>
            </w:pPr>
            <w:r>
              <w:t>0,29</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42BFFD58" w14:textId="77777777" w:rsidR="00133AF7" w:rsidRDefault="008A1AF8">
            <w:pPr>
              <w:jc w:val="center"/>
              <w:textAlignment w:val="baseline"/>
            </w:pPr>
            <w:r>
              <w:t>0,53</w:t>
            </w:r>
          </w:p>
        </w:tc>
      </w:tr>
      <w:tr w:rsidR="00133AF7" w14:paraId="2017ECB2" w14:textId="77777777">
        <w:tc>
          <w:tcPr>
            <w:tcW w:w="0" w:type="auto"/>
            <w:vMerge/>
            <w:tcBorders>
              <w:top w:val="nil"/>
              <w:left w:val="single" w:sz="8" w:space="0" w:color="auto"/>
              <w:bottom w:val="single" w:sz="8" w:space="0" w:color="auto"/>
              <w:right w:val="single" w:sz="8" w:space="0" w:color="auto"/>
            </w:tcBorders>
            <w:vAlign w:val="center"/>
            <w:hideMark/>
          </w:tcPr>
          <w:p w14:paraId="3C2A0D9A" w14:textId="77777777" w:rsidR="00133AF7" w:rsidRDefault="00133AF7"/>
        </w:tc>
        <w:tc>
          <w:tcPr>
            <w:tcW w:w="0" w:type="auto"/>
            <w:vMerge/>
            <w:tcBorders>
              <w:top w:val="nil"/>
              <w:left w:val="nil"/>
              <w:bottom w:val="single" w:sz="8" w:space="0" w:color="auto"/>
              <w:right w:val="single" w:sz="8" w:space="0" w:color="auto"/>
            </w:tcBorders>
            <w:vAlign w:val="center"/>
            <w:hideMark/>
          </w:tcPr>
          <w:p w14:paraId="3458A61C"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47E95FDB" w14:textId="77777777" w:rsidR="00133AF7" w:rsidRDefault="008A1AF8">
            <w:pPr>
              <w:jc w:val="center"/>
              <w:textAlignment w:val="baseline"/>
            </w:pPr>
            <w:r>
              <w:t>10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5F0F2CAC" w14:textId="77777777" w:rsidR="00133AF7" w:rsidRDefault="008A1AF8">
            <w:pPr>
              <w:jc w:val="center"/>
              <w:textAlignment w:val="baseline"/>
            </w:pPr>
            <w:r>
              <w:t>0,45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6431B3B3" w14:textId="77777777" w:rsidR="00133AF7" w:rsidRDefault="008A1AF8">
            <w:pPr>
              <w:jc w:val="center"/>
              <w:textAlignment w:val="baseline"/>
            </w:pPr>
            <w:r>
              <w:t>0,36</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1C7C579" w14:textId="77777777" w:rsidR="00133AF7" w:rsidRDefault="008A1AF8">
            <w:pPr>
              <w:jc w:val="center"/>
              <w:textAlignment w:val="baseline"/>
            </w:pPr>
            <w:r>
              <w:t>0,36</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47EF9EEE" w14:textId="77777777" w:rsidR="00133AF7" w:rsidRDefault="008A1AF8">
            <w:pPr>
              <w:jc w:val="center"/>
              <w:textAlignment w:val="baseline"/>
            </w:pPr>
            <w:r>
              <w:t>0,32</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4EB0E07C" w14:textId="77777777" w:rsidR="00133AF7" w:rsidRDefault="008A1AF8">
            <w:pPr>
              <w:jc w:val="center"/>
              <w:textAlignment w:val="baseline"/>
            </w:pPr>
            <w:r>
              <w:t>0,32</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72A0CE95" w14:textId="77777777" w:rsidR="00133AF7" w:rsidRDefault="008A1AF8">
            <w:pPr>
              <w:jc w:val="center"/>
              <w:textAlignment w:val="baseline"/>
            </w:pPr>
            <w:r>
              <w:t>0,36</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1E222CA8" w14:textId="77777777" w:rsidR="00133AF7" w:rsidRDefault="008A1AF8">
            <w:pPr>
              <w:jc w:val="center"/>
              <w:textAlignment w:val="baseline"/>
            </w:pPr>
            <w:r>
              <w:t>0,67</w:t>
            </w:r>
          </w:p>
        </w:tc>
      </w:tr>
      <w:tr w:rsidR="00133AF7" w14:paraId="63D9D4AB" w14:textId="77777777">
        <w:tc>
          <w:tcPr>
            <w:tcW w:w="0" w:type="auto"/>
            <w:vMerge/>
            <w:tcBorders>
              <w:top w:val="nil"/>
              <w:left w:val="single" w:sz="8" w:space="0" w:color="auto"/>
              <w:bottom w:val="single" w:sz="8" w:space="0" w:color="auto"/>
              <w:right w:val="single" w:sz="8" w:space="0" w:color="auto"/>
            </w:tcBorders>
            <w:vAlign w:val="center"/>
            <w:hideMark/>
          </w:tcPr>
          <w:p w14:paraId="50E01CF7" w14:textId="77777777" w:rsidR="00133AF7" w:rsidRDefault="00133AF7"/>
        </w:tc>
        <w:tc>
          <w:tcPr>
            <w:tcW w:w="0" w:type="auto"/>
            <w:vMerge/>
            <w:tcBorders>
              <w:top w:val="nil"/>
              <w:left w:val="nil"/>
              <w:bottom w:val="single" w:sz="8" w:space="0" w:color="auto"/>
              <w:right w:val="single" w:sz="8" w:space="0" w:color="auto"/>
            </w:tcBorders>
            <w:vAlign w:val="center"/>
            <w:hideMark/>
          </w:tcPr>
          <w:p w14:paraId="40C40154"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3A73C5F0" w14:textId="77777777" w:rsidR="00133AF7" w:rsidRDefault="008A1AF8">
            <w:pPr>
              <w:jc w:val="center"/>
              <w:textAlignment w:val="baseline"/>
            </w:pPr>
            <w:r>
              <w:t>12 «</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067D5A8A" w14:textId="77777777" w:rsidR="00133AF7" w:rsidRDefault="008A1AF8">
            <w:pPr>
              <w:jc w:val="center"/>
              <w:textAlignment w:val="baseline"/>
            </w:pPr>
            <w:r>
              <w:t>0,55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2070527" w14:textId="77777777" w:rsidR="00133AF7" w:rsidRDefault="008A1AF8">
            <w:pPr>
              <w:jc w:val="center"/>
              <w:textAlignment w:val="baseline"/>
            </w:pPr>
            <w:r>
              <w:t>0,43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25D524E" w14:textId="77777777" w:rsidR="00133AF7" w:rsidRDefault="008A1AF8">
            <w:pPr>
              <w:jc w:val="center"/>
              <w:textAlignment w:val="baseline"/>
            </w:pPr>
            <w:r>
              <w:t>0,43</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412B4976" w14:textId="77777777" w:rsidR="00133AF7" w:rsidRDefault="008A1AF8">
            <w:pPr>
              <w:jc w:val="center"/>
              <w:textAlignment w:val="baseline"/>
            </w:pPr>
            <w:r>
              <w:t>0,39</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34AE0684" w14:textId="77777777" w:rsidR="00133AF7" w:rsidRDefault="008A1AF8">
            <w:pPr>
              <w:jc w:val="center"/>
              <w:textAlignment w:val="baseline"/>
            </w:pPr>
            <w:r>
              <w:t>0,39</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33CB6D8" w14:textId="77777777" w:rsidR="00133AF7" w:rsidRDefault="008A1AF8">
            <w:pPr>
              <w:jc w:val="center"/>
              <w:textAlignment w:val="baseline"/>
            </w:pPr>
            <w:r>
              <w:t>0,43</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1B3F3B7C" w14:textId="77777777" w:rsidR="00133AF7" w:rsidRDefault="008A1AF8">
            <w:pPr>
              <w:jc w:val="center"/>
              <w:textAlignment w:val="baseline"/>
            </w:pPr>
            <w:r>
              <w:t>0,80</w:t>
            </w:r>
          </w:p>
        </w:tc>
      </w:tr>
      <w:tr w:rsidR="00133AF7" w14:paraId="2AF61352"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8F0B" w14:textId="77777777" w:rsidR="00133AF7" w:rsidRDefault="008A1AF8">
            <w:pPr>
              <w:jc w:val="center"/>
              <w:textAlignment w:val="baseline"/>
            </w:pPr>
            <w:r>
              <w:t>2</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3C7A8E" w14:textId="77777777" w:rsidR="00133AF7" w:rsidRDefault="008A1AF8">
            <w:pPr>
              <w:textAlignment w:val="baseline"/>
            </w:pPr>
            <w:r>
              <w:t>Грузы в ящиках и неупакованные массой места до 3 т</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6F366017" w14:textId="77777777" w:rsidR="00133AF7" w:rsidRDefault="008A1AF8">
            <w:pPr>
              <w:jc w:val="center"/>
              <w:textAlignment w:val="baseline"/>
            </w:pPr>
            <w:r>
              <w:t>До 40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14114FA3" w14:textId="77777777" w:rsidR="00133AF7" w:rsidRDefault="008A1AF8">
            <w:pPr>
              <w:jc w:val="center"/>
              <w:textAlignment w:val="baseline"/>
            </w:pPr>
            <w:r>
              <w:t>1,26</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7728EEA9" w14:textId="77777777" w:rsidR="00133AF7" w:rsidRDefault="008A1AF8">
            <w:pPr>
              <w:jc w:val="center"/>
              <w:textAlignment w:val="baseline"/>
            </w:pPr>
            <w:r>
              <w:t>1,09</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7858D06A" w14:textId="77777777" w:rsidR="00133AF7" w:rsidRDefault="008A1AF8">
            <w:pPr>
              <w:jc w:val="center"/>
              <w:textAlignment w:val="baseline"/>
            </w:pPr>
            <w:r>
              <w:t>1,00</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24058A4" w14:textId="77777777" w:rsidR="00133AF7" w:rsidRDefault="008A1AF8">
            <w:pPr>
              <w:jc w:val="center"/>
              <w:textAlignment w:val="baseline"/>
            </w:pPr>
            <w:r>
              <w:t>0,96</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79952EDE" w14:textId="77777777" w:rsidR="00133AF7" w:rsidRDefault="008A1AF8">
            <w:pPr>
              <w:jc w:val="center"/>
              <w:textAlignment w:val="baseline"/>
            </w:pPr>
            <w:r>
              <w:t>0,86</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6B33E9B1" w14:textId="77777777" w:rsidR="00133AF7" w:rsidRDefault="008A1AF8">
            <w:pPr>
              <w:jc w:val="center"/>
              <w:textAlignment w:val="baseline"/>
            </w:pPr>
            <w:r>
              <w:t>1,14</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41992390" w14:textId="77777777" w:rsidR="00133AF7" w:rsidRDefault="008A1AF8">
            <w:pPr>
              <w:jc w:val="center"/>
              <w:textAlignment w:val="baseline"/>
            </w:pPr>
            <w:r>
              <w:t>0,92</w:t>
            </w:r>
          </w:p>
        </w:tc>
      </w:tr>
      <w:tr w:rsidR="00133AF7" w14:paraId="209E8D7B" w14:textId="77777777">
        <w:tc>
          <w:tcPr>
            <w:tcW w:w="0" w:type="auto"/>
            <w:vMerge/>
            <w:tcBorders>
              <w:top w:val="nil"/>
              <w:left w:val="single" w:sz="8" w:space="0" w:color="auto"/>
              <w:bottom w:val="single" w:sz="8" w:space="0" w:color="auto"/>
              <w:right w:val="single" w:sz="8" w:space="0" w:color="auto"/>
            </w:tcBorders>
            <w:vAlign w:val="center"/>
            <w:hideMark/>
          </w:tcPr>
          <w:p w14:paraId="3D4FF99F" w14:textId="77777777" w:rsidR="00133AF7" w:rsidRDefault="00133AF7"/>
        </w:tc>
        <w:tc>
          <w:tcPr>
            <w:tcW w:w="0" w:type="auto"/>
            <w:vMerge/>
            <w:tcBorders>
              <w:top w:val="nil"/>
              <w:left w:val="nil"/>
              <w:bottom w:val="single" w:sz="8" w:space="0" w:color="auto"/>
              <w:right w:val="single" w:sz="8" w:space="0" w:color="auto"/>
            </w:tcBorders>
            <w:vAlign w:val="center"/>
            <w:hideMark/>
          </w:tcPr>
          <w:p w14:paraId="40281184"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5C34DD1A" w14:textId="77777777" w:rsidR="00133AF7" w:rsidRDefault="008A1AF8">
            <w:pPr>
              <w:jc w:val="center"/>
              <w:textAlignment w:val="baseline"/>
            </w:pPr>
            <w:r>
              <w:t>40 т. 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73131AB7" w14:textId="77777777" w:rsidR="00133AF7" w:rsidRDefault="008A1AF8">
            <w:pPr>
              <w:jc w:val="center"/>
              <w:textAlignment w:val="baseline"/>
            </w:pPr>
            <w:r>
              <w:t>1,58</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3EF4CA61" w14:textId="77777777" w:rsidR="00133AF7" w:rsidRDefault="008A1AF8">
            <w:pPr>
              <w:jc w:val="center"/>
              <w:textAlignment w:val="baseline"/>
            </w:pPr>
            <w:r>
              <w:t>1,36</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004B44B" w14:textId="77777777" w:rsidR="00133AF7" w:rsidRDefault="008A1AF8">
            <w:pPr>
              <w:jc w:val="center"/>
              <w:textAlignment w:val="baseline"/>
            </w:pPr>
            <w:r>
              <w:t>1,25</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5F857EE8" w14:textId="77777777" w:rsidR="00133AF7" w:rsidRDefault="008A1AF8">
            <w:pPr>
              <w:jc w:val="center"/>
              <w:textAlignment w:val="baseline"/>
            </w:pPr>
            <w:r>
              <w:t>1,20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1F626612" w14:textId="77777777" w:rsidR="00133AF7" w:rsidRDefault="008A1AF8">
            <w:pPr>
              <w:jc w:val="center"/>
              <w:textAlignment w:val="baseline"/>
            </w:pPr>
            <w:r>
              <w:t>1,07</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CF28793" w14:textId="77777777" w:rsidR="00133AF7" w:rsidRDefault="008A1AF8">
            <w:pPr>
              <w:jc w:val="center"/>
              <w:textAlignment w:val="baseline"/>
            </w:pPr>
            <w:r>
              <w:t>1,43</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1F47CD60" w14:textId="77777777" w:rsidR="00133AF7" w:rsidRDefault="008A1AF8">
            <w:pPr>
              <w:jc w:val="center"/>
              <w:textAlignment w:val="baseline"/>
            </w:pPr>
            <w:r>
              <w:t>1,15</w:t>
            </w:r>
          </w:p>
        </w:tc>
      </w:tr>
      <w:tr w:rsidR="00133AF7" w14:paraId="64E09B29"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66499" w14:textId="77777777" w:rsidR="00133AF7" w:rsidRDefault="008A1AF8">
            <w:pPr>
              <w:jc w:val="center"/>
              <w:textAlignment w:val="baseline"/>
            </w:pPr>
            <w:r>
              <w:t>3</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6E3545" w14:textId="77777777" w:rsidR="00133AF7" w:rsidRDefault="008A1AF8">
            <w:pPr>
              <w:textAlignment w:val="baseline"/>
            </w:pPr>
            <w:r>
              <w:t>То же массой от 3 до 6 т</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65FE8349" w14:textId="77777777" w:rsidR="00133AF7" w:rsidRDefault="008A1AF8">
            <w:pPr>
              <w:jc w:val="center"/>
              <w:textAlignment w:val="baseline"/>
            </w:pPr>
            <w:r>
              <w:t>До 40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6FFF8506" w14:textId="77777777" w:rsidR="00133AF7" w:rsidRDefault="008A1AF8">
            <w:pPr>
              <w:jc w:val="center"/>
              <w:textAlignment w:val="baseline"/>
            </w:pPr>
            <w:r>
              <w:t>0,76</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389F1A89" w14:textId="77777777" w:rsidR="00133AF7" w:rsidRDefault="008A1AF8">
            <w:pPr>
              <w:jc w:val="center"/>
              <w:textAlignment w:val="baseline"/>
            </w:pPr>
            <w:r>
              <w:t>0,67</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AC9CE37" w14:textId="77777777" w:rsidR="00133AF7" w:rsidRDefault="008A1AF8">
            <w:pPr>
              <w:jc w:val="center"/>
              <w:textAlignment w:val="baseline"/>
            </w:pPr>
            <w:r>
              <w:t>0,63</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3AF8E2A8" w14:textId="77777777" w:rsidR="00133AF7" w:rsidRDefault="008A1AF8">
            <w:pPr>
              <w:jc w:val="center"/>
              <w:textAlignment w:val="baseline"/>
            </w:pPr>
            <w:r>
              <w:t>0,62</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791C163A" w14:textId="77777777" w:rsidR="00133AF7" w:rsidRDefault="008A1AF8">
            <w:pPr>
              <w:jc w:val="center"/>
              <w:textAlignment w:val="baseline"/>
            </w:pPr>
            <w:r>
              <w:t>0,57</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458DAF0C" w14:textId="77777777" w:rsidR="00133AF7" w:rsidRDefault="008A1AF8">
            <w:pPr>
              <w:jc w:val="center"/>
              <w:textAlignment w:val="baseline"/>
            </w:pPr>
            <w:r>
              <w:t>0,71</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6781427D" w14:textId="77777777" w:rsidR="00133AF7" w:rsidRDefault="008A1AF8">
            <w:pPr>
              <w:jc w:val="center"/>
              <w:textAlignment w:val="baseline"/>
            </w:pPr>
            <w:r>
              <w:t>0,75</w:t>
            </w:r>
          </w:p>
        </w:tc>
      </w:tr>
      <w:tr w:rsidR="00133AF7" w14:paraId="47DD25AC" w14:textId="77777777">
        <w:tc>
          <w:tcPr>
            <w:tcW w:w="0" w:type="auto"/>
            <w:vMerge/>
            <w:tcBorders>
              <w:top w:val="nil"/>
              <w:left w:val="single" w:sz="8" w:space="0" w:color="auto"/>
              <w:bottom w:val="single" w:sz="8" w:space="0" w:color="auto"/>
              <w:right w:val="single" w:sz="8" w:space="0" w:color="auto"/>
            </w:tcBorders>
            <w:vAlign w:val="center"/>
            <w:hideMark/>
          </w:tcPr>
          <w:p w14:paraId="17AD675D" w14:textId="77777777" w:rsidR="00133AF7" w:rsidRDefault="00133AF7"/>
        </w:tc>
        <w:tc>
          <w:tcPr>
            <w:tcW w:w="0" w:type="auto"/>
            <w:vMerge/>
            <w:tcBorders>
              <w:top w:val="nil"/>
              <w:left w:val="nil"/>
              <w:bottom w:val="single" w:sz="8" w:space="0" w:color="auto"/>
              <w:right w:val="single" w:sz="8" w:space="0" w:color="auto"/>
            </w:tcBorders>
            <w:vAlign w:val="center"/>
            <w:hideMark/>
          </w:tcPr>
          <w:p w14:paraId="72630ABD"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5C9FD817" w14:textId="77777777" w:rsidR="00133AF7" w:rsidRDefault="008A1AF8">
            <w:pPr>
              <w:jc w:val="center"/>
              <w:textAlignment w:val="baseline"/>
            </w:pPr>
            <w:r>
              <w:t>40 т. 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7B31C5B1" w14:textId="77777777" w:rsidR="00133AF7" w:rsidRDefault="008A1AF8">
            <w:pPr>
              <w:jc w:val="center"/>
              <w:textAlignment w:val="baseline"/>
            </w:pPr>
            <w:r>
              <w:t>0,95</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3F7A0140" w14:textId="77777777" w:rsidR="00133AF7" w:rsidRDefault="008A1AF8">
            <w:pPr>
              <w:jc w:val="center"/>
              <w:textAlignment w:val="baseline"/>
            </w:pPr>
            <w:r>
              <w:t>0,83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468EC818" w14:textId="77777777" w:rsidR="00133AF7" w:rsidRDefault="008A1AF8">
            <w:pPr>
              <w:jc w:val="center"/>
              <w:textAlignment w:val="baseline"/>
            </w:pPr>
            <w:r>
              <w:t>0,79</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6E9F245F" w14:textId="77777777" w:rsidR="00133AF7" w:rsidRDefault="008A1AF8">
            <w:pPr>
              <w:jc w:val="center"/>
              <w:textAlignment w:val="baseline"/>
            </w:pPr>
            <w:r>
              <w:t>0,77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6A4340AD" w14:textId="77777777" w:rsidR="00133AF7" w:rsidRDefault="008A1AF8">
            <w:pPr>
              <w:jc w:val="center"/>
              <w:textAlignment w:val="baseline"/>
            </w:pPr>
            <w:r>
              <w:t>0,72</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311529E7" w14:textId="77777777" w:rsidR="00133AF7" w:rsidRDefault="008A1AF8">
            <w:pPr>
              <w:jc w:val="center"/>
              <w:textAlignment w:val="baseline"/>
            </w:pPr>
            <w:r>
              <w:t>0,88</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13F562D4" w14:textId="77777777" w:rsidR="00133AF7" w:rsidRDefault="008A1AF8">
            <w:pPr>
              <w:jc w:val="center"/>
              <w:textAlignment w:val="baseline"/>
            </w:pPr>
            <w:r>
              <w:t>0,94</w:t>
            </w:r>
          </w:p>
        </w:tc>
      </w:tr>
      <w:tr w:rsidR="00133AF7" w14:paraId="763A2269"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1C57" w14:textId="77777777" w:rsidR="00133AF7" w:rsidRDefault="008A1AF8">
            <w:pPr>
              <w:jc w:val="center"/>
              <w:textAlignment w:val="baseline"/>
            </w:pPr>
            <w:r>
              <w:t>4</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7AFBD1" w14:textId="77777777" w:rsidR="00133AF7" w:rsidRDefault="008A1AF8">
            <w:pPr>
              <w:textAlignment w:val="baseline"/>
            </w:pPr>
            <w:r>
              <w:t>Кабель и трос на барабане массой места до 3 т</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661B3BF8" w14:textId="77777777" w:rsidR="00133AF7" w:rsidRDefault="008A1AF8">
            <w:pPr>
              <w:jc w:val="center"/>
              <w:textAlignment w:val="baseline"/>
            </w:pPr>
            <w:r>
              <w:t>До 40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3DD87808" w14:textId="77777777" w:rsidR="00133AF7" w:rsidRDefault="008A1AF8">
            <w:pPr>
              <w:jc w:val="center"/>
              <w:textAlignment w:val="baseline"/>
            </w:pPr>
            <w:r>
              <w:t>1,17</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34818F2B" w14:textId="77777777" w:rsidR="00133AF7" w:rsidRDefault="008A1AF8">
            <w:pPr>
              <w:jc w:val="center"/>
              <w:textAlignment w:val="baseline"/>
            </w:pPr>
            <w:r>
              <w:t>1,00</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695E2A4D" w14:textId="77777777" w:rsidR="00133AF7" w:rsidRDefault="008A1AF8">
            <w:pPr>
              <w:jc w:val="center"/>
              <w:textAlignment w:val="baseline"/>
            </w:pPr>
            <w:r>
              <w:t>0,86</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5C89C954" w14:textId="77777777" w:rsidR="00133AF7" w:rsidRDefault="008A1AF8">
            <w:pPr>
              <w:jc w:val="center"/>
              <w:textAlignment w:val="baseline"/>
            </w:pPr>
            <w:r>
              <w:t>0,80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2CFD70EF" w14:textId="77777777" w:rsidR="00133AF7" w:rsidRDefault="008A1AF8">
            <w:pPr>
              <w:jc w:val="center"/>
              <w:textAlignment w:val="baseline"/>
            </w:pPr>
            <w:r>
              <w:t>0,73</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1E25D5D" w14:textId="77777777" w:rsidR="00133AF7" w:rsidRDefault="008A1AF8">
            <w:pPr>
              <w:jc w:val="center"/>
              <w:textAlignment w:val="baseline"/>
            </w:pPr>
            <w:r>
              <w:t>1,06</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342478C6" w14:textId="77777777" w:rsidR="00133AF7" w:rsidRDefault="008A1AF8">
            <w:pPr>
              <w:jc w:val="center"/>
              <w:textAlignment w:val="baseline"/>
            </w:pPr>
            <w:r>
              <w:t>0,86</w:t>
            </w:r>
          </w:p>
        </w:tc>
      </w:tr>
      <w:tr w:rsidR="00133AF7" w14:paraId="72DDA17E" w14:textId="77777777">
        <w:tc>
          <w:tcPr>
            <w:tcW w:w="0" w:type="auto"/>
            <w:vMerge/>
            <w:tcBorders>
              <w:top w:val="nil"/>
              <w:left w:val="single" w:sz="8" w:space="0" w:color="auto"/>
              <w:bottom w:val="single" w:sz="8" w:space="0" w:color="auto"/>
              <w:right w:val="single" w:sz="8" w:space="0" w:color="auto"/>
            </w:tcBorders>
            <w:vAlign w:val="center"/>
            <w:hideMark/>
          </w:tcPr>
          <w:p w14:paraId="2F471839" w14:textId="77777777" w:rsidR="00133AF7" w:rsidRDefault="00133AF7"/>
        </w:tc>
        <w:tc>
          <w:tcPr>
            <w:tcW w:w="0" w:type="auto"/>
            <w:vMerge/>
            <w:tcBorders>
              <w:top w:val="nil"/>
              <w:left w:val="nil"/>
              <w:bottom w:val="single" w:sz="8" w:space="0" w:color="auto"/>
              <w:right w:val="single" w:sz="8" w:space="0" w:color="auto"/>
            </w:tcBorders>
            <w:vAlign w:val="center"/>
            <w:hideMark/>
          </w:tcPr>
          <w:p w14:paraId="557902C5"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1E6C2506" w14:textId="77777777" w:rsidR="00133AF7" w:rsidRDefault="008A1AF8">
            <w:pPr>
              <w:jc w:val="center"/>
              <w:textAlignment w:val="baseline"/>
            </w:pPr>
            <w:r>
              <w:t>40 т. 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35D50869" w14:textId="77777777" w:rsidR="00133AF7" w:rsidRDefault="008A1AF8">
            <w:pPr>
              <w:jc w:val="center"/>
              <w:textAlignment w:val="baseline"/>
            </w:pPr>
            <w:r>
              <w:t>1,46</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48B06495" w14:textId="77777777" w:rsidR="00133AF7" w:rsidRDefault="008A1AF8">
            <w:pPr>
              <w:jc w:val="center"/>
              <w:textAlignment w:val="baseline"/>
            </w:pPr>
            <w:r>
              <w:t>1,25</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20F8A10" w14:textId="77777777" w:rsidR="00133AF7" w:rsidRDefault="008A1AF8">
            <w:pPr>
              <w:jc w:val="center"/>
              <w:textAlignment w:val="baseline"/>
            </w:pPr>
            <w:r>
              <w:t>1,07</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19304ACD" w14:textId="77777777" w:rsidR="00133AF7" w:rsidRDefault="008A1AF8">
            <w:pPr>
              <w:jc w:val="center"/>
              <w:textAlignment w:val="baseline"/>
            </w:pPr>
            <w:r>
              <w:t>1,00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6CB25CC8" w14:textId="77777777" w:rsidR="00133AF7" w:rsidRDefault="008A1AF8">
            <w:pPr>
              <w:jc w:val="center"/>
              <w:textAlignment w:val="baseline"/>
            </w:pPr>
            <w:r>
              <w:t>0,91</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19E5B59" w14:textId="77777777" w:rsidR="00133AF7" w:rsidRDefault="008A1AF8">
            <w:pPr>
              <w:jc w:val="center"/>
              <w:textAlignment w:val="baseline"/>
            </w:pPr>
            <w:r>
              <w:t>1,33</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03230E06" w14:textId="77777777" w:rsidR="00133AF7" w:rsidRDefault="008A1AF8">
            <w:pPr>
              <w:jc w:val="center"/>
              <w:textAlignment w:val="baseline"/>
            </w:pPr>
            <w:r>
              <w:t>1,07</w:t>
            </w:r>
          </w:p>
        </w:tc>
      </w:tr>
      <w:tr w:rsidR="00133AF7" w14:paraId="43EA5B36"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94A26" w14:textId="77777777" w:rsidR="00133AF7" w:rsidRDefault="008A1AF8">
            <w:pPr>
              <w:jc w:val="center"/>
              <w:textAlignment w:val="baseline"/>
            </w:pPr>
            <w:r>
              <w:t>5</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CEE6973" w14:textId="77777777" w:rsidR="00133AF7" w:rsidRDefault="008A1AF8">
            <w:pPr>
              <w:textAlignment w:val="baseline"/>
            </w:pPr>
            <w:r>
              <w:t>То же массой места 3 тн более</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01502BDC" w14:textId="77777777" w:rsidR="00133AF7" w:rsidRDefault="008A1AF8">
            <w:pPr>
              <w:jc w:val="center"/>
              <w:textAlignment w:val="baseline"/>
            </w:pPr>
            <w:r>
              <w:t>До 40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7BAF4A8B" w14:textId="77777777" w:rsidR="00133AF7" w:rsidRDefault="008A1AF8">
            <w:pPr>
              <w:jc w:val="center"/>
              <w:textAlignment w:val="baseline"/>
            </w:pPr>
            <w:r>
              <w:t>0,73</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0ECBBC79" w14:textId="77777777" w:rsidR="00133AF7" w:rsidRDefault="008A1AF8">
            <w:pPr>
              <w:jc w:val="center"/>
              <w:textAlignment w:val="baseline"/>
            </w:pPr>
            <w:r>
              <w:t>0,63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390A2448" w14:textId="77777777" w:rsidR="00133AF7" w:rsidRDefault="008A1AF8">
            <w:pPr>
              <w:jc w:val="center"/>
              <w:textAlignment w:val="baseline"/>
            </w:pPr>
            <w:r>
              <w:t>0,60</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551EAC15" w14:textId="77777777" w:rsidR="00133AF7" w:rsidRDefault="008A1AF8">
            <w:pPr>
              <w:jc w:val="center"/>
              <w:textAlignment w:val="baseline"/>
            </w:pPr>
            <w:r>
              <w:t>0,57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14BC77E0" w14:textId="77777777" w:rsidR="00133AF7" w:rsidRDefault="008A1AF8">
            <w:pPr>
              <w:jc w:val="center"/>
              <w:textAlignment w:val="baseline"/>
            </w:pPr>
            <w:r>
              <w:t>0,53</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D4F827A" w14:textId="77777777" w:rsidR="00133AF7" w:rsidRDefault="008A1AF8">
            <w:pPr>
              <w:jc w:val="center"/>
              <w:textAlignment w:val="baseline"/>
            </w:pPr>
            <w:r>
              <w:t>0,65</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0E4D3B58" w14:textId="77777777" w:rsidR="00133AF7" w:rsidRDefault="008A1AF8">
            <w:pPr>
              <w:jc w:val="center"/>
              <w:textAlignment w:val="baseline"/>
            </w:pPr>
            <w:r>
              <w:t>0,72</w:t>
            </w:r>
          </w:p>
        </w:tc>
      </w:tr>
      <w:tr w:rsidR="00133AF7" w14:paraId="374E0780" w14:textId="77777777">
        <w:tc>
          <w:tcPr>
            <w:tcW w:w="0" w:type="auto"/>
            <w:vMerge/>
            <w:tcBorders>
              <w:top w:val="nil"/>
              <w:left w:val="single" w:sz="8" w:space="0" w:color="auto"/>
              <w:bottom w:val="single" w:sz="8" w:space="0" w:color="auto"/>
              <w:right w:val="single" w:sz="8" w:space="0" w:color="auto"/>
            </w:tcBorders>
            <w:vAlign w:val="center"/>
            <w:hideMark/>
          </w:tcPr>
          <w:p w14:paraId="10BA01F5" w14:textId="77777777" w:rsidR="00133AF7" w:rsidRDefault="00133AF7"/>
        </w:tc>
        <w:tc>
          <w:tcPr>
            <w:tcW w:w="0" w:type="auto"/>
            <w:vMerge/>
            <w:tcBorders>
              <w:top w:val="nil"/>
              <w:left w:val="nil"/>
              <w:bottom w:val="single" w:sz="8" w:space="0" w:color="auto"/>
              <w:right w:val="single" w:sz="8" w:space="0" w:color="auto"/>
            </w:tcBorders>
            <w:vAlign w:val="center"/>
            <w:hideMark/>
          </w:tcPr>
          <w:p w14:paraId="4AE9D797"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08008F8E" w14:textId="77777777" w:rsidR="00133AF7" w:rsidRDefault="008A1AF8">
            <w:pPr>
              <w:jc w:val="center"/>
              <w:textAlignment w:val="baseline"/>
            </w:pPr>
            <w:r>
              <w:t>40 т.</w:t>
            </w:r>
          </w:p>
          <w:p w14:paraId="188FE9F1" w14:textId="77777777" w:rsidR="00133AF7" w:rsidRDefault="008A1AF8">
            <w:pPr>
              <w:jc w:val="center"/>
              <w:textAlignment w:val="baseline"/>
            </w:pPr>
            <w:r>
              <w:t>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640E9498" w14:textId="77777777" w:rsidR="00133AF7" w:rsidRDefault="008A1AF8">
            <w:pPr>
              <w:jc w:val="center"/>
              <w:textAlignment w:val="baseline"/>
            </w:pPr>
            <w:r>
              <w:t>0,91</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E678774" w14:textId="77777777" w:rsidR="00133AF7" w:rsidRDefault="008A1AF8">
            <w:pPr>
              <w:jc w:val="center"/>
              <w:textAlignment w:val="baseline"/>
            </w:pPr>
            <w:r>
              <w:t>0,79</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04C426C4" w14:textId="77777777" w:rsidR="00133AF7" w:rsidRDefault="008A1AF8">
            <w:pPr>
              <w:jc w:val="center"/>
              <w:textAlignment w:val="baseline"/>
            </w:pPr>
            <w:r>
              <w:t>0,75</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740FD476" w14:textId="77777777" w:rsidR="00133AF7" w:rsidRDefault="008A1AF8">
            <w:pPr>
              <w:jc w:val="center"/>
              <w:textAlignment w:val="baseline"/>
            </w:pPr>
            <w:r>
              <w:t>0,71</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1E56B9F7" w14:textId="77777777" w:rsidR="00133AF7" w:rsidRDefault="008A1AF8">
            <w:pPr>
              <w:jc w:val="center"/>
              <w:textAlignment w:val="baseline"/>
            </w:pPr>
            <w:r>
              <w:t>0,67</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0028FF64" w14:textId="77777777" w:rsidR="00133AF7" w:rsidRDefault="008A1AF8">
            <w:pPr>
              <w:jc w:val="center"/>
              <w:textAlignment w:val="baseline"/>
            </w:pPr>
            <w:r>
              <w:t>0,81</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3FDA5DD2" w14:textId="77777777" w:rsidR="00133AF7" w:rsidRDefault="008A1AF8">
            <w:pPr>
              <w:jc w:val="center"/>
              <w:textAlignment w:val="baseline"/>
            </w:pPr>
            <w:r>
              <w:t>0,89</w:t>
            </w:r>
          </w:p>
        </w:tc>
      </w:tr>
      <w:tr w:rsidR="00133AF7" w14:paraId="6DB409D5"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282EE" w14:textId="77777777" w:rsidR="00133AF7" w:rsidRDefault="008A1AF8">
            <w:pPr>
              <w:jc w:val="center"/>
              <w:textAlignment w:val="baseline"/>
            </w:pPr>
            <w:r>
              <w:t>6</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4E5BE99" w14:textId="77777777" w:rsidR="00133AF7" w:rsidRDefault="008A1AF8">
            <w:pPr>
              <w:textAlignment w:val="baseline"/>
            </w:pPr>
            <w:r>
              <w:t>Трубы металлические и асбоцементные, металл сортовой в связках</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2CCDE121" w14:textId="77777777" w:rsidR="00133AF7" w:rsidRDefault="008A1AF8">
            <w:pPr>
              <w:jc w:val="center"/>
              <w:textAlignment w:val="baseline"/>
            </w:pPr>
            <w:r>
              <w:t>До 25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7142780A" w14:textId="77777777" w:rsidR="00133AF7" w:rsidRDefault="008A1AF8">
            <w:pPr>
              <w:jc w:val="center"/>
              <w:textAlignment w:val="baseline"/>
            </w:pPr>
            <w:r>
              <w:t>0,94</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E041BA9" w14:textId="77777777" w:rsidR="00133AF7" w:rsidRDefault="008A1AF8">
            <w:pPr>
              <w:jc w:val="center"/>
              <w:textAlignment w:val="baseline"/>
            </w:pPr>
            <w:r>
              <w:t>0,88</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EA5D7F8" w14:textId="77777777" w:rsidR="00133AF7" w:rsidRDefault="008A1AF8">
            <w:pPr>
              <w:jc w:val="center"/>
              <w:textAlignment w:val="baseline"/>
            </w:pPr>
            <w:r>
              <w:t>0,83</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5B5B1A10" w14:textId="77777777" w:rsidR="00133AF7" w:rsidRDefault="008A1AF8">
            <w:pPr>
              <w:jc w:val="center"/>
              <w:textAlignment w:val="baseline"/>
            </w:pPr>
            <w:r>
              <w:t>0,79</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5103B0E7" w14:textId="77777777" w:rsidR="00133AF7" w:rsidRDefault="008A1AF8">
            <w:pPr>
              <w:jc w:val="center"/>
              <w:textAlignment w:val="baseline"/>
            </w:pPr>
            <w:r>
              <w:t>0,68</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15A666A3" w14:textId="77777777" w:rsidR="00133AF7" w:rsidRDefault="008A1AF8">
            <w:pPr>
              <w:jc w:val="center"/>
              <w:textAlignment w:val="baseline"/>
            </w:pPr>
            <w:r>
              <w:t>0,88</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2BBC3117" w14:textId="77777777" w:rsidR="00133AF7" w:rsidRDefault="008A1AF8">
            <w:pPr>
              <w:jc w:val="center"/>
              <w:textAlignment w:val="baseline"/>
            </w:pPr>
            <w:r>
              <w:t>0,77</w:t>
            </w:r>
          </w:p>
        </w:tc>
      </w:tr>
      <w:tr w:rsidR="00133AF7" w14:paraId="2E007C04" w14:textId="77777777">
        <w:tc>
          <w:tcPr>
            <w:tcW w:w="0" w:type="auto"/>
            <w:vMerge/>
            <w:tcBorders>
              <w:top w:val="nil"/>
              <w:left w:val="single" w:sz="8" w:space="0" w:color="auto"/>
              <w:bottom w:val="single" w:sz="8" w:space="0" w:color="auto"/>
              <w:right w:val="single" w:sz="8" w:space="0" w:color="auto"/>
            </w:tcBorders>
            <w:vAlign w:val="center"/>
            <w:hideMark/>
          </w:tcPr>
          <w:p w14:paraId="2EEA1F59" w14:textId="77777777" w:rsidR="00133AF7" w:rsidRDefault="00133AF7"/>
        </w:tc>
        <w:tc>
          <w:tcPr>
            <w:tcW w:w="0" w:type="auto"/>
            <w:vMerge/>
            <w:tcBorders>
              <w:top w:val="nil"/>
              <w:left w:val="nil"/>
              <w:bottom w:val="single" w:sz="8" w:space="0" w:color="auto"/>
              <w:right w:val="single" w:sz="8" w:space="0" w:color="auto"/>
            </w:tcBorders>
            <w:vAlign w:val="center"/>
            <w:hideMark/>
          </w:tcPr>
          <w:p w14:paraId="66C1739E"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267D6FE2" w14:textId="77777777" w:rsidR="00133AF7" w:rsidRDefault="008A1AF8">
            <w:pPr>
              <w:jc w:val="center"/>
              <w:textAlignment w:val="baseline"/>
            </w:pPr>
            <w:r>
              <w:t>25 т. 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3539F1C4" w14:textId="77777777" w:rsidR="00133AF7" w:rsidRDefault="008A1AF8">
            <w:pPr>
              <w:jc w:val="center"/>
              <w:textAlignment w:val="baseline"/>
            </w:pPr>
            <w:r>
              <w:t>1,31</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0AFCBCAE" w14:textId="77777777" w:rsidR="00133AF7" w:rsidRDefault="008A1AF8">
            <w:pPr>
              <w:jc w:val="center"/>
              <w:textAlignment w:val="baseline"/>
            </w:pPr>
            <w:r>
              <w:t>1,23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1CDF15D6" w14:textId="77777777" w:rsidR="00133AF7" w:rsidRDefault="008A1AF8">
            <w:pPr>
              <w:jc w:val="center"/>
              <w:textAlignment w:val="baseline"/>
            </w:pPr>
            <w:r>
              <w:t>1,17</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3555762E" w14:textId="77777777" w:rsidR="00133AF7" w:rsidRDefault="008A1AF8">
            <w:pPr>
              <w:jc w:val="center"/>
              <w:textAlignment w:val="baseline"/>
            </w:pPr>
            <w:r>
              <w:t>1,10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2AA38879" w14:textId="77777777" w:rsidR="00133AF7" w:rsidRDefault="008A1AF8">
            <w:pPr>
              <w:jc w:val="center"/>
              <w:textAlignment w:val="baseline"/>
            </w:pPr>
            <w:r>
              <w:t>0,95</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5EB7418D" w14:textId="77777777" w:rsidR="00133AF7" w:rsidRDefault="008A1AF8">
            <w:pPr>
              <w:jc w:val="center"/>
              <w:textAlignment w:val="baseline"/>
            </w:pPr>
            <w:r>
              <w:t>1,24</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375AB5E2" w14:textId="77777777" w:rsidR="00133AF7" w:rsidRDefault="008A1AF8">
            <w:pPr>
              <w:jc w:val="center"/>
              <w:textAlignment w:val="baseline"/>
            </w:pPr>
            <w:r>
              <w:t>1,07</w:t>
            </w:r>
          </w:p>
        </w:tc>
      </w:tr>
      <w:tr w:rsidR="00133AF7" w14:paraId="24056731" w14:textId="77777777">
        <w:tc>
          <w:tcPr>
            <w:tcW w:w="1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261EB" w14:textId="77777777" w:rsidR="00133AF7" w:rsidRDefault="008A1AF8">
            <w:pPr>
              <w:jc w:val="center"/>
              <w:textAlignment w:val="baseline"/>
            </w:pPr>
            <w:r>
              <w:t>7</w:t>
            </w:r>
          </w:p>
        </w:tc>
        <w:tc>
          <w:tcPr>
            <w:tcW w:w="7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93649D" w14:textId="77777777" w:rsidR="00133AF7" w:rsidRDefault="008A1AF8">
            <w:pPr>
              <w:textAlignment w:val="baseline"/>
            </w:pPr>
            <w:r>
              <w:t>Рельсы, балки, швеллеры, металл листовой</w:t>
            </w:r>
          </w:p>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1C87B8A0" w14:textId="77777777" w:rsidR="00133AF7" w:rsidRDefault="008A1AF8">
            <w:pPr>
              <w:jc w:val="center"/>
              <w:textAlignment w:val="baseline"/>
            </w:pPr>
            <w:r>
              <w:t>До 40 т.</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1DC28095" w14:textId="77777777" w:rsidR="00133AF7" w:rsidRDefault="008A1AF8">
            <w:pPr>
              <w:jc w:val="center"/>
              <w:textAlignment w:val="baseline"/>
            </w:pPr>
            <w:r>
              <w:t>1,33</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49CB9F48" w14:textId="77777777" w:rsidR="00133AF7" w:rsidRDefault="008A1AF8">
            <w:pPr>
              <w:jc w:val="center"/>
              <w:textAlignment w:val="baseline"/>
            </w:pPr>
            <w:r>
              <w:t>1,14</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23AA6E1E" w14:textId="77777777" w:rsidR="00133AF7" w:rsidRDefault="008A1AF8">
            <w:pPr>
              <w:jc w:val="center"/>
              <w:textAlignment w:val="baseline"/>
            </w:pPr>
            <w:r>
              <w:t>1,07</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5C4F2A05" w14:textId="77777777" w:rsidR="00133AF7" w:rsidRDefault="008A1AF8">
            <w:pPr>
              <w:jc w:val="center"/>
              <w:textAlignment w:val="baseline"/>
            </w:pPr>
            <w:r>
              <w:t>1,00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640BF9B3" w14:textId="77777777" w:rsidR="00133AF7" w:rsidRDefault="008A1AF8">
            <w:pPr>
              <w:jc w:val="center"/>
              <w:textAlignment w:val="baseline"/>
            </w:pPr>
            <w:r>
              <w:t>0,92</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3A7739D8" w14:textId="77777777" w:rsidR="00133AF7" w:rsidRDefault="008A1AF8">
            <w:pPr>
              <w:jc w:val="center"/>
              <w:textAlignment w:val="baseline"/>
            </w:pPr>
            <w:r>
              <w:t>1,20</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0AF2E9F1" w14:textId="77777777" w:rsidR="00133AF7" w:rsidRDefault="008A1AF8">
            <w:pPr>
              <w:jc w:val="center"/>
              <w:textAlignment w:val="baseline"/>
            </w:pPr>
            <w:r>
              <w:t>1,01</w:t>
            </w:r>
          </w:p>
        </w:tc>
      </w:tr>
      <w:tr w:rsidR="00133AF7" w14:paraId="64838F58" w14:textId="77777777">
        <w:tc>
          <w:tcPr>
            <w:tcW w:w="0" w:type="auto"/>
            <w:vMerge/>
            <w:tcBorders>
              <w:top w:val="nil"/>
              <w:left w:val="single" w:sz="8" w:space="0" w:color="auto"/>
              <w:bottom w:val="single" w:sz="8" w:space="0" w:color="auto"/>
              <w:right w:val="single" w:sz="8" w:space="0" w:color="auto"/>
            </w:tcBorders>
            <w:vAlign w:val="center"/>
            <w:hideMark/>
          </w:tcPr>
          <w:p w14:paraId="7E5495D1" w14:textId="77777777" w:rsidR="00133AF7" w:rsidRDefault="00133AF7"/>
        </w:tc>
        <w:tc>
          <w:tcPr>
            <w:tcW w:w="0" w:type="auto"/>
            <w:vMerge/>
            <w:tcBorders>
              <w:top w:val="nil"/>
              <w:left w:val="nil"/>
              <w:bottom w:val="single" w:sz="8" w:space="0" w:color="auto"/>
              <w:right w:val="single" w:sz="8" w:space="0" w:color="auto"/>
            </w:tcBorders>
            <w:vAlign w:val="center"/>
            <w:hideMark/>
          </w:tcPr>
          <w:p w14:paraId="0E047D06" w14:textId="77777777" w:rsidR="00133AF7" w:rsidRDefault="00133AF7"/>
        </w:tc>
        <w:tc>
          <w:tcPr>
            <w:tcW w:w="479" w:type="pct"/>
            <w:tcBorders>
              <w:top w:val="nil"/>
              <w:left w:val="nil"/>
              <w:bottom w:val="single" w:sz="8" w:space="0" w:color="auto"/>
              <w:right w:val="single" w:sz="8" w:space="0" w:color="auto"/>
            </w:tcBorders>
            <w:tcMar>
              <w:top w:w="0" w:type="dxa"/>
              <w:left w:w="108" w:type="dxa"/>
              <w:bottom w:w="0" w:type="dxa"/>
              <w:right w:w="108" w:type="dxa"/>
            </w:tcMar>
            <w:hideMark/>
          </w:tcPr>
          <w:p w14:paraId="5D3CF9AA" w14:textId="77777777" w:rsidR="00133AF7" w:rsidRDefault="008A1AF8">
            <w:pPr>
              <w:jc w:val="center"/>
              <w:textAlignment w:val="baseline"/>
            </w:pPr>
            <w:r>
              <w:t>40 т. и выше</w:t>
            </w:r>
          </w:p>
        </w:tc>
        <w:tc>
          <w:tcPr>
            <w:tcW w:w="705" w:type="pct"/>
            <w:tcBorders>
              <w:top w:val="nil"/>
              <w:left w:val="nil"/>
              <w:bottom w:val="single" w:sz="8" w:space="0" w:color="auto"/>
              <w:right w:val="single" w:sz="8" w:space="0" w:color="auto"/>
            </w:tcBorders>
            <w:tcMar>
              <w:top w:w="0" w:type="dxa"/>
              <w:left w:w="108" w:type="dxa"/>
              <w:bottom w:w="0" w:type="dxa"/>
              <w:right w:w="108" w:type="dxa"/>
            </w:tcMar>
            <w:hideMark/>
          </w:tcPr>
          <w:p w14:paraId="0742C83A" w14:textId="77777777" w:rsidR="00133AF7" w:rsidRDefault="008A1AF8">
            <w:pPr>
              <w:jc w:val="center"/>
              <w:textAlignment w:val="baseline"/>
            </w:pPr>
            <w:r>
              <w:t>1,67</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280807E7" w14:textId="77777777" w:rsidR="00133AF7" w:rsidRDefault="008A1AF8">
            <w:pPr>
              <w:jc w:val="center"/>
              <w:textAlignment w:val="baseline"/>
            </w:pPr>
            <w:r>
              <w:t>1,43</w:t>
            </w:r>
          </w:p>
        </w:tc>
        <w:tc>
          <w:tcPr>
            <w:tcW w:w="378" w:type="pct"/>
            <w:tcBorders>
              <w:top w:val="nil"/>
              <w:left w:val="nil"/>
              <w:bottom w:val="single" w:sz="8" w:space="0" w:color="auto"/>
              <w:right w:val="single" w:sz="8" w:space="0" w:color="auto"/>
            </w:tcBorders>
            <w:tcMar>
              <w:top w:w="0" w:type="dxa"/>
              <w:left w:w="108" w:type="dxa"/>
              <w:bottom w:w="0" w:type="dxa"/>
              <w:right w:w="108" w:type="dxa"/>
            </w:tcMar>
            <w:hideMark/>
          </w:tcPr>
          <w:p w14:paraId="5723F08C" w14:textId="77777777" w:rsidR="00133AF7" w:rsidRDefault="008A1AF8">
            <w:pPr>
              <w:jc w:val="center"/>
              <w:textAlignment w:val="baseline"/>
            </w:pPr>
            <w:r>
              <w:t>1,33</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18D01D94" w14:textId="77777777" w:rsidR="00133AF7" w:rsidRDefault="008A1AF8">
            <w:pPr>
              <w:jc w:val="center"/>
              <w:textAlignment w:val="baseline"/>
            </w:pPr>
            <w:r>
              <w:t>1,25</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14:paraId="030B6DC4" w14:textId="77777777" w:rsidR="00133AF7" w:rsidRDefault="008A1AF8">
            <w:pPr>
              <w:jc w:val="center"/>
              <w:textAlignment w:val="baseline"/>
            </w:pPr>
            <w:r>
              <w:t>1,15</w:t>
            </w:r>
          </w:p>
        </w:tc>
        <w:tc>
          <w:tcPr>
            <w:tcW w:w="793" w:type="pct"/>
            <w:tcBorders>
              <w:top w:val="nil"/>
              <w:left w:val="nil"/>
              <w:bottom w:val="single" w:sz="8" w:space="0" w:color="auto"/>
              <w:right w:val="single" w:sz="8" w:space="0" w:color="auto"/>
            </w:tcBorders>
            <w:tcMar>
              <w:top w:w="0" w:type="dxa"/>
              <w:left w:w="108" w:type="dxa"/>
              <w:bottom w:w="0" w:type="dxa"/>
              <w:right w:w="108" w:type="dxa"/>
            </w:tcMar>
            <w:hideMark/>
          </w:tcPr>
          <w:p w14:paraId="687EB81D" w14:textId="77777777" w:rsidR="00133AF7" w:rsidRDefault="008A1AF8">
            <w:pPr>
              <w:jc w:val="center"/>
              <w:textAlignment w:val="baseline"/>
            </w:pPr>
            <w:r>
              <w:t>1,50</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14:paraId="606A2E6A" w14:textId="77777777" w:rsidR="00133AF7" w:rsidRDefault="008A1AF8">
            <w:pPr>
              <w:jc w:val="center"/>
              <w:textAlignment w:val="baseline"/>
            </w:pPr>
            <w:r>
              <w:t>1,26</w:t>
            </w:r>
          </w:p>
        </w:tc>
      </w:tr>
    </w:tbl>
    <w:p w14:paraId="261EFFF5" w14:textId="77777777" w:rsidR="00133AF7" w:rsidRDefault="008A1AF8">
      <w:pPr>
        <w:ind w:firstLine="397"/>
        <w:jc w:val="right"/>
        <w:textAlignment w:val="baseline"/>
      </w:pPr>
      <w:r>
        <w:t> </w:t>
      </w:r>
    </w:p>
    <w:p w14:paraId="0E4E1D71" w14:textId="77777777" w:rsidR="00133AF7" w:rsidRDefault="008A1AF8">
      <w:pPr>
        <w:ind w:firstLine="397"/>
        <w:jc w:val="right"/>
        <w:textAlignment w:val="baseline"/>
      </w:pPr>
      <w:r>
        <w:t>Таблица 5</w:t>
      </w:r>
    </w:p>
    <w:p w14:paraId="65CC3DCF" w14:textId="77777777" w:rsidR="00133AF7" w:rsidRDefault="008A1AF8">
      <w:pPr>
        <w:ind w:firstLine="397"/>
        <w:jc w:val="center"/>
        <w:textAlignment w:val="baseline"/>
      </w:pPr>
      <w:r>
        <w:rPr>
          <w:b/>
          <w:bCs/>
        </w:rPr>
        <w:t> </w:t>
      </w:r>
    </w:p>
    <w:p w14:paraId="676C0C28" w14:textId="77777777" w:rsidR="00133AF7" w:rsidRDefault="008A1AF8">
      <w:pPr>
        <w:jc w:val="center"/>
      </w:pPr>
      <w:r>
        <w:rPr>
          <w:rStyle w:val="s1"/>
        </w:rPr>
        <w:t>Технологическое время погрузки металла кранами, оборудованными электромагнитной плитой (в час на один вагон)</w:t>
      </w:r>
    </w:p>
    <w:p w14:paraId="371B523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689"/>
        <w:gridCol w:w="5341"/>
        <w:gridCol w:w="1546"/>
        <w:gridCol w:w="1759"/>
      </w:tblGrid>
      <w:tr w:rsidR="00133AF7" w14:paraId="228F39B8" w14:textId="77777777">
        <w:tc>
          <w:tcPr>
            <w:tcW w:w="3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2CFEB7" w14:textId="77777777" w:rsidR="00133AF7" w:rsidRDefault="008A1AF8">
            <w:pPr>
              <w:jc w:val="center"/>
              <w:textAlignment w:val="baseline"/>
            </w:pPr>
            <w:r>
              <w:t>№</w:t>
            </w:r>
          </w:p>
          <w:p w14:paraId="0F346EF3" w14:textId="77777777" w:rsidR="00133AF7" w:rsidRDefault="008A1AF8">
            <w:pPr>
              <w:jc w:val="center"/>
              <w:textAlignment w:val="baseline"/>
            </w:pPr>
            <w:r>
              <w:t>п/п</w:t>
            </w:r>
          </w:p>
        </w:tc>
        <w:tc>
          <w:tcPr>
            <w:tcW w:w="28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12A28" w14:textId="77777777" w:rsidR="00133AF7" w:rsidRDefault="008A1AF8">
            <w:pPr>
              <w:jc w:val="center"/>
              <w:textAlignment w:val="baseline"/>
            </w:pPr>
            <w:r>
              <w:t>Наименование груза</w:t>
            </w:r>
          </w:p>
        </w:tc>
        <w:tc>
          <w:tcPr>
            <w:tcW w:w="177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0B1E1F" w14:textId="77777777" w:rsidR="00133AF7" w:rsidRDefault="008A1AF8">
            <w:pPr>
              <w:jc w:val="center"/>
              <w:textAlignment w:val="baseline"/>
            </w:pPr>
            <w:r>
              <w:t>Масса груза в вагоне, т</w:t>
            </w:r>
          </w:p>
        </w:tc>
      </w:tr>
      <w:tr w:rsidR="00133AF7" w14:paraId="2E239F5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BA612F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D33AD18" w14:textId="77777777" w:rsidR="00133AF7" w:rsidRDefault="00133AF7"/>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22845BE5" w14:textId="77777777" w:rsidR="00133AF7" w:rsidRDefault="008A1AF8">
            <w:pPr>
              <w:jc w:val="center"/>
              <w:textAlignment w:val="baseline"/>
            </w:pPr>
            <w:r>
              <w:t>менее 40</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4AC6226D" w14:textId="77777777" w:rsidR="00133AF7" w:rsidRDefault="008A1AF8">
            <w:pPr>
              <w:jc w:val="center"/>
              <w:textAlignment w:val="baseline"/>
            </w:pPr>
            <w:r>
              <w:t>40 и выше</w:t>
            </w:r>
          </w:p>
        </w:tc>
      </w:tr>
      <w:tr w:rsidR="00133AF7" w14:paraId="60254123" w14:textId="77777777">
        <w:tc>
          <w:tcPr>
            <w:tcW w:w="3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3B999" w14:textId="77777777" w:rsidR="00133AF7" w:rsidRDefault="008A1AF8">
            <w:pPr>
              <w:jc w:val="center"/>
              <w:textAlignment w:val="baseline"/>
            </w:pPr>
            <w:r>
              <w:t>1.</w:t>
            </w:r>
          </w:p>
          <w:p w14:paraId="4F13EDE2" w14:textId="77777777" w:rsidR="00133AF7" w:rsidRDefault="008A1AF8">
            <w:pPr>
              <w:jc w:val="center"/>
              <w:textAlignment w:val="baseline"/>
            </w:pPr>
            <w:r>
              <w:t>2.</w:t>
            </w:r>
          </w:p>
          <w:p w14:paraId="4A99E5FF" w14:textId="77777777" w:rsidR="00133AF7" w:rsidRDefault="008A1AF8">
            <w:pPr>
              <w:jc w:val="center"/>
              <w:textAlignment w:val="baseline"/>
            </w:pPr>
            <w:r>
              <w:t>3.</w:t>
            </w:r>
          </w:p>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0D193AE3" w14:textId="77777777" w:rsidR="00133AF7" w:rsidRDefault="008A1AF8">
            <w:pPr>
              <w:textAlignment w:val="baseline"/>
            </w:pPr>
            <w:r>
              <w:t>Металл в чушках</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1BF4C260" w14:textId="77777777" w:rsidR="00133AF7" w:rsidRDefault="008A1AF8">
            <w:pPr>
              <w:jc w:val="center"/>
              <w:textAlignment w:val="baseline"/>
            </w:pPr>
            <w:r>
              <w:t>0,80</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17D1A14A" w14:textId="77777777" w:rsidR="00133AF7" w:rsidRDefault="008A1AF8">
            <w:pPr>
              <w:jc w:val="center"/>
              <w:textAlignment w:val="baseline"/>
            </w:pPr>
            <w:r>
              <w:t>1,00</w:t>
            </w:r>
          </w:p>
        </w:tc>
      </w:tr>
      <w:tr w:rsidR="00133AF7" w14:paraId="23A6E3F2" w14:textId="77777777">
        <w:tc>
          <w:tcPr>
            <w:tcW w:w="0" w:type="auto"/>
            <w:vMerge/>
            <w:tcBorders>
              <w:top w:val="nil"/>
              <w:left w:val="single" w:sz="8" w:space="0" w:color="auto"/>
              <w:bottom w:val="single" w:sz="8" w:space="0" w:color="auto"/>
              <w:right w:val="single" w:sz="8" w:space="0" w:color="auto"/>
            </w:tcBorders>
            <w:vAlign w:val="center"/>
            <w:hideMark/>
          </w:tcPr>
          <w:p w14:paraId="1040D0D5" w14:textId="77777777" w:rsidR="00133AF7" w:rsidRDefault="00133AF7"/>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21982B2F" w14:textId="77777777" w:rsidR="00133AF7" w:rsidRDefault="008A1AF8">
            <w:pPr>
              <w:textAlignment w:val="baseline"/>
            </w:pPr>
            <w:r>
              <w:t>Металлолом прессованный (пакетами)</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65BD7F91" w14:textId="77777777" w:rsidR="00133AF7" w:rsidRDefault="008A1AF8">
            <w:pPr>
              <w:jc w:val="center"/>
              <w:textAlignment w:val="baseline"/>
            </w:pPr>
            <w:r>
              <w:t>0,59</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31D3C12F" w14:textId="77777777" w:rsidR="00133AF7" w:rsidRDefault="008A1AF8">
            <w:pPr>
              <w:jc w:val="center"/>
              <w:textAlignment w:val="baseline"/>
            </w:pPr>
            <w:r>
              <w:t>0,89</w:t>
            </w:r>
          </w:p>
        </w:tc>
      </w:tr>
      <w:tr w:rsidR="00133AF7" w14:paraId="1BA40810" w14:textId="77777777">
        <w:tc>
          <w:tcPr>
            <w:tcW w:w="0" w:type="auto"/>
            <w:vMerge/>
            <w:tcBorders>
              <w:top w:val="nil"/>
              <w:left w:val="single" w:sz="8" w:space="0" w:color="auto"/>
              <w:bottom w:val="single" w:sz="8" w:space="0" w:color="auto"/>
              <w:right w:val="single" w:sz="8" w:space="0" w:color="auto"/>
            </w:tcBorders>
            <w:vAlign w:val="center"/>
            <w:hideMark/>
          </w:tcPr>
          <w:p w14:paraId="54837369" w14:textId="77777777" w:rsidR="00133AF7" w:rsidRDefault="00133AF7"/>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51EF5B56" w14:textId="77777777" w:rsidR="00133AF7" w:rsidRDefault="008A1AF8">
            <w:pPr>
              <w:textAlignment w:val="baseline"/>
            </w:pPr>
            <w:r>
              <w:t>непрессованный</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668FC410" w14:textId="77777777" w:rsidR="00133AF7" w:rsidRDefault="008A1AF8">
            <w:pPr>
              <w:jc w:val="center"/>
              <w:textAlignment w:val="baseline"/>
            </w:pPr>
            <w:r>
              <w:t>0,86</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34618124" w14:textId="77777777" w:rsidR="00133AF7" w:rsidRDefault="008A1AF8">
            <w:pPr>
              <w:jc w:val="center"/>
              <w:textAlignment w:val="baseline"/>
            </w:pPr>
            <w:r>
              <w:t>1,29</w:t>
            </w:r>
          </w:p>
        </w:tc>
      </w:tr>
    </w:tbl>
    <w:p w14:paraId="7ED61A50" w14:textId="77777777" w:rsidR="00133AF7" w:rsidRDefault="008A1AF8">
      <w:pPr>
        <w:ind w:firstLine="397"/>
        <w:jc w:val="right"/>
        <w:textAlignment w:val="baseline"/>
      </w:pPr>
      <w:r>
        <w:t> </w:t>
      </w:r>
    </w:p>
    <w:p w14:paraId="76BC5A5B" w14:textId="77777777" w:rsidR="00133AF7" w:rsidRDefault="008A1AF8">
      <w:pPr>
        <w:ind w:firstLine="397"/>
        <w:jc w:val="right"/>
        <w:textAlignment w:val="baseline"/>
      </w:pPr>
      <w:r>
        <w:t>Таблица 6</w:t>
      </w:r>
    </w:p>
    <w:p w14:paraId="32E35975" w14:textId="77777777" w:rsidR="00133AF7" w:rsidRDefault="008A1AF8">
      <w:pPr>
        <w:ind w:firstLine="397"/>
        <w:jc w:val="center"/>
        <w:textAlignment w:val="baseline"/>
      </w:pPr>
      <w:r>
        <w:rPr>
          <w:b/>
          <w:bCs/>
        </w:rPr>
        <w:t> </w:t>
      </w:r>
    </w:p>
    <w:p w14:paraId="56EBB5D8" w14:textId="77777777" w:rsidR="00133AF7" w:rsidRDefault="008A1AF8">
      <w:pPr>
        <w:jc w:val="center"/>
      </w:pPr>
      <w:r>
        <w:rPr>
          <w:rStyle w:val="s1"/>
        </w:rPr>
        <w:t>Технологическое время погрузки навалочных грузов (в час на один вагон)</w:t>
      </w:r>
    </w:p>
    <w:p w14:paraId="2BABFF3B"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4375"/>
        <w:gridCol w:w="2076"/>
        <w:gridCol w:w="2344"/>
      </w:tblGrid>
      <w:tr w:rsidR="00133AF7" w14:paraId="3E0C22D9" w14:textId="77777777">
        <w:tc>
          <w:tcPr>
            <w:tcW w:w="25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B3329" w14:textId="77777777" w:rsidR="00133AF7" w:rsidRDefault="008A1AF8">
            <w:pPr>
              <w:jc w:val="center"/>
              <w:textAlignment w:val="baseline"/>
            </w:pPr>
            <w:r>
              <w:t>№ п/п</w:t>
            </w:r>
          </w:p>
        </w:tc>
        <w:tc>
          <w:tcPr>
            <w:tcW w:w="235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64C44" w14:textId="77777777" w:rsidR="00133AF7" w:rsidRDefault="008A1AF8">
            <w:pPr>
              <w:jc w:val="center"/>
              <w:textAlignment w:val="baseline"/>
            </w:pPr>
            <w:r>
              <w:t>Наименование грузов</w:t>
            </w:r>
          </w:p>
        </w:tc>
        <w:tc>
          <w:tcPr>
            <w:tcW w:w="239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8922A" w14:textId="77777777" w:rsidR="00133AF7" w:rsidRDefault="008A1AF8">
            <w:pPr>
              <w:jc w:val="center"/>
              <w:textAlignment w:val="baseline"/>
            </w:pPr>
            <w:r>
              <w:t>Стреловыми кранами и кранами-экскаваторами с грейфером вместимостью 1,5м3</w:t>
            </w:r>
          </w:p>
        </w:tc>
      </w:tr>
      <w:tr w:rsidR="00133AF7" w14:paraId="4ADE2E4D"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2A1A8D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ED7EB72" w14:textId="77777777" w:rsidR="00133AF7" w:rsidRDefault="00133AF7"/>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7C704110" w14:textId="77777777" w:rsidR="00133AF7" w:rsidRDefault="008A1AF8">
            <w:pPr>
              <w:jc w:val="center"/>
              <w:textAlignment w:val="baseline"/>
            </w:pPr>
            <w:r>
              <w:t>в полувагон</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797CFC0B" w14:textId="77777777" w:rsidR="00133AF7" w:rsidRDefault="008A1AF8">
            <w:pPr>
              <w:jc w:val="center"/>
              <w:textAlignment w:val="baseline"/>
            </w:pPr>
            <w:r>
              <w:t>на платформу</w:t>
            </w:r>
          </w:p>
        </w:tc>
      </w:tr>
      <w:tr w:rsidR="00133AF7" w14:paraId="3D732274"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32700" w14:textId="77777777" w:rsidR="00133AF7" w:rsidRDefault="008A1AF8">
            <w:pPr>
              <w:jc w:val="center"/>
              <w:textAlignment w:val="baseline"/>
            </w:pPr>
            <w:r>
              <w:t>1</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361BFB79" w14:textId="77777777" w:rsidR="00133AF7" w:rsidRDefault="008A1AF8">
            <w:pPr>
              <w:textAlignment w:val="baseline"/>
            </w:pPr>
            <w:r>
              <w:t>Уголь крупнокусковой всякий, сланцы горючие, брикеты топливные всякие, кокс</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6A8B2DF1" w14:textId="77777777" w:rsidR="00133AF7" w:rsidRDefault="008A1AF8">
            <w:pPr>
              <w:jc w:val="center"/>
              <w:textAlignment w:val="baseline"/>
            </w:pPr>
            <w:r>
              <w:t>0,84</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786E6059" w14:textId="77777777" w:rsidR="00133AF7" w:rsidRDefault="008A1AF8">
            <w:pPr>
              <w:jc w:val="center"/>
              <w:textAlignment w:val="baseline"/>
            </w:pPr>
            <w:r>
              <w:t>-</w:t>
            </w:r>
          </w:p>
        </w:tc>
      </w:tr>
      <w:tr w:rsidR="00133AF7" w14:paraId="72C2DA47"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D9A2E" w14:textId="77777777" w:rsidR="00133AF7" w:rsidRDefault="008A1AF8">
            <w:pPr>
              <w:jc w:val="center"/>
              <w:textAlignment w:val="baseline"/>
            </w:pPr>
            <w:r>
              <w:t> </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1010889E" w14:textId="77777777" w:rsidR="00133AF7" w:rsidRDefault="008A1AF8">
            <w:pPr>
              <w:textAlignment w:val="baseline"/>
            </w:pPr>
            <w:r>
              <w:t>Уголь мелкий всякий</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6555C7D3" w14:textId="77777777" w:rsidR="00133AF7" w:rsidRDefault="008A1AF8">
            <w:pPr>
              <w:jc w:val="center"/>
              <w:textAlignment w:val="baseline"/>
            </w:pPr>
            <w:r>
              <w:t>0,78</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26DFCCDC" w14:textId="77777777" w:rsidR="00133AF7" w:rsidRDefault="008A1AF8">
            <w:pPr>
              <w:jc w:val="center"/>
              <w:textAlignment w:val="baseline"/>
            </w:pPr>
            <w:r>
              <w:t>-</w:t>
            </w:r>
          </w:p>
        </w:tc>
      </w:tr>
      <w:tr w:rsidR="00133AF7" w14:paraId="5EB3F343"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CC523" w14:textId="77777777" w:rsidR="00133AF7" w:rsidRDefault="008A1AF8">
            <w:pPr>
              <w:jc w:val="center"/>
              <w:textAlignment w:val="baseline"/>
            </w:pPr>
            <w:r>
              <w:t> </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0E63A68F" w14:textId="77777777" w:rsidR="00133AF7" w:rsidRDefault="008A1AF8">
            <w:pPr>
              <w:textAlignment w:val="baseline"/>
            </w:pPr>
            <w:r>
              <w:t>Торф</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1FF9836F" w14:textId="77777777" w:rsidR="00133AF7" w:rsidRDefault="008A1AF8">
            <w:pPr>
              <w:jc w:val="center"/>
              <w:textAlignment w:val="baseline"/>
            </w:pPr>
            <w:r>
              <w:t>0,98</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4233F7BD" w14:textId="77777777" w:rsidR="00133AF7" w:rsidRDefault="008A1AF8">
            <w:pPr>
              <w:jc w:val="center"/>
              <w:textAlignment w:val="baseline"/>
            </w:pPr>
            <w:r>
              <w:t>-</w:t>
            </w:r>
          </w:p>
        </w:tc>
      </w:tr>
      <w:tr w:rsidR="00133AF7" w14:paraId="67A24ED0"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836DE" w14:textId="77777777" w:rsidR="00133AF7" w:rsidRDefault="008A1AF8">
            <w:pPr>
              <w:jc w:val="center"/>
              <w:textAlignment w:val="baseline"/>
            </w:pPr>
            <w:r>
              <w:t> </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5CADC135" w14:textId="77777777" w:rsidR="00133AF7" w:rsidRDefault="008A1AF8">
            <w:pPr>
              <w:textAlignment w:val="baseline"/>
            </w:pPr>
            <w:r>
              <w:t>Песок всякий</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10D9F0F0" w14:textId="77777777" w:rsidR="00133AF7" w:rsidRDefault="008A1AF8">
            <w:pPr>
              <w:jc w:val="center"/>
              <w:textAlignment w:val="baseline"/>
            </w:pPr>
            <w:r>
              <w:t>0,71</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13FCE322" w14:textId="77777777" w:rsidR="00133AF7" w:rsidRDefault="008A1AF8">
            <w:pPr>
              <w:jc w:val="center"/>
              <w:textAlignment w:val="baseline"/>
            </w:pPr>
            <w:r>
              <w:t>0,60</w:t>
            </w:r>
          </w:p>
        </w:tc>
      </w:tr>
      <w:tr w:rsidR="00133AF7" w14:paraId="77A9544C"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67BFF" w14:textId="77777777" w:rsidR="00133AF7" w:rsidRDefault="008A1AF8">
            <w:pPr>
              <w:jc w:val="center"/>
              <w:textAlignment w:val="baseline"/>
            </w:pPr>
            <w:r>
              <w:t> </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6BBFB7D5" w14:textId="77777777" w:rsidR="00133AF7" w:rsidRDefault="008A1AF8">
            <w:pPr>
              <w:textAlignment w:val="baseline"/>
            </w:pPr>
            <w:r>
              <w:t>Гравий, щебень, галька, руда всякая</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34FC4A2F" w14:textId="77777777" w:rsidR="00133AF7" w:rsidRDefault="008A1AF8">
            <w:pPr>
              <w:jc w:val="center"/>
              <w:textAlignment w:val="baseline"/>
            </w:pPr>
            <w:r>
              <w:t>0,96</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4DB6C4D1" w14:textId="77777777" w:rsidR="00133AF7" w:rsidRDefault="008A1AF8">
            <w:pPr>
              <w:jc w:val="center"/>
              <w:textAlignment w:val="baseline"/>
            </w:pPr>
            <w:r>
              <w:t>0,83</w:t>
            </w:r>
          </w:p>
        </w:tc>
      </w:tr>
      <w:tr w:rsidR="00133AF7" w14:paraId="20E3E0FA" w14:textId="77777777">
        <w:tc>
          <w:tcPr>
            <w:tcW w:w="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3E7AA" w14:textId="77777777" w:rsidR="00133AF7" w:rsidRDefault="008A1AF8">
            <w:pPr>
              <w:jc w:val="center"/>
              <w:textAlignment w:val="baseline"/>
            </w:pPr>
            <w:r>
              <w:t> </w:t>
            </w:r>
          </w:p>
        </w:tc>
        <w:tc>
          <w:tcPr>
            <w:tcW w:w="2356" w:type="pct"/>
            <w:tcBorders>
              <w:top w:val="nil"/>
              <w:left w:val="nil"/>
              <w:bottom w:val="single" w:sz="8" w:space="0" w:color="auto"/>
              <w:right w:val="single" w:sz="8" w:space="0" w:color="auto"/>
            </w:tcBorders>
            <w:tcMar>
              <w:top w:w="0" w:type="dxa"/>
              <w:left w:w="108" w:type="dxa"/>
              <w:bottom w:w="0" w:type="dxa"/>
              <w:right w:w="108" w:type="dxa"/>
            </w:tcMar>
            <w:hideMark/>
          </w:tcPr>
          <w:p w14:paraId="34AB2892" w14:textId="77777777" w:rsidR="00133AF7" w:rsidRDefault="008A1AF8">
            <w:pPr>
              <w:textAlignment w:val="baseline"/>
            </w:pPr>
            <w:r>
              <w:t>Шлак каменноугольный и гранулированный, глина сухая</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25402B47" w14:textId="77777777" w:rsidR="00133AF7" w:rsidRDefault="008A1AF8">
            <w:pPr>
              <w:jc w:val="center"/>
              <w:textAlignment w:val="baseline"/>
            </w:pPr>
            <w:r>
              <w:t>1,08</w:t>
            </w:r>
          </w:p>
        </w:tc>
        <w:tc>
          <w:tcPr>
            <w:tcW w:w="1269" w:type="pct"/>
            <w:tcBorders>
              <w:top w:val="nil"/>
              <w:left w:val="nil"/>
              <w:bottom w:val="single" w:sz="8" w:space="0" w:color="auto"/>
              <w:right w:val="single" w:sz="8" w:space="0" w:color="auto"/>
            </w:tcBorders>
            <w:tcMar>
              <w:top w:w="0" w:type="dxa"/>
              <w:left w:w="108" w:type="dxa"/>
              <w:bottom w:w="0" w:type="dxa"/>
              <w:right w:w="108" w:type="dxa"/>
            </w:tcMar>
            <w:hideMark/>
          </w:tcPr>
          <w:p w14:paraId="29C90C26" w14:textId="77777777" w:rsidR="00133AF7" w:rsidRDefault="008A1AF8">
            <w:pPr>
              <w:jc w:val="center"/>
              <w:textAlignment w:val="baseline"/>
            </w:pPr>
            <w:r>
              <w:t>0,94</w:t>
            </w:r>
          </w:p>
        </w:tc>
      </w:tr>
    </w:tbl>
    <w:p w14:paraId="613AA21F" w14:textId="77777777" w:rsidR="00133AF7" w:rsidRDefault="008A1AF8">
      <w:pPr>
        <w:ind w:firstLine="397"/>
        <w:textAlignment w:val="baseline"/>
      </w:pPr>
      <w:r>
        <w:t> </w:t>
      </w:r>
    </w:p>
    <w:p w14:paraId="216A6E28" w14:textId="77777777" w:rsidR="00133AF7" w:rsidRDefault="008A1AF8">
      <w:pPr>
        <w:ind w:firstLine="397"/>
        <w:textAlignment w:val="baseline"/>
      </w:pPr>
      <w:r>
        <w:t>Примечания. 1. При использовании стреловых кранов и кранов-экскаваторов с грейферами вместимостью 2 м</w:t>
      </w:r>
      <w:r>
        <w:rPr>
          <w:bdr w:val="none" w:sz="0" w:space="0" w:color="auto" w:frame="1"/>
          <w:vertAlign w:val="superscript"/>
        </w:rPr>
        <w:t>3</w:t>
      </w:r>
      <w:r>
        <w:t xml:space="preserve"> срок погрузки уменьшается на 10 %, с грейферами вместимостью 2,5 м3 - на 20%и т.д.</w:t>
      </w:r>
    </w:p>
    <w:p w14:paraId="0B10C7C8" w14:textId="77777777" w:rsidR="00133AF7" w:rsidRDefault="008A1AF8">
      <w:pPr>
        <w:ind w:firstLine="397"/>
        <w:textAlignment w:val="baseline"/>
      </w:pPr>
      <w:r>
        <w:t xml:space="preserve">2. Сроки погрузки экскаваторами, оборудованными ковшами, рассчитываются согласно </w:t>
      </w:r>
      <w:hyperlink w:anchor="sub27" w:history="1">
        <w:r>
          <w:rPr>
            <w:rStyle w:val="a3"/>
          </w:rPr>
          <w:t>приложению 27</w:t>
        </w:r>
      </w:hyperlink>
      <w:r>
        <w:t xml:space="preserve"> к настоящим Правилам.</w:t>
      </w:r>
    </w:p>
    <w:p w14:paraId="1DCCEF91" w14:textId="77777777" w:rsidR="00133AF7" w:rsidRDefault="008A1AF8">
      <w:pPr>
        <w:ind w:firstLine="397"/>
        <w:textAlignment w:val="baseline"/>
      </w:pPr>
      <w:r>
        <w:t> </w:t>
      </w:r>
    </w:p>
    <w:p w14:paraId="5A0F5216" w14:textId="77777777" w:rsidR="00133AF7" w:rsidRDefault="008A1AF8">
      <w:pPr>
        <w:ind w:firstLine="397"/>
        <w:jc w:val="right"/>
        <w:textAlignment w:val="baseline"/>
      </w:pPr>
      <w:r>
        <w:t>Таблица 7</w:t>
      </w:r>
    </w:p>
    <w:p w14:paraId="18CCE99D" w14:textId="77777777" w:rsidR="00133AF7" w:rsidRDefault="008A1AF8">
      <w:pPr>
        <w:ind w:firstLine="397"/>
        <w:jc w:val="right"/>
        <w:textAlignment w:val="baseline"/>
      </w:pPr>
      <w:r>
        <w:t> </w:t>
      </w:r>
    </w:p>
    <w:p w14:paraId="082AFACA" w14:textId="77777777" w:rsidR="00133AF7" w:rsidRDefault="008A1AF8">
      <w:pPr>
        <w:jc w:val="center"/>
      </w:pPr>
      <w:r>
        <w:rPr>
          <w:rStyle w:val="s1"/>
        </w:rPr>
        <w:t>Технологическое время погрузки навалочных грузов портальными и другими кранами, оборудованными грейферами (в час на один полувагон)</w:t>
      </w:r>
    </w:p>
    <w:p w14:paraId="73E3C72F"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4439"/>
        <w:gridCol w:w="2068"/>
        <w:gridCol w:w="2288"/>
      </w:tblGrid>
      <w:tr w:rsidR="00133AF7" w14:paraId="5579D48A" w14:textId="77777777">
        <w:tc>
          <w:tcPr>
            <w:tcW w:w="2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5D51EF" w14:textId="77777777" w:rsidR="00133AF7" w:rsidRDefault="008A1AF8">
            <w:pPr>
              <w:jc w:val="center"/>
              <w:textAlignment w:val="baseline"/>
            </w:pPr>
            <w:r>
              <w:t>№ п/п</w:t>
            </w:r>
          </w:p>
        </w:tc>
        <w:tc>
          <w:tcPr>
            <w:tcW w:w="23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CFB0B" w14:textId="77777777" w:rsidR="00133AF7" w:rsidRDefault="008A1AF8">
            <w:pPr>
              <w:textAlignment w:val="baseline"/>
            </w:pPr>
            <w:r>
              <w:t>Наименование грузов</w:t>
            </w:r>
          </w:p>
        </w:tc>
        <w:tc>
          <w:tcPr>
            <w:tcW w:w="1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797D4" w14:textId="77777777" w:rsidR="00133AF7" w:rsidRDefault="008A1AF8">
            <w:pPr>
              <w:jc w:val="center"/>
              <w:textAlignment w:val="baseline"/>
            </w:pPr>
            <w:r>
              <w:t>Вместимость грейфера, м</w:t>
            </w:r>
            <w:r>
              <w:rPr>
                <w:bdr w:val="none" w:sz="0" w:space="0" w:color="auto" w:frame="1"/>
                <w:vertAlign w:val="superscript"/>
              </w:rPr>
              <w:t>3</w:t>
            </w:r>
          </w:p>
        </w:tc>
        <w:tc>
          <w:tcPr>
            <w:tcW w:w="12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8A11D" w14:textId="77777777" w:rsidR="00133AF7" w:rsidRDefault="008A1AF8">
            <w:pPr>
              <w:jc w:val="center"/>
              <w:textAlignment w:val="baseline"/>
            </w:pPr>
            <w:r>
              <w:t>Сроки погрузки на один полувагон, час</w:t>
            </w:r>
          </w:p>
        </w:tc>
      </w:tr>
      <w:tr w:rsidR="00133AF7" w14:paraId="5C2ECA65" w14:textId="77777777">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B877A" w14:textId="77777777" w:rsidR="00133AF7" w:rsidRDefault="008A1AF8">
            <w:pPr>
              <w:jc w:val="center"/>
              <w:textAlignment w:val="baseline"/>
            </w:pPr>
            <w:r>
              <w:t>1</w:t>
            </w:r>
          </w:p>
        </w:tc>
        <w:tc>
          <w:tcPr>
            <w:tcW w:w="2389" w:type="pct"/>
            <w:tcBorders>
              <w:top w:val="nil"/>
              <w:left w:val="nil"/>
              <w:bottom w:val="single" w:sz="8" w:space="0" w:color="auto"/>
              <w:right w:val="single" w:sz="8" w:space="0" w:color="auto"/>
            </w:tcBorders>
            <w:tcMar>
              <w:top w:w="0" w:type="dxa"/>
              <w:left w:w="108" w:type="dxa"/>
              <w:bottom w:w="0" w:type="dxa"/>
              <w:right w:w="108" w:type="dxa"/>
            </w:tcMar>
            <w:hideMark/>
          </w:tcPr>
          <w:p w14:paraId="29E928E4" w14:textId="77777777" w:rsidR="00133AF7" w:rsidRDefault="008A1AF8">
            <w:pPr>
              <w:textAlignment w:val="baseline"/>
            </w:pPr>
            <w:r>
              <w:t>Кокс</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0D276EF" w14:textId="77777777" w:rsidR="00133AF7" w:rsidRDefault="008A1AF8">
            <w:pPr>
              <w:jc w:val="center"/>
              <w:textAlignment w:val="baseline"/>
            </w:pPr>
            <w:r>
              <w:t>2</w:t>
            </w:r>
          </w:p>
          <w:p w14:paraId="5529B34C" w14:textId="77777777" w:rsidR="00133AF7" w:rsidRDefault="008A1AF8">
            <w:pPr>
              <w:jc w:val="center"/>
              <w:textAlignment w:val="baseline"/>
            </w:pPr>
            <w:r>
              <w:t>3</w:t>
            </w:r>
          </w:p>
          <w:p w14:paraId="3BD049D8" w14:textId="77777777" w:rsidR="00133AF7" w:rsidRDefault="008A1AF8">
            <w:pPr>
              <w:jc w:val="center"/>
              <w:textAlignment w:val="baseline"/>
            </w:pPr>
            <w:r>
              <w:t>4</w:t>
            </w:r>
          </w:p>
          <w:p w14:paraId="40ADB823" w14:textId="77777777" w:rsidR="00133AF7" w:rsidRDefault="008A1AF8">
            <w:pPr>
              <w:jc w:val="center"/>
              <w:textAlignment w:val="baseline"/>
            </w:pPr>
            <w:r>
              <w:t>5</w:t>
            </w:r>
          </w:p>
          <w:p w14:paraId="637DFA4B" w14:textId="77777777" w:rsidR="00133AF7" w:rsidRDefault="008A1AF8">
            <w:pPr>
              <w:jc w:val="center"/>
              <w:textAlignment w:val="baseline"/>
            </w:pPr>
            <w:r>
              <w:t>6</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14:paraId="72F7F871" w14:textId="77777777" w:rsidR="00133AF7" w:rsidRDefault="008A1AF8">
            <w:pPr>
              <w:jc w:val="center"/>
              <w:textAlignment w:val="baseline"/>
            </w:pPr>
            <w:r>
              <w:t>0,53</w:t>
            </w:r>
          </w:p>
          <w:p w14:paraId="2E030827" w14:textId="77777777" w:rsidR="00133AF7" w:rsidRDefault="008A1AF8">
            <w:pPr>
              <w:jc w:val="center"/>
              <w:textAlignment w:val="baseline"/>
            </w:pPr>
            <w:r>
              <w:t>0,42</w:t>
            </w:r>
          </w:p>
          <w:p w14:paraId="455C98CF" w14:textId="77777777" w:rsidR="00133AF7" w:rsidRDefault="008A1AF8">
            <w:pPr>
              <w:jc w:val="center"/>
              <w:textAlignment w:val="baseline"/>
            </w:pPr>
            <w:r>
              <w:t>0,35</w:t>
            </w:r>
          </w:p>
          <w:p w14:paraId="0C5F1279" w14:textId="77777777" w:rsidR="00133AF7" w:rsidRDefault="008A1AF8">
            <w:pPr>
              <w:jc w:val="center"/>
              <w:textAlignment w:val="baseline"/>
            </w:pPr>
            <w:r>
              <w:t>0,31</w:t>
            </w:r>
          </w:p>
          <w:p w14:paraId="36545432" w14:textId="77777777" w:rsidR="00133AF7" w:rsidRDefault="008A1AF8">
            <w:pPr>
              <w:jc w:val="center"/>
              <w:textAlignment w:val="baseline"/>
            </w:pPr>
            <w:r>
              <w:t>0,27</w:t>
            </w:r>
          </w:p>
        </w:tc>
      </w:tr>
      <w:tr w:rsidR="00133AF7" w14:paraId="439F4D9A" w14:textId="77777777">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7626E" w14:textId="77777777" w:rsidR="00133AF7" w:rsidRDefault="008A1AF8">
            <w:pPr>
              <w:jc w:val="center"/>
              <w:textAlignment w:val="baseline"/>
            </w:pPr>
            <w:r>
              <w:t>2</w:t>
            </w:r>
          </w:p>
        </w:tc>
        <w:tc>
          <w:tcPr>
            <w:tcW w:w="2389" w:type="pct"/>
            <w:tcBorders>
              <w:top w:val="nil"/>
              <w:left w:val="nil"/>
              <w:bottom w:val="single" w:sz="8" w:space="0" w:color="auto"/>
              <w:right w:val="single" w:sz="8" w:space="0" w:color="auto"/>
            </w:tcBorders>
            <w:tcMar>
              <w:top w:w="0" w:type="dxa"/>
              <w:left w:w="108" w:type="dxa"/>
              <w:bottom w:w="0" w:type="dxa"/>
              <w:right w:w="108" w:type="dxa"/>
            </w:tcMar>
            <w:hideMark/>
          </w:tcPr>
          <w:p w14:paraId="3E27D25B" w14:textId="77777777" w:rsidR="00133AF7" w:rsidRDefault="008A1AF8">
            <w:pPr>
              <w:textAlignment w:val="baseline"/>
            </w:pPr>
            <w:r>
              <w:t>Коксовая мелочь</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18BDAFF9" w14:textId="77777777" w:rsidR="00133AF7" w:rsidRDefault="008A1AF8">
            <w:pPr>
              <w:jc w:val="center"/>
              <w:textAlignment w:val="baseline"/>
            </w:pPr>
            <w:r>
              <w:t>2</w:t>
            </w:r>
          </w:p>
          <w:p w14:paraId="40149ECD" w14:textId="77777777" w:rsidR="00133AF7" w:rsidRDefault="008A1AF8">
            <w:pPr>
              <w:jc w:val="center"/>
              <w:textAlignment w:val="baseline"/>
            </w:pPr>
            <w:r>
              <w:t>3</w:t>
            </w:r>
          </w:p>
          <w:p w14:paraId="721CF2EA" w14:textId="77777777" w:rsidR="00133AF7" w:rsidRDefault="008A1AF8">
            <w:pPr>
              <w:jc w:val="center"/>
              <w:textAlignment w:val="baseline"/>
            </w:pPr>
            <w:r>
              <w:t>4</w:t>
            </w:r>
          </w:p>
          <w:p w14:paraId="5B9FF00B" w14:textId="77777777" w:rsidR="00133AF7" w:rsidRDefault="008A1AF8">
            <w:pPr>
              <w:jc w:val="center"/>
              <w:textAlignment w:val="baseline"/>
            </w:pPr>
            <w:r>
              <w:t>5</w:t>
            </w:r>
          </w:p>
          <w:p w14:paraId="21C8CBB6" w14:textId="77777777" w:rsidR="00133AF7" w:rsidRDefault="008A1AF8">
            <w:pPr>
              <w:jc w:val="center"/>
              <w:textAlignment w:val="baseline"/>
            </w:pPr>
            <w:r>
              <w:t>6</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14:paraId="2F3BC64E" w14:textId="77777777" w:rsidR="00133AF7" w:rsidRDefault="008A1AF8">
            <w:pPr>
              <w:jc w:val="center"/>
              <w:textAlignment w:val="baseline"/>
            </w:pPr>
            <w:r>
              <w:t>0,44</w:t>
            </w:r>
          </w:p>
          <w:p w14:paraId="2333793A" w14:textId="77777777" w:rsidR="00133AF7" w:rsidRDefault="008A1AF8">
            <w:pPr>
              <w:jc w:val="center"/>
              <w:textAlignment w:val="baseline"/>
            </w:pPr>
            <w:r>
              <w:t>0,34</w:t>
            </w:r>
          </w:p>
          <w:p w14:paraId="08BE6636" w14:textId="77777777" w:rsidR="00133AF7" w:rsidRDefault="008A1AF8">
            <w:pPr>
              <w:jc w:val="center"/>
              <w:textAlignment w:val="baseline"/>
            </w:pPr>
            <w:r>
              <w:t>0,29</w:t>
            </w:r>
          </w:p>
          <w:p w14:paraId="0B63EBAE" w14:textId="77777777" w:rsidR="00133AF7" w:rsidRDefault="008A1AF8">
            <w:pPr>
              <w:jc w:val="center"/>
              <w:textAlignment w:val="baseline"/>
            </w:pPr>
            <w:r>
              <w:t>0,25</w:t>
            </w:r>
          </w:p>
          <w:p w14:paraId="13551F52" w14:textId="77777777" w:rsidR="00133AF7" w:rsidRDefault="008A1AF8">
            <w:pPr>
              <w:jc w:val="center"/>
              <w:textAlignment w:val="baseline"/>
            </w:pPr>
            <w:r>
              <w:t>0,23</w:t>
            </w:r>
          </w:p>
        </w:tc>
      </w:tr>
      <w:tr w:rsidR="00133AF7" w14:paraId="701C4CF8" w14:textId="77777777">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0EB5B" w14:textId="77777777" w:rsidR="00133AF7" w:rsidRDefault="008A1AF8">
            <w:pPr>
              <w:jc w:val="center"/>
              <w:textAlignment w:val="baseline"/>
            </w:pPr>
            <w:r>
              <w:t>3</w:t>
            </w:r>
          </w:p>
        </w:tc>
        <w:tc>
          <w:tcPr>
            <w:tcW w:w="2389" w:type="pct"/>
            <w:tcBorders>
              <w:top w:val="nil"/>
              <w:left w:val="nil"/>
              <w:bottom w:val="single" w:sz="8" w:space="0" w:color="auto"/>
              <w:right w:val="single" w:sz="8" w:space="0" w:color="auto"/>
            </w:tcBorders>
            <w:tcMar>
              <w:top w:w="0" w:type="dxa"/>
              <w:left w:w="108" w:type="dxa"/>
              <w:bottom w:w="0" w:type="dxa"/>
              <w:right w:w="108" w:type="dxa"/>
            </w:tcMar>
            <w:hideMark/>
          </w:tcPr>
          <w:p w14:paraId="7401D6CD" w14:textId="77777777" w:rsidR="00133AF7" w:rsidRDefault="008A1AF8">
            <w:pPr>
              <w:textAlignment w:val="baseline"/>
            </w:pPr>
            <w:r>
              <w:t>Уголь каменный крупнокусковой всякий, брикеты топливные, сланцы горючие</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059A6106" w14:textId="77777777" w:rsidR="00133AF7" w:rsidRDefault="008A1AF8">
            <w:pPr>
              <w:jc w:val="center"/>
              <w:textAlignment w:val="baseline"/>
            </w:pPr>
            <w:r>
              <w:t>2</w:t>
            </w:r>
          </w:p>
          <w:p w14:paraId="0E88E20C" w14:textId="77777777" w:rsidR="00133AF7" w:rsidRDefault="008A1AF8">
            <w:pPr>
              <w:jc w:val="center"/>
              <w:textAlignment w:val="baseline"/>
            </w:pPr>
            <w:r>
              <w:t>3</w:t>
            </w:r>
          </w:p>
          <w:p w14:paraId="3454A90C" w14:textId="77777777" w:rsidR="00133AF7" w:rsidRDefault="008A1AF8">
            <w:pPr>
              <w:jc w:val="center"/>
              <w:textAlignment w:val="baseline"/>
            </w:pPr>
            <w:r>
              <w:t>4</w:t>
            </w:r>
          </w:p>
          <w:p w14:paraId="2EE5FE2A" w14:textId="77777777" w:rsidR="00133AF7" w:rsidRDefault="008A1AF8">
            <w:pPr>
              <w:jc w:val="center"/>
              <w:textAlignment w:val="baseline"/>
            </w:pPr>
            <w:r>
              <w:t>5</w:t>
            </w:r>
          </w:p>
          <w:p w14:paraId="48544BB4" w14:textId="77777777" w:rsidR="00133AF7" w:rsidRDefault="008A1AF8">
            <w:pPr>
              <w:jc w:val="center"/>
              <w:textAlignment w:val="baseline"/>
            </w:pPr>
            <w:r>
              <w:t>6</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14:paraId="64E905F1" w14:textId="77777777" w:rsidR="00133AF7" w:rsidRDefault="008A1AF8">
            <w:pPr>
              <w:jc w:val="center"/>
              <w:textAlignment w:val="baseline"/>
            </w:pPr>
            <w:r>
              <w:t>0,47</w:t>
            </w:r>
          </w:p>
          <w:p w14:paraId="5A95C850" w14:textId="77777777" w:rsidR="00133AF7" w:rsidRDefault="008A1AF8">
            <w:pPr>
              <w:jc w:val="center"/>
              <w:textAlignment w:val="baseline"/>
            </w:pPr>
            <w:r>
              <w:t>0,37</w:t>
            </w:r>
          </w:p>
          <w:p w14:paraId="3F329621" w14:textId="77777777" w:rsidR="00133AF7" w:rsidRDefault="008A1AF8">
            <w:pPr>
              <w:jc w:val="center"/>
              <w:textAlignment w:val="baseline"/>
            </w:pPr>
            <w:r>
              <w:t>0,31</w:t>
            </w:r>
          </w:p>
          <w:p w14:paraId="12B64D80" w14:textId="77777777" w:rsidR="00133AF7" w:rsidRDefault="008A1AF8">
            <w:pPr>
              <w:jc w:val="center"/>
              <w:textAlignment w:val="baseline"/>
            </w:pPr>
            <w:r>
              <w:t>0,27</w:t>
            </w:r>
          </w:p>
          <w:p w14:paraId="76C7F559" w14:textId="77777777" w:rsidR="00133AF7" w:rsidRDefault="008A1AF8">
            <w:pPr>
              <w:jc w:val="center"/>
              <w:textAlignment w:val="baseline"/>
            </w:pPr>
            <w:r>
              <w:t>0,24</w:t>
            </w:r>
          </w:p>
        </w:tc>
      </w:tr>
      <w:tr w:rsidR="00133AF7" w14:paraId="3B1CEECF" w14:textId="77777777">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1A6D4" w14:textId="77777777" w:rsidR="00133AF7" w:rsidRDefault="008A1AF8">
            <w:pPr>
              <w:jc w:val="center"/>
              <w:textAlignment w:val="baseline"/>
            </w:pPr>
            <w:r>
              <w:t>4</w:t>
            </w:r>
          </w:p>
        </w:tc>
        <w:tc>
          <w:tcPr>
            <w:tcW w:w="2389" w:type="pct"/>
            <w:tcBorders>
              <w:top w:val="nil"/>
              <w:left w:val="nil"/>
              <w:bottom w:val="single" w:sz="8" w:space="0" w:color="auto"/>
              <w:right w:val="single" w:sz="8" w:space="0" w:color="auto"/>
            </w:tcBorders>
            <w:tcMar>
              <w:top w:w="0" w:type="dxa"/>
              <w:left w:w="108" w:type="dxa"/>
              <w:bottom w:w="0" w:type="dxa"/>
              <w:right w:w="108" w:type="dxa"/>
            </w:tcMar>
            <w:hideMark/>
          </w:tcPr>
          <w:p w14:paraId="0829D9AD" w14:textId="77777777" w:rsidR="00133AF7" w:rsidRDefault="008A1AF8">
            <w:pPr>
              <w:textAlignment w:val="baseline"/>
            </w:pPr>
            <w:r>
              <w:t>Уголь каменный мелкий</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48908056" w14:textId="77777777" w:rsidR="00133AF7" w:rsidRDefault="008A1AF8">
            <w:pPr>
              <w:jc w:val="center"/>
              <w:textAlignment w:val="baseline"/>
            </w:pPr>
            <w:r>
              <w:t>2</w:t>
            </w:r>
          </w:p>
          <w:p w14:paraId="6A984FD0" w14:textId="77777777" w:rsidR="00133AF7" w:rsidRDefault="008A1AF8">
            <w:pPr>
              <w:jc w:val="center"/>
              <w:textAlignment w:val="baseline"/>
            </w:pPr>
            <w:r>
              <w:t>3</w:t>
            </w:r>
          </w:p>
          <w:p w14:paraId="703ABFF7" w14:textId="77777777" w:rsidR="00133AF7" w:rsidRDefault="008A1AF8">
            <w:pPr>
              <w:jc w:val="center"/>
              <w:textAlignment w:val="baseline"/>
            </w:pPr>
            <w:r>
              <w:t>4</w:t>
            </w:r>
          </w:p>
          <w:p w14:paraId="18E36C08" w14:textId="77777777" w:rsidR="00133AF7" w:rsidRDefault="008A1AF8">
            <w:pPr>
              <w:jc w:val="center"/>
              <w:textAlignment w:val="baseline"/>
            </w:pPr>
            <w:r>
              <w:t>5</w:t>
            </w:r>
          </w:p>
          <w:p w14:paraId="67B427C6" w14:textId="77777777" w:rsidR="00133AF7" w:rsidRDefault="008A1AF8">
            <w:pPr>
              <w:jc w:val="center"/>
              <w:textAlignment w:val="baseline"/>
            </w:pPr>
            <w:r>
              <w:t>6</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14:paraId="0566D1F7" w14:textId="77777777" w:rsidR="00133AF7" w:rsidRDefault="008A1AF8">
            <w:pPr>
              <w:jc w:val="center"/>
              <w:textAlignment w:val="baseline"/>
            </w:pPr>
            <w:r>
              <w:t>0,42</w:t>
            </w:r>
          </w:p>
          <w:p w14:paraId="5491ADF2" w14:textId="77777777" w:rsidR="00133AF7" w:rsidRDefault="008A1AF8">
            <w:pPr>
              <w:jc w:val="center"/>
              <w:textAlignment w:val="baseline"/>
            </w:pPr>
            <w:r>
              <w:t>0,32</w:t>
            </w:r>
          </w:p>
          <w:p w14:paraId="73CB061C" w14:textId="77777777" w:rsidR="00133AF7" w:rsidRDefault="008A1AF8">
            <w:pPr>
              <w:jc w:val="center"/>
              <w:textAlignment w:val="baseline"/>
            </w:pPr>
            <w:r>
              <w:t>0,27</w:t>
            </w:r>
          </w:p>
          <w:p w14:paraId="4EB66146" w14:textId="77777777" w:rsidR="00133AF7" w:rsidRDefault="008A1AF8">
            <w:pPr>
              <w:jc w:val="center"/>
              <w:textAlignment w:val="baseline"/>
            </w:pPr>
            <w:r>
              <w:t>0,24</w:t>
            </w:r>
          </w:p>
          <w:p w14:paraId="45BE9312" w14:textId="77777777" w:rsidR="00133AF7" w:rsidRDefault="008A1AF8">
            <w:pPr>
              <w:jc w:val="center"/>
              <w:textAlignment w:val="baseline"/>
            </w:pPr>
            <w:r>
              <w:t>0,21</w:t>
            </w:r>
          </w:p>
        </w:tc>
      </w:tr>
      <w:tr w:rsidR="00133AF7" w14:paraId="548FB8C7" w14:textId="77777777">
        <w:tc>
          <w:tcPr>
            <w:tcW w:w="2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249CC" w14:textId="77777777" w:rsidR="00133AF7" w:rsidRDefault="008A1AF8">
            <w:pPr>
              <w:jc w:val="center"/>
              <w:textAlignment w:val="baseline"/>
            </w:pPr>
            <w:r>
              <w:t>5</w:t>
            </w:r>
          </w:p>
        </w:tc>
        <w:tc>
          <w:tcPr>
            <w:tcW w:w="2389" w:type="pct"/>
            <w:tcBorders>
              <w:top w:val="nil"/>
              <w:left w:val="nil"/>
              <w:bottom w:val="single" w:sz="8" w:space="0" w:color="auto"/>
              <w:right w:val="single" w:sz="8" w:space="0" w:color="auto"/>
            </w:tcBorders>
            <w:tcMar>
              <w:top w:w="0" w:type="dxa"/>
              <w:left w:w="108" w:type="dxa"/>
              <w:bottom w:w="0" w:type="dxa"/>
              <w:right w:w="108" w:type="dxa"/>
            </w:tcMar>
            <w:hideMark/>
          </w:tcPr>
          <w:p w14:paraId="52D605B4" w14:textId="77777777" w:rsidR="00133AF7" w:rsidRDefault="008A1AF8">
            <w:pPr>
              <w:textAlignment w:val="baseline"/>
            </w:pPr>
            <w:r>
              <w:t>Руда марганцевая</w:t>
            </w:r>
          </w:p>
        </w:tc>
        <w:tc>
          <w:tcPr>
            <w:tcW w:w="1119" w:type="pct"/>
            <w:tcBorders>
              <w:top w:val="nil"/>
              <w:left w:val="nil"/>
              <w:bottom w:val="single" w:sz="8" w:space="0" w:color="auto"/>
              <w:right w:val="single" w:sz="8" w:space="0" w:color="auto"/>
            </w:tcBorders>
            <w:tcMar>
              <w:top w:w="0" w:type="dxa"/>
              <w:left w:w="108" w:type="dxa"/>
              <w:bottom w:w="0" w:type="dxa"/>
              <w:right w:w="108" w:type="dxa"/>
            </w:tcMar>
            <w:hideMark/>
          </w:tcPr>
          <w:p w14:paraId="77A5A81F" w14:textId="77777777" w:rsidR="00133AF7" w:rsidRDefault="008A1AF8">
            <w:pPr>
              <w:jc w:val="center"/>
              <w:textAlignment w:val="baseline"/>
            </w:pPr>
            <w:r>
              <w:t>2</w:t>
            </w:r>
          </w:p>
          <w:p w14:paraId="292FB662" w14:textId="77777777" w:rsidR="00133AF7" w:rsidRDefault="008A1AF8">
            <w:pPr>
              <w:jc w:val="center"/>
              <w:textAlignment w:val="baseline"/>
            </w:pPr>
            <w:r>
              <w:t>3</w:t>
            </w:r>
          </w:p>
          <w:p w14:paraId="267490AA" w14:textId="77777777" w:rsidR="00133AF7" w:rsidRDefault="008A1AF8">
            <w:pPr>
              <w:jc w:val="center"/>
              <w:textAlignment w:val="baseline"/>
            </w:pPr>
            <w:r>
              <w:t>4</w:t>
            </w:r>
          </w:p>
        </w:tc>
        <w:tc>
          <w:tcPr>
            <w:tcW w:w="1238" w:type="pct"/>
            <w:tcBorders>
              <w:top w:val="nil"/>
              <w:left w:val="nil"/>
              <w:bottom w:val="single" w:sz="8" w:space="0" w:color="auto"/>
              <w:right w:val="single" w:sz="8" w:space="0" w:color="auto"/>
            </w:tcBorders>
            <w:tcMar>
              <w:top w:w="0" w:type="dxa"/>
              <w:left w:w="108" w:type="dxa"/>
              <w:bottom w:w="0" w:type="dxa"/>
              <w:right w:w="108" w:type="dxa"/>
            </w:tcMar>
            <w:hideMark/>
          </w:tcPr>
          <w:p w14:paraId="60DE9309" w14:textId="77777777" w:rsidR="00133AF7" w:rsidRDefault="008A1AF8">
            <w:pPr>
              <w:jc w:val="center"/>
              <w:textAlignment w:val="baseline"/>
            </w:pPr>
            <w:r>
              <w:t>0,28</w:t>
            </w:r>
          </w:p>
          <w:p w14:paraId="55BBB2D5" w14:textId="77777777" w:rsidR="00133AF7" w:rsidRDefault="008A1AF8">
            <w:pPr>
              <w:jc w:val="center"/>
              <w:textAlignment w:val="baseline"/>
            </w:pPr>
            <w:r>
              <w:t>0,22</w:t>
            </w:r>
          </w:p>
          <w:p w14:paraId="1CC88B2B" w14:textId="77777777" w:rsidR="00133AF7" w:rsidRDefault="008A1AF8">
            <w:pPr>
              <w:jc w:val="center"/>
              <w:textAlignment w:val="baseline"/>
            </w:pPr>
            <w:r>
              <w:t>0,19</w:t>
            </w:r>
          </w:p>
        </w:tc>
      </w:tr>
    </w:tbl>
    <w:p w14:paraId="28B08110" w14:textId="77777777" w:rsidR="00133AF7" w:rsidRDefault="008A1AF8">
      <w:pPr>
        <w:ind w:firstLine="397"/>
        <w:jc w:val="right"/>
        <w:textAlignment w:val="baseline"/>
      </w:pPr>
      <w:r>
        <w:t> </w:t>
      </w:r>
    </w:p>
    <w:p w14:paraId="16540354" w14:textId="77777777" w:rsidR="00133AF7" w:rsidRDefault="008A1AF8">
      <w:pPr>
        <w:ind w:firstLine="397"/>
        <w:jc w:val="right"/>
        <w:textAlignment w:val="baseline"/>
      </w:pPr>
      <w:r>
        <w:t>Таблица 8</w:t>
      </w:r>
    </w:p>
    <w:p w14:paraId="3010700E" w14:textId="77777777" w:rsidR="00133AF7" w:rsidRDefault="008A1AF8">
      <w:pPr>
        <w:ind w:firstLine="397"/>
        <w:jc w:val="center"/>
        <w:textAlignment w:val="baseline"/>
      </w:pPr>
      <w:r>
        <w:rPr>
          <w:b/>
          <w:bCs/>
        </w:rPr>
        <w:t> </w:t>
      </w:r>
    </w:p>
    <w:p w14:paraId="01A787F4" w14:textId="77777777" w:rsidR="00133AF7" w:rsidRDefault="008A1AF8">
      <w:pPr>
        <w:ind w:firstLine="397"/>
        <w:jc w:val="center"/>
        <w:textAlignment w:val="baseline"/>
      </w:pPr>
      <w:r>
        <w:rPr>
          <w:b/>
          <w:bCs/>
        </w:rPr>
        <w:t>Технологическое время погрузки лесоматериалов основными типами кранов, оборудованными грузовым крюком (в час на один вагон)</w:t>
      </w:r>
    </w:p>
    <w:p w14:paraId="13175E54"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21"/>
        <w:gridCol w:w="971"/>
        <w:gridCol w:w="1149"/>
        <w:gridCol w:w="1149"/>
        <w:gridCol w:w="1149"/>
        <w:gridCol w:w="1149"/>
        <w:gridCol w:w="1149"/>
        <w:gridCol w:w="1149"/>
        <w:gridCol w:w="1149"/>
      </w:tblGrid>
      <w:tr w:rsidR="00133AF7" w14:paraId="05199A18" w14:textId="77777777">
        <w:tc>
          <w:tcPr>
            <w:tcW w:w="1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A8953" w14:textId="77777777" w:rsidR="00133AF7" w:rsidRDefault="008A1AF8">
            <w:pPr>
              <w:jc w:val="center"/>
              <w:textAlignment w:val="baseline"/>
            </w:pPr>
            <w:r>
              <w:t>№ п/ п</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2D4BD" w14:textId="77777777" w:rsidR="00133AF7" w:rsidRDefault="008A1AF8">
            <w:pPr>
              <w:jc w:val="center"/>
              <w:textAlignment w:val="baseline"/>
            </w:pPr>
            <w:r>
              <w:t>Наименование грузов и род вагонов</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80C80" w14:textId="77777777" w:rsidR="00133AF7" w:rsidRDefault="008A1AF8">
            <w:pPr>
              <w:jc w:val="center"/>
              <w:textAlignment w:val="baseline"/>
            </w:pPr>
            <w:r>
              <w:t>Бесконсольным козловым электрокраном грузоподъемностью до 5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45551" w14:textId="77777777" w:rsidR="00133AF7" w:rsidRDefault="008A1AF8">
            <w:pPr>
              <w:jc w:val="center"/>
              <w:textAlignment w:val="baseline"/>
            </w:pPr>
            <w:r>
              <w:t>Двухконсольным козловым электрокраном грузоподъемностью до 5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9D935" w14:textId="77777777" w:rsidR="00133AF7" w:rsidRDefault="008A1AF8">
            <w:pPr>
              <w:jc w:val="center"/>
              <w:textAlignment w:val="baseline"/>
            </w:pPr>
            <w:r>
              <w:t>Двухконсольным козловым электрокраном грузоподъемностью от 7,5 до 10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4EA111" w14:textId="77777777" w:rsidR="00133AF7" w:rsidRDefault="008A1AF8">
            <w:pPr>
              <w:jc w:val="center"/>
              <w:textAlignment w:val="baseline"/>
            </w:pPr>
            <w:r>
              <w:t>Мостовым электрокраном грузоподъемностью до 5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85E8B5" w14:textId="77777777" w:rsidR="00133AF7" w:rsidRDefault="008A1AF8">
            <w:pPr>
              <w:jc w:val="center"/>
              <w:textAlignment w:val="baseline"/>
            </w:pPr>
            <w:r>
              <w:t>Мостовым электрокраном грузоподъемностью от 6 до 10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D584D" w14:textId="77777777" w:rsidR="00133AF7" w:rsidRDefault="008A1AF8">
            <w:pPr>
              <w:jc w:val="center"/>
              <w:textAlignment w:val="baseline"/>
            </w:pPr>
            <w:r>
              <w:t>Краном на железнодорожном ходу, паровым и с ДВС грузоподъемностью от 6 до 25 т, портальным грузоподъемностью 10 т</w:t>
            </w:r>
          </w:p>
        </w:tc>
        <w:tc>
          <w:tcPr>
            <w:tcW w:w="6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12EB5" w14:textId="77777777" w:rsidR="00133AF7" w:rsidRDefault="008A1AF8">
            <w:pPr>
              <w:jc w:val="center"/>
              <w:textAlignment w:val="baseline"/>
            </w:pPr>
            <w:r>
              <w:t>автопогручиком, автокраном грузоподъемностью от 3 до 5 т</w:t>
            </w:r>
          </w:p>
        </w:tc>
      </w:tr>
      <w:tr w:rsidR="00133AF7" w14:paraId="4D88CF7E"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93102" w14:textId="77777777" w:rsidR="00133AF7" w:rsidRDefault="008A1AF8">
            <w:pPr>
              <w:jc w:val="center"/>
              <w:textAlignment w:val="baseline"/>
            </w:pPr>
            <w:r>
              <w:t> </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2719EC99" w14:textId="77777777" w:rsidR="00133AF7" w:rsidRDefault="008A1AF8">
            <w:pPr>
              <w:jc w:val="center"/>
              <w:textAlignment w:val="baseline"/>
            </w:pPr>
            <w:r>
              <w:t>Платформа</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8967F60"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0A15EE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9C22293"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7B541C2"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FA89FF2"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30CD30A"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E091574" w14:textId="77777777" w:rsidR="00133AF7" w:rsidRDefault="008A1AF8">
            <w:pPr>
              <w:jc w:val="center"/>
              <w:textAlignment w:val="baseline"/>
            </w:pPr>
            <w:r>
              <w:t> </w:t>
            </w:r>
          </w:p>
        </w:tc>
      </w:tr>
      <w:tr w:rsidR="00133AF7" w14:paraId="32B7486B"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CF223" w14:textId="77777777" w:rsidR="00133AF7" w:rsidRDefault="008A1AF8">
            <w:pPr>
              <w:jc w:val="center"/>
              <w:textAlignment w:val="baseline"/>
            </w:pPr>
            <w:r>
              <w:t> </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7E31E8A0" w14:textId="77777777" w:rsidR="00133AF7" w:rsidRDefault="008A1AF8">
            <w:pPr>
              <w:textAlignment w:val="baseline"/>
            </w:pPr>
            <w:r>
              <w:t>С использованием верхней суженной части очертания погрузки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5BB64001"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9C24632"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D0BD238"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98C711B"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5BDBEC9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F0FC67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B3D1E11" w14:textId="77777777" w:rsidR="00133AF7" w:rsidRDefault="008A1AF8">
            <w:pPr>
              <w:jc w:val="center"/>
              <w:textAlignment w:val="baseline"/>
            </w:pPr>
            <w:r>
              <w:t> </w:t>
            </w:r>
          </w:p>
        </w:tc>
      </w:tr>
      <w:tr w:rsidR="00133AF7" w14:paraId="58FA42EB"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20D55" w14:textId="77777777" w:rsidR="00133AF7" w:rsidRDefault="008A1AF8">
            <w:pPr>
              <w:jc w:val="center"/>
              <w:textAlignment w:val="baseline"/>
            </w:pPr>
            <w:r>
              <w:t>1</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18A65544" w14:textId="77777777" w:rsidR="00133AF7" w:rsidRDefault="008A1AF8">
            <w:pPr>
              <w:textAlignment w:val="baseline"/>
            </w:pPr>
            <w:r>
              <w:t>Лес круглый всякий</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021CDF2" w14:textId="77777777" w:rsidR="00133AF7" w:rsidRDefault="008A1AF8">
            <w:pPr>
              <w:jc w:val="center"/>
              <w:textAlignment w:val="baseline"/>
            </w:pPr>
            <w:r>
              <w:t>1,63</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BE69840" w14:textId="77777777" w:rsidR="00133AF7" w:rsidRDefault="008A1AF8">
            <w:pPr>
              <w:jc w:val="center"/>
              <w:textAlignment w:val="baseline"/>
            </w:pPr>
            <w:r>
              <w:t>1,49</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86BB934" w14:textId="77777777" w:rsidR="00133AF7" w:rsidRDefault="008A1AF8">
            <w:pPr>
              <w:jc w:val="center"/>
              <w:textAlignment w:val="baseline"/>
            </w:pPr>
            <w:r>
              <w:t>1,28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7ACAD60" w14:textId="77777777" w:rsidR="00133AF7" w:rsidRDefault="008A1AF8">
            <w:pPr>
              <w:jc w:val="center"/>
              <w:textAlignment w:val="baseline"/>
            </w:pPr>
            <w:r>
              <w:t>1,37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683F92B" w14:textId="77777777" w:rsidR="00133AF7" w:rsidRDefault="008A1AF8">
            <w:pPr>
              <w:jc w:val="center"/>
              <w:textAlignment w:val="baseline"/>
            </w:pPr>
            <w:r>
              <w:t>1,23</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FFAB06D" w14:textId="77777777" w:rsidR="00133AF7" w:rsidRDefault="008A1AF8">
            <w:pPr>
              <w:jc w:val="center"/>
              <w:textAlignment w:val="baseline"/>
            </w:pPr>
            <w:r>
              <w:t>1,41</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F4F1C37" w14:textId="77777777" w:rsidR="00133AF7" w:rsidRDefault="008A1AF8">
            <w:pPr>
              <w:jc w:val="center"/>
              <w:textAlignment w:val="baseline"/>
            </w:pPr>
            <w:r>
              <w:t>1,10</w:t>
            </w:r>
          </w:p>
        </w:tc>
      </w:tr>
      <w:tr w:rsidR="00133AF7" w14:paraId="7963BE30"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62284" w14:textId="77777777" w:rsidR="00133AF7" w:rsidRDefault="008A1AF8">
            <w:pPr>
              <w:jc w:val="center"/>
              <w:textAlignment w:val="baseline"/>
            </w:pPr>
            <w:r>
              <w:t>2</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7EC6E011" w14:textId="77777777" w:rsidR="00133AF7" w:rsidRDefault="008A1AF8">
            <w:pPr>
              <w:textAlignment w:val="baseline"/>
            </w:pPr>
            <w:r>
              <w:t>Пиломатериалы всякие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E8EDC45" w14:textId="77777777" w:rsidR="00133AF7" w:rsidRDefault="008A1AF8">
            <w:pPr>
              <w:jc w:val="center"/>
              <w:textAlignment w:val="baseline"/>
            </w:pPr>
            <w:r>
              <w:t>1,74</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9A512B7" w14:textId="77777777" w:rsidR="00133AF7" w:rsidRDefault="008A1AF8">
            <w:pPr>
              <w:jc w:val="center"/>
              <w:textAlignment w:val="baseline"/>
            </w:pPr>
            <w:r>
              <w:t>1,61</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CCBD38B" w14:textId="77777777" w:rsidR="00133AF7" w:rsidRDefault="008A1AF8">
            <w:pPr>
              <w:jc w:val="center"/>
              <w:textAlignment w:val="baseline"/>
            </w:pPr>
            <w:r>
              <w:t>1,38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27F45E7" w14:textId="77777777" w:rsidR="00133AF7" w:rsidRDefault="008A1AF8">
            <w:pPr>
              <w:jc w:val="center"/>
              <w:textAlignment w:val="baseline"/>
            </w:pPr>
            <w:r>
              <w:t>1,48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7A9708E" w14:textId="77777777" w:rsidR="00133AF7" w:rsidRDefault="008A1AF8">
            <w:pPr>
              <w:jc w:val="center"/>
              <w:textAlignment w:val="baseline"/>
            </w:pPr>
            <w:r>
              <w:t>1,32</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A4FD5EC" w14:textId="77777777" w:rsidR="00133AF7" w:rsidRDefault="008A1AF8">
            <w:pPr>
              <w:jc w:val="center"/>
              <w:textAlignment w:val="baseline"/>
            </w:pPr>
            <w:r>
              <w:t>1,51</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3CEA384" w14:textId="77777777" w:rsidR="00133AF7" w:rsidRDefault="008A1AF8">
            <w:pPr>
              <w:jc w:val="center"/>
              <w:textAlignment w:val="baseline"/>
            </w:pPr>
            <w:r>
              <w:t>1,23</w:t>
            </w:r>
          </w:p>
        </w:tc>
      </w:tr>
      <w:tr w:rsidR="00133AF7" w14:paraId="18F2CF23"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44355" w14:textId="77777777" w:rsidR="00133AF7" w:rsidRDefault="008A1AF8">
            <w:pPr>
              <w:jc w:val="center"/>
              <w:textAlignment w:val="baseline"/>
            </w:pPr>
            <w:r>
              <w:t> </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2717CC27" w14:textId="77777777" w:rsidR="00133AF7" w:rsidRDefault="008A1AF8">
            <w:pPr>
              <w:textAlignment w:val="baseline"/>
            </w:pPr>
            <w:r>
              <w:t>Без использования верхней суженной части очертания погрузки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56FFB77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B2DD25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7EABDA7"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37A810B"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DB54083"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D78C04D"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C76143A" w14:textId="77777777" w:rsidR="00133AF7" w:rsidRDefault="008A1AF8">
            <w:pPr>
              <w:jc w:val="center"/>
              <w:textAlignment w:val="baseline"/>
            </w:pPr>
            <w:r>
              <w:t> </w:t>
            </w:r>
          </w:p>
        </w:tc>
      </w:tr>
      <w:tr w:rsidR="00133AF7" w14:paraId="783715A8"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131EE" w14:textId="77777777" w:rsidR="00133AF7" w:rsidRDefault="008A1AF8">
            <w:pPr>
              <w:jc w:val="center"/>
              <w:textAlignment w:val="baseline"/>
            </w:pPr>
            <w:r>
              <w:t>3</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66E5447C" w14:textId="77777777" w:rsidR="00133AF7" w:rsidRDefault="008A1AF8">
            <w:pPr>
              <w:textAlignment w:val="baseline"/>
            </w:pPr>
            <w:r>
              <w:t>Лес круглый всякий</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4813EC3" w14:textId="77777777" w:rsidR="00133AF7" w:rsidRDefault="008A1AF8">
            <w:pPr>
              <w:jc w:val="center"/>
              <w:textAlignment w:val="baseline"/>
            </w:pPr>
            <w:r>
              <w:t>1,40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D518006" w14:textId="77777777" w:rsidR="00133AF7" w:rsidRDefault="008A1AF8">
            <w:pPr>
              <w:jc w:val="center"/>
              <w:textAlignment w:val="baseline"/>
            </w:pPr>
            <w:r>
              <w:t>1,30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AA9676E" w14:textId="77777777" w:rsidR="00133AF7" w:rsidRDefault="008A1AF8">
            <w:pPr>
              <w:jc w:val="center"/>
              <w:textAlignment w:val="baseline"/>
            </w:pPr>
            <w:r>
              <w:t>1,12</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FF1CD89" w14:textId="77777777" w:rsidR="00133AF7" w:rsidRDefault="008A1AF8">
            <w:pPr>
              <w:jc w:val="center"/>
              <w:textAlignment w:val="baseline"/>
            </w:pPr>
            <w:r>
              <w:t>1,20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A66F428" w14:textId="77777777" w:rsidR="00133AF7" w:rsidRDefault="008A1AF8">
            <w:pPr>
              <w:jc w:val="center"/>
              <w:textAlignment w:val="baseline"/>
            </w:pPr>
            <w:r>
              <w:t>1,07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5AB1983E" w14:textId="77777777" w:rsidR="00133AF7" w:rsidRDefault="008A1AF8">
            <w:pPr>
              <w:jc w:val="center"/>
              <w:textAlignment w:val="baseline"/>
            </w:pPr>
            <w:r>
              <w:t>1,22</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A2A6A26" w14:textId="77777777" w:rsidR="00133AF7" w:rsidRDefault="008A1AF8">
            <w:pPr>
              <w:jc w:val="center"/>
              <w:textAlignment w:val="baseline"/>
            </w:pPr>
            <w:r>
              <w:t>0,96</w:t>
            </w:r>
          </w:p>
        </w:tc>
      </w:tr>
      <w:tr w:rsidR="00133AF7" w14:paraId="469EE94C"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D6C6" w14:textId="77777777" w:rsidR="00133AF7" w:rsidRDefault="008A1AF8">
            <w:pPr>
              <w:jc w:val="center"/>
              <w:textAlignment w:val="baseline"/>
            </w:pPr>
            <w:r>
              <w:t>4</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5CAA56CD" w14:textId="77777777" w:rsidR="00133AF7" w:rsidRDefault="008A1AF8">
            <w:pPr>
              <w:textAlignment w:val="baseline"/>
            </w:pPr>
            <w:r>
              <w:t>Пиломатериалы всякие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DD0CD78" w14:textId="77777777" w:rsidR="00133AF7" w:rsidRDefault="008A1AF8">
            <w:pPr>
              <w:jc w:val="center"/>
              <w:textAlignment w:val="baseline"/>
            </w:pPr>
            <w:r>
              <w:t>1,37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E6723A7" w14:textId="77777777" w:rsidR="00133AF7" w:rsidRDefault="008A1AF8">
            <w:pPr>
              <w:jc w:val="center"/>
              <w:textAlignment w:val="baseline"/>
            </w:pPr>
            <w:r>
              <w:t>1,27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5CF73D7" w14:textId="77777777" w:rsidR="00133AF7" w:rsidRDefault="008A1AF8">
            <w:pPr>
              <w:jc w:val="center"/>
              <w:textAlignment w:val="baseline"/>
            </w:pPr>
            <w:r>
              <w:t>1,09</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29BE575" w14:textId="77777777" w:rsidR="00133AF7" w:rsidRDefault="008A1AF8">
            <w:pPr>
              <w:jc w:val="center"/>
              <w:textAlignment w:val="baseline"/>
            </w:pPr>
            <w:r>
              <w:t>1,17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1BE9824" w14:textId="77777777" w:rsidR="00133AF7" w:rsidRDefault="008A1AF8">
            <w:pPr>
              <w:jc w:val="center"/>
              <w:textAlignment w:val="baseline"/>
            </w:pPr>
            <w:r>
              <w:t>1,05</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7DF605E" w14:textId="77777777" w:rsidR="00133AF7" w:rsidRDefault="008A1AF8">
            <w:pPr>
              <w:jc w:val="center"/>
              <w:textAlignment w:val="baseline"/>
            </w:pPr>
            <w:r>
              <w:t>1,20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F80ADF8" w14:textId="77777777" w:rsidR="00133AF7" w:rsidRDefault="008A1AF8">
            <w:pPr>
              <w:jc w:val="center"/>
              <w:textAlignment w:val="baseline"/>
            </w:pPr>
            <w:r>
              <w:t>0,97</w:t>
            </w:r>
          </w:p>
        </w:tc>
      </w:tr>
      <w:tr w:rsidR="00133AF7" w14:paraId="74704B72"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D928" w14:textId="77777777" w:rsidR="00133AF7" w:rsidRDefault="008A1AF8">
            <w:pPr>
              <w:jc w:val="center"/>
              <w:textAlignment w:val="baseline"/>
            </w:pPr>
            <w:r>
              <w:t> </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265FB77D" w14:textId="77777777" w:rsidR="00133AF7" w:rsidRDefault="008A1AF8">
            <w:pPr>
              <w:textAlignment w:val="baseline"/>
            </w:pPr>
            <w:r>
              <w:t>Полувагон С использованием верхней суженной части очертания погрузки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10EF5BA"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5F5A6B3"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C0921D4"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563A526"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AC36245"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49DC523"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3A0A1E9" w14:textId="77777777" w:rsidR="00133AF7" w:rsidRDefault="008A1AF8">
            <w:pPr>
              <w:jc w:val="center"/>
              <w:textAlignment w:val="baseline"/>
            </w:pPr>
            <w:r>
              <w:t> </w:t>
            </w:r>
          </w:p>
        </w:tc>
      </w:tr>
      <w:tr w:rsidR="00133AF7" w14:paraId="2883DE2F"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B5285" w14:textId="77777777" w:rsidR="00133AF7" w:rsidRDefault="008A1AF8">
            <w:pPr>
              <w:jc w:val="center"/>
              <w:textAlignment w:val="baseline"/>
            </w:pPr>
            <w:r>
              <w:t>5</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346986C4" w14:textId="77777777" w:rsidR="00133AF7" w:rsidRDefault="008A1AF8">
            <w:pPr>
              <w:textAlignment w:val="baseline"/>
            </w:pPr>
            <w:r>
              <w:t>Лес круглый всякий</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F63EDDC" w14:textId="77777777" w:rsidR="00133AF7" w:rsidRDefault="008A1AF8">
            <w:pPr>
              <w:jc w:val="center"/>
              <w:textAlignment w:val="baseline"/>
            </w:pPr>
            <w:r>
              <w:t>0,99</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7A8F6E6" w14:textId="77777777" w:rsidR="00133AF7" w:rsidRDefault="008A1AF8">
            <w:pPr>
              <w:jc w:val="center"/>
              <w:textAlignment w:val="baseline"/>
            </w:pPr>
            <w:r>
              <w:t>0,90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814B790" w14:textId="77777777" w:rsidR="00133AF7" w:rsidRDefault="008A1AF8">
            <w:pPr>
              <w:jc w:val="center"/>
              <w:textAlignment w:val="baseline"/>
            </w:pPr>
            <w:r>
              <w:t>0,78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DD2D945" w14:textId="77777777" w:rsidR="00133AF7" w:rsidRDefault="008A1AF8">
            <w:pPr>
              <w:jc w:val="center"/>
              <w:textAlignment w:val="baseline"/>
            </w:pPr>
            <w:r>
              <w:t>0,84</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CE5EA41" w14:textId="77777777" w:rsidR="00133AF7" w:rsidRDefault="008A1AF8">
            <w:pPr>
              <w:jc w:val="center"/>
              <w:textAlignment w:val="baseline"/>
            </w:pPr>
            <w:r>
              <w:t>0,75</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B58B6AD" w14:textId="77777777" w:rsidR="00133AF7" w:rsidRDefault="008A1AF8">
            <w:pPr>
              <w:jc w:val="center"/>
              <w:textAlignment w:val="baseline"/>
            </w:pPr>
            <w:r>
              <w:t>0,86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564D674" w14:textId="77777777" w:rsidR="00133AF7" w:rsidRDefault="008A1AF8">
            <w:pPr>
              <w:jc w:val="center"/>
              <w:textAlignment w:val="baseline"/>
            </w:pPr>
            <w:r>
              <w:t>1,00</w:t>
            </w:r>
          </w:p>
        </w:tc>
      </w:tr>
      <w:tr w:rsidR="00133AF7" w14:paraId="10BDEA50"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F73D5" w14:textId="77777777" w:rsidR="00133AF7" w:rsidRDefault="008A1AF8">
            <w:pPr>
              <w:jc w:val="center"/>
              <w:textAlignment w:val="baseline"/>
            </w:pPr>
            <w:r>
              <w:t>6</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2E3BAC83" w14:textId="77777777" w:rsidR="00133AF7" w:rsidRDefault="008A1AF8">
            <w:pPr>
              <w:textAlignment w:val="baseline"/>
            </w:pPr>
            <w:r>
              <w:t>Пиломатериалы всякие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255FA47" w14:textId="77777777" w:rsidR="00133AF7" w:rsidRDefault="008A1AF8">
            <w:pPr>
              <w:jc w:val="center"/>
              <w:textAlignment w:val="baseline"/>
            </w:pPr>
            <w:r>
              <w:t>1,26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76F43B7" w14:textId="77777777" w:rsidR="00133AF7" w:rsidRDefault="008A1AF8">
            <w:pPr>
              <w:jc w:val="center"/>
              <w:textAlignment w:val="baseline"/>
            </w:pPr>
            <w:r>
              <w:t>1,16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285C017" w14:textId="77777777" w:rsidR="00133AF7" w:rsidRDefault="008A1AF8">
            <w:pPr>
              <w:jc w:val="center"/>
              <w:textAlignment w:val="baseline"/>
            </w:pPr>
            <w:r>
              <w:t>1,00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026E887" w14:textId="77777777" w:rsidR="00133AF7" w:rsidRDefault="008A1AF8">
            <w:pPr>
              <w:jc w:val="center"/>
              <w:textAlignment w:val="baseline"/>
            </w:pPr>
            <w:r>
              <w:t>1,07</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FB36966" w14:textId="77777777" w:rsidR="00133AF7" w:rsidRDefault="008A1AF8">
            <w:pPr>
              <w:jc w:val="center"/>
              <w:textAlignment w:val="baseline"/>
            </w:pPr>
            <w:r>
              <w:t>0,95</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0DF3D2E" w14:textId="77777777" w:rsidR="00133AF7" w:rsidRDefault="008A1AF8">
            <w:pPr>
              <w:jc w:val="center"/>
              <w:textAlignment w:val="baseline"/>
            </w:pPr>
            <w:r>
              <w:t>1,10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F3AE05A" w14:textId="77777777" w:rsidR="00133AF7" w:rsidRDefault="008A1AF8">
            <w:pPr>
              <w:jc w:val="center"/>
              <w:textAlignment w:val="baseline"/>
            </w:pPr>
            <w:r>
              <w:t>1,09</w:t>
            </w:r>
          </w:p>
        </w:tc>
      </w:tr>
      <w:tr w:rsidR="00133AF7" w14:paraId="67B34EF0"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2BE3A" w14:textId="77777777" w:rsidR="00133AF7" w:rsidRDefault="008A1AF8">
            <w:pPr>
              <w:jc w:val="center"/>
              <w:textAlignment w:val="baseline"/>
            </w:pPr>
            <w:r>
              <w:t> </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0FD895A2" w14:textId="77777777" w:rsidR="00133AF7" w:rsidRDefault="008A1AF8">
            <w:pPr>
              <w:textAlignment w:val="baseline"/>
            </w:pPr>
            <w:r>
              <w:t>Без использования верхней суженной части очертания погрузки</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2F1242C"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80567ED"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270D4EE"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DA5732C"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F40281F"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B4FDC2B" w14:textId="77777777" w:rsidR="00133AF7" w:rsidRDefault="008A1AF8">
            <w:pPr>
              <w:jc w:val="center"/>
              <w:textAlignment w:val="baseline"/>
            </w:pPr>
            <w:r>
              <w:t> </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1BE2C39" w14:textId="77777777" w:rsidR="00133AF7" w:rsidRDefault="008A1AF8">
            <w:pPr>
              <w:jc w:val="center"/>
              <w:textAlignment w:val="baseline"/>
            </w:pPr>
            <w:r>
              <w:t> </w:t>
            </w:r>
          </w:p>
        </w:tc>
      </w:tr>
      <w:tr w:rsidR="00133AF7" w14:paraId="14D81F52"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82AEC" w14:textId="77777777" w:rsidR="00133AF7" w:rsidRDefault="008A1AF8">
            <w:pPr>
              <w:jc w:val="center"/>
              <w:textAlignment w:val="baseline"/>
            </w:pPr>
            <w:r>
              <w:t>7</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39C3827E" w14:textId="77777777" w:rsidR="00133AF7" w:rsidRDefault="008A1AF8">
            <w:pPr>
              <w:textAlignment w:val="baseline"/>
            </w:pPr>
            <w:r>
              <w:t>Лес круглый всякий</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1C71DEB0" w14:textId="77777777" w:rsidR="00133AF7" w:rsidRDefault="008A1AF8">
            <w:pPr>
              <w:jc w:val="center"/>
              <w:textAlignment w:val="baseline"/>
            </w:pPr>
            <w:r>
              <w:t>0,86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5778C148" w14:textId="77777777" w:rsidR="00133AF7" w:rsidRDefault="008A1AF8">
            <w:pPr>
              <w:jc w:val="center"/>
              <w:textAlignment w:val="baseline"/>
            </w:pPr>
            <w:r>
              <w:t>0,79</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E9BBB9A" w14:textId="77777777" w:rsidR="00133AF7" w:rsidRDefault="008A1AF8">
            <w:pPr>
              <w:jc w:val="center"/>
              <w:textAlignment w:val="baseline"/>
            </w:pPr>
            <w:r>
              <w:t>0,68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4778D19F" w14:textId="77777777" w:rsidR="00133AF7" w:rsidRDefault="008A1AF8">
            <w:pPr>
              <w:jc w:val="center"/>
              <w:textAlignment w:val="baseline"/>
            </w:pPr>
            <w:r>
              <w:t>0,73</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10E8FF7" w14:textId="77777777" w:rsidR="00133AF7" w:rsidRDefault="008A1AF8">
            <w:pPr>
              <w:jc w:val="center"/>
              <w:textAlignment w:val="baseline"/>
            </w:pPr>
            <w:r>
              <w:t>0,65</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6B5A9FC" w14:textId="77777777" w:rsidR="00133AF7" w:rsidRDefault="008A1AF8">
            <w:pPr>
              <w:jc w:val="center"/>
              <w:textAlignment w:val="baseline"/>
            </w:pPr>
            <w:r>
              <w:t>0,75</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246E551" w14:textId="77777777" w:rsidR="00133AF7" w:rsidRDefault="008A1AF8">
            <w:pPr>
              <w:jc w:val="center"/>
              <w:textAlignment w:val="baseline"/>
            </w:pPr>
            <w:r>
              <w:t>0,87</w:t>
            </w:r>
          </w:p>
        </w:tc>
      </w:tr>
      <w:tr w:rsidR="00133AF7" w14:paraId="42D96DBE" w14:textId="77777777">
        <w:tc>
          <w:tcPr>
            <w:tcW w:w="1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6422D" w14:textId="77777777" w:rsidR="00133AF7" w:rsidRDefault="008A1AF8">
            <w:pPr>
              <w:jc w:val="center"/>
              <w:textAlignment w:val="baseline"/>
            </w:pPr>
            <w:r>
              <w:t>8</w:t>
            </w: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14:paraId="36958F14" w14:textId="77777777" w:rsidR="00133AF7" w:rsidRDefault="008A1AF8">
            <w:pPr>
              <w:textAlignment w:val="baseline"/>
            </w:pPr>
            <w:r>
              <w:t>Пиломатериалы всякие</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29EC271" w14:textId="77777777" w:rsidR="00133AF7" w:rsidRDefault="008A1AF8">
            <w:pPr>
              <w:jc w:val="center"/>
              <w:textAlignment w:val="baseline"/>
            </w:pPr>
            <w:r>
              <w:t>0,98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3F962A2A" w14:textId="77777777" w:rsidR="00133AF7" w:rsidRDefault="008A1AF8">
            <w:pPr>
              <w:jc w:val="center"/>
              <w:textAlignment w:val="baseline"/>
            </w:pPr>
            <w:r>
              <w:t>0,90</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7EDC612D" w14:textId="77777777" w:rsidR="00133AF7" w:rsidRDefault="008A1AF8">
            <w:pPr>
              <w:jc w:val="center"/>
              <w:textAlignment w:val="baseline"/>
            </w:pPr>
            <w:r>
              <w:t>0,78</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6788E5F8" w14:textId="77777777" w:rsidR="00133AF7" w:rsidRDefault="008A1AF8">
            <w:pPr>
              <w:jc w:val="center"/>
              <w:textAlignment w:val="baseline"/>
            </w:pPr>
            <w:r>
              <w:t>0,83</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9EB4738" w14:textId="77777777" w:rsidR="00133AF7" w:rsidRDefault="008A1AF8">
            <w:pPr>
              <w:jc w:val="center"/>
              <w:textAlignment w:val="baseline"/>
            </w:pPr>
            <w:r>
              <w:t>0,74</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2217E6F1" w14:textId="77777777" w:rsidR="00133AF7" w:rsidRDefault="008A1AF8">
            <w:pPr>
              <w:jc w:val="center"/>
              <w:textAlignment w:val="baseline"/>
            </w:pPr>
            <w:r>
              <w:t>0,86</w:t>
            </w:r>
          </w:p>
        </w:tc>
        <w:tc>
          <w:tcPr>
            <w:tcW w:w="623" w:type="pct"/>
            <w:tcBorders>
              <w:top w:val="nil"/>
              <w:left w:val="nil"/>
              <w:bottom w:val="single" w:sz="8" w:space="0" w:color="auto"/>
              <w:right w:val="single" w:sz="8" w:space="0" w:color="auto"/>
            </w:tcBorders>
            <w:tcMar>
              <w:top w:w="0" w:type="dxa"/>
              <w:left w:w="108" w:type="dxa"/>
              <w:bottom w:w="0" w:type="dxa"/>
              <w:right w:w="108" w:type="dxa"/>
            </w:tcMar>
            <w:hideMark/>
          </w:tcPr>
          <w:p w14:paraId="0A037CDA" w14:textId="77777777" w:rsidR="00133AF7" w:rsidRDefault="008A1AF8">
            <w:pPr>
              <w:jc w:val="center"/>
              <w:textAlignment w:val="baseline"/>
            </w:pPr>
            <w:r>
              <w:t>0,85</w:t>
            </w:r>
          </w:p>
        </w:tc>
      </w:tr>
    </w:tbl>
    <w:p w14:paraId="2A53F4DB" w14:textId="77777777" w:rsidR="00133AF7" w:rsidRDefault="008A1AF8">
      <w:pPr>
        <w:ind w:firstLine="397"/>
        <w:jc w:val="right"/>
        <w:textAlignment w:val="baseline"/>
      </w:pPr>
      <w:r>
        <w:t> </w:t>
      </w:r>
    </w:p>
    <w:p w14:paraId="71E53F6F" w14:textId="77777777" w:rsidR="00133AF7" w:rsidRDefault="008A1AF8">
      <w:pPr>
        <w:ind w:firstLine="397"/>
        <w:jc w:val="right"/>
        <w:textAlignment w:val="baseline"/>
      </w:pPr>
      <w:r>
        <w:t>Таблица 9</w:t>
      </w:r>
    </w:p>
    <w:p w14:paraId="02BF8947" w14:textId="77777777" w:rsidR="00133AF7" w:rsidRDefault="008A1AF8">
      <w:pPr>
        <w:ind w:firstLine="397"/>
        <w:jc w:val="center"/>
        <w:textAlignment w:val="baseline"/>
      </w:pPr>
      <w:r>
        <w:rPr>
          <w:b/>
          <w:bCs/>
        </w:rPr>
        <w:t> </w:t>
      </w:r>
    </w:p>
    <w:p w14:paraId="09021754" w14:textId="77777777" w:rsidR="00133AF7" w:rsidRDefault="008A1AF8">
      <w:pPr>
        <w:ind w:firstLine="397"/>
        <w:jc w:val="center"/>
        <w:textAlignment w:val="baseline"/>
      </w:pPr>
      <w:r>
        <w:rPr>
          <w:b/>
          <w:bCs/>
        </w:rPr>
        <w:t>Технологическое время погрузки насыпных зерновых грузов (в час на один вагон)</w:t>
      </w:r>
    </w:p>
    <w:p w14:paraId="30459D47"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36"/>
        <w:gridCol w:w="5489"/>
        <w:gridCol w:w="1442"/>
        <w:gridCol w:w="2068"/>
      </w:tblGrid>
      <w:tr w:rsidR="00133AF7" w14:paraId="04806E75" w14:textId="77777777">
        <w:tc>
          <w:tcPr>
            <w:tcW w:w="1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F7A42" w14:textId="77777777" w:rsidR="00133AF7" w:rsidRDefault="008A1AF8">
            <w:pPr>
              <w:jc w:val="center"/>
              <w:textAlignment w:val="baseline"/>
            </w:pPr>
            <w:r>
              <w:t> </w:t>
            </w:r>
          </w:p>
        </w:tc>
        <w:tc>
          <w:tcPr>
            <w:tcW w:w="29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21FE3" w14:textId="77777777" w:rsidR="00133AF7" w:rsidRDefault="008A1AF8">
            <w:pPr>
              <w:jc w:val="center"/>
              <w:textAlignment w:val="baseline"/>
            </w:pPr>
            <w:r>
              <w:t>Наименование грузов</w:t>
            </w:r>
          </w:p>
        </w:tc>
        <w:tc>
          <w:tcPr>
            <w:tcW w:w="188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BE2AE4" w14:textId="77777777" w:rsidR="00133AF7" w:rsidRDefault="008A1AF8">
            <w:pPr>
              <w:jc w:val="center"/>
              <w:textAlignment w:val="baseline"/>
            </w:pPr>
            <w:r>
              <w:t>Погрузка через отпускные трубы</w:t>
            </w:r>
          </w:p>
        </w:tc>
      </w:tr>
      <w:tr w:rsidR="00133AF7" w14:paraId="689B6B5E"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E1A3B4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F60ABD1" w14:textId="77777777" w:rsidR="00133AF7" w:rsidRDefault="00133AF7"/>
        </w:tc>
        <w:tc>
          <w:tcPr>
            <w:tcW w:w="774" w:type="pct"/>
            <w:tcBorders>
              <w:top w:val="nil"/>
              <w:left w:val="nil"/>
              <w:bottom w:val="single" w:sz="8" w:space="0" w:color="auto"/>
              <w:right w:val="single" w:sz="8" w:space="0" w:color="auto"/>
            </w:tcBorders>
            <w:tcMar>
              <w:top w:w="0" w:type="dxa"/>
              <w:left w:w="108" w:type="dxa"/>
              <w:bottom w:w="0" w:type="dxa"/>
              <w:right w:w="108" w:type="dxa"/>
            </w:tcMar>
            <w:hideMark/>
          </w:tcPr>
          <w:p w14:paraId="1AAC6465" w14:textId="77777777" w:rsidR="00133AF7" w:rsidRDefault="008A1AF8">
            <w:pPr>
              <w:jc w:val="center"/>
              <w:textAlignment w:val="baseline"/>
            </w:pPr>
            <w:r>
              <w:t>до 50 т/ч</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14:paraId="629426A5" w14:textId="77777777" w:rsidR="00133AF7" w:rsidRDefault="008A1AF8">
            <w:pPr>
              <w:jc w:val="center"/>
              <w:textAlignment w:val="baseline"/>
            </w:pPr>
            <w:r>
              <w:t>Свыше 50 т/ч</w:t>
            </w:r>
          </w:p>
        </w:tc>
      </w:tr>
      <w:tr w:rsidR="00133AF7" w14:paraId="2A2D4E88" w14:textId="77777777">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F6C7" w14:textId="77777777" w:rsidR="00133AF7" w:rsidRDefault="008A1AF8">
            <w:pPr>
              <w:jc w:val="center"/>
              <w:textAlignment w:val="baseline"/>
            </w:pPr>
            <w:r>
              <w:t>1</w:t>
            </w:r>
          </w:p>
          <w:p w14:paraId="2E71ECE9" w14:textId="77777777" w:rsidR="00133AF7" w:rsidRDefault="008A1AF8">
            <w:pPr>
              <w:jc w:val="center"/>
              <w:textAlignment w:val="baseline"/>
            </w:pPr>
            <w:r>
              <w:t>2</w:t>
            </w:r>
          </w:p>
          <w:p w14:paraId="639A7E75" w14:textId="77777777" w:rsidR="00133AF7" w:rsidRDefault="008A1AF8">
            <w:pPr>
              <w:jc w:val="center"/>
              <w:textAlignment w:val="baseline"/>
            </w:pPr>
            <w:r>
              <w:t>3</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14:paraId="38F24A36" w14:textId="77777777" w:rsidR="00133AF7" w:rsidRDefault="008A1AF8">
            <w:pPr>
              <w:textAlignment w:val="baseline"/>
            </w:pPr>
            <w:r>
              <w:t>Тяжеловесное зерно (рожь, пшеница, кукуруза и др.)</w:t>
            </w:r>
          </w:p>
          <w:p w14:paraId="4215CF2F" w14:textId="77777777" w:rsidR="00133AF7" w:rsidRDefault="008A1AF8">
            <w:pPr>
              <w:textAlignment w:val="baseline"/>
            </w:pPr>
            <w:r>
              <w:t>Легковесное зерно (овес, ячмень и др.)</w:t>
            </w:r>
          </w:p>
          <w:p w14:paraId="59BA288C" w14:textId="77777777" w:rsidR="00133AF7" w:rsidRDefault="008A1AF8">
            <w:pPr>
              <w:textAlignment w:val="baseline"/>
            </w:pPr>
            <w:r>
              <w:t>Подсолнух, хлопковые семена, отруби, комбикорм</w:t>
            </w:r>
          </w:p>
        </w:tc>
        <w:tc>
          <w:tcPr>
            <w:tcW w:w="774" w:type="pct"/>
            <w:tcBorders>
              <w:top w:val="nil"/>
              <w:left w:val="nil"/>
              <w:bottom w:val="single" w:sz="8" w:space="0" w:color="auto"/>
              <w:right w:val="single" w:sz="8" w:space="0" w:color="auto"/>
            </w:tcBorders>
            <w:tcMar>
              <w:top w:w="0" w:type="dxa"/>
              <w:left w:w="108" w:type="dxa"/>
              <w:bottom w:w="0" w:type="dxa"/>
              <w:right w:w="108" w:type="dxa"/>
            </w:tcMar>
            <w:hideMark/>
          </w:tcPr>
          <w:p w14:paraId="55B260F8" w14:textId="77777777" w:rsidR="00133AF7" w:rsidRDefault="008A1AF8">
            <w:pPr>
              <w:jc w:val="center"/>
              <w:textAlignment w:val="baseline"/>
            </w:pPr>
            <w:r>
              <w:t>0,67</w:t>
            </w:r>
          </w:p>
          <w:p w14:paraId="373EE954" w14:textId="77777777" w:rsidR="00133AF7" w:rsidRDefault="008A1AF8">
            <w:pPr>
              <w:jc w:val="center"/>
              <w:textAlignment w:val="baseline"/>
            </w:pPr>
            <w:r>
              <w:t>0,50</w:t>
            </w:r>
          </w:p>
          <w:p w14:paraId="038A1030" w14:textId="77777777" w:rsidR="00133AF7" w:rsidRDefault="008A1AF8">
            <w:pPr>
              <w:jc w:val="center"/>
              <w:textAlignment w:val="baseline"/>
            </w:pPr>
            <w:r>
              <w:t>0,74</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14:paraId="629BBEA7" w14:textId="77777777" w:rsidR="00133AF7" w:rsidRDefault="008A1AF8">
            <w:pPr>
              <w:jc w:val="center"/>
              <w:textAlignment w:val="baseline"/>
            </w:pPr>
            <w:r>
              <w:t>0,57</w:t>
            </w:r>
          </w:p>
          <w:p w14:paraId="0BEDF5DF" w14:textId="77777777" w:rsidR="00133AF7" w:rsidRDefault="008A1AF8">
            <w:pPr>
              <w:jc w:val="center"/>
              <w:textAlignment w:val="baseline"/>
            </w:pPr>
            <w:r>
              <w:t>0,45</w:t>
            </w:r>
          </w:p>
          <w:p w14:paraId="42FE2063" w14:textId="77777777" w:rsidR="00133AF7" w:rsidRDefault="008A1AF8">
            <w:pPr>
              <w:jc w:val="center"/>
              <w:textAlignment w:val="baseline"/>
            </w:pPr>
            <w:r>
              <w:t>0,67</w:t>
            </w:r>
          </w:p>
        </w:tc>
      </w:tr>
    </w:tbl>
    <w:p w14:paraId="272A85B5" w14:textId="77777777" w:rsidR="00133AF7" w:rsidRDefault="008A1AF8">
      <w:pPr>
        <w:ind w:firstLine="397"/>
        <w:jc w:val="right"/>
        <w:textAlignment w:val="baseline"/>
      </w:pPr>
      <w:r>
        <w:t> </w:t>
      </w:r>
    </w:p>
    <w:p w14:paraId="2558437A" w14:textId="77777777" w:rsidR="00133AF7" w:rsidRDefault="008A1AF8">
      <w:pPr>
        <w:ind w:firstLine="397"/>
        <w:jc w:val="right"/>
        <w:textAlignment w:val="baseline"/>
      </w:pPr>
      <w:r>
        <w:t>Таблица 10</w:t>
      </w:r>
    </w:p>
    <w:p w14:paraId="4621672D" w14:textId="77777777" w:rsidR="00133AF7" w:rsidRDefault="008A1AF8">
      <w:pPr>
        <w:ind w:firstLine="397"/>
        <w:jc w:val="center"/>
        <w:textAlignment w:val="baseline"/>
      </w:pPr>
      <w:r>
        <w:rPr>
          <w:b/>
          <w:bCs/>
        </w:rPr>
        <w:t> </w:t>
      </w:r>
    </w:p>
    <w:p w14:paraId="0A800A9C" w14:textId="77777777" w:rsidR="00133AF7" w:rsidRDefault="008A1AF8">
      <w:pPr>
        <w:ind w:firstLine="397"/>
        <w:jc w:val="center"/>
        <w:textAlignment w:val="baseline"/>
      </w:pPr>
      <w:r>
        <w:rPr>
          <w:b/>
          <w:bCs/>
        </w:rPr>
        <w:t>Технологическое время погрузки лесных грузов башенным краном, торфа - торфоперегружателем МОГЭС и руды бокситовой - экскаватором ЭКГ-4-61</w:t>
      </w:r>
    </w:p>
    <w:p w14:paraId="6D23AD4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2557"/>
        <w:gridCol w:w="3624"/>
        <w:gridCol w:w="1271"/>
        <w:gridCol w:w="1343"/>
      </w:tblGrid>
      <w:tr w:rsidR="00133AF7" w14:paraId="35E0A73A" w14:textId="77777777">
        <w:tc>
          <w:tcPr>
            <w:tcW w:w="20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C70BE" w14:textId="77777777" w:rsidR="00133AF7" w:rsidRDefault="008A1AF8">
            <w:pPr>
              <w:jc w:val="center"/>
              <w:textAlignment w:val="baseline"/>
            </w:pPr>
            <w:r>
              <w:t>№ п/п</w:t>
            </w:r>
          </w:p>
        </w:tc>
        <w:tc>
          <w:tcPr>
            <w:tcW w:w="15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3DCF9D" w14:textId="77777777" w:rsidR="00133AF7" w:rsidRDefault="008A1AF8">
            <w:pPr>
              <w:jc w:val="center"/>
              <w:textAlignment w:val="baseline"/>
            </w:pPr>
            <w:r>
              <w:t>Наименование механизмов</w:t>
            </w:r>
          </w:p>
        </w:tc>
        <w:tc>
          <w:tcPr>
            <w:tcW w:w="21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2826B" w14:textId="77777777" w:rsidR="00133AF7" w:rsidRDefault="008A1AF8">
            <w:pPr>
              <w:jc w:val="center"/>
              <w:textAlignment w:val="baseline"/>
            </w:pPr>
            <w:r>
              <w:t>Наименование грузов</w:t>
            </w:r>
          </w:p>
        </w:tc>
        <w:tc>
          <w:tcPr>
            <w:tcW w:w="11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2082D" w14:textId="77777777" w:rsidR="00133AF7" w:rsidRDefault="008A1AF8">
            <w:pPr>
              <w:jc w:val="center"/>
              <w:textAlignment w:val="baseline"/>
            </w:pPr>
            <w:r>
              <w:t>Сроки погрузки на один четырехосный вагон, час</w:t>
            </w:r>
          </w:p>
        </w:tc>
      </w:tr>
      <w:tr w:rsidR="00133AF7" w14:paraId="2D119D68"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67C1FB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2DA2398"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594762D" w14:textId="77777777" w:rsidR="00133AF7" w:rsidRDefault="00133AF7"/>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14:paraId="0B869523" w14:textId="77777777" w:rsidR="00133AF7" w:rsidRDefault="008A1AF8">
            <w:pPr>
              <w:jc w:val="center"/>
              <w:textAlignment w:val="baseline"/>
            </w:pPr>
            <w:r>
              <w:t>полувагон</w:t>
            </w:r>
          </w:p>
        </w:tc>
        <w:tc>
          <w:tcPr>
            <w:tcW w:w="596" w:type="pct"/>
            <w:tcBorders>
              <w:top w:val="nil"/>
              <w:left w:val="nil"/>
              <w:bottom w:val="single" w:sz="8" w:space="0" w:color="auto"/>
              <w:right w:val="single" w:sz="8" w:space="0" w:color="auto"/>
            </w:tcBorders>
            <w:tcMar>
              <w:top w:w="0" w:type="dxa"/>
              <w:left w:w="108" w:type="dxa"/>
              <w:bottom w:w="0" w:type="dxa"/>
              <w:right w:w="108" w:type="dxa"/>
            </w:tcMar>
            <w:hideMark/>
          </w:tcPr>
          <w:p w14:paraId="45140BB3" w14:textId="77777777" w:rsidR="00133AF7" w:rsidRDefault="008A1AF8">
            <w:pPr>
              <w:jc w:val="center"/>
              <w:textAlignment w:val="baseline"/>
            </w:pPr>
            <w:r>
              <w:t>платформу</w:t>
            </w:r>
          </w:p>
        </w:tc>
      </w:tr>
      <w:tr w:rsidR="00133AF7" w14:paraId="5C1FE852" w14:textId="77777777">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06E48" w14:textId="77777777" w:rsidR="00133AF7" w:rsidRDefault="008A1AF8">
            <w:pPr>
              <w:jc w:val="center"/>
              <w:textAlignment w:val="baseline"/>
            </w:pPr>
            <w:r>
              <w:t>1.</w:t>
            </w:r>
          </w:p>
        </w:tc>
        <w:tc>
          <w:tcPr>
            <w:tcW w:w="1530" w:type="pct"/>
            <w:tcBorders>
              <w:top w:val="nil"/>
              <w:left w:val="nil"/>
              <w:bottom w:val="single" w:sz="8" w:space="0" w:color="auto"/>
              <w:right w:val="single" w:sz="8" w:space="0" w:color="auto"/>
            </w:tcBorders>
            <w:tcMar>
              <w:top w:w="0" w:type="dxa"/>
              <w:left w:w="108" w:type="dxa"/>
              <w:bottom w:w="0" w:type="dxa"/>
              <w:right w:w="108" w:type="dxa"/>
            </w:tcMar>
            <w:hideMark/>
          </w:tcPr>
          <w:p w14:paraId="32238F48" w14:textId="77777777" w:rsidR="00133AF7" w:rsidRDefault="008A1AF8">
            <w:pPr>
              <w:textAlignment w:val="baseline"/>
            </w:pPr>
            <w:r>
              <w:t>Башенный строительно-монтажный кран на рельсовом ходу грузоподъемностью 5 т</w:t>
            </w:r>
          </w:p>
        </w:tc>
        <w:tc>
          <w:tcPr>
            <w:tcW w:w="2101" w:type="pct"/>
            <w:tcBorders>
              <w:top w:val="nil"/>
              <w:left w:val="nil"/>
              <w:bottom w:val="single" w:sz="8" w:space="0" w:color="auto"/>
              <w:right w:val="single" w:sz="8" w:space="0" w:color="auto"/>
            </w:tcBorders>
            <w:tcMar>
              <w:top w:w="0" w:type="dxa"/>
              <w:left w:w="108" w:type="dxa"/>
              <w:bottom w:w="0" w:type="dxa"/>
              <w:right w:w="108" w:type="dxa"/>
            </w:tcMar>
            <w:hideMark/>
          </w:tcPr>
          <w:p w14:paraId="193C8FCE" w14:textId="77777777" w:rsidR="00133AF7" w:rsidRDefault="008A1AF8">
            <w:pPr>
              <w:textAlignment w:val="baseline"/>
            </w:pPr>
            <w:r>
              <w:t>Лес строительный и поделочный круглый и пиленый всех размеров и пород.</w:t>
            </w:r>
          </w:p>
          <w:p w14:paraId="436592B9" w14:textId="77777777" w:rsidR="00133AF7" w:rsidRDefault="008A1AF8">
            <w:pPr>
              <w:textAlignment w:val="baseline"/>
            </w:pPr>
            <w:r>
              <w:t>Лес крепежный: с использованием верхней суженной части очертания погрузки без использования верхней суженной части очертания погрузки</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14:paraId="2ABAA896" w14:textId="77777777" w:rsidR="00133AF7" w:rsidRDefault="008A1AF8">
            <w:pPr>
              <w:jc w:val="center"/>
              <w:textAlignment w:val="baseline"/>
            </w:pPr>
            <w:r>
              <w:t>1,22</w:t>
            </w:r>
          </w:p>
          <w:p w14:paraId="55E2531D" w14:textId="77777777" w:rsidR="00133AF7" w:rsidRDefault="008A1AF8">
            <w:pPr>
              <w:jc w:val="center"/>
              <w:textAlignment w:val="baseline"/>
            </w:pPr>
            <w:r>
              <w:t>0,89</w:t>
            </w:r>
          </w:p>
        </w:tc>
        <w:tc>
          <w:tcPr>
            <w:tcW w:w="596" w:type="pct"/>
            <w:tcBorders>
              <w:top w:val="nil"/>
              <w:left w:val="nil"/>
              <w:bottom w:val="single" w:sz="8" w:space="0" w:color="auto"/>
              <w:right w:val="single" w:sz="8" w:space="0" w:color="auto"/>
            </w:tcBorders>
            <w:tcMar>
              <w:top w:w="0" w:type="dxa"/>
              <w:left w:w="108" w:type="dxa"/>
              <w:bottom w:w="0" w:type="dxa"/>
              <w:right w:w="108" w:type="dxa"/>
            </w:tcMar>
            <w:hideMark/>
          </w:tcPr>
          <w:p w14:paraId="669B6A75" w14:textId="77777777" w:rsidR="00133AF7" w:rsidRDefault="008A1AF8">
            <w:pPr>
              <w:jc w:val="center"/>
              <w:textAlignment w:val="baseline"/>
            </w:pPr>
            <w:r>
              <w:t>1,45</w:t>
            </w:r>
          </w:p>
          <w:p w14:paraId="734FEC0F" w14:textId="77777777" w:rsidR="00133AF7" w:rsidRDefault="008A1AF8">
            <w:pPr>
              <w:jc w:val="center"/>
              <w:textAlignment w:val="baseline"/>
            </w:pPr>
            <w:r>
              <w:t>1,09</w:t>
            </w:r>
          </w:p>
        </w:tc>
      </w:tr>
      <w:tr w:rsidR="00133AF7" w14:paraId="36AFA66E" w14:textId="77777777">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68C8" w14:textId="77777777" w:rsidR="00133AF7" w:rsidRDefault="008A1AF8">
            <w:pPr>
              <w:jc w:val="center"/>
              <w:textAlignment w:val="baseline"/>
            </w:pPr>
            <w:r>
              <w:t>2.</w:t>
            </w:r>
          </w:p>
        </w:tc>
        <w:tc>
          <w:tcPr>
            <w:tcW w:w="1530" w:type="pct"/>
            <w:tcBorders>
              <w:top w:val="nil"/>
              <w:left w:val="nil"/>
              <w:bottom w:val="single" w:sz="8" w:space="0" w:color="auto"/>
              <w:right w:val="single" w:sz="8" w:space="0" w:color="auto"/>
            </w:tcBorders>
            <w:tcMar>
              <w:top w:w="0" w:type="dxa"/>
              <w:left w:w="108" w:type="dxa"/>
              <w:bottom w:w="0" w:type="dxa"/>
              <w:right w:w="108" w:type="dxa"/>
            </w:tcMar>
            <w:hideMark/>
          </w:tcPr>
          <w:p w14:paraId="29609614" w14:textId="77777777" w:rsidR="00133AF7" w:rsidRDefault="008A1AF8">
            <w:pPr>
              <w:textAlignment w:val="baseline"/>
            </w:pPr>
            <w:r>
              <w:t>Торфоперегружатель системы МОГЭС производительностью 400 т/ч</w:t>
            </w:r>
          </w:p>
        </w:tc>
        <w:tc>
          <w:tcPr>
            <w:tcW w:w="2101" w:type="pct"/>
            <w:tcBorders>
              <w:top w:val="nil"/>
              <w:left w:val="nil"/>
              <w:bottom w:val="single" w:sz="8" w:space="0" w:color="auto"/>
              <w:right w:val="single" w:sz="8" w:space="0" w:color="auto"/>
            </w:tcBorders>
            <w:tcMar>
              <w:top w:w="0" w:type="dxa"/>
              <w:left w:w="108" w:type="dxa"/>
              <w:bottom w:w="0" w:type="dxa"/>
              <w:right w:w="108" w:type="dxa"/>
            </w:tcMar>
            <w:hideMark/>
          </w:tcPr>
          <w:p w14:paraId="796A3370" w14:textId="77777777" w:rsidR="00133AF7" w:rsidRDefault="008A1AF8">
            <w:pPr>
              <w:textAlignment w:val="baseline"/>
            </w:pPr>
            <w:r>
              <w:t>Торф всякий</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14:paraId="7A443609" w14:textId="77777777" w:rsidR="00133AF7" w:rsidRDefault="008A1AF8">
            <w:pPr>
              <w:jc w:val="center"/>
              <w:textAlignment w:val="baseline"/>
            </w:pPr>
            <w:r>
              <w:t>0,1</w:t>
            </w:r>
          </w:p>
        </w:tc>
        <w:tc>
          <w:tcPr>
            <w:tcW w:w="596" w:type="pct"/>
            <w:tcBorders>
              <w:top w:val="nil"/>
              <w:left w:val="nil"/>
              <w:bottom w:val="single" w:sz="8" w:space="0" w:color="auto"/>
              <w:right w:val="single" w:sz="8" w:space="0" w:color="auto"/>
            </w:tcBorders>
            <w:tcMar>
              <w:top w:w="0" w:type="dxa"/>
              <w:left w:w="108" w:type="dxa"/>
              <w:bottom w:w="0" w:type="dxa"/>
              <w:right w:w="108" w:type="dxa"/>
            </w:tcMar>
            <w:hideMark/>
          </w:tcPr>
          <w:p w14:paraId="25D9FC45" w14:textId="77777777" w:rsidR="00133AF7" w:rsidRDefault="008A1AF8">
            <w:pPr>
              <w:jc w:val="center"/>
              <w:textAlignment w:val="baseline"/>
            </w:pPr>
            <w:r>
              <w:t>-</w:t>
            </w:r>
          </w:p>
        </w:tc>
      </w:tr>
      <w:tr w:rsidR="00133AF7" w14:paraId="14AFCC91" w14:textId="77777777">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088C1" w14:textId="77777777" w:rsidR="00133AF7" w:rsidRDefault="008A1AF8">
            <w:pPr>
              <w:jc w:val="center"/>
              <w:textAlignment w:val="baseline"/>
            </w:pPr>
            <w:r>
              <w:t>3.</w:t>
            </w:r>
          </w:p>
        </w:tc>
        <w:tc>
          <w:tcPr>
            <w:tcW w:w="1530" w:type="pct"/>
            <w:tcBorders>
              <w:top w:val="nil"/>
              <w:left w:val="nil"/>
              <w:bottom w:val="single" w:sz="8" w:space="0" w:color="auto"/>
              <w:right w:val="single" w:sz="8" w:space="0" w:color="auto"/>
            </w:tcBorders>
            <w:tcMar>
              <w:top w:w="0" w:type="dxa"/>
              <w:left w:w="108" w:type="dxa"/>
              <w:bottom w:w="0" w:type="dxa"/>
              <w:right w:w="108" w:type="dxa"/>
            </w:tcMar>
            <w:hideMark/>
          </w:tcPr>
          <w:p w14:paraId="42DB0FD5" w14:textId="77777777" w:rsidR="00133AF7" w:rsidRDefault="008A1AF8">
            <w:pPr>
              <w:textAlignment w:val="baseline"/>
            </w:pPr>
            <w:r>
              <w:t>Экскаватор ЭКГ-4-61 вместимостью ковша 4 м</w:t>
            </w:r>
            <w:r>
              <w:rPr>
                <w:bdr w:val="none" w:sz="0" w:space="0" w:color="auto" w:frame="1"/>
                <w:vertAlign w:val="superscript"/>
              </w:rPr>
              <w:t>3</w:t>
            </w:r>
          </w:p>
        </w:tc>
        <w:tc>
          <w:tcPr>
            <w:tcW w:w="2101" w:type="pct"/>
            <w:tcBorders>
              <w:top w:val="nil"/>
              <w:left w:val="nil"/>
              <w:bottom w:val="single" w:sz="8" w:space="0" w:color="auto"/>
              <w:right w:val="single" w:sz="8" w:space="0" w:color="auto"/>
            </w:tcBorders>
            <w:tcMar>
              <w:top w:w="0" w:type="dxa"/>
              <w:left w:w="108" w:type="dxa"/>
              <w:bottom w:w="0" w:type="dxa"/>
              <w:right w:w="108" w:type="dxa"/>
            </w:tcMar>
            <w:hideMark/>
          </w:tcPr>
          <w:p w14:paraId="68FB2F4D" w14:textId="77777777" w:rsidR="00133AF7" w:rsidRDefault="008A1AF8">
            <w:pPr>
              <w:textAlignment w:val="baseline"/>
            </w:pPr>
            <w:r>
              <w:t>Руда бокситовая</w:t>
            </w:r>
          </w:p>
        </w:tc>
        <w:tc>
          <w:tcPr>
            <w:tcW w:w="564" w:type="pct"/>
            <w:tcBorders>
              <w:top w:val="nil"/>
              <w:left w:val="nil"/>
              <w:bottom w:val="single" w:sz="8" w:space="0" w:color="auto"/>
              <w:right w:val="single" w:sz="8" w:space="0" w:color="auto"/>
            </w:tcBorders>
            <w:tcMar>
              <w:top w:w="0" w:type="dxa"/>
              <w:left w:w="108" w:type="dxa"/>
              <w:bottom w:w="0" w:type="dxa"/>
              <w:right w:w="108" w:type="dxa"/>
            </w:tcMar>
            <w:hideMark/>
          </w:tcPr>
          <w:p w14:paraId="07527D69" w14:textId="77777777" w:rsidR="00133AF7" w:rsidRDefault="008A1AF8">
            <w:pPr>
              <w:jc w:val="center"/>
              <w:textAlignment w:val="baseline"/>
            </w:pPr>
            <w:r>
              <w:t>0,08</w:t>
            </w:r>
          </w:p>
        </w:tc>
        <w:tc>
          <w:tcPr>
            <w:tcW w:w="596" w:type="pct"/>
            <w:tcBorders>
              <w:top w:val="nil"/>
              <w:left w:val="nil"/>
              <w:bottom w:val="single" w:sz="8" w:space="0" w:color="auto"/>
              <w:right w:val="single" w:sz="8" w:space="0" w:color="auto"/>
            </w:tcBorders>
            <w:tcMar>
              <w:top w:w="0" w:type="dxa"/>
              <w:left w:w="108" w:type="dxa"/>
              <w:bottom w:w="0" w:type="dxa"/>
              <w:right w:w="108" w:type="dxa"/>
            </w:tcMar>
            <w:hideMark/>
          </w:tcPr>
          <w:p w14:paraId="02A1CFDC" w14:textId="77777777" w:rsidR="00133AF7" w:rsidRDefault="008A1AF8">
            <w:pPr>
              <w:jc w:val="center"/>
              <w:textAlignment w:val="baseline"/>
            </w:pPr>
            <w:r>
              <w:t>-</w:t>
            </w:r>
          </w:p>
        </w:tc>
      </w:tr>
    </w:tbl>
    <w:p w14:paraId="37479F82" w14:textId="77777777" w:rsidR="00133AF7" w:rsidRDefault="008A1AF8">
      <w:pPr>
        <w:ind w:firstLine="397"/>
        <w:jc w:val="right"/>
        <w:textAlignment w:val="baseline"/>
      </w:pPr>
      <w:r>
        <w:t> </w:t>
      </w:r>
    </w:p>
    <w:p w14:paraId="51BF1DFC" w14:textId="77777777" w:rsidR="00133AF7" w:rsidRDefault="008A1AF8">
      <w:pPr>
        <w:ind w:firstLine="397"/>
        <w:jc w:val="right"/>
        <w:textAlignment w:val="baseline"/>
      </w:pPr>
      <w:r>
        <w:t>Таблица 11</w:t>
      </w:r>
    </w:p>
    <w:p w14:paraId="2BEE2BA2" w14:textId="77777777" w:rsidR="00133AF7" w:rsidRDefault="008A1AF8">
      <w:pPr>
        <w:ind w:firstLine="397"/>
        <w:jc w:val="center"/>
        <w:textAlignment w:val="baseline"/>
      </w:pPr>
      <w:r>
        <w:rPr>
          <w:b/>
          <w:bCs/>
        </w:rPr>
        <w:t> </w:t>
      </w:r>
    </w:p>
    <w:p w14:paraId="6B0CAC95" w14:textId="77777777" w:rsidR="00133AF7" w:rsidRDefault="008A1AF8">
      <w:pPr>
        <w:ind w:firstLine="397"/>
        <w:jc w:val="center"/>
        <w:textAlignment w:val="baseline"/>
      </w:pPr>
      <w:r>
        <w:rPr>
          <w:b/>
          <w:bCs/>
        </w:rPr>
        <w:t>Технологическое время погрузки автомобилей своим ходом на двухъярусную платформу</w:t>
      </w:r>
    </w:p>
    <w:p w14:paraId="6045BBF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665"/>
        <w:gridCol w:w="5670"/>
      </w:tblGrid>
      <w:tr w:rsidR="00133AF7" w14:paraId="618CE826" w14:textId="77777777">
        <w:tc>
          <w:tcPr>
            <w:tcW w:w="19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841CD" w14:textId="77777777" w:rsidR="00133AF7" w:rsidRDefault="008A1AF8">
            <w:pPr>
              <w:jc w:val="center"/>
              <w:textAlignment w:val="baseline"/>
            </w:pPr>
            <w:r>
              <w:t>Наименование груза</w:t>
            </w:r>
          </w:p>
        </w:tc>
        <w:tc>
          <w:tcPr>
            <w:tcW w:w="30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13E38" w14:textId="77777777" w:rsidR="00133AF7" w:rsidRDefault="008A1AF8">
            <w:pPr>
              <w:jc w:val="center"/>
              <w:textAlignment w:val="baseline"/>
            </w:pPr>
            <w:r>
              <w:t>Срок погрузки одной платформы, ч</w:t>
            </w:r>
          </w:p>
        </w:tc>
      </w:tr>
      <w:tr w:rsidR="00133AF7" w14:paraId="4D0529EC" w14:textId="77777777">
        <w:tc>
          <w:tcPr>
            <w:tcW w:w="19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2D2AB" w14:textId="77777777" w:rsidR="00133AF7" w:rsidRDefault="008A1AF8">
            <w:pPr>
              <w:jc w:val="center"/>
              <w:textAlignment w:val="baseline"/>
            </w:pPr>
            <w:r>
              <w:t>Автомобили легковые</w:t>
            </w:r>
          </w:p>
        </w:tc>
        <w:tc>
          <w:tcPr>
            <w:tcW w:w="3037" w:type="pct"/>
            <w:tcBorders>
              <w:top w:val="nil"/>
              <w:left w:val="nil"/>
              <w:bottom w:val="single" w:sz="8" w:space="0" w:color="auto"/>
              <w:right w:val="single" w:sz="8" w:space="0" w:color="auto"/>
            </w:tcBorders>
            <w:tcMar>
              <w:top w:w="0" w:type="dxa"/>
              <w:left w:w="108" w:type="dxa"/>
              <w:bottom w:w="0" w:type="dxa"/>
              <w:right w:w="108" w:type="dxa"/>
            </w:tcMar>
            <w:hideMark/>
          </w:tcPr>
          <w:p w14:paraId="6848D44B" w14:textId="77777777" w:rsidR="00133AF7" w:rsidRDefault="008A1AF8">
            <w:pPr>
              <w:jc w:val="center"/>
              <w:textAlignment w:val="baseline"/>
            </w:pPr>
            <w:r>
              <w:t>0,25</w:t>
            </w:r>
          </w:p>
        </w:tc>
      </w:tr>
    </w:tbl>
    <w:p w14:paraId="5A26130E" w14:textId="77777777" w:rsidR="00133AF7" w:rsidRDefault="008A1AF8">
      <w:pPr>
        <w:ind w:firstLine="397"/>
        <w:jc w:val="right"/>
        <w:textAlignment w:val="baseline"/>
      </w:pPr>
      <w:r>
        <w:t> </w:t>
      </w:r>
    </w:p>
    <w:p w14:paraId="01B5F581" w14:textId="77777777" w:rsidR="00133AF7" w:rsidRDefault="008A1AF8">
      <w:pPr>
        <w:ind w:firstLine="397"/>
        <w:jc w:val="right"/>
        <w:textAlignment w:val="baseline"/>
      </w:pPr>
      <w:r>
        <w:t>Таблица 12</w:t>
      </w:r>
    </w:p>
    <w:p w14:paraId="3C97FB2E" w14:textId="77777777" w:rsidR="00133AF7" w:rsidRDefault="008A1AF8">
      <w:pPr>
        <w:ind w:firstLine="397"/>
        <w:jc w:val="center"/>
        <w:textAlignment w:val="baseline"/>
      </w:pPr>
      <w:r>
        <w:rPr>
          <w:b/>
          <w:bCs/>
        </w:rPr>
        <w:t> </w:t>
      </w:r>
    </w:p>
    <w:p w14:paraId="2D8BD8B9" w14:textId="77777777" w:rsidR="00133AF7" w:rsidRDefault="008A1AF8">
      <w:pPr>
        <w:ind w:firstLine="397"/>
        <w:jc w:val="center"/>
        <w:textAlignment w:val="baseline"/>
      </w:pPr>
      <w:r>
        <w:rPr>
          <w:b/>
          <w:bCs/>
        </w:rPr>
        <w:t>Технологическое время погрузки торфа торфоперегружателем ТПП-0(1)</w:t>
      </w:r>
    </w:p>
    <w:p w14:paraId="690606D9"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866"/>
        <w:gridCol w:w="1630"/>
        <w:gridCol w:w="4839"/>
      </w:tblGrid>
      <w:tr w:rsidR="00133AF7" w14:paraId="0E1F477C" w14:textId="77777777">
        <w:tc>
          <w:tcPr>
            <w:tcW w:w="153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41A446" w14:textId="77777777" w:rsidR="00133AF7" w:rsidRDefault="008A1AF8">
            <w:pPr>
              <w:jc w:val="center"/>
              <w:textAlignment w:val="baseline"/>
            </w:pPr>
            <w:r>
              <w:t>Наименование груза</w:t>
            </w:r>
          </w:p>
        </w:tc>
        <w:tc>
          <w:tcPr>
            <w:tcW w:w="34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47EB6C" w14:textId="77777777" w:rsidR="00133AF7" w:rsidRDefault="008A1AF8">
            <w:pPr>
              <w:jc w:val="center"/>
              <w:textAlignment w:val="baseline"/>
            </w:pPr>
            <w:r>
              <w:t>Срок погрузки одного вагона</w:t>
            </w:r>
          </w:p>
        </w:tc>
      </w:tr>
      <w:tr w:rsidR="00133AF7" w14:paraId="5B69F5B2"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1060AD4" w14:textId="77777777" w:rsidR="00133AF7" w:rsidRDefault="00133AF7"/>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3FDA5C5B" w14:textId="77777777" w:rsidR="00133AF7" w:rsidRDefault="008A1AF8">
            <w:pPr>
              <w:jc w:val="center"/>
              <w:textAlignment w:val="baseline"/>
            </w:pPr>
            <w:r>
              <w:t>Полувагон</w:t>
            </w:r>
          </w:p>
        </w:tc>
        <w:tc>
          <w:tcPr>
            <w:tcW w:w="2592" w:type="pct"/>
            <w:tcBorders>
              <w:top w:val="nil"/>
              <w:left w:val="nil"/>
              <w:bottom w:val="single" w:sz="8" w:space="0" w:color="auto"/>
              <w:right w:val="single" w:sz="8" w:space="0" w:color="auto"/>
            </w:tcBorders>
            <w:tcMar>
              <w:top w:w="0" w:type="dxa"/>
              <w:left w:w="108" w:type="dxa"/>
              <w:bottom w:w="0" w:type="dxa"/>
              <w:right w:w="108" w:type="dxa"/>
            </w:tcMar>
            <w:hideMark/>
          </w:tcPr>
          <w:p w14:paraId="3715D3C5" w14:textId="77777777" w:rsidR="00133AF7" w:rsidRDefault="008A1AF8">
            <w:pPr>
              <w:jc w:val="center"/>
              <w:textAlignment w:val="baseline"/>
            </w:pPr>
            <w:r>
              <w:t>Полувагон с наращенными бортами</w:t>
            </w:r>
          </w:p>
        </w:tc>
      </w:tr>
      <w:tr w:rsidR="00133AF7" w14:paraId="655BC651" w14:textId="77777777">
        <w:tc>
          <w:tcPr>
            <w:tcW w:w="15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3924C" w14:textId="77777777" w:rsidR="00133AF7" w:rsidRDefault="008A1AF8">
            <w:pPr>
              <w:jc w:val="center"/>
              <w:textAlignment w:val="baseline"/>
            </w:pPr>
            <w:r>
              <w:t>Торф</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14:paraId="23101EEA" w14:textId="77777777" w:rsidR="00133AF7" w:rsidRDefault="008A1AF8">
            <w:pPr>
              <w:jc w:val="center"/>
              <w:textAlignment w:val="baseline"/>
            </w:pPr>
            <w:r>
              <w:t>0,17</w:t>
            </w:r>
          </w:p>
        </w:tc>
        <w:tc>
          <w:tcPr>
            <w:tcW w:w="2592" w:type="pct"/>
            <w:tcBorders>
              <w:top w:val="nil"/>
              <w:left w:val="nil"/>
              <w:bottom w:val="single" w:sz="8" w:space="0" w:color="auto"/>
              <w:right w:val="single" w:sz="8" w:space="0" w:color="auto"/>
            </w:tcBorders>
            <w:tcMar>
              <w:top w:w="0" w:type="dxa"/>
              <w:left w:w="108" w:type="dxa"/>
              <w:bottom w:w="0" w:type="dxa"/>
              <w:right w:w="108" w:type="dxa"/>
            </w:tcMar>
            <w:hideMark/>
          </w:tcPr>
          <w:p w14:paraId="3C7EBE6A" w14:textId="77777777" w:rsidR="00133AF7" w:rsidRDefault="008A1AF8">
            <w:pPr>
              <w:jc w:val="center"/>
              <w:textAlignment w:val="baseline"/>
            </w:pPr>
            <w:r>
              <w:t>0,22</w:t>
            </w:r>
          </w:p>
        </w:tc>
      </w:tr>
    </w:tbl>
    <w:p w14:paraId="0CD3FB27" w14:textId="77777777" w:rsidR="00133AF7" w:rsidRDefault="008A1AF8">
      <w:pPr>
        <w:ind w:firstLine="397"/>
        <w:jc w:val="right"/>
        <w:textAlignment w:val="baseline"/>
      </w:pPr>
      <w:r>
        <w:t> </w:t>
      </w:r>
    </w:p>
    <w:p w14:paraId="3B56C5F5" w14:textId="77777777" w:rsidR="00133AF7" w:rsidRDefault="008A1AF8">
      <w:pPr>
        <w:ind w:firstLine="397"/>
        <w:jc w:val="right"/>
        <w:textAlignment w:val="baseline"/>
      </w:pPr>
      <w:r>
        <w:t>Таблица 13</w:t>
      </w:r>
    </w:p>
    <w:p w14:paraId="0AF52A17" w14:textId="77777777" w:rsidR="00133AF7" w:rsidRDefault="008A1AF8">
      <w:pPr>
        <w:ind w:firstLine="397"/>
        <w:jc w:val="center"/>
        <w:textAlignment w:val="baseline"/>
      </w:pPr>
      <w:r>
        <w:rPr>
          <w:b/>
          <w:bCs/>
        </w:rPr>
        <w:t> </w:t>
      </w:r>
    </w:p>
    <w:p w14:paraId="7A5C5EE9" w14:textId="77777777" w:rsidR="00133AF7" w:rsidRDefault="008A1AF8">
      <w:pPr>
        <w:ind w:firstLine="397"/>
        <w:jc w:val="center"/>
        <w:textAlignment w:val="baseline"/>
      </w:pPr>
      <w:r>
        <w:rPr>
          <w:b/>
          <w:bCs/>
        </w:rPr>
        <w:t>Технологическое время погрузки торфа торфоперегружателем ТПП-0(1) в специальный вагон-торфовоз</w:t>
      </w:r>
    </w:p>
    <w:p w14:paraId="44B2177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517"/>
        <w:gridCol w:w="6818"/>
      </w:tblGrid>
      <w:tr w:rsidR="00133AF7" w14:paraId="6A2E13B8" w14:textId="77777777">
        <w:tc>
          <w:tcPr>
            <w:tcW w:w="13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A1B32" w14:textId="77777777" w:rsidR="00133AF7" w:rsidRDefault="008A1AF8">
            <w:pPr>
              <w:jc w:val="center"/>
              <w:textAlignment w:val="baseline"/>
            </w:pPr>
            <w:r>
              <w:t>Наименование груза</w:t>
            </w:r>
          </w:p>
        </w:tc>
        <w:tc>
          <w:tcPr>
            <w:tcW w:w="36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24280" w14:textId="77777777" w:rsidR="00133AF7" w:rsidRDefault="008A1AF8">
            <w:pPr>
              <w:jc w:val="center"/>
              <w:textAlignment w:val="baseline"/>
            </w:pPr>
            <w:r>
              <w:t>Срок погрузки одного специального вагона-торфовоза, час</w:t>
            </w:r>
          </w:p>
        </w:tc>
      </w:tr>
      <w:tr w:rsidR="00133AF7" w14:paraId="480B583B" w14:textId="77777777">
        <w:tc>
          <w:tcPr>
            <w:tcW w:w="1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7775A" w14:textId="77777777" w:rsidR="00133AF7" w:rsidRDefault="008A1AF8">
            <w:pPr>
              <w:jc w:val="center"/>
              <w:textAlignment w:val="baseline"/>
            </w:pPr>
            <w:r>
              <w:t>Торф</w:t>
            </w:r>
          </w:p>
        </w:tc>
        <w:tc>
          <w:tcPr>
            <w:tcW w:w="3652" w:type="pct"/>
            <w:tcBorders>
              <w:top w:val="nil"/>
              <w:left w:val="nil"/>
              <w:bottom w:val="single" w:sz="8" w:space="0" w:color="auto"/>
              <w:right w:val="single" w:sz="8" w:space="0" w:color="auto"/>
            </w:tcBorders>
            <w:tcMar>
              <w:top w:w="0" w:type="dxa"/>
              <w:left w:w="108" w:type="dxa"/>
              <w:bottom w:w="0" w:type="dxa"/>
              <w:right w:w="108" w:type="dxa"/>
            </w:tcMar>
            <w:hideMark/>
          </w:tcPr>
          <w:p w14:paraId="0D6A74B1" w14:textId="77777777" w:rsidR="00133AF7" w:rsidRDefault="008A1AF8">
            <w:pPr>
              <w:jc w:val="center"/>
              <w:textAlignment w:val="baseline"/>
            </w:pPr>
            <w:r>
              <w:t>0,4</w:t>
            </w:r>
          </w:p>
        </w:tc>
      </w:tr>
    </w:tbl>
    <w:p w14:paraId="7644B688" w14:textId="77777777" w:rsidR="00133AF7" w:rsidRDefault="008A1AF8">
      <w:pPr>
        <w:ind w:firstLine="397"/>
        <w:jc w:val="right"/>
        <w:textAlignment w:val="baseline"/>
      </w:pPr>
      <w:r>
        <w:t> </w:t>
      </w:r>
    </w:p>
    <w:p w14:paraId="451B7D36" w14:textId="77777777" w:rsidR="00133AF7" w:rsidRDefault="008A1AF8">
      <w:pPr>
        <w:ind w:firstLine="397"/>
        <w:jc w:val="right"/>
        <w:textAlignment w:val="baseline"/>
      </w:pPr>
      <w:r>
        <w:t>Таблица 14</w:t>
      </w:r>
    </w:p>
    <w:p w14:paraId="4A9F598F" w14:textId="77777777" w:rsidR="00133AF7" w:rsidRDefault="008A1AF8">
      <w:pPr>
        <w:ind w:firstLine="397"/>
        <w:jc w:val="center"/>
        <w:textAlignment w:val="baseline"/>
      </w:pPr>
      <w:r>
        <w:rPr>
          <w:b/>
          <w:bCs/>
        </w:rPr>
        <w:t> </w:t>
      </w:r>
    </w:p>
    <w:p w14:paraId="5E3B8DBA" w14:textId="77777777" w:rsidR="00133AF7" w:rsidRDefault="008A1AF8">
      <w:pPr>
        <w:ind w:firstLine="397"/>
        <w:jc w:val="center"/>
        <w:textAlignment w:val="baseline"/>
      </w:pPr>
      <w:r>
        <w:rPr>
          <w:b/>
          <w:bCs/>
        </w:rPr>
        <w:t>Технологическое время погрузки четырехосного вагона щебнем экскаваторами при передвижении вагонов по фронту (в мин)</w:t>
      </w:r>
    </w:p>
    <w:p w14:paraId="2DB8FD0D"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73"/>
        <w:gridCol w:w="1426"/>
        <w:gridCol w:w="1430"/>
        <w:gridCol w:w="1484"/>
        <w:gridCol w:w="1546"/>
        <w:gridCol w:w="1530"/>
        <w:gridCol w:w="1546"/>
      </w:tblGrid>
      <w:tr w:rsidR="00133AF7" w14:paraId="551C6219" w14:textId="77777777">
        <w:tc>
          <w:tcPr>
            <w:tcW w:w="1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D0A574" w14:textId="77777777" w:rsidR="00133AF7" w:rsidRDefault="008A1AF8">
            <w:pPr>
              <w:jc w:val="center"/>
              <w:textAlignment w:val="baseline"/>
            </w:pPr>
            <w:r>
              <w:t>П</w:t>
            </w:r>
          </w:p>
        </w:tc>
        <w:tc>
          <w:tcPr>
            <w:tcW w:w="6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822CA" w14:textId="77777777" w:rsidR="00133AF7" w:rsidRDefault="008A1AF8">
            <w:pPr>
              <w:jc w:val="center"/>
              <w:textAlignment w:val="baseline"/>
            </w:pPr>
            <w:r>
              <w:t>Тип экскаваторов</w:t>
            </w:r>
          </w:p>
        </w:tc>
        <w:tc>
          <w:tcPr>
            <w:tcW w:w="7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B7C72" w14:textId="77777777" w:rsidR="00133AF7" w:rsidRDefault="008A1AF8">
            <w:pPr>
              <w:jc w:val="center"/>
              <w:textAlignment w:val="baseline"/>
            </w:pPr>
            <w:r>
              <w:t>Вместимость</w:t>
            </w:r>
          </w:p>
          <w:p w14:paraId="64B1EBD1" w14:textId="77777777" w:rsidR="00133AF7" w:rsidRDefault="008A1AF8">
            <w:pPr>
              <w:jc w:val="center"/>
              <w:textAlignment w:val="baseline"/>
            </w:pPr>
            <w:r>
              <w:t>ковшей,м</w:t>
            </w:r>
            <w:r>
              <w:rPr>
                <w:bdr w:val="none" w:sz="0" w:space="0" w:color="auto" w:frame="1"/>
                <w:vertAlign w:val="superscript"/>
              </w:rPr>
              <w:t>3</w:t>
            </w:r>
          </w:p>
        </w:tc>
        <w:tc>
          <w:tcPr>
            <w:tcW w:w="17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B098EE" w14:textId="77777777" w:rsidR="00133AF7" w:rsidRDefault="008A1AF8">
            <w:pPr>
              <w:jc w:val="center"/>
              <w:textAlignment w:val="baseline"/>
            </w:pPr>
            <w:r>
              <w:t>Платформы</w:t>
            </w:r>
          </w:p>
        </w:tc>
        <w:tc>
          <w:tcPr>
            <w:tcW w:w="178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79A6F" w14:textId="77777777" w:rsidR="00133AF7" w:rsidRDefault="008A1AF8">
            <w:pPr>
              <w:jc w:val="center"/>
              <w:textAlignment w:val="baseline"/>
            </w:pPr>
            <w:r>
              <w:t>Полувагона</w:t>
            </w:r>
          </w:p>
        </w:tc>
      </w:tr>
      <w:tr w:rsidR="00133AF7" w14:paraId="020CF764"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CEC47C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F897574"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76BC1C6" w14:textId="77777777" w:rsidR="00133AF7" w:rsidRDefault="00133AF7"/>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2BF5B295" w14:textId="77777777" w:rsidR="00133AF7" w:rsidRDefault="008A1AF8">
            <w:pPr>
              <w:jc w:val="center"/>
              <w:textAlignment w:val="baseline"/>
            </w:pPr>
            <w:r>
              <w:t>маневровыми устройствами</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0BD0B5F4" w14:textId="77777777" w:rsidR="00133AF7" w:rsidRDefault="008A1AF8">
            <w:pPr>
              <w:jc w:val="center"/>
              <w:textAlignment w:val="baseline"/>
            </w:pPr>
            <w:r>
              <w:t>маневровыми локомотивами</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60E1117A" w14:textId="77777777" w:rsidR="00133AF7" w:rsidRDefault="008A1AF8">
            <w:pPr>
              <w:jc w:val="center"/>
              <w:textAlignment w:val="baseline"/>
            </w:pPr>
            <w:r>
              <w:t>Маневровыми устройствами</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35686C3C" w14:textId="77777777" w:rsidR="00133AF7" w:rsidRDefault="008A1AF8">
            <w:pPr>
              <w:jc w:val="center"/>
              <w:textAlignment w:val="baseline"/>
            </w:pPr>
            <w:r>
              <w:t>маневровыми локомотивами</w:t>
            </w:r>
          </w:p>
        </w:tc>
      </w:tr>
      <w:tr w:rsidR="00133AF7" w14:paraId="4354786F"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B76A4" w14:textId="77777777" w:rsidR="00133AF7" w:rsidRDefault="008A1AF8">
            <w:pPr>
              <w:textAlignment w:val="baseline"/>
            </w:pPr>
            <w:r>
              <w:t>1</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09835E15" w14:textId="77777777" w:rsidR="00133AF7" w:rsidRDefault="008A1AF8">
            <w:pPr>
              <w:textAlignment w:val="baseline"/>
            </w:pPr>
            <w:r>
              <w:t>Э-2001, Э-2002</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0FBCF059" w14:textId="77777777" w:rsidR="00133AF7" w:rsidRDefault="008A1AF8">
            <w:pPr>
              <w:jc w:val="center"/>
              <w:textAlignment w:val="baseline"/>
            </w:pPr>
            <w:r>
              <w:t>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5E5D39F5" w14:textId="77777777" w:rsidR="00133AF7" w:rsidRDefault="008A1AF8">
            <w:pPr>
              <w:jc w:val="center"/>
              <w:textAlignment w:val="baseline"/>
            </w:pPr>
            <w:r>
              <w:t>8,5</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39854B9D" w14:textId="77777777" w:rsidR="00133AF7" w:rsidRDefault="008A1AF8">
            <w:pPr>
              <w:jc w:val="center"/>
              <w:textAlignment w:val="baseline"/>
            </w:pPr>
            <w:r>
              <w:t>8,0</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49B2972F" w14:textId="77777777" w:rsidR="00133AF7" w:rsidRDefault="008A1AF8">
            <w:pPr>
              <w:jc w:val="center"/>
              <w:textAlignment w:val="baseline"/>
            </w:pPr>
            <w:r>
              <w:t>11,8</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635EB50C" w14:textId="77777777" w:rsidR="00133AF7" w:rsidRDefault="008A1AF8">
            <w:pPr>
              <w:jc w:val="center"/>
              <w:textAlignment w:val="baseline"/>
            </w:pPr>
            <w:r>
              <w:t>11,2</w:t>
            </w:r>
          </w:p>
        </w:tc>
      </w:tr>
      <w:tr w:rsidR="00133AF7" w14:paraId="56797245"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D0375" w14:textId="77777777" w:rsidR="00133AF7" w:rsidRDefault="008A1AF8">
            <w:pPr>
              <w:textAlignment w:val="baseline"/>
            </w:pPr>
            <w:r>
              <w:t>2</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149A5DC6" w14:textId="77777777" w:rsidR="00133AF7" w:rsidRDefault="008A1AF8">
            <w:pPr>
              <w:textAlignment w:val="baseline"/>
            </w:pPr>
            <w:r>
              <w:t>Э-2005</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010C263D" w14:textId="77777777" w:rsidR="00133AF7" w:rsidRDefault="008A1AF8">
            <w:pPr>
              <w:jc w:val="center"/>
              <w:textAlignment w:val="baseline"/>
            </w:pPr>
            <w:r>
              <w:t>2,25</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4A239334" w14:textId="77777777" w:rsidR="00133AF7" w:rsidRDefault="008A1AF8">
            <w:pPr>
              <w:jc w:val="center"/>
              <w:textAlignment w:val="baseline"/>
            </w:pPr>
            <w:r>
              <w:t>7,6</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51D30FB4" w14:textId="77777777" w:rsidR="00133AF7" w:rsidRDefault="008A1AF8">
            <w:pPr>
              <w:jc w:val="center"/>
              <w:textAlignment w:val="baseline"/>
            </w:pPr>
            <w:r>
              <w:t>7,1</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290E3B38" w14:textId="77777777" w:rsidR="00133AF7" w:rsidRDefault="008A1AF8">
            <w:pPr>
              <w:jc w:val="center"/>
              <w:textAlignment w:val="baseline"/>
            </w:pPr>
            <w:r>
              <w:t>10,6</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22028A1E" w14:textId="77777777" w:rsidR="00133AF7" w:rsidRDefault="008A1AF8">
            <w:pPr>
              <w:jc w:val="center"/>
              <w:textAlignment w:val="baseline"/>
            </w:pPr>
            <w:r>
              <w:t>10,0</w:t>
            </w:r>
          </w:p>
        </w:tc>
      </w:tr>
      <w:tr w:rsidR="00133AF7" w14:paraId="15847C97"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1A4F3" w14:textId="77777777" w:rsidR="00133AF7" w:rsidRDefault="008A1AF8">
            <w:pPr>
              <w:textAlignment w:val="baseline"/>
            </w:pPr>
            <w:r>
              <w:t>3</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01C1B6A1" w14:textId="77777777" w:rsidR="00133AF7" w:rsidRDefault="008A1AF8">
            <w:pPr>
              <w:textAlignment w:val="baseline"/>
            </w:pPr>
            <w:r>
              <w:t>Э-2503, Э-2505</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7F87E260" w14:textId="77777777" w:rsidR="00133AF7" w:rsidRDefault="008A1AF8">
            <w:pPr>
              <w:jc w:val="center"/>
              <w:textAlignment w:val="baseline"/>
            </w:pPr>
            <w:r>
              <w:t>2,5</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1B047D4F" w14:textId="77777777" w:rsidR="00133AF7" w:rsidRDefault="008A1AF8">
            <w:pPr>
              <w:jc w:val="center"/>
              <w:textAlignment w:val="baseline"/>
            </w:pPr>
            <w:r>
              <w:t>6,9</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1647F0A1" w14:textId="77777777" w:rsidR="00133AF7" w:rsidRDefault="008A1AF8">
            <w:pPr>
              <w:jc w:val="center"/>
              <w:textAlignment w:val="baseline"/>
            </w:pPr>
            <w:r>
              <w:t>6,4</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60E71B6A" w14:textId="77777777" w:rsidR="00133AF7" w:rsidRDefault="008A1AF8">
            <w:pPr>
              <w:jc w:val="center"/>
              <w:textAlignment w:val="baseline"/>
            </w:pPr>
            <w:r>
              <w:t>9,6</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1D13A3ED" w14:textId="77777777" w:rsidR="00133AF7" w:rsidRDefault="008A1AF8">
            <w:pPr>
              <w:jc w:val="center"/>
              <w:textAlignment w:val="baseline"/>
            </w:pPr>
            <w:r>
              <w:t>9,0</w:t>
            </w:r>
          </w:p>
        </w:tc>
      </w:tr>
      <w:tr w:rsidR="00133AF7" w14:paraId="44380A70"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C56E5" w14:textId="77777777" w:rsidR="00133AF7" w:rsidRDefault="008A1AF8">
            <w:pPr>
              <w:textAlignment w:val="baseline"/>
            </w:pPr>
            <w:r>
              <w:t>4</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6C8E3ED8" w14:textId="77777777" w:rsidR="00133AF7" w:rsidRDefault="008A1AF8">
            <w:pPr>
              <w:textAlignment w:val="baseline"/>
            </w:pPr>
            <w:r>
              <w:t>СЭ-3</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280DD264" w14:textId="77777777" w:rsidR="00133AF7" w:rsidRDefault="008A1AF8">
            <w:pPr>
              <w:jc w:val="center"/>
              <w:textAlignment w:val="baseline"/>
            </w:pPr>
            <w:r>
              <w:t>3</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354D0BCA" w14:textId="77777777" w:rsidR="00133AF7" w:rsidRDefault="008A1AF8">
            <w:pPr>
              <w:jc w:val="center"/>
              <w:textAlignment w:val="baseline"/>
            </w:pPr>
            <w:r>
              <w:t>5,8</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67CA0678" w14:textId="77777777" w:rsidR="00133AF7" w:rsidRDefault="008A1AF8">
            <w:pPr>
              <w:jc w:val="center"/>
              <w:textAlignment w:val="baseline"/>
            </w:pPr>
            <w:r>
              <w:t>5,3</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4C670B60" w14:textId="77777777" w:rsidR="00133AF7" w:rsidRDefault="008A1AF8">
            <w:pPr>
              <w:jc w:val="center"/>
              <w:textAlignment w:val="baseline"/>
            </w:pPr>
            <w:r>
              <w:t>8,1</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282C3D4A" w14:textId="77777777" w:rsidR="00133AF7" w:rsidRDefault="008A1AF8">
            <w:pPr>
              <w:jc w:val="center"/>
              <w:textAlignment w:val="baseline"/>
            </w:pPr>
            <w:r>
              <w:t>7,5</w:t>
            </w:r>
          </w:p>
        </w:tc>
      </w:tr>
      <w:tr w:rsidR="00133AF7" w14:paraId="1953CAE3"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53A43" w14:textId="77777777" w:rsidR="00133AF7" w:rsidRDefault="008A1AF8">
            <w:pPr>
              <w:textAlignment w:val="baseline"/>
            </w:pPr>
            <w:r>
              <w:t>5</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3EC8F26F" w14:textId="77777777" w:rsidR="00133AF7" w:rsidRDefault="008A1AF8">
            <w:pPr>
              <w:textAlignment w:val="baseline"/>
            </w:pPr>
            <w:r>
              <w:t>ЭКГ-4</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3E095AD9" w14:textId="77777777" w:rsidR="00133AF7" w:rsidRDefault="008A1AF8">
            <w:pPr>
              <w:jc w:val="center"/>
              <w:textAlignment w:val="baseline"/>
            </w:pPr>
            <w:r>
              <w:t>4</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07EF1E76" w14:textId="77777777" w:rsidR="00133AF7" w:rsidRDefault="008A1AF8">
            <w:pPr>
              <w:jc w:val="center"/>
              <w:textAlignment w:val="baseline"/>
            </w:pPr>
            <w:r>
              <w:t>4,7</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7B70505B" w14:textId="77777777" w:rsidR="00133AF7" w:rsidRDefault="008A1AF8">
            <w:pPr>
              <w:jc w:val="center"/>
              <w:textAlignment w:val="baseline"/>
            </w:pPr>
            <w:r>
              <w:t>4,2</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1EC7BBCE" w14:textId="77777777" w:rsidR="00133AF7" w:rsidRDefault="008A1AF8">
            <w:pPr>
              <w:jc w:val="center"/>
              <w:textAlignment w:val="baseline"/>
            </w:pPr>
            <w:r>
              <w:t>6,6</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6F7C9457" w14:textId="77777777" w:rsidR="00133AF7" w:rsidRDefault="008A1AF8">
            <w:pPr>
              <w:jc w:val="center"/>
              <w:textAlignment w:val="baseline"/>
            </w:pPr>
            <w:r>
              <w:t>6,0</w:t>
            </w:r>
          </w:p>
        </w:tc>
      </w:tr>
      <w:tr w:rsidR="00133AF7" w14:paraId="7935D97D" w14:textId="77777777">
        <w:tc>
          <w:tcPr>
            <w:tcW w:w="1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B34EA" w14:textId="77777777" w:rsidR="00133AF7" w:rsidRDefault="008A1AF8">
            <w:pPr>
              <w:textAlignment w:val="baseline"/>
            </w:pPr>
            <w:r>
              <w:t>6</w:t>
            </w:r>
          </w:p>
        </w:tc>
        <w:tc>
          <w:tcPr>
            <w:tcW w:w="619" w:type="pct"/>
            <w:tcBorders>
              <w:top w:val="nil"/>
              <w:left w:val="nil"/>
              <w:bottom w:val="single" w:sz="8" w:space="0" w:color="auto"/>
              <w:right w:val="single" w:sz="8" w:space="0" w:color="auto"/>
            </w:tcBorders>
            <w:tcMar>
              <w:top w:w="0" w:type="dxa"/>
              <w:left w:w="108" w:type="dxa"/>
              <w:bottom w:w="0" w:type="dxa"/>
              <w:right w:w="108" w:type="dxa"/>
            </w:tcMar>
            <w:hideMark/>
          </w:tcPr>
          <w:p w14:paraId="6349D5AA" w14:textId="77777777" w:rsidR="00133AF7" w:rsidRDefault="008A1AF8">
            <w:pPr>
              <w:textAlignment w:val="baseline"/>
            </w:pPr>
            <w:r>
              <w:t>ЭКГ-4,6</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14:paraId="2296C0BD" w14:textId="77777777" w:rsidR="00133AF7" w:rsidRDefault="008A1AF8">
            <w:pPr>
              <w:jc w:val="center"/>
              <w:textAlignment w:val="baseline"/>
            </w:pPr>
            <w:r>
              <w:t>4,6</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14:paraId="0C6CCE4E" w14:textId="77777777" w:rsidR="00133AF7" w:rsidRDefault="008A1AF8">
            <w:pPr>
              <w:jc w:val="center"/>
              <w:textAlignment w:val="baseline"/>
            </w:pPr>
            <w:r>
              <w:t>4,0</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4533504A" w14:textId="77777777" w:rsidR="00133AF7" w:rsidRDefault="008A1AF8">
            <w:pPr>
              <w:jc w:val="center"/>
              <w:textAlignment w:val="baseline"/>
            </w:pPr>
            <w:r>
              <w:t>3,5</w:t>
            </w:r>
          </w:p>
        </w:tc>
        <w:tc>
          <w:tcPr>
            <w:tcW w:w="891" w:type="pct"/>
            <w:tcBorders>
              <w:top w:val="nil"/>
              <w:left w:val="nil"/>
              <w:bottom w:val="single" w:sz="8" w:space="0" w:color="auto"/>
              <w:right w:val="single" w:sz="8" w:space="0" w:color="auto"/>
            </w:tcBorders>
            <w:tcMar>
              <w:top w:w="0" w:type="dxa"/>
              <w:left w:w="108" w:type="dxa"/>
              <w:bottom w:w="0" w:type="dxa"/>
              <w:right w:w="108" w:type="dxa"/>
            </w:tcMar>
            <w:hideMark/>
          </w:tcPr>
          <w:p w14:paraId="5C9C0B6F" w14:textId="77777777" w:rsidR="00133AF7" w:rsidRDefault="008A1AF8">
            <w:pPr>
              <w:jc w:val="center"/>
              <w:textAlignment w:val="baseline"/>
            </w:pPr>
            <w:r>
              <w:t>5,6</w:t>
            </w:r>
          </w:p>
        </w:tc>
        <w:tc>
          <w:tcPr>
            <w:tcW w:w="895" w:type="pct"/>
            <w:tcBorders>
              <w:top w:val="nil"/>
              <w:left w:val="nil"/>
              <w:bottom w:val="single" w:sz="8" w:space="0" w:color="auto"/>
              <w:right w:val="single" w:sz="8" w:space="0" w:color="auto"/>
            </w:tcBorders>
            <w:tcMar>
              <w:top w:w="0" w:type="dxa"/>
              <w:left w:w="108" w:type="dxa"/>
              <w:bottom w:w="0" w:type="dxa"/>
              <w:right w:w="108" w:type="dxa"/>
            </w:tcMar>
            <w:hideMark/>
          </w:tcPr>
          <w:p w14:paraId="696F9862" w14:textId="77777777" w:rsidR="00133AF7" w:rsidRDefault="008A1AF8">
            <w:pPr>
              <w:jc w:val="center"/>
              <w:textAlignment w:val="baseline"/>
            </w:pPr>
            <w:r>
              <w:t>5,0</w:t>
            </w:r>
          </w:p>
        </w:tc>
      </w:tr>
    </w:tbl>
    <w:p w14:paraId="21E59436" w14:textId="77777777" w:rsidR="00133AF7" w:rsidRDefault="008A1AF8">
      <w:pPr>
        <w:ind w:firstLine="397"/>
        <w:jc w:val="right"/>
        <w:textAlignment w:val="baseline"/>
      </w:pPr>
      <w:r>
        <w:t> </w:t>
      </w:r>
    </w:p>
    <w:p w14:paraId="7F73A292" w14:textId="77777777" w:rsidR="00133AF7" w:rsidRDefault="008A1AF8">
      <w:pPr>
        <w:ind w:firstLine="397"/>
        <w:jc w:val="right"/>
        <w:textAlignment w:val="baseline"/>
      </w:pPr>
      <w:r>
        <w:t>Таблица 15</w:t>
      </w:r>
    </w:p>
    <w:p w14:paraId="1230BBC5" w14:textId="77777777" w:rsidR="00133AF7" w:rsidRDefault="008A1AF8">
      <w:pPr>
        <w:ind w:firstLine="397"/>
        <w:jc w:val="center"/>
        <w:textAlignment w:val="baseline"/>
      </w:pPr>
      <w:r>
        <w:rPr>
          <w:b/>
          <w:bCs/>
        </w:rPr>
        <w:t> </w:t>
      </w:r>
    </w:p>
    <w:p w14:paraId="72A02A70" w14:textId="77777777" w:rsidR="00133AF7" w:rsidRDefault="008A1AF8">
      <w:pPr>
        <w:ind w:firstLine="397"/>
        <w:jc w:val="center"/>
        <w:textAlignment w:val="baseline"/>
      </w:pPr>
      <w:r>
        <w:rPr>
          <w:b/>
          <w:bCs/>
        </w:rPr>
        <w:t>Технологическое время погрузки зерновых грузов (в час на один крытый вагон)</w:t>
      </w:r>
    </w:p>
    <w:p w14:paraId="0588FB89"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715"/>
        <w:gridCol w:w="3694"/>
        <w:gridCol w:w="3926"/>
      </w:tblGrid>
      <w:tr w:rsidR="00133AF7" w14:paraId="2EE9D858" w14:textId="77777777">
        <w:tc>
          <w:tcPr>
            <w:tcW w:w="7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265929" w14:textId="77777777" w:rsidR="00133AF7" w:rsidRDefault="008A1AF8">
            <w:pPr>
              <w:jc w:val="center"/>
              <w:textAlignment w:val="baseline"/>
            </w:pPr>
            <w:r>
              <w:t>Наименование груза</w:t>
            </w:r>
          </w:p>
        </w:tc>
        <w:tc>
          <w:tcPr>
            <w:tcW w:w="20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7620C" w14:textId="77777777" w:rsidR="00133AF7" w:rsidRDefault="008A1AF8">
            <w:pPr>
              <w:jc w:val="center"/>
              <w:textAlignment w:val="baseline"/>
            </w:pPr>
            <w:r>
              <w:t>Вагоноразгрузчиком ШВЗ производительностью 180 т/ч</w:t>
            </w:r>
          </w:p>
        </w:tc>
        <w:tc>
          <w:tcPr>
            <w:tcW w:w="21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92C6A" w14:textId="77777777" w:rsidR="00133AF7" w:rsidRDefault="008A1AF8">
            <w:pPr>
              <w:jc w:val="center"/>
              <w:textAlignment w:val="baseline"/>
            </w:pPr>
            <w:r>
              <w:t>Вагоноразгрузчиком УВЗ-100 производительностью 140 т/ч</w:t>
            </w:r>
          </w:p>
        </w:tc>
      </w:tr>
      <w:tr w:rsidR="00133AF7" w14:paraId="1436D8FF" w14:textId="77777777">
        <w:tc>
          <w:tcPr>
            <w:tcW w:w="7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D68C8" w14:textId="77777777" w:rsidR="00133AF7" w:rsidRDefault="008A1AF8">
            <w:pPr>
              <w:jc w:val="center"/>
              <w:textAlignment w:val="baseline"/>
            </w:pPr>
            <w:r>
              <w:t>Зерно всякое</w:t>
            </w:r>
          </w:p>
        </w:tc>
        <w:tc>
          <w:tcPr>
            <w:tcW w:w="2045" w:type="pct"/>
            <w:tcBorders>
              <w:top w:val="nil"/>
              <w:left w:val="nil"/>
              <w:bottom w:val="single" w:sz="8" w:space="0" w:color="auto"/>
              <w:right w:val="single" w:sz="8" w:space="0" w:color="auto"/>
            </w:tcBorders>
            <w:tcMar>
              <w:top w:w="0" w:type="dxa"/>
              <w:left w:w="108" w:type="dxa"/>
              <w:bottom w:w="0" w:type="dxa"/>
              <w:right w:w="108" w:type="dxa"/>
            </w:tcMar>
            <w:hideMark/>
          </w:tcPr>
          <w:p w14:paraId="6F499F10" w14:textId="77777777" w:rsidR="00133AF7" w:rsidRDefault="008A1AF8">
            <w:pPr>
              <w:jc w:val="center"/>
              <w:textAlignment w:val="baseline"/>
            </w:pPr>
            <w:r>
              <w:t>0,53</w:t>
            </w:r>
          </w:p>
        </w:tc>
        <w:tc>
          <w:tcPr>
            <w:tcW w:w="2169" w:type="pct"/>
            <w:tcBorders>
              <w:top w:val="nil"/>
              <w:left w:val="nil"/>
              <w:bottom w:val="single" w:sz="8" w:space="0" w:color="auto"/>
              <w:right w:val="single" w:sz="8" w:space="0" w:color="auto"/>
            </w:tcBorders>
            <w:tcMar>
              <w:top w:w="0" w:type="dxa"/>
              <w:left w:w="108" w:type="dxa"/>
              <w:bottom w:w="0" w:type="dxa"/>
              <w:right w:w="108" w:type="dxa"/>
            </w:tcMar>
            <w:hideMark/>
          </w:tcPr>
          <w:p w14:paraId="766823EB" w14:textId="77777777" w:rsidR="00133AF7" w:rsidRDefault="008A1AF8">
            <w:pPr>
              <w:jc w:val="center"/>
              <w:textAlignment w:val="baseline"/>
            </w:pPr>
            <w:r>
              <w:t>0,56</w:t>
            </w:r>
          </w:p>
        </w:tc>
      </w:tr>
    </w:tbl>
    <w:p w14:paraId="172F7466" w14:textId="77777777" w:rsidR="00133AF7" w:rsidRDefault="008A1AF8">
      <w:pPr>
        <w:ind w:firstLine="397"/>
        <w:jc w:val="center"/>
        <w:textAlignment w:val="baseline"/>
      </w:pPr>
      <w:r>
        <w:rPr>
          <w:b/>
          <w:bCs/>
        </w:rPr>
        <w:t> </w:t>
      </w:r>
    </w:p>
    <w:p w14:paraId="129124A8" w14:textId="77777777" w:rsidR="00133AF7" w:rsidRDefault="008A1AF8">
      <w:pPr>
        <w:ind w:firstLine="397"/>
        <w:jc w:val="center"/>
        <w:textAlignment w:val="baseline"/>
      </w:pPr>
      <w:r>
        <w:rPr>
          <w:b/>
          <w:bCs/>
        </w:rPr>
        <w:t> </w:t>
      </w:r>
    </w:p>
    <w:p w14:paraId="6537EBF7" w14:textId="77777777" w:rsidR="00133AF7" w:rsidRDefault="008A1AF8">
      <w:pPr>
        <w:jc w:val="center"/>
      </w:pPr>
      <w:r>
        <w:rPr>
          <w:rStyle w:val="s1"/>
        </w:rPr>
        <w:t>ТЕХНОЛОГИЧЕСКОЕ ВРЕМЯ (СРОКИ) ВЫГРУЗКИ (РАЗГРУЗКИ) ГРУЗОВ МЕХАНИЗИРОВАННЫМ СПОСОБОМ</w:t>
      </w:r>
    </w:p>
    <w:p w14:paraId="2D643FA5" w14:textId="77777777" w:rsidR="00133AF7" w:rsidRDefault="008A1AF8">
      <w:pPr>
        <w:ind w:firstLine="397"/>
        <w:jc w:val="center"/>
        <w:textAlignment w:val="baseline"/>
      </w:pPr>
      <w:r>
        <w:t> </w:t>
      </w:r>
    </w:p>
    <w:p w14:paraId="79EA5968" w14:textId="77777777" w:rsidR="00133AF7" w:rsidRDefault="008A1AF8">
      <w:pPr>
        <w:ind w:firstLine="397"/>
        <w:jc w:val="right"/>
        <w:textAlignment w:val="baseline"/>
      </w:pPr>
      <w:r>
        <w:t> </w:t>
      </w:r>
    </w:p>
    <w:p w14:paraId="2E74DB06" w14:textId="77777777" w:rsidR="00133AF7" w:rsidRDefault="008A1AF8">
      <w:pPr>
        <w:ind w:firstLine="397"/>
        <w:jc w:val="right"/>
        <w:textAlignment w:val="baseline"/>
      </w:pPr>
      <w:r>
        <w:t>Таблица 16</w:t>
      </w:r>
    </w:p>
    <w:p w14:paraId="540352EA" w14:textId="77777777" w:rsidR="00133AF7" w:rsidRDefault="008A1AF8">
      <w:pPr>
        <w:ind w:firstLine="397"/>
        <w:jc w:val="center"/>
        <w:textAlignment w:val="baseline"/>
      </w:pPr>
      <w:r>
        <w:rPr>
          <w:b/>
          <w:bCs/>
        </w:rPr>
        <w:t> </w:t>
      </w:r>
    </w:p>
    <w:p w14:paraId="1E90BDC4" w14:textId="77777777" w:rsidR="00133AF7" w:rsidRDefault="008A1AF8">
      <w:pPr>
        <w:ind w:firstLine="397"/>
        <w:jc w:val="center"/>
        <w:textAlignment w:val="baseline"/>
      </w:pPr>
      <w:r>
        <w:rPr>
          <w:b/>
          <w:bCs/>
        </w:rPr>
        <w:t>Технологическое время выгрузки (разгрузки) тарно-упаковочных грузов погрузчиками грузоподъемностью до 1,5 т с применением поддонов (в час на один крытый вагон)</w:t>
      </w:r>
    </w:p>
    <w:p w14:paraId="31CCCB1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5384"/>
        <w:gridCol w:w="2200"/>
        <w:gridCol w:w="1211"/>
      </w:tblGrid>
      <w:tr w:rsidR="00133AF7" w14:paraId="524753D1" w14:textId="77777777">
        <w:tc>
          <w:tcPr>
            <w:tcW w:w="2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98F93F" w14:textId="77777777" w:rsidR="00133AF7" w:rsidRDefault="008A1AF8">
            <w:pPr>
              <w:jc w:val="center"/>
              <w:textAlignment w:val="baseline"/>
            </w:pPr>
            <w:r>
              <w:t>№ п/п</w:t>
            </w:r>
          </w:p>
        </w:tc>
        <w:tc>
          <w:tcPr>
            <w:tcW w:w="3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E93F8" w14:textId="77777777" w:rsidR="00133AF7" w:rsidRDefault="008A1AF8">
            <w:pPr>
              <w:jc w:val="center"/>
              <w:textAlignment w:val="baseline"/>
            </w:pPr>
            <w:r>
              <w:t>Наименование грузов</w:t>
            </w:r>
          </w:p>
        </w:tc>
        <w:tc>
          <w:tcPr>
            <w:tcW w:w="11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F5FC5" w14:textId="77777777" w:rsidR="00133AF7" w:rsidRDefault="008A1AF8">
            <w:pPr>
              <w:jc w:val="center"/>
              <w:textAlignment w:val="baseline"/>
            </w:pPr>
            <w:r>
              <w:t>С расформированием пакетов</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9D7C5" w14:textId="77777777" w:rsidR="00133AF7" w:rsidRDefault="008A1AF8">
            <w:pPr>
              <w:jc w:val="center"/>
              <w:textAlignment w:val="baseline"/>
            </w:pPr>
            <w:r>
              <w:t>Пакетами</w:t>
            </w:r>
          </w:p>
        </w:tc>
      </w:tr>
      <w:tr w:rsidR="00133AF7" w14:paraId="258BECEF"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75C0F" w14:textId="77777777" w:rsidR="00133AF7" w:rsidRDefault="008A1AF8">
            <w:pPr>
              <w:jc w:val="center"/>
              <w:textAlignment w:val="baseline"/>
            </w:pPr>
            <w:r>
              <w:t>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9436AD7" w14:textId="77777777" w:rsidR="00133AF7" w:rsidRDefault="008A1AF8">
            <w:pPr>
              <w:textAlignment w:val="baseline"/>
            </w:pPr>
            <w:r>
              <w:t>Грузы в мешках и кулях массой места:</w:t>
            </w:r>
          </w:p>
          <w:p w14:paraId="6A668734"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7A5DD291" w14:textId="77777777" w:rsidR="00133AF7" w:rsidRDefault="008A1AF8">
            <w:pPr>
              <w:jc w:val="center"/>
              <w:textAlignment w:val="baseline"/>
            </w:pPr>
            <w:r>
              <w:t>1,43</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C640E77" w14:textId="77777777" w:rsidR="00133AF7" w:rsidRDefault="008A1AF8">
            <w:pPr>
              <w:jc w:val="center"/>
              <w:textAlignment w:val="baseline"/>
            </w:pPr>
            <w:r>
              <w:t>0,71</w:t>
            </w:r>
          </w:p>
        </w:tc>
      </w:tr>
      <w:tr w:rsidR="00133AF7" w14:paraId="43DA8044"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D507D" w14:textId="77777777" w:rsidR="00133AF7" w:rsidRDefault="008A1AF8">
            <w:pPr>
              <w:jc w:val="center"/>
              <w:textAlignment w:val="baseline"/>
            </w:pPr>
            <w:r>
              <w:t>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0DD57FB7"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52913AB7" w14:textId="77777777" w:rsidR="00133AF7" w:rsidRDefault="008A1AF8">
            <w:pPr>
              <w:jc w:val="center"/>
              <w:textAlignment w:val="baseline"/>
            </w:pPr>
            <w:r>
              <w:t>1,31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88650E7" w14:textId="77777777" w:rsidR="00133AF7" w:rsidRDefault="008A1AF8">
            <w:pPr>
              <w:jc w:val="center"/>
              <w:textAlignment w:val="baseline"/>
            </w:pPr>
            <w:r>
              <w:t>0,65</w:t>
            </w:r>
          </w:p>
        </w:tc>
      </w:tr>
      <w:tr w:rsidR="00133AF7" w14:paraId="6A47F8F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77C15" w14:textId="77777777" w:rsidR="00133AF7" w:rsidRDefault="008A1AF8">
            <w:pPr>
              <w:jc w:val="center"/>
              <w:textAlignment w:val="baseline"/>
            </w:pPr>
            <w:r>
              <w:t>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2E00120" w14:textId="77777777" w:rsidR="00133AF7" w:rsidRDefault="008A1AF8">
            <w:pPr>
              <w:textAlignment w:val="baseline"/>
            </w:pPr>
            <w:r>
              <w:t>51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6981E1E" w14:textId="77777777" w:rsidR="00133AF7" w:rsidRDefault="008A1AF8">
            <w:pPr>
              <w:jc w:val="center"/>
              <w:textAlignment w:val="baseline"/>
            </w:pPr>
            <w:r>
              <w:t>1,16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4C8112E" w14:textId="77777777" w:rsidR="00133AF7" w:rsidRDefault="008A1AF8">
            <w:pPr>
              <w:jc w:val="center"/>
              <w:textAlignment w:val="baseline"/>
            </w:pPr>
            <w:r>
              <w:t>0,58</w:t>
            </w:r>
          </w:p>
        </w:tc>
      </w:tr>
      <w:tr w:rsidR="00133AF7" w14:paraId="36455E8E"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6DABE" w14:textId="77777777" w:rsidR="00133AF7" w:rsidRDefault="008A1AF8">
            <w:pPr>
              <w:jc w:val="center"/>
              <w:textAlignment w:val="baseline"/>
            </w:pPr>
            <w:r>
              <w:t>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BA2A202" w14:textId="77777777" w:rsidR="00133AF7" w:rsidRDefault="008A1AF8">
            <w:pPr>
              <w:textAlignment w:val="baseline"/>
            </w:pPr>
            <w:r>
              <w:t>Грузы в кипах, тюках, ящиках открытых и закрытых, бидонах, пачках массой места:</w:t>
            </w:r>
          </w:p>
          <w:p w14:paraId="292E11A7"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767EEEF" w14:textId="77777777" w:rsidR="00133AF7" w:rsidRDefault="008A1AF8">
            <w:pPr>
              <w:jc w:val="center"/>
              <w:textAlignment w:val="baseline"/>
            </w:pPr>
            <w:r>
              <w:t>1,62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9463AAB" w14:textId="77777777" w:rsidR="00133AF7" w:rsidRDefault="008A1AF8">
            <w:pPr>
              <w:jc w:val="center"/>
              <w:textAlignment w:val="baseline"/>
            </w:pPr>
            <w:r>
              <w:t>0,81</w:t>
            </w:r>
          </w:p>
        </w:tc>
      </w:tr>
      <w:tr w:rsidR="00133AF7" w14:paraId="63AE8E2F"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93C6A" w14:textId="77777777" w:rsidR="00133AF7" w:rsidRDefault="008A1AF8">
            <w:pPr>
              <w:jc w:val="center"/>
              <w:textAlignment w:val="baseline"/>
            </w:pPr>
            <w:r>
              <w:t>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A9F6547"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FFD4C87" w14:textId="77777777" w:rsidR="00133AF7" w:rsidRDefault="008A1AF8">
            <w:pPr>
              <w:jc w:val="center"/>
              <w:textAlignment w:val="baseline"/>
            </w:pPr>
            <w:r>
              <w:t>1,46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36DBB13" w14:textId="77777777" w:rsidR="00133AF7" w:rsidRDefault="008A1AF8">
            <w:pPr>
              <w:jc w:val="center"/>
              <w:textAlignment w:val="baseline"/>
            </w:pPr>
            <w:r>
              <w:t>0,73</w:t>
            </w:r>
          </w:p>
        </w:tc>
      </w:tr>
      <w:tr w:rsidR="00133AF7" w14:paraId="41B3E33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18973" w14:textId="77777777" w:rsidR="00133AF7" w:rsidRDefault="008A1AF8">
            <w:pPr>
              <w:jc w:val="center"/>
              <w:textAlignment w:val="baseline"/>
            </w:pPr>
            <w:r>
              <w:t>6</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C52DB96"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1BF0F64" w14:textId="77777777" w:rsidR="00133AF7" w:rsidRDefault="008A1AF8">
            <w:pPr>
              <w:jc w:val="center"/>
              <w:textAlignment w:val="baseline"/>
            </w:pPr>
            <w:r>
              <w:t>1,40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9BE3994" w14:textId="77777777" w:rsidR="00133AF7" w:rsidRDefault="008A1AF8">
            <w:pPr>
              <w:jc w:val="center"/>
              <w:textAlignment w:val="baseline"/>
            </w:pPr>
            <w:r>
              <w:t>0,70</w:t>
            </w:r>
          </w:p>
        </w:tc>
      </w:tr>
      <w:tr w:rsidR="00133AF7" w14:paraId="6155FD5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B561" w14:textId="77777777" w:rsidR="00133AF7" w:rsidRDefault="008A1AF8">
            <w:pPr>
              <w:jc w:val="center"/>
              <w:textAlignment w:val="baseline"/>
            </w:pPr>
            <w:r>
              <w:t>7</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47E1744" w14:textId="77777777" w:rsidR="00133AF7" w:rsidRDefault="008A1AF8">
            <w:pPr>
              <w:textAlignment w:val="baseline"/>
            </w:pPr>
            <w:r>
              <w:t>81-100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44F5B0D" w14:textId="77777777" w:rsidR="00133AF7" w:rsidRDefault="008A1AF8">
            <w:pPr>
              <w:jc w:val="center"/>
              <w:textAlignment w:val="baseline"/>
            </w:pPr>
            <w:r>
              <w:t>1,36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364E946" w14:textId="77777777" w:rsidR="00133AF7" w:rsidRDefault="008A1AF8">
            <w:pPr>
              <w:jc w:val="center"/>
              <w:textAlignment w:val="baseline"/>
            </w:pPr>
            <w:r>
              <w:t>0,68</w:t>
            </w:r>
          </w:p>
        </w:tc>
      </w:tr>
      <w:tr w:rsidR="00133AF7" w14:paraId="10B6D594"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3F2EE" w14:textId="77777777" w:rsidR="00133AF7" w:rsidRDefault="008A1AF8">
            <w:pPr>
              <w:jc w:val="center"/>
              <w:textAlignment w:val="baseline"/>
            </w:pPr>
            <w:r>
              <w:t>8</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55EB5A85" w14:textId="77777777" w:rsidR="00133AF7" w:rsidRDefault="008A1AF8">
            <w:pPr>
              <w:textAlignment w:val="baseline"/>
            </w:pPr>
            <w:r>
              <w:t>101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0FC73C9" w14:textId="77777777" w:rsidR="00133AF7" w:rsidRDefault="008A1AF8">
            <w:pPr>
              <w:jc w:val="center"/>
              <w:textAlignment w:val="baseline"/>
            </w:pPr>
            <w:r>
              <w:t>1,43</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FF2CD32" w14:textId="77777777" w:rsidR="00133AF7" w:rsidRDefault="008A1AF8">
            <w:pPr>
              <w:jc w:val="center"/>
              <w:textAlignment w:val="baseline"/>
            </w:pPr>
            <w:r>
              <w:t>0,71</w:t>
            </w:r>
          </w:p>
        </w:tc>
      </w:tr>
      <w:tr w:rsidR="00133AF7" w14:paraId="2824203A"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C3D25" w14:textId="77777777" w:rsidR="00133AF7" w:rsidRDefault="008A1AF8">
            <w:pPr>
              <w:jc w:val="center"/>
              <w:textAlignment w:val="baseline"/>
            </w:pPr>
            <w:r>
              <w:t>9</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29329EFE" w14:textId="77777777" w:rsidR="00133AF7" w:rsidRDefault="008A1AF8">
            <w:pPr>
              <w:textAlignment w:val="baseline"/>
            </w:pPr>
            <w:r>
              <w:t>Грузы катно-бочковые массой места: 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60A34FE" w14:textId="77777777" w:rsidR="00133AF7" w:rsidRDefault="008A1AF8">
            <w:pPr>
              <w:jc w:val="center"/>
              <w:textAlignment w:val="baseline"/>
            </w:pPr>
            <w:r>
              <w:t>1,62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09FA906" w14:textId="77777777" w:rsidR="00133AF7" w:rsidRDefault="008A1AF8">
            <w:pPr>
              <w:jc w:val="center"/>
              <w:textAlignment w:val="baseline"/>
            </w:pPr>
            <w:r>
              <w:t>0,81</w:t>
            </w:r>
          </w:p>
        </w:tc>
      </w:tr>
      <w:tr w:rsidR="00133AF7" w14:paraId="66D72C9F"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50AC5" w14:textId="77777777" w:rsidR="00133AF7" w:rsidRDefault="008A1AF8">
            <w:pPr>
              <w:jc w:val="center"/>
              <w:textAlignment w:val="baseline"/>
            </w:pPr>
            <w:r>
              <w:t>10</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2FAAD5CC"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47D8CFB8" w14:textId="77777777" w:rsidR="00133AF7" w:rsidRDefault="008A1AF8">
            <w:pPr>
              <w:jc w:val="center"/>
              <w:textAlignment w:val="baseline"/>
            </w:pPr>
            <w:r>
              <w:t>1,54</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3A5B32A" w14:textId="77777777" w:rsidR="00133AF7" w:rsidRDefault="008A1AF8">
            <w:pPr>
              <w:jc w:val="center"/>
              <w:textAlignment w:val="baseline"/>
            </w:pPr>
            <w:r>
              <w:t>0,77</w:t>
            </w:r>
          </w:p>
        </w:tc>
      </w:tr>
      <w:tr w:rsidR="00133AF7" w14:paraId="63BBF87E"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7ABD9" w14:textId="77777777" w:rsidR="00133AF7" w:rsidRDefault="008A1AF8">
            <w:pPr>
              <w:jc w:val="center"/>
              <w:textAlignment w:val="baseline"/>
            </w:pPr>
            <w:r>
              <w:t>11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57E886BC"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E85D183" w14:textId="77777777" w:rsidR="00133AF7" w:rsidRDefault="008A1AF8">
            <w:pPr>
              <w:jc w:val="center"/>
              <w:textAlignment w:val="baseline"/>
            </w:pPr>
            <w:r>
              <w:t>1,18</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3EC341B1" w14:textId="77777777" w:rsidR="00133AF7" w:rsidRDefault="008A1AF8">
            <w:pPr>
              <w:jc w:val="center"/>
              <w:textAlignment w:val="baseline"/>
            </w:pPr>
            <w:r>
              <w:t>0,59</w:t>
            </w:r>
          </w:p>
        </w:tc>
      </w:tr>
      <w:tr w:rsidR="00133AF7" w14:paraId="69FF8B22"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8E7C5" w14:textId="77777777" w:rsidR="00133AF7" w:rsidRDefault="008A1AF8">
            <w:pPr>
              <w:jc w:val="center"/>
              <w:textAlignment w:val="baseline"/>
            </w:pPr>
            <w:r>
              <w:t>12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B203CEB" w14:textId="77777777" w:rsidR="00133AF7" w:rsidRDefault="008A1AF8">
            <w:pPr>
              <w:textAlignment w:val="baseline"/>
            </w:pPr>
            <w:r>
              <w:t>81-120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ECDE0BC" w14:textId="77777777" w:rsidR="00133AF7" w:rsidRDefault="008A1AF8">
            <w:pPr>
              <w:jc w:val="center"/>
              <w:textAlignment w:val="baseline"/>
            </w:pPr>
            <w:r>
              <w:t>0,91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B334C36" w14:textId="77777777" w:rsidR="00133AF7" w:rsidRDefault="008A1AF8">
            <w:pPr>
              <w:jc w:val="center"/>
              <w:textAlignment w:val="baseline"/>
            </w:pPr>
            <w:r>
              <w:t>0,46</w:t>
            </w:r>
          </w:p>
        </w:tc>
      </w:tr>
      <w:tr w:rsidR="00133AF7" w14:paraId="40F7BC39"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97730" w14:textId="77777777" w:rsidR="00133AF7" w:rsidRDefault="008A1AF8">
            <w:pPr>
              <w:jc w:val="center"/>
              <w:textAlignment w:val="baseline"/>
            </w:pPr>
            <w:r>
              <w:t>13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3AE2C21" w14:textId="77777777" w:rsidR="00133AF7" w:rsidRDefault="008A1AF8">
            <w:pPr>
              <w:textAlignment w:val="baseline"/>
            </w:pPr>
            <w:r>
              <w:t>121-300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BDFB09A" w14:textId="77777777" w:rsidR="00133AF7" w:rsidRDefault="008A1AF8">
            <w:pPr>
              <w:jc w:val="center"/>
              <w:textAlignment w:val="baseline"/>
            </w:pPr>
            <w:r>
              <w:t>1,00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0F86C9C8" w14:textId="77777777" w:rsidR="00133AF7" w:rsidRDefault="008A1AF8">
            <w:pPr>
              <w:jc w:val="center"/>
              <w:textAlignment w:val="baseline"/>
            </w:pPr>
            <w:r>
              <w:t>0,50</w:t>
            </w:r>
          </w:p>
        </w:tc>
      </w:tr>
      <w:tr w:rsidR="00133AF7" w14:paraId="39410187"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CA3E1" w14:textId="77777777" w:rsidR="00133AF7" w:rsidRDefault="008A1AF8">
            <w:pPr>
              <w:jc w:val="center"/>
              <w:textAlignment w:val="baseline"/>
            </w:pPr>
            <w:r>
              <w:t>14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927F263" w14:textId="77777777" w:rsidR="00133AF7" w:rsidRDefault="008A1AF8">
            <w:pPr>
              <w:textAlignment w:val="baseline"/>
            </w:pPr>
            <w:r>
              <w:t>Сборные и мелкопартионные грузы в разной таре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C8A9F5A" w14:textId="77777777" w:rsidR="00133AF7" w:rsidRDefault="008A1AF8">
            <w:pPr>
              <w:jc w:val="center"/>
              <w:textAlignment w:val="baseline"/>
            </w:pPr>
            <w:r>
              <w:t>1,77</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0D0FFBF1" w14:textId="77777777" w:rsidR="00133AF7" w:rsidRDefault="008A1AF8">
            <w:pPr>
              <w:jc w:val="center"/>
              <w:textAlignment w:val="baseline"/>
            </w:pPr>
            <w:r>
              <w:t>0,88</w:t>
            </w:r>
          </w:p>
        </w:tc>
      </w:tr>
      <w:tr w:rsidR="00133AF7" w14:paraId="1B00D972"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5BA2" w14:textId="77777777" w:rsidR="00133AF7" w:rsidRDefault="008A1AF8">
            <w:pPr>
              <w:jc w:val="center"/>
              <w:textAlignment w:val="baseline"/>
            </w:pPr>
            <w:r>
              <w:t>15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0C9C0330" w14:textId="77777777" w:rsidR="00133AF7" w:rsidRDefault="008A1AF8">
            <w:pPr>
              <w:textAlignment w:val="baseline"/>
            </w:pPr>
            <w:r>
              <w:t>Химические грузы</w:t>
            </w:r>
          </w:p>
          <w:p w14:paraId="5832F7CB" w14:textId="77777777" w:rsidR="00133AF7" w:rsidRDefault="008A1AF8">
            <w:pPr>
              <w:textAlignment w:val="baseline"/>
            </w:pPr>
            <w:r>
              <w:t>В мешках массой места:</w:t>
            </w:r>
          </w:p>
          <w:p w14:paraId="3658F8CB"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E4D599E" w14:textId="77777777" w:rsidR="00133AF7" w:rsidRDefault="008A1AF8">
            <w:pPr>
              <w:jc w:val="center"/>
              <w:textAlignment w:val="baseline"/>
            </w:pPr>
            <w:r>
              <w:t>1,71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873BC05" w14:textId="77777777" w:rsidR="00133AF7" w:rsidRDefault="008A1AF8">
            <w:pPr>
              <w:jc w:val="center"/>
              <w:textAlignment w:val="baseline"/>
            </w:pPr>
            <w:r>
              <w:t>0,85</w:t>
            </w:r>
          </w:p>
        </w:tc>
      </w:tr>
      <w:tr w:rsidR="00133AF7" w14:paraId="2CEB57CA"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A4C9" w14:textId="77777777" w:rsidR="00133AF7" w:rsidRDefault="008A1AF8">
            <w:pPr>
              <w:jc w:val="center"/>
              <w:textAlignment w:val="baseline"/>
            </w:pPr>
            <w:r>
              <w:t>16</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1C98799B" w14:textId="77777777" w:rsidR="00133AF7" w:rsidRDefault="008A1AF8">
            <w:pPr>
              <w:textAlignment w:val="baseline"/>
            </w:pPr>
            <w:r>
              <w:t>31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07DE6D5" w14:textId="77777777" w:rsidR="00133AF7" w:rsidRDefault="008A1AF8">
            <w:pPr>
              <w:jc w:val="center"/>
              <w:textAlignment w:val="baseline"/>
            </w:pPr>
            <w:r>
              <w:t>1,60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90D43B6" w14:textId="77777777" w:rsidR="00133AF7" w:rsidRDefault="008A1AF8">
            <w:pPr>
              <w:jc w:val="center"/>
              <w:textAlignment w:val="baseline"/>
            </w:pPr>
            <w:r>
              <w:t>0,80</w:t>
            </w:r>
          </w:p>
        </w:tc>
      </w:tr>
      <w:tr w:rsidR="00133AF7" w14:paraId="670975EA"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39C79" w14:textId="77777777" w:rsidR="00133AF7" w:rsidRDefault="008A1AF8">
            <w:pPr>
              <w:jc w:val="center"/>
              <w:textAlignment w:val="baseline"/>
            </w:pPr>
            <w:r>
              <w:t>17</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8E6C1B9" w14:textId="77777777" w:rsidR="00133AF7" w:rsidRDefault="008A1AF8">
            <w:pPr>
              <w:textAlignment w:val="baseline"/>
            </w:pPr>
            <w:r>
              <w:t>В ящиках массой:</w:t>
            </w:r>
          </w:p>
          <w:p w14:paraId="57A2A209"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52F0638" w14:textId="77777777" w:rsidR="00133AF7" w:rsidRDefault="008A1AF8">
            <w:pPr>
              <w:jc w:val="center"/>
              <w:textAlignment w:val="baseline"/>
            </w:pPr>
            <w:r>
              <w:t>2,00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80E48BE" w14:textId="77777777" w:rsidR="00133AF7" w:rsidRDefault="008A1AF8">
            <w:pPr>
              <w:jc w:val="center"/>
              <w:textAlignment w:val="baseline"/>
            </w:pPr>
            <w:r>
              <w:t>1,00</w:t>
            </w:r>
          </w:p>
        </w:tc>
      </w:tr>
      <w:tr w:rsidR="00133AF7" w14:paraId="1A7C29AC"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D8A7D" w14:textId="77777777" w:rsidR="00133AF7" w:rsidRDefault="008A1AF8">
            <w:pPr>
              <w:jc w:val="center"/>
              <w:textAlignment w:val="baseline"/>
            </w:pPr>
            <w:r>
              <w:t>18</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9B6E09C"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07D39C9D" w14:textId="77777777" w:rsidR="00133AF7" w:rsidRDefault="008A1AF8">
            <w:pPr>
              <w:jc w:val="center"/>
              <w:textAlignment w:val="baseline"/>
            </w:pPr>
            <w:r>
              <w:t>1,82</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C2BE1A4" w14:textId="77777777" w:rsidR="00133AF7" w:rsidRDefault="008A1AF8">
            <w:pPr>
              <w:jc w:val="center"/>
              <w:textAlignment w:val="baseline"/>
            </w:pPr>
            <w:r>
              <w:t>0,91</w:t>
            </w:r>
          </w:p>
        </w:tc>
      </w:tr>
      <w:tr w:rsidR="00133AF7" w14:paraId="3D313100"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75DD7" w14:textId="77777777" w:rsidR="00133AF7" w:rsidRDefault="008A1AF8">
            <w:pPr>
              <w:jc w:val="center"/>
              <w:textAlignment w:val="baseline"/>
            </w:pPr>
            <w:r>
              <w:t>19</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3AB7B6FB"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4F385AA" w14:textId="77777777" w:rsidR="00133AF7" w:rsidRDefault="008A1AF8">
            <w:pPr>
              <w:jc w:val="center"/>
              <w:textAlignment w:val="baseline"/>
            </w:pPr>
            <w:r>
              <w:t>1,68</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7D5B935C" w14:textId="77777777" w:rsidR="00133AF7" w:rsidRDefault="008A1AF8">
            <w:pPr>
              <w:jc w:val="center"/>
              <w:textAlignment w:val="baseline"/>
            </w:pPr>
            <w:r>
              <w:t>0,84</w:t>
            </w:r>
          </w:p>
        </w:tc>
      </w:tr>
      <w:tr w:rsidR="00133AF7" w14:paraId="3A5AC7AA"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19B27" w14:textId="77777777" w:rsidR="00133AF7" w:rsidRDefault="008A1AF8">
            <w:pPr>
              <w:jc w:val="center"/>
              <w:textAlignment w:val="baseline"/>
            </w:pPr>
            <w:r>
              <w:t>20</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119EBF4" w14:textId="77777777" w:rsidR="00133AF7" w:rsidRDefault="008A1AF8">
            <w:pPr>
              <w:textAlignment w:val="baseline"/>
            </w:pPr>
            <w:r>
              <w:t>81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1A7DBFBE" w14:textId="77777777" w:rsidR="00133AF7" w:rsidRDefault="008A1AF8">
            <w:pPr>
              <w:jc w:val="center"/>
              <w:textAlignment w:val="baseline"/>
            </w:pPr>
            <w:r>
              <w:t>1,65</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6531962A" w14:textId="77777777" w:rsidR="00133AF7" w:rsidRDefault="008A1AF8">
            <w:pPr>
              <w:jc w:val="center"/>
              <w:textAlignment w:val="baseline"/>
            </w:pPr>
            <w:r>
              <w:t>0,82</w:t>
            </w:r>
          </w:p>
        </w:tc>
      </w:tr>
      <w:tr w:rsidR="00133AF7" w14:paraId="4ABC9110"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A88A5" w14:textId="77777777" w:rsidR="00133AF7" w:rsidRDefault="008A1AF8">
            <w:pPr>
              <w:jc w:val="center"/>
              <w:textAlignment w:val="baseline"/>
            </w:pPr>
            <w:r>
              <w:t>21</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7448EB25" w14:textId="77777777" w:rsidR="00133AF7" w:rsidRDefault="008A1AF8">
            <w:pPr>
              <w:textAlignment w:val="baseline"/>
            </w:pPr>
            <w:r>
              <w:t>В бочках и барабанах массой места:</w:t>
            </w:r>
          </w:p>
          <w:p w14:paraId="2C71D60A" w14:textId="77777777" w:rsidR="00133AF7" w:rsidRDefault="008A1AF8">
            <w:pPr>
              <w:textAlignment w:val="baseline"/>
            </w:pPr>
            <w:r>
              <w:t>до 30 кг</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62D112E" w14:textId="77777777" w:rsidR="00133AF7" w:rsidRDefault="008A1AF8">
            <w:pPr>
              <w:jc w:val="center"/>
              <w:textAlignment w:val="baseline"/>
            </w:pPr>
            <w:r>
              <w:t>1,94</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29F8D97E" w14:textId="77777777" w:rsidR="00133AF7" w:rsidRDefault="008A1AF8">
            <w:pPr>
              <w:jc w:val="center"/>
              <w:textAlignment w:val="baseline"/>
            </w:pPr>
            <w:r>
              <w:t>0,97</w:t>
            </w:r>
          </w:p>
        </w:tc>
      </w:tr>
      <w:tr w:rsidR="00133AF7" w14:paraId="623CB3CA"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5E7EE" w14:textId="77777777" w:rsidR="00133AF7" w:rsidRDefault="008A1AF8">
            <w:pPr>
              <w:jc w:val="center"/>
              <w:textAlignment w:val="baseline"/>
            </w:pPr>
            <w:r>
              <w:t>22</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466F7C7D" w14:textId="77777777" w:rsidR="00133AF7" w:rsidRDefault="008A1AF8">
            <w:pPr>
              <w:textAlignment w:val="baseline"/>
            </w:pPr>
            <w:r>
              <w:t>31-50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3E0797E2" w14:textId="77777777" w:rsidR="00133AF7" w:rsidRDefault="008A1AF8">
            <w:pPr>
              <w:jc w:val="center"/>
              <w:textAlignment w:val="baseline"/>
            </w:pPr>
            <w:r>
              <w:t>1,71</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445A9616" w14:textId="77777777" w:rsidR="00133AF7" w:rsidRDefault="008A1AF8">
            <w:pPr>
              <w:jc w:val="center"/>
              <w:textAlignment w:val="baseline"/>
            </w:pPr>
            <w:r>
              <w:t>0,86</w:t>
            </w:r>
          </w:p>
        </w:tc>
      </w:tr>
      <w:tr w:rsidR="00133AF7" w14:paraId="04ABB846"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3881" w14:textId="77777777" w:rsidR="00133AF7" w:rsidRDefault="008A1AF8">
            <w:pPr>
              <w:jc w:val="center"/>
              <w:textAlignment w:val="baseline"/>
            </w:pPr>
            <w:r>
              <w:t>23</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1E68AD2" w14:textId="77777777" w:rsidR="00133AF7" w:rsidRDefault="008A1AF8">
            <w:pPr>
              <w:textAlignment w:val="baseline"/>
            </w:pPr>
            <w:r>
              <w:t>51-80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46891F3" w14:textId="77777777" w:rsidR="00133AF7" w:rsidRDefault="008A1AF8">
            <w:pPr>
              <w:jc w:val="center"/>
              <w:textAlignment w:val="baseline"/>
            </w:pPr>
            <w:r>
              <w:t>1,40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1AB3F431" w14:textId="77777777" w:rsidR="00133AF7" w:rsidRDefault="008A1AF8">
            <w:pPr>
              <w:jc w:val="center"/>
              <w:textAlignment w:val="baseline"/>
            </w:pPr>
            <w:r>
              <w:t>0,70</w:t>
            </w:r>
          </w:p>
        </w:tc>
      </w:tr>
      <w:tr w:rsidR="00133AF7" w14:paraId="5E36BA82"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F8F2" w14:textId="77777777" w:rsidR="00133AF7" w:rsidRDefault="008A1AF8">
            <w:pPr>
              <w:jc w:val="center"/>
              <w:textAlignment w:val="baseline"/>
            </w:pPr>
            <w:r>
              <w:t>24</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1B033981" w14:textId="77777777" w:rsidR="00133AF7" w:rsidRDefault="008A1AF8">
            <w:pPr>
              <w:textAlignment w:val="baseline"/>
            </w:pPr>
            <w:r>
              <w:t>81-120 «</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65C1B851" w14:textId="77777777" w:rsidR="00133AF7" w:rsidRDefault="008A1AF8">
            <w:pPr>
              <w:jc w:val="center"/>
              <w:textAlignment w:val="baseline"/>
            </w:pPr>
            <w:r>
              <w:t>1,30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53C8ECF1" w14:textId="77777777" w:rsidR="00133AF7" w:rsidRDefault="008A1AF8">
            <w:pPr>
              <w:jc w:val="center"/>
              <w:textAlignment w:val="baseline"/>
            </w:pPr>
            <w:r>
              <w:t>0,65</w:t>
            </w:r>
          </w:p>
        </w:tc>
      </w:tr>
      <w:tr w:rsidR="00133AF7" w14:paraId="71A84CB1" w14:textId="77777777">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DE8B6" w14:textId="77777777" w:rsidR="00133AF7" w:rsidRDefault="008A1AF8">
            <w:pPr>
              <w:jc w:val="center"/>
              <w:textAlignment w:val="baseline"/>
            </w:pPr>
            <w:r>
              <w:t>25</w:t>
            </w:r>
          </w:p>
        </w:tc>
        <w:tc>
          <w:tcPr>
            <w:tcW w:w="3129" w:type="pct"/>
            <w:tcBorders>
              <w:top w:val="nil"/>
              <w:left w:val="nil"/>
              <w:bottom w:val="single" w:sz="8" w:space="0" w:color="auto"/>
              <w:right w:val="single" w:sz="8" w:space="0" w:color="auto"/>
            </w:tcBorders>
            <w:tcMar>
              <w:top w:w="0" w:type="dxa"/>
              <w:left w:w="108" w:type="dxa"/>
              <w:bottom w:w="0" w:type="dxa"/>
              <w:right w:w="108" w:type="dxa"/>
            </w:tcMar>
            <w:hideMark/>
          </w:tcPr>
          <w:p w14:paraId="68F58600" w14:textId="77777777" w:rsidR="00133AF7" w:rsidRDefault="008A1AF8">
            <w:pPr>
              <w:textAlignment w:val="baseline"/>
            </w:pPr>
            <w:r>
              <w:t>121 кг и более</w:t>
            </w:r>
          </w:p>
        </w:tc>
        <w:tc>
          <w:tcPr>
            <w:tcW w:w="1153" w:type="pct"/>
            <w:tcBorders>
              <w:top w:val="nil"/>
              <w:left w:val="nil"/>
              <w:bottom w:val="single" w:sz="8" w:space="0" w:color="auto"/>
              <w:right w:val="single" w:sz="8" w:space="0" w:color="auto"/>
            </w:tcBorders>
            <w:tcMar>
              <w:top w:w="0" w:type="dxa"/>
              <w:left w:w="108" w:type="dxa"/>
              <w:bottom w:w="0" w:type="dxa"/>
              <w:right w:w="108" w:type="dxa"/>
            </w:tcMar>
            <w:hideMark/>
          </w:tcPr>
          <w:p w14:paraId="2E229FD1" w14:textId="77777777" w:rsidR="00133AF7" w:rsidRDefault="008A1AF8">
            <w:pPr>
              <w:jc w:val="center"/>
              <w:textAlignment w:val="baseline"/>
            </w:pPr>
            <w:r>
              <w:t>1,36</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14:paraId="0159EB66" w14:textId="77777777" w:rsidR="00133AF7" w:rsidRDefault="008A1AF8">
            <w:pPr>
              <w:jc w:val="center"/>
              <w:textAlignment w:val="baseline"/>
            </w:pPr>
            <w:r>
              <w:t>0,68</w:t>
            </w:r>
          </w:p>
        </w:tc>
      </w:tr>
    </w:tbl>
    <w:p w14:paraId="60931BAF" w14:textId="77777777" w:rsidR="00133AF7" w:rsidRDefault="008A1AF8">
      <w:pPr>
        <w:ind w:firstLine="397"/>
        <w:jc w:val="right"/>
        <w:textAlignment w:val="baseline"/>
      </w:pPr>
      <w:r>
        <w:t> </w:t>
      </w:r>
    </w:p>
    <w:p w14:paraId="0699F7D9" w14:textId="77777777" w:rsidR="00133AF7" w:rsidRDefault="008A1AF8">
      <w:pPr>
        <w:ind w:firstLine="397"/>
        <w:jc w:val="right"/>
        <w:textAlignment w:val="baseline"/>
      </w:pPr>
      <w:r>
        <w:t>Таблица 17</w:t>
      </w:r>
    </w:p>
    <w:p w14:paraId="5BC5E931" w14:textId="77777777" w:rsidR="00133AF7" w:rsidRDefault="008A1AF8">
      <w:pPr>
        <w:ind w:firstLine="397"/>
        <w:jc w:val="center"/>
        <w:textAlignment w:val="baseline"/>
      </w:pPr>
      <w:r>
        <w:rPr>
          <w:b/>
          <w:bCs/>
        </w:rPr>
        <w:t> </w:t>
      </w:r>
    </w:p>
    <w:p w14:paraId="528FE0D4" w14:textId="77777777" w:rsidR="00133AF7" w:rsidRDefault="008A1AF8">
      <w:pPr>
        <w:ind w:firstLine="397"/>
        <w:jc w:val="center"/>
        <w:textAlignment w:val="baseline"/>
      </w:pPr>
      <w:r>
        <w:rPr>
          <w:b/>
          <w:bCs/>
        </w:rPr>
        <w:t>Технологическое время выгрузки (разгрузки)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p w14:paraId="74B111A9"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64"/>
        <w:gridCol w:w="1269"/>
        <w:gridCol w:w="644"/>
        <w:gridCol w:w="1335"/>
        <w:gridCol w:w="597"/>
        <w:gridCol w:w="921"/>
        <w:gridCol w:w="649"/>
        <w:gridCol w:w="703"/>
        <w:gridCol w:w="1430"/>
        <w:gridCol w:w="1423"/>
      </w:tblGrid>
      <w:tr w:rsidR="00133AF7" w14:paraId="14BAAD1A" w14:textId="77777777">
        <w:tc>
          <w:tcPr>
            <w:tcW w:w="16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FF68C5" w14:textId="77777777" w:rsidR="00133AF7" w:rsidRDefault="008A1AF8">
            <w:pPr>
              <w:jc w:val="center"/>
              <w:textAlignment w:val="baseline"/>
            </w:pPr>
            <w:r>
              <w:t>№ п/ п</w:t>
            </w:r>
          </w:p>
        </w:tc>
        <w:tc>
          <w:tcPr>
            <w:tcW w:w="7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32875" w14:textId="77777777" w:rsidR="00133AF7" w:rsidRDefault="008A1AF8">
            <w:pPr>
              <w:jc w:val="center"/>
              <w:textAlignment w:val="baseline"/>
            </w:pPr>
            <w:r>
              <w:t>Наименование грузов</w:t>
            </w:r>
          </w:p>
        </w:tc>
        <w:tc>
          <w:tcPr>
            <w:tcW w:w="3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13D0A4" w14:textId="77777777" w:rsidR="00133AF7" w:rsidRDefault="008A1AF8">
            <w:pPr>
              <w:jc w:val="center"/>
              <w:textAlignment w:val="baseline"/>
            </w:pPr>
            <w:r>
              <w:t>Кол-во грузов</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381000" w14:textId="77777777" w:rsidR="00133AF7" w:rsidRDefault="008A1AF8">
            <w:pPr>
              <w:jc w:val="center"/>
              <w:textAlignment w:val="baseline"/>
            </w:pPr>
            <w:r>
              <w:t>Бесконсольными козловыми электрокранами</w:t>
            </w:r>
          </w:p>
        </w:tc>
        <w:tc>
          <w:tcPr>
            <w:tcW w:w="7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AA38C" w14:textId="77777777" w:rsidR="00133AF7" w:rsidRDefault="008A1AF8">
            <w:pPr>
              <w:jc w:val="center"/>
              <w:textAlignment w:val="baseline"/>
            </w:pPr>
            <w:r>
              <w:t>Двухконсольными козловыми элетрокранами</w:t>
            </w:r>
          </w:p>
        </w:tc>
        <w:tc>
          <w:tcPr>
            <w:tcW w:w="65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0F9A3" w14:textId="77777777" w:rsidR="00133AF7" w:rsidRDefault="008A1AF8">
            <w:pPr>
              <w:jc w:val="center"/>
              <w:textAlignment w:val="baseline"/>
            </w:pPr>
            <w:r>
              <w:t>Мостовыми электрокранами</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A5E2DE" w14:textId="77777777" w:rsidR="00133AF7" w:rsidRDefault="008A1AF8">
            <w:pPr>
              <w:jc w:val="center"/>
              <w:textAlignment w:val="baseline"/>
            </w:pPr>
            <w:r>
              <w:t>паровыми кранами и кранами с ДВС на железнодорожном ходу</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FD33D8" w14:textId="77777777" w:rsidR="00133AF7" w:rsidRDefault="008A1AF8">
            <w:pPr>
              <w:jc w:val="center"/>
              <w:textAlignment w:val="baseline"/>
            </w:pPr>
            <w:r>
              <w:t>автопогрузчиками и автокранами</w:t>
            </w:r>
          </w:p>
        </w:tc>
      </w:tr>
      <w:tr w:rsidR="00133AF7" w14:paraId="105D92E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588F8AC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5CC9179"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63F58EDE" w14:textId="77777777" w:rsidR="00133AF7" w:rsidRDefault="00133AF7"/>
        </w:tc>
        <w:tc>
          <w:tcPr>
            <w:tcW w:w="374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E76D887" w14:textId="77777777" w:rsidR="00133AF7" w:rsidRDefault="008A1AF8">
            <w:pPr>
              <w:jc w:val="center"/>
              <w:textAlignment w:val="baseline"/>
            </w:pPr>
            <w:r>
              <w:t>Грузоподъемностью, т</w:t>
            </w:r>
          </w:p>
        </w:tc>
      </w:tr>
      <w:tr w:rsidR="00133AF7" w14:paraId="02685C8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0D8816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CEA1B93"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C309C4F" w14:textId="77777777" w:rsidR="00133AF7" w:rsidRDefault="00133AF7"/>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6FE96E98" w14:textId="77777777" w:rsidR="00133AF7" w:rsidRDefault="008A1AF8">
            <w:pPr>
              <w:jc w:val="center"/>
              <w:textAlignment w:val="baseline"/>
            </w:pPr>
            <w:r>
              <w:t>до 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6944ACA3" w14:textId="77777777" w:rsidR="00133AF7" w:rsidRDefault="008A1AF8">
            <w:pPr>
              <w:jc w:val="center"/>
              <w:textAlignment w:val="baseline"/>
            </w:pPr>
            <w:r>
              <w:t>до 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0A9FC6F4" w14:textId="77777777" w:rsidR="00133AF7" w:rsidRDefault="008A1AF8">
            <w:pPr>
              <w:jc w:val="center"/>
              <w:textAlignment w:val="baseline"/>
            </w:pPr>
            <w:r>
              <w:t>от 7,5 до 10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2EA03B09" w14:textId="77777777" w:rsidR="00133AF7" w:rsidRDefault="008A1AF8">
            <w:pPr>
              <w:jc w:val="center"/>
              <w:textAlignment w:val="baseline"/>
            </w:pPr>
            <w:r>
              <w:t>до 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4058B2E" w14:textId="77777777" w:rsidR="00133AF7" w:rsidRDefault="008A1AF8">
            <w:pPr>
              <w:jc w:val="center"/>
              <w:textAlignment w:val="baseline"/>
            </w:pPr>
            <w:r>
              <w:t>от 6</w:t>
            </w:r>
          </w:p>
          <w:p w14:paraId="73B9456A" w14:textId="77777777" w:rsidR="00133AF7" w:rsidRDefault="008A1AF8">
            <w:pPr>
              <w:jc w:val="center"/>
              <w:textAlignment w:val="baseline"/>
            </w:pPr>
            <w:r>
              <w:t>до 10</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25A8EE51" w14:textId="77777777" w:rsidR="00133AF7" w:rsidRDefault="008A1AF8">
            <w:pPr>
              <w:jc w:val="center"/>
              <w:textAlignment w:val="baseline"/>
            </w:pPr>
            <w:r>
              <w:t>от 6 до 25</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5CCB682D" w14:textId="77777777" w:rsidR="00133AF7" w:rsidRDefault="008A1AF8">
            <w:pPr>
              <w:jc w:val="center"/>
              <w:textAlignment w:val="baseline"/>
            </w:pPr>
            <w:r>
              <w:t>от 3 до 5</w:t>
            </w:r>
          </w:p>
        </w:tc>
      </w:tr>
      <w:tr w:rsidR="00133AF7" w14:paraId="64D33661"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20971" w14:textId="77777777" w:rsidR="00133AF7" w:rsidRDefault="008A1AF8">
            <w:pPr>
              <w:textAlignment w:val="baseline"/>
            </w:pPr>
            <w:r>
              <w:t>1</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213DEB" w14:textId="77777777" w:rsidR="00133AF7" w:rsidRDefault="008A1AF8">
            <w:pPr>
              <w:textAlignment w:val="baseline"/>
            </w:pPr>
            <w:r>
              <w:t>Контейнеры всех типов груженые и порожние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535159AE" w14:textId="77777777" w:rsidR="00133AF7" w:rsidRDefault="008A1AF8">
            <w:pPr>
              <w:jc w:val="center"/>
              <w:textAlignment w:val="baseline"/>
            </w:pPr>
            <w:r>
              <w:t>8 шт.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2EA44F8" w14:textId="77777777" w:rsidR="00133AF7" w:rsidRDefault="008A1AF8">
            <w:pPr>
              <w:jc w:val="center"/>
              <w:textAlignment w:val="baseline"/>
            </w:pPr>
            <w:r>
              <w:t>0,37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2064D95A" w14:textId="77777777" w:rsidR="00133AF7" w:rsidRDefault="008A1AF8">
            <w:pPr>
              <w:jc w:val="center"/>
              <w:textAlignment w:val="baseline"/>
            </w:pPr>
            <w:r>
              <w:t>0,29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57F323E4" w14:textId="77777777" w:rsidR="00133AF7" w:rsidRDefault="008A1AF8">
            <w:pPr>
              <w:jc w:val="center"/>
              <w:textAlignment w:val="baseline"/>
            </w:pPr>
            <w:r>
              <w:t>0,29</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25B4C5A2" w14:textId="77777777" w:rsidR="00133AF7" w:rsidRDefault="008A1AF8">
            <w:pPr>
              <w:jc w:val="center"/>
              <w:textAlignment w:val="baseline"/>
            </w:pPr>
            <w:r>
              <w:t>0,26</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30EAF98" w14:textId="77777777" w:rsidR="00133AF7" w:rsidRDefault="008A1AF8">
            <w:pPr>
              <w:jc w:val="center"/>
              <w:textAlignment w:val="baseline"/>
            </w:pPr>
            <w:r>
              <w:t>0,26</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05732899" w14:textId="77777777" w:rsidR="00133AF7" w:rsidRDefault="008A1AF8">
            <w:pPr>
              <w:jc w:val="center"/>
              <w:textAlignment w:val="baseline"/>
            </w:pPr>
            <w:r>
              <w:t>0,29</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2DE928E9" w14:textId="77777777" w:rsidR="00133AF7" w:rsidRDefault="008A1AF8">
            <w:pPr>
              <w:jc w:val="center"/>
              <w:textAlignment w:val="baseline"/>
            </w:pPr>
            <w:r>
              <w:t>0,53</w:t>
            </w:r>
          </w:p>
        </w:tc>
      </w:tr>
      <w:tr w:rsidR="00133AF7" w14:paraId="089E6334" w14:textId="77777777">
        <w:tc>
          <w:tcPr>
            <w:tcW w:w="0" w:type="auto"/>
            <w:vMerge/>
            <w:tcBorders>
              <w:top w:val="nil"/>
              <w:left w:val="single" w:sz="8" w:space="0" w:color="auto"/>
              <w:bottom w:val="single" w:sz="8" w:space="0" w:color="auto"/>
              <w:right w:val="single" w:sz="8" w:space="0" w:color="auto"/>
            </w:tcBorders>
            <w:vAlign w:val="center"/>
            <w:hideMark/>
          </w:tcPr>
          <w:p w14:paraId="15DA08DF" w14:textId="77777777" w:rsidR="00133AF7" w:rsidRDefault="00133AF7"/>
        </w:tc>
        <w:tc>
          <w:tcPr>
            <w:tcW w:w="0" w:type="auto"/>
            <w:vMerge/>
            <w:tcBorders>
              <w:top w:val="nil"/>
              <w:left w:val="nil"/>
              <w:bottom w:val="single" w:sz="8" w:space="0" w:color="auto"/>
              <w:right w:val="single" w:sz="8" w:space="0" w:color="auto"/>
            </w:tcBorders>
            <w:vAlign w:val="center"/>
            <w:hideMark/>
          </w:tcPr>
          <w:p w14:paraId="6893207C"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6F522E34" w14:textId="77777777" w:rsidR="00133AF7" w:rsidRDefault="008A1AF8">
            <w:pPr>
              <w:jc w:val="center"/>
              <w:textAlignment w:val="baseline"/>
            </w:pPr>
            <w:r>
              <w:t>10»</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EC37614" w14:textId="77777777" w:rsidR="00133AF7" w:rsidRDefault="008A1AF8">
            <w:pPr>
              <w:jc w:val="center"/>
              <w:textAlignment w:val="baseline"/>
            </w:pPr>
            <w:r>
              <w:t>0,45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6B95BA66" w14:textId="77777777" w:rsidR="00133AF7" w:rsidRDefault="008A1AF8">
            <w:pPr>
              <w:jc w:val="center"/>
              <w:textAlignment w:val="baseline"/>
            </w:pPr>
            <w:r>
              <w:t>0,36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6A1CD2CA" w14:textId="77777777" w:rsidR="00133AF7" w:rsidRDefault="008A1AF8">
            <w:pPr>
              <w:jc w:val="center"/>
              <w:textAlignment w:val="baseline"/>
            </w:pPr>
            <w:r>
              <w:t>0,36</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6ECF7369" w14:textId="77777777" w:rsidR="00133AF7" w:rsidRDefault="008A1AF8">
            <w:pPr>
              <w:jc w:val="center"/>
              <w:textAlignment w:val="baseline"/>
            </w:pPr>
            <w:r>
              <w:t>0,32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78B6FCB" w14:textId="77777777" w:rsidR="00133AF7" w:rsidRDefault="008A1AF8">
            <w:pPr>
              <w:jc w:val="center"/>
              <w:textAlignment w:val="baseline"/>
            </w:pPr>
            <w:r>
              <w:t>0,32</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2B4C80E9" w14:textId="77777777" w:rsidR="00133AF7" w:rsidRDefault="008A1AF8">
            <w:pPr>
              <w:jc w:val="center"/>
              <w:textAlignment w:val="baseline"/>
            </w:pPr>
            <w:r>
              <w:t>0,36</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0FA2D08" w14:textId="77777777" w:rsidR="00133AF7" w:rsidRDefault="008A1AF8">
            <w:pPr>
              <w:jc w:val="center"/>
              <w:textAlignment w:val="baseline"/>
            </w:pPr>
            <w:r>
              <w:t>0,67</w:t>
            </w:r>
          </w:p>
        </w:tc>
      </w:tr>
      <w:tr w:rsidR="00133AF7" w14:paraId="0166788C" w14:textId="77777777">
        <w:tc>
          <w:tcPr>
            <w:tcW w:w="0" w:type="auto"/>
            <w:vMerge/>
            <w:tcBorders>
              <w:top w:val="nil"/>
              <w:left w:val="single" w:sz="8" w:space="0" w:color="auto"/>
              <w:bottom w:val="single" w:sz="8" w:space="0" w:color="auto"/>
              <w:right w:val="single" w:sz="8" w:space="0" w:color="auto"/>
            </w:tcBorders>
            <w:vAlign w:val="center"/>
            <w:hideMark/>
          </w:tcPr>
          <w:p w14:paraId="3F506675" w14:textId="77777777" w:rsidR="00133AF7" w:rsidRDefault="00133AF7"/>
        </w:tc>
        <w:tc>
          <w:tcPr>
            <w:tcW w:w="0" w:type="auto"/>
            <w:vMerge/>
            <w:tcBorders>
              <w:top w:val="nil"/>
              <w:left w:val="nil"/>
              <w:bottom w:val="single" w:sz="8" w:space="0" w:color="auto"/>
              <w:right w:val="single" w:sz="8" w:space="0" w:color="auto"/>
            </w:tcBorders>
            <w:vAlign w:val="center"/>
            <w:hideMark/>
          </w:tcPr>
          <w:p w14:paraId="0A77628F"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210CC970" w14:textId="77777777" w:rsidR="00133AF7" w:rsidRDefault="008A1AF8">
            <w:pPr>
              <w:jc w:val="center"/>
              <w:textAlignment w:val="baseline"/>
            </w:pPr>
            <w:r>
              <w:t>12»</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02989E17" w14:textId="77777777" w:rsidR="00133AF7" w:rsidRDefault="008A1AF8">
            <w:pPr>
              <w:jc w:val="center"/>
              <w:textAlignment w:val="baseline"/>
            </w:pPr>
            <w:r>
              <w:t>0,55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33F58803" w14:textId="77777777" w:rsidR="00133AF7" w:rsidRDefault="008A1AF8">
            <w:pPr>
              <w:jc w:val="center"/>
              <w:textAlignment w:val="baseline"/>
            </w:pPr>
            <w:r>
              <w:t>0,43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6D6FA2A5" w14:textId="77777777" w:rsidR="00133AF7" w:rsidRDefault="008A1AF8">
            <w:pPr>
              <w:jc w:val="center"/>
              <w:textAlignment w:val="baseline"/>
            </w:pPr>
            <w:r>
              <w:t>0,43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6EBF96B0" w14:textId="77777777" w:rsidR="00133AF7" w:rsidRDefault="008A1AF8">
            <w:pPr>
              <w:jc w:val="center"/>
              <w:textAlignment w:val="baseline"/>
            </w:pPr>
            <w:r>
              <w:t>0,39</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704DCCA" w14:textId="77777777" w:rsidR="00133AF7" w:rsidRDefault="008A1AF8">
            <w:pPr>
              <w:jc w:val="center"/>
              <w:textAlignment w:val="baseline"/>
            </w:pPr>
            <w:r>
              <w:t>0,39</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20971F28" w14:textId="77777777" w:rsidR="00133AF7" w:rsidRDefault="008A1AF8">
            <w:pPr>
              <w:jc w:val="center"/>
              <w:textAlignment w:val="baseline"/>
            </w:pPr>
            <w:r>
              <w:t>0,43</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6092F8FA" w14:textId="77777777" w:rsidR="00133AF7" w:rsidRDefault="008A1AF8">
            <w:pPr>
              <w:jc w:val="center"/>
              <w:textAlignment w:val="baseline"/>
            </w:pPr>
            <w:r>
              <w:t>0,80</w:t>
            </w:r>
          </w:p>
        </w:tc>
      </w:tr>
      <w:tr w:rsidR="00133AF7" w14:paraId="7C51ED4E"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B51A6" w14:textId="77777777" w:rsidR="00133AF7" w:rsidRDefault="008A1AF8">
            <w:pPr>
              <w:textAlignment w:val="baseline"/>
            </w:pPr>
            <w:r>
              <w:t>2</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E82F63" w14:textId="77777777" w:rsidR="00133AF7" w:rsidRDefault="008A1AF8">
            <w:pPr>
              <w:textAlignment w:val="baseline"/>
            </w:pPr>
            <w:r>
              <w:t>Грузы в ящиках и неупакованные массой места до 3 т</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496EC55A" w14:textId="77777777" w:rsidR="00133AF7" w:rsidRDefault="008A1AF8">
            <w:pPr>
              <w:jc w:val="center"/>
              <w:textAlignment w:val="baseline"/>
            </w:pPr>
            <w:r>
              <w:t>До 40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995E61D" w14:textId="77777777" w:rsidR="00133AF7" w:rsidRDefault="008A1AF8">
            <w:pPr>
              <w:jc w:val="center"/>
              <w:textAlignment w:val="baseline"/>
            </w:pPr>
            <w:r>
              <w:t>1,26</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46A9A6E6" w14:textId="77777777" w:rsidR="00133AF7" w:rsidRDefault="008A1AF8">
            <w:pPr>
              <w:jc w:val="center"/>
              <w:textAlignment w:val="baseline"/>
            </w:pPr>
            <w:r>
              <w:t>1,09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7574A084" w14:textId="77777777" w:rsidR="00133AF7" w:rsidRDefault="008A1AF8">
            <w:pPr>
              <w:jc w:val="center"/>
              <w:textAlignment w:val="baseline"/>
            </w:pPr>
            <w:r>
              <w:t>1,00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63ED56D" w14:textId="77777777" w:rsidR="00133AF7" w:rsidRDefault="008A1AF8">
            <w:pPr>
              <w:jc w:val="center"/>
              <w:textAlignment w:val="baseline"/>
            </w:pPr>
            <w:r>
              <w:t>0,96</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38E789D" w14:textId="77777777" w:rsidR="00133AF7" w:rsidRDefault="008A1AF8">
            <w:pPr>
              <w:jc w:val="center"/>
              <w:textAlignment w:val="baseline"/>
            </w:pPr>
            <w:r>
              <w:t>0,86</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0BB5D37D" w14:textId="77777777" w:rsidR="00133AF7" w:rsidRDefault="008A1AF8">
            <w:pPr>
              <w:jc w:val="center"/>
              <w:textAlignment w:val="baseline"/>
            </w:pPr>
            <w:r>
              <w:t>1,14</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597F1B94" w14:textId="77777777" w:rsidR="00133AF7" w:rsidRDefault="008A1AF8">
            <w:pPr>
              <w:jc w:val="center"/>
              <w:textAlignment w:val="baseline"/>
            </w:pPr>
            <w:r>
              <w:t>0,92</w:t>
            </w:r>
          </w:p>
        </w:tc>
      </w:tr>
      <w:tr w:rsidR="00133AF7" w14:paraId="55769D10" w14:textId="77777777">
        <w:tc>
          <w:tcPr>
            <w:tcW w:w="0" w:type="auto"/>
            <w:vMerge/>
            <w:tcBorders>
              <w:top w:val="nil"/>
              <w:left w:val="single" w:sz="8" w:space="0" w:color="auto"/>
              <w:bottom w:val="single" w:sz="8" w:space="0" w:color="auto"/>
              <w:right w:val="single" w:sz="8" w:space="0" w:color="auto"/>
            </w:tcBorders>
            <w:vAlign w:val="center"/>
            <w:hideMark/>
          </w:tcPr>
          <w:p w14:paraId="6E09C2CB" w14:textId="77777777" w:rsidR="00133AF7" w:rsidRDefault="00133AF7"/>
        </w:tc>
        <w:tc>
          <w:tcPr>
            <w:tcW w:w="0" w:type="auto"/>
            <w:vMerge/>
            <w:tcBorders>
              <w:top w:val="nil"/>
              <w:left w:val="nil"/>
              <w:bottom w:val="single" w:sz="8" w:space="0" w:color="auto"/>
              <w:right w:val="single" w:sz="8" w:space="0" w:color="auto"/>
            </w:tcBorders>
            <w:vAlign w:val="center"/>
            <w:hideMark/>
          </w:tcPr>
          <w:p w14:paraId="0782D086"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40865203" w14:textId="77777777" w:rsidR="00133AF7" w:rsidRDefault="008A1AF8">
            <w:pPr>
              <w:jc w:val="center"/>
              <w:textAlignment w:val="baseline"/>
            </w:pPr>
            <w:r>
              <w:t>40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C0512CE" w14:textId="77777777" w:rsidR="00133AF7" w:rsidRDefault="008A1AF8">
            <w:pPr>
              <w:jc w:val="center"/>
              <w:textAlignment w:val="baseline"/>
            </w:pPr>
            <w:r>
              <w:t>1,58</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69AF613E" w14:textId="77777777" w:rsidR="00133AF7" w:rsidRDefault="008A1AF8">
            <w:pPr>
              <w:jc w:val="center"/>
              <w:textAlignment w:val="baseline"/>
            </w:pPr>
            <w:r>
              <w:t>1,36</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083283D5" w14:textId="77777777" w:rsidR="00133AF7" w:rsidRDefault="008A1AF8">
            <w:pPr>
              <w:jc w:val="center"/>
              <w:textAlignment w:val="baseline"/>
            </w:pPr>
            <w:r>
              <w:t>1,25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4F842F8" w14:textId="77777777" w:rsidR="00133AF7" w:rsidRDefault="008A1AF8">
            <w:pPr>
              <w:jc w:val="center"/>
              <w:textAlignment w:val="baseline"/>
            </w:pPr>
            <w:r>
              <w:t>1,20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32DED9A" w14:textId="77777777" w:rsidR="00133AF7" w:rsidRDefault="008A1AF8">
            <w:pPr>
              <w:jc w:val="center"/>
              <w:textAlignment w:val="baseline"/>
            </w:pPr>
            <w:r>
              <w:t>1,07</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6400E7B0" w14:textId="77777777" w:rsidR="00133AF7" w:rsidRDefault="008A1AF8">
            <w:pPr>
              <w:jc w:val="center"/>
              <w:textAlignment w:val="baseline"/>
            </w:pPr>
            <w:r>
              <w:t>1,43</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11C5345D" w14:textId="77777777" w:rsidR="00133AF7" w:rsidRDefault="008A1AF8">
            <w:pPr>
              <w:jc w:val="center"/>
              <w:textAlignment w:val="baseline"/>
            </w:pPr>
            <w:r>
              <w:t>1,15</w:t>
            </w:r>
          </w:p>
        </w:tc>
      </w:tr>
      <w:tr w:rsidR="00133AF7" w14:paraId="387D6556"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46161" w14:textId="77777777" w:rsidR="00133AF7" w:rsidRDefault="008A1AF8">
            <w:pPr>
              <w:textAlignment w:val="baseline"/>
            </w:pPr>
            <w:r>
              <w:t>3</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C895AB" w14:textId="77777777" w:rsidR="00133AF7" w:rsidRDefault="008A1AF8">
            <w:pPr>
              <w:textAlignment w:val="baseline"/>
            </w:pPr>
            <w:r>
              <w:t>То же массой от 3 до 6 т</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7B2262E9" w14:textId="77777777" w:rsidR="00133AF7" w:rsidRDefault="008A1AF8">
            <w:pPr>
              <w:jc w:val="center"/>
              <w:textAlignment w:val="baseline"/>
            </w:pPr>
            <w:r>
              <w:t>До 40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13981C6" w14:textId="77777777" w:rsidR="00133AF7" w:rsidRDefault="008A1AF8">
            <w:pPr>
              <w:jc w:val="center"/>
              <w:textAlignment w:val="baseline"/>
            </w:pPr>
            <w:r>
              <w:t>0,76</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46346FF5" w14:textId="77777777" w:rsidR="00133AF7" w:rsidRDefault="008A1AF8">
            <w:pPr>
              <w:jc w:val="center"/>
              <w:textAlignment w:val="baseline"/>
            </w:pPr>
            <w:r>
              <w:t>0,67</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64B7DA8D" w14:textId="77777777" w:rsidR="00133AF7" w:rsidRDefault="008A1AF8">
            <w:pPr>
              <w:jc w:val="center"/>
              <w:textAlignment w:val="baseline"/>
            </w:pPr>
            <w:r>
              <w:t>0,63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C48372C" w14:textId="77777777" w:rsidR="00133AF7" w:rsidRDefault="008A1AF8">
            <w:pPr>
              <w:jc w:val="center"/>
              <w:textAlignment w:val="baseline"/>
            </w:pPr>
            <w:r>
              <w:t>0,62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79799F06" w14:textId="77777777" w:rsidR="00133AF7" w:rsidRDefault="008A1AF8">
            <w:pPr>
              <w:jc w:val="center"/>
              <w:textAlignment w:val="baseline"/>
            </w:pPr>
            <w:r>
              <w:t>0,57</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49D695C0" w14:textId="77777777" w:rsidR="00133AF7" w:rsidRDefault="008A1AF8">
            <w:pPr>
              <w:jc w:val="center"/>
              <w:textAlignment w:val="baseline"/>
            </w:pPr>
            <w:r>
              <w:t>0,71</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483BC83B" w14:textId="77777777" w:rsidR="00133AF7" w:rsidRDefault="008A1AF8">
            <w:pPr>
              <w:jc w:val="center"/>
              <w:textAlignment w:val="baseline"/>
            </w:pPr>
            <w:r>
              <w:t>0,75</w:t>
            </w:r>
          </w:p>
        </w:tc>
      </w:tr>
      <w:tr w:rsidR="00133AF7" w14:paraId="7FA8F08B" w14:textId="77777777">
        <w:tc>
          <w:tcPr>
            <w:tcW w:w="0" w:type="auto"/>
            <w:vMerge/>
            <w:tcBorders>
              <w:top w:val="nil"/>
              <w:left w:val="single" w:sz="8" w:space="0" w:color="auto"/>
              <w:bottom w:val="single" w:sz="8" w:space="0" w:color="auto"/>
              <w:right w:val="single" w:sz="8" w:space="0" w:color="auto"/>
            </w:tcBorders>
            <w:vAlign w:val="center"/>
            <w:hideMark/>
          </w:tcPr>
          <w:p w14:paraId="3DA56F48" w14:textId="77777777" w:rsidR="00133AF7" w:rsidRDefault="00133AF7"/>
        </w:tc>
        <w:tc>
          <w:tcPr>
            <w:tcW w:w="0" w:type="auto"/>
            <w:vMerge/>
            <w:tcBorders>
              <w:top w:val="nil"/>
              <w:left w:val="nil"/>
              <w:bottom w:val="single" w:sz="8" w:space="0" w:color="auto"/>
              <w:right w:val="single" w:sz="8" w:space="0" w:color="auto"/>
            </w:tcBorders>
            <w:vAlign w:val="center"/>
            <w:hideMark/>
          </w:tcPr>
          <w:p w14:paraId="0EAAEB3C"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4E0F1A9D" w14:textId="77777777" w:rsidR="00133AF7" w:rsidRDefault="008A1AF8">
            <w:pPr>
              <w:jc w:val="center"/>
              <w:textAlignment w:val="baseline"/>
            </w:pPr>
            <w:r>
              <w:t>40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47CCD41" w14:textId="77777777" w:rsidR="00133AF7" w:rsidRDefault="008A1AF8">
            <w:pPr>
              <w:jc w:val="center"/>
              <w:textAlignment w:val="baseline"/>
            </w:pPr>
            <w:r>
              <w:t>0,95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32DB16BF" w14:textId="77777777" w:rsidR="00133AF7" w:rsidRDefault="008A1AF8">
            <w:pPr>
              <w:jc w:val="center"/>
              <w:textAlignment w:val="baseline"/>
            </w:pPr>
            <w:r>
              <w:t>0,83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1A0478F4" w14:textId="77777777" w:rsidR="00133AF7" w:rsidRDefault="008A1AF8">
            <w:pPr>
              <w:jc w:val="center"/>
              <w:textAlignment w:val="baseline"/>
            </w:pPr>
            <w:r>
              <w:t>0,79</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8A0DAC5" w14:textId="77777777" w:rsidR="00133AF7" w:rsidRDefault="008A1AF8">
            <w:pPr>
              <w:jc w:val="center"/>
              <w:textAlignment w:val="baseline"/>
            </w:pPr>
            <w:r>
              <w:t>0,77</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DF57EE7" w14:textId="77777777" w:rsidR="00133AF7" w:rsidRDefault="008A1AF8">
            <w:pPr>
              <w:jc w:val="center"/>
              <w:textAlignment w:val="baseline"/>
            </w:pPr>
            <w:r>
              <w:t>0,72</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1E121466" w14:textId="77777777" w:rsidR="00133AF7" w:rsidRDefault="008A1AF8">
            <w:pPr>
              <w:jc w:val="center"/>
              <w:textAlignment w:val="baseline"/>
            </w:pPr>
            <w:r>
              <w:t>0,88</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6A5548A" w14:textId="77777777" w:rsidR="00133AF7" w:rsidRDefault="008A1AF8">
            <w:pPr>
              <w:jc w:val="center"/>
              <w:textAlignment w:val="baseline"/>
            </w:pPr>
            <w:r>
              <w:t>0,94</w:t>
            </w:r>
          </w:p>
        </w:tc>
      </w:tr>
      <w:tr w:rsidR="00133AF7" w14:paraId="4C4C26A3"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11077" w14:textId="77777777" w:rsidR="00133AF7" w:rsidRDefault="008A1AF8">
            <w:pPr>
              <w:textAlignment w:val="baseline"/>
            </w:pPr>
            <w:r>
              <w:t>4</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2816466" w14:textId="77777777" w:rsidR="00133AF7" w:rsidRDefault="008A1AF8">
            <w:pPr>
              <w:textAlignment w:val="baseline"/>
            </w:pPr>
            <w:r>
              <w:t>Кабель и трос на барабане массой места до 3 т</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38F55540" w14:textId="77777777" w:rsidR="00133AF7" w:rsidRDefault="008A1AF8">
            <w:pPr>
              <w:jc w:val="center"/>
              <w:textAlignment w:val="baseline"/>
            </w:pPr>
            <w:r>
              <w:t>До 40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6D45AEF" w14:textId="77777777" w:rsidR="00133AF7" w:rsidRDefault="008A1AF8">
            <w:pPr>
              <w:jc w:val="center"/>
              <w:textAlignment w:val="baseline"/>
            </w:pPr>
            <w:r>
              <w:t>1,17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0BB155C6" w14:textId="77777777" w:rsidR="00133AF7" w:rsidRDefault="008A1AF8">
            <w:pPr>
              <w:jc w:val="center"/>
              <w:textAlignment w:val="baseline"/>
            </w:pPr>
            <w:r>
              <w:t>1,00</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2D344354" w14:textId="77777777" w:rsidR="00133AF7" w:rsidRDefault="008A1AF8">
            <w:pPr>
              <w:jc w:val="center"/>
              <w:textAlignment w:val="baseline"/>
            </w:pPr>
            <w:r>
              <w:t>0,86</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4907C269" w14:textId="77777777" w:rsidR="00133AF7" w:rsidRDefault="008A1AF8">
            <w:pPr>
              <w:jc w:val="center"/>
              <w:textAlignment w:val="baseline"/>
            </w:pPr>
            <w:r>
              <w:t>0,80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9BA0844" w14:textId="77777777" w:rsidR="00133AF7" w:rsidRDefault="008A1AF8">
            <w:pPr>
              <w:jc w:val="center"/>
              <w:textAlignment w:val="baseline"/>
            </w:pPr>
            <w:r>
              <w:t>0,73</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00DBF58B" w14:textId="77777777" w:rsidR="00133AF7" w:rsidRDefault="008A1AF8">
            <w:pPr>
              <w:jc w:val="center"/>
              <w:textAlignment w:val="baseline"/>
            </w:pPr>
            <w:r>
              <w:t>1,06</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11678B00" w14:textId="77777777" w:rsidR="00133AF7" w:rsidRDefault="008A1AF8">
            <w:pPr>
              <w:jc w:val="center"/>
              <w:textAlignment w:val="baseline"/>
            </w:pPr>
            <w:r>
              <w:t>0,86</w:t>
            </w:r>
          </w:p>
        </w:tc>
      </w:tr>
      <w:tr w:rsidR="00133AF7" w14:paraId="499581FC" w14:textId="77777777">
        <w:tc>
          <w:tcPr>
            <w:tcW w:w="0" w:type="auto"/>
            <w:vMerge/>
            <w:tcBorders>
              <w:top w:val="nil"/>
              <w:left w:val="single" w:sz="8" w:space="0" w:color="auto"/>
              <w:bottom w:val="single" w:sz="8" w:space="0" w:color="auto"/>
              <w:right w:val="single" w:sz="8" w:space="0" w:color="auto"/>
            </w:tcBorders>
            <w:vAlign w:val="center"/>
            <w:hideMark/>
          </w:tcPr>
          <w:p w14:paraId="207323EE" w14:textId="77777777" w:rsidR="00133AF7" w:rsidRDefault="00133AF7"/>
        </w:tc>
        <w:tc>
          <w:tcPr>
            <w:tcW w:w="0" w:type="auto"/>
            <w:vMerge/>
            <w:tcBorders>
              <w:top w:val="nil"/>
              <w:left w:val="nil"/>
              <w:bottom w:val="single" w:sz="8" w:space="0" w:color="auto"/>
              <w:right w:val="single" w:sz="8" w:space="0" w:color="auto"/>
            </w:tcBorders>
            <w:vAlign w:val="center"/>
            <w:hideMark/>
          </w:tcPr>
          <w:p w14:paraId="7C36220C"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43C5163A" w14:textId="77777777" w:rsidR="00133AF7" w:rsidRDefault="008A1AF8">
            <w:pPr>
              <w:jc w:val="center"/>
              <w:textAlignment w:val="baseline"/>
            </w:pPr>
            <w:r>
              <w:t>40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AF29040" w14:textId="77777777" w:rsidR="00133AF7" w:rsidRDefault="008A1AF8">
            <w:pPr>
              <w:jc w:val="center"/>
              <w:textAlignment w:val="baseline"/>
            </w:pPr>
            <w:r>
              <w:t>1,46</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4694D7A4" w14:textId="77777777" w:rsidR="00133AF7" w:rsidRDefault="008A1AF8">
            <w:pPr>
              <w:jc w:val="center"/>
              <w:textAlignment w:val="baseline"/>
            </w:pPr>
            <w:r>
              <w:t>1,25</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57219A19" w14:textId="77777777" w:rsidR="00133AF7" w:rsidRDefault="008A1AF8">
            <w:pPr>
              <w:jc w:val="center"/>
              <w:textAlignment w:val="baseline"/>
            </w:pPr>
            <w:r>
              <w:t>1,07</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3F21A406" w14:textId="77777777" w:rsidR="00133AF7" w:rsidRDefault="008A1AF8">
            <w:pPr>
              <w:jc w:val="center"/>
              <w:textAlignment w:val="baseline"/>
            </w:pPr>
            <w:r>
              <w:t>1,00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89E4616" w14:textId="77777777" w:rsidR="00133AF7" w:rsidRDefault="008A1AF8">
            <w:pPr>
              <w:jc w:val="center"/>
              <w:textAlignment w:val="baseline"/>
            </w:pPr>
            <w:r>
              <w:t>0,91</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3AF36D8B" w14:textId="77777777" w:rsidR="00133AF7" w:rsidRDefault="008A1AF8">
            <w:pPr>
              <w:jc w:val="center"/>
              <w:textAlignment w:val="baseline"/>
            </w:pPr>
            <w:r>
              <w:t>1,33</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27BE4623" w14:textId="77777777" w:rsidR="00133AF7" w:rsidRDefault="008A1AF8">
            <w:pPr>
              <w:jc w:val="center"/>
              <w:textAlignment w:val="baseline"/>
            </w:pPr>
            <w:r>
              <w:t>1,07</w:t>
            </w:r>
          </w:p>
        </w:tc>
      </w:tr>
      <w:tr w:rsidR="00133AF7" w14:paraId="649B4F85"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86F27" w14:textId="77777777" w:rsidR="00133AF7" w:rsidRDefault="008A1AF8">
            <w:pPr>
              <w:textAlignment w:val="baseline"/>
            </w:pPr>
            <w:r>
              <w:t>5</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BCCD09" w14:textId="77777777" w:rsidR="00133AF7" w:rsidRDefault="008A1AF8">
            <w:pPr>
              <w:textAlignment w:val="baseline"/>
            </w:pPr>
            <w:r>
              <w:t>То же массой места 3 т и более</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5D12B001" w14:textId="77777777" w:rsidR="00133AF7" w:rsidRDefault="008A1AF8">
            <w:pPr>
              <w:jc w:val="center"/>
              <w:textAlignment w:val="baseline"/>
            </w:pPr>
            <w:r>
              <w:t>До 40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0F6F91F" w14:textId="77777777" w:rsidR="00133AF7" w:rsidRDefault="008A1AF8">
            <w:pPr>
              <w:jc w:val="center"/>
              <w:textAlignment w:val="baseline"/>
            </w:pPr>
            <w:r>
              <w:t>0,73</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0DBFDD2D" w14:textId="77777777" w:rsidR="00133AF7" w:rsidRDefault="008A1AF8">
            <w:pPr>
              <w:jc w:val="center"/>
              <w:textAlignment w:val="baseline"/>
            </w:pPr>
            <w:r>
              <w:t>0,63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1494C2B2" w14:textId="77777777" w:rsidR="00133AF7" w:rsidRDefault="008A1AF8">
            <w:pPr>
              <w:jc w:val="center"/>
              <w:textAlignment w:val="baseline"/>
            </w:pPr>
            <w:r>
              <w:t>0,60</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29FDD4BF" w14:textId="77777777" w:rsidR="00133AF7" w:rsidRDefault="008A1AF8">
            <w:pPr>
              <w:jc w:val="center"/>
              <w:textAlignment w:val="baseline"/>
            </w:pPr>
            <w:r>
              <w:t>0,57</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9D77211" w14:textId="77777777" w:rsidR="00133AF7" w:rsidRDefault="008A1AF8">
            <w:pPr>
              <w:jc w:val="center"/>
              <w:textAlignment w:val="baseline"/>
            </w:pPr>
            <w:r>
              <w:t>0,53</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293F9F03" w14:textId="77777777" w:rsidR="00133AF7" w:rsidRDefault="008A1AF8">
            <w:pPr>
              <w:jc w:val="center"/>
              <w:textAlignment w:val="baseline"/>
            </w:pPr>
            <w:r>
              <w:t>0,65</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08C40FB5" w14:textId="77777777" w:rsidR="00133AF7" w:rsidRDefault="008A1AF8">
            <w:pPr>
              <w:jc w:val="center"/>
              <w:textAlignment w:val="baseline"/>
            </w:pPr>
            <w:r>
              <w:t>0,72</w:t>
            </w:r>
          </w:p>
        </w:tc>
      </w:tr>
      <w:tr w:rsidR="00133AF7" w14:paraId="1C5D781D" w14:textId="77777777">
        <w:tc>
          <w:tcPr>
            <w:tcW w:w="0" w:type="auto"/>
            <w:vMerge/>
            <w:tcBorders>
              <w:top w:val="nil"/>
              <w:left w:val="single" w:sz="8" w:space="0" w:color="auto"/>
              <w:bottom w:val="single" w:sz="8" w:space="0" w:color="auto"/>
              <w:right w:val="single" w:sz="8" w:space="0" w:color="auto"/>
            </w:tcBorders>
            <w:vAlign w:val="center"/>
            <w:hideMark/>
          </w:tcPr>
          <w:p w14:paraId="35468712" w14:textId="77777777" w:rsidR="00133AF7" w:rsidRDefault="00133AF7"/>
        </w:tc>
        <w:tc>
          <w:tcPr>
            <w:tcW w:w="0" w:type="auto"/>
            <w:vMerge/>
            <w:tcBorders>
              <w:top w:val="nil"/>
              <w:left w:val="nil"/>
              <w:bottom w:val="single" w:sz="8" w:space="0" w:color="auto"/>
              <w:right w:val="single" w:sz="8" w:space="0" w:color="auto"/>
            </w:tcBorders>
            <w:vAlign w:val="center"/>
            <w:hideMark/>
          </w:tcPr>
          <w:p w14:paraId="6DB88AA3"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5BAB8BE5" w14:textId="77777777" w:rsidR="00133AF7" w:rsidRDefault="008A1AF8">
            <w:pPr>
              <w:jc w:val="center"/>
              <w:textAlignment w:val="baseline"/>
            </w:pPr>
            <w:r>
              <w:t>40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5F22B39F" w14:textId="77777777" w:rsidR="00133AF7" w:rsidRDefault="008A1AF8">
            <w:pPr>
              <w:jc w:val="center"/>
              <w:textAlignment w:val="baseline"/>
            </w:pPr>
            <w:r>
              <w:t>0,91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5151B606" w14:textId="77777777" w:rsidR="00133AF7" w:rsidRDefault="008A1AF8">
            <w:pPr>
              <w:jc w:val="center"/>
              <w:textAlignment w:val="baseline"/>
            </w:pPr>
            <w:r>
              <w:t>0,79</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46C0E729" w14:textId="77777777" w:rsidR="00133AF7" w:rsidRDefault="008A1AF8">
            <w:pPr>
              <w:jc w:val="center"/>
              <w:textAlignment w:val="baseline"/>
            </w:pPr>
            <w:r>
              <w:t>0,75</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170E7B5" w14:textId="77777777" w:rsidR="00133AF7" w:rsidRDefault="008A1AF8">
            <w:pPr>
              <w:jc w:val="center"/>
              <w:textAlignment w:val="baseline"/>
            </w:pPr>
            <w:r>
              <w:t>0,71</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3760677" w14:textId="77777777" w:rsidR="00133AF7" w:rsidRDefault="008A1AF8">
            <w:pPr>
              <w:jc w:val="center"/>
              <w:textAlignment w:val="baseline"/>
            </w:pPr>
            <w:r>
              <w:t>0,67</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31E2B283" w14:textId="77777777" w:rsidR="00133AF7" w:rsidRDefault="008A1AF8">
            <w:pPr>
              <w:jc w:val="center"/>
              <w:textAlignment w:val="baseline"/>
            </w:pPr>
            <w:r>
              <w:t>0,81</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60E716AB" w14:textId="77777777" w:rsidR="00133AF7" w:rsidRDefault="008A1AF8">
            <w:pPr>
              <w:jc w:val="center"/>
              <w:textAlignment w:val="baseline"/>
            </w:pPr>
            <w:r>
              <w:t>0,89</w:t>
            </w:r>
          </w:p>
        </w:tc>
      </w:tr>
      <w:tr w:rsidR="00133AF7" w14:paraId="4672986E"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A9C8" w14:textId="77777777" w:rsidR="00133AF7" w:rsidRDefault="008A1AF8">
            <w:pPr>
              <w:textAlignment w:val="baseline"/>
            </w:pPr>
            <w:r>
              <w:t>6</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7DF2ECE" w14:textId="77777777" w:rsidR="00133AF7" w:rsidRDefault="008A1AF8">
            <w:pPr>
              <w:textAlignment w:val="baseline"/>
            </w:pPr>
            <w:r>
              <w:t>Трубы металлические и асбоцементные, металл сортовой в связках</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581363CF" w14:textId="77777777" w:rsidR="00133AF7" w:rsidRDefault="008A1AF8">
            <w:pPr>
              <w:jc w:val="center"/>
              <w:textAlignment w:val="baseline"/>
            </w:pPr>
            <w:r>
              <w:t>До 25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AE8E745" w14:textId="77777777" w:rsidR="00133AF7" w:rsidRDefault="008A1AF8">
            <w:pPr>
              <w:jc w:val="center"/>
              <w:textAlignment w:val="baseline"/>
            </w:pPr>
            <w:r>
              <w:t>0,94</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53FD318F" w14:textId="77777777" w:rsidR="00133AF7" w:rsidRDefault="008A1AF8">
            <w:pPr>
              <w:jc w:val="center"/>
              <w:textAlignment w:val="baseline"/>
            </w:pPr>
            <w:r>
              <w:t>0,88</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33631F94" w14:textId="77777777" w:rsidR="00133AF7" w:rsidRDefault="008A1AF8">
            <w:pPr>
              <w:jc w:val="center"/>
              <w:textAlignment w:val="baseline"/>
            </w:pPr>
            <w:r>
              <w:t>0,83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CBF486E" w14:textId="77777777" w:rsidR="00133AF7" w:rsidRDefault="008A1AF8">
            <w:pPr>
              <w:jc w:val="center"/>
              <w:textAlignment w:val="baseline"/>
            </w:pPr>
            <w:r>
              <w:t>0,79</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14A91BB" w14:textId="77777777" w:rsidR="00133AF7" w:rsidRDefault="008A1AF8">
            <w:pPr>
              <w:jc w:val="center"/>
              <w:textAlignment w:val="baseline"/>
            </w:pPr>
            <w:r>
              <w:t>0,68</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34C590D2" w14:textId="77777777" w:rsidR="00133AF7" w:rsidRDefault="008A1AF8">
            <w:pPr>
              <w:jc w:val="center"/>
              <w:textAlignment w:val="baseline"/>
            </w:pPr>
            <w:r>
              <w:t>0,88</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1A51929F" w14:textId="77777777" w:rsidR="00133AF7" w:rsidRDefault="008A1AF8">
            <w:pPr>
              <w:jc w:val="center"/>
              <w:textAlignment w:val="baseline"/>
            </w:pPr>
            <w:r>
              <w:t>0,77</w:t>
            </w:r>
          </w:p>
        </w:tc>
      </w:tr>
      <w:tr w:rsidR="00133AF7" w14:paraId="233E06A0" w14:textId="77777777">
        <w:tc>
          <w:tcPr>
            <w:tcW w:w="0" w:type="auto"/>
            <w:vMerge/>
            <w:tcBorders>
              <w:top w:val="nil"/>
              <w:left w:val="single" w:sz="8" w:space="0" w:color="auto"/>
              <w:bottom w:val="single" w:sz="8" w:space="0" w:color="auto"/>
              <w:right w:val="single" w:sz="8" w:space="0" w:color="auto"/>
            </w:tcBorders>
            <w:vAlign w:val="center"/>
            <w:hideMark/>
          </w:tcPr>
          <w:p w14:paraId="354E966B" w14:textId="77777777" w:rsidR="00133AF7" w:rsidRDefault="00133AF7"/>
        </w:tc>
        <w:tc>
          <w:tcPr>
            <w:tcW w:w="0" w:type="auto"/>
            <w:vMerge/>
            <w:tcBorders>
              <w:top w:val="nil"/>
              <w:left w:val="nil"/>
              <w:bottom w:val="single" w:sz="8" w:space="0" w:color="auto"/>
              <w:right w:val="single" w:sz="8" w:space="0" w:color="auto"/>
            </w:tcBorders>
            <w:vAlign w:val="center"/>
            <w:hideMark/>
          </w:tcPr>
          <w:p w14:paraId="22ED5446"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05C6CD43" w14:textId="77777777" w:rsidR="00133AF7" w:rsidRDefault="008A1AF8">
            <w:pPr>
              <w:jc w:val="center"/>
              <w:textAlignment w:val="baseline"/>
            </w:pPr>
            <w:r>
              <w:t>25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6BD2FEC" w14:textId="77777777" w:rsidR="00133AF7" w:rsidRDefault="008A1AF8">
            <w:pPr>
              <w:jc w:val="center"/>
              <w:textAlignment w:val="baseline"/>
            </w:pPr>
            <w:r>
              <w:t>1,31</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12E44D80" w14:textId="77777777" w:rsidR="00133AF7" w:rsidRDefault="008A1AF8">
            <w:pPr>
              <w:jc w:val="center"/>
              <w:textAlignment w:val="baseline"/>
            </w:pPr>
            <w:r>
              <w:t>1,23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5B7DD607" w14:textId="77777777" w:rsidR="00133AF7" w:rsidRDefault="008A1AF8">
            <w:pPr>
              <w:jc w:val="center"/>
              <w:textAlignment w:val="baseline"/>
            </w:pPr>
            <w:r>
              <w:t>1,17</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0588C308" w14:textId="77777777" w:rsidR="00133AF7" w:rsidRDefault="008A1AF8">
            <w:pPr>
              <w:jc w:val="center"/>
              <w:textAlignment w:val="baseline"/>
            </w:pPr>
            <w:r>
              <w:t>1,10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AAEC060" w14:textId="77777777" w:rsidR="00133AF7" w:rsidRDefault="008A1AF8">
            <w:pPr>
              <w:jc w:val="center"/>
              <w:textAlignment w:val="baseline"/>
            </w:pPr>
            <w:r>
              <w:t>0,95</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4D17251A" w14:textId="77777777" w:rsidR="00133AF7" w:rsidRDefault="008A1AF8">
            <w:pPr>
              <w:jc w:val="center"/>
              <w:textAlignment w:val="baseline"/>
            </w:pPr>
            <w:r>
              <w:t>1,24</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0BF72473" w14:textId="77777777" w:rsidR="00133AF7" w:rsidRDefault="008A1AF8">
            <w:pPr>
              <w:jc w:val="center"/>
              <w:textAlignment w:val="baseline"/>
            </w:pPr>
            <w:r>
              <w:t>1,07</w:t>
            </w:r>
          </w:p>
        </w:tc>
      </w:tr>
      <w:tr w:rsidR="00133AF7" w14:paraId="5AE148C2" w14:textId="77777777">
        <w:tc>
          <w:tcPr>
            <w:tcW w:w="1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10078" w14:textId="77777777" w:rsidR="00133AF7" w:rsidRDefault="008A1AF8">
            <w:pPr>
              <w:textAlignment w:val="baseline"/>
            </w:pPr>
            <w:r>
              <w:t>7</w:t>
            </w:r>
          </w:p>
        </w:tc>
        <w:tc>
          <w:tcPr>
            <w:tcW w:w="7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CBB4FD" w14:textId="77777777" w:rsidR="00133AF7" w:rsidRDefault="008A1AF8">
            <w:pPr>
              <w:textAlignment w:val="baseline"/>
            </w:pPr>
            <w:r>
              <w:t>Рельсы, балки, швеллеры, металл листовой</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47EB2CFE" w14:textId="77777777" w:rsidR="00133AF7" w:rsidRDefault="008A1AF8">
            <w:pPr>
              <w:jc w:val="center"/>
              <w:textAlignment w:val="baseline"/>
            </w:pPr>
            <w:r>
              <w:t>До 40 т.</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2429F95F" w14:textId="77777777" w:rsidR="00133AF7" w:rsidRDefault="008A1AF8">
            <w:pPr>
              <w:jc w:val="center"/>
              <w:textAlignment w:val="baseline"/>
            </w:pPr>
            <w:r>
              <w:t>1,33</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795076F8" w14:textId="77777777" w:rsidR="00133AF7" w:rsidRDefault="008A1AF8">
            <w:pPr>
              <w:jc w:val="center"/>
              <w:textAlignment w:val="baseline"/>
            </w:pPr>
            <w:r>
              <w:t>1,14</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1EF0F08C" w14:textId="77777777" w:rsidR="00133AF7" w:rsidRDefault="008A1AF8">
            <w:pPr>
              <w:jc w:val="center"/>
              <w:textAlignment w:val="baseline"/>
            </w:pPr>
            <w:r>
              <w:t>1,07</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1C48E66E" w14:textId="77777777" w:rsidR="00133AF7" w:rsidRDefault="008A1AF8">
            <w:pPr>
              <w:jc w:val="center"/>
              <w:textAlignment w:val="baseline"/>
            </w:pPr>
            <w:r>
              <w:t>1,00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3BCCCF3" w14:textId="77777777" w:rsidR="00133AF7" w:rsidRDefault="008A1AF8">
            <w:pPr>
              <w:jc w:val="center"/>
              <w:textAlignment w:val="baseline"/>
            </w:pPr>
            <w:r>
              <w:t>0,92</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6D0F4896" w14:textId="77777777" w:rsidR="00133AF7" w:rsidRDefault="008A1AF8">
            <w:pPr>
              <w:jc w:val="center"/>
              <w:textAlignment w:val="baseline"/>
            </w:pPr>
            <w:r>
              <w:t>1,20</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E60992D" w14:textId="77777777" w:rsidR="00133AF7" w:rsidRDefault="008A1AF8">
            <w:pPr>
              <w:jc w:val="center"/>
              <w:textAlignment w:val="baseline"/>
            </w:pPr>
            <w:r>
              <w:t>1,01</w:t>
            </w:r>
          </w:p>
        </w:tc>
      </w:tr>
      <w:tr w:rsidR="00133AF7" w14:paraId="6834E324" w14:textId="77777777">
        <w:tc>
          <w:tcPr>
            <w:tcW w:w="0" w:type="auto"/>
            <w:vMerge/>
            <w:tcBorders>
              <w:top w:val="nil"/>
              <w:left w:val="single" w:sz="8" w:space="0" w:color="auto"/>
              <w:bottom w:val="single" w:sz="8" w:space="0" w:color="auto"/>
              <w:right w:val="single" w:sz="8" w:space="0" w:color="auto"/>
            </w:tcBorders>
            <w:vAlign w:val="center"/>
            <w:hideMark/>
          </w:tcPr>
          <w:p w14:paraId="0FB12C98" w14:textId="77777777" w:rsidR="00133AF7" w:rsidRDefault="00133AF7"/>
        </w:tc>
        <w:tc>
          <w:tcPr>
            <w:tcW w:w="0" w:type="auto"/>
            <w:vMerge/>
            <w:tcBorders>
              <w:top w:val="nil"/>
              <w:left w:val="nil"/>
              <w:bottom w:val="single" w:sz="8" w:space="0" w:color="auto"/>
              <w:right w:val="single" w:sz="8" w:space="0" w:color="auto"/>
            </w:tcBorders>
            <w:vAlign w:val="center"/>
            <w:hideMark/>
          </w:tcPr>
          <w:p w14:paraId="1B088F33" w14:textId="77777777" w:rsidR="00133AF7" w:rsidRDefault="00133AF7"/>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326A520C" w14:textId="77777777" w:rsidR="00133AF7" w:rsidRDefault="008A1AF8">
            <w:pPr>
              <w:jc w:val="center"/>
              <w:textAlignment w:val="baseline"/>
            </w:pPr>
            <w:r>
              <w:t>40 т. и выше</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33DA6AE1" w14:textId="77777777" w:rsidR="00133AF7" w:rsidRDefault="008A1AF8">
            <w:pPr>
              <w:jc w:val="center"/>
              <w:textAlignment w:val="baseline"/>
            </w:pPr>
            <w:r>
              <w:t>1,67</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5D430F61" w14:textId="77777777" w:rsidR="00133AF7" w:rsidRDefault="008A1AF8">
            <w:pPr>
              <w:jc w:val="center"/>
              <w:textAlignment w:val="baseline"/>
            </w:pPr>
            <w:r>
              <w:t>1,43</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14:paraId="70B1EDAD" w14:textId="77777777" w:rsidR="00133AF7" w:rsidRDefault="008A1AF8">
            <w:pPr>
              <w:jc w:val="center"/>
              <w:textAlignment w:val="baseline"/>
            </w:pPr>
            <w:r>
              <w:t>1,33</w:t>
            </w:r>
          </w:p>
        </w:tc>
        <w:tc>
          <w:tcPr>
            <w:tcW w:w="311" w:type="pct"/>
            <w:tcBorders>
              <w:top w:val="nil"/>
              <w:left w:val="nil"/>
              <w:bottom w:val="single" w:sz="8" w:space="0" w:color="auto"/>
              <w:right w:val="single" w:sz="8" w:space="0" w:color="auto"/>
            </w:tcBorders>
            <w:tcMar>
              <w:top w:w="0" w:type="dxa"/>
              <w:left w:w="108" w:type="dxa"/>
              <w:bottom w:w="0" w:type="dxa"/>
              <w:right w:w="108" w:type="dxa"/>
            </w:tcMar>
            <w:hideMark/>
          </w:tcPr>
          <w:p w14:paraId="74F80632" w14:textId="77777777" w:rsidR="00133AF7" w:rsidRDefault="008A1AF8">
            <w:pPr>
              <w:jc w:val="center"/>
              <w:textAlignment w:val="baseline"/>
            </w:pPr>
            <w:r>
              <w:t>1,25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A12B235" w14:textId="77777777" w:rsidR="00133AF7" w:rsidRDefault="008A1AF8">
            <w:pPr>
              <w:jc w:val="center"/>
              <w:textAlignment w:val="baseline"/>
            </w:pPr>
            <w:r>
              <w:t>1,15</w:t>
            </w:r>
          </w:p>
        </w:tc>
        <w:tc>
          <w:tcPr>
            <w:tcW w:w="841" w:type="pct"/>
            <w:tcBorders>
              <w:top w:val="nil"/>
              <w:left w:val="nil"/>
              <w:bottom w:val="single" w:sz="8" w:space="0" w:color="auto"/>
              <w:right w:val="single" w:sz="8" w:space="0" w:color="auto"/>
            </w:tcBorders>
            <w:tcMar>
              <w:top w:w="0" w:type="dxa"/>
              <w:left w:w="108" w:type="dxa"/>
              <w:bottom w:w="0" w:type="dxa"/>
              <w:right w:w="108" w:type="dxa"/>
            </w:tcMar>
            <w:hideMark/>
          </w:tcPr>
          <w:p w14:paraId="6A4B99CE" w14:textId="77777777" w:rsidR="00133AF7" w:rsidRDefault="008A1AF8">
            <w:pPr>
              <w:jc w:val="center"/>
              <w:textAlignment w:val="baseline"/>
            </w:pPr>
            <w:r>
              <w:t>1,50</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14:paraId="71586C05" w14:textId="77777777" w:rsidR="00133AF7" w:rsidRDefault="008A1AF8">
            <w:pPr>
              <w:jc w:val="center"/>
              <w:textAlignment w:val="baseline"/>
            </w:pPr>
            <w:r>
              <w:t>1,26</w:t>
            </w:r>
          </w:p>
        </w:tc>
      </w:tr>
    </w:tbl>
    <w:p w14:paraId="4FFAC880" w14:textId="77777777" w:rsidR="00133AF7" w:rsidRDefault="008A1AF8">
      <w:pPr>
        <w:ind w:firstLine="397"/>
        <w:jc w:val="right"/>
        <w:textAlignment w:val="baseline"/>
      </w:pPr>
      <w:r>
        <w:t> </w:t>
      </w:r>
    </w:p>
    <w:p w14:paraId="62EAA9F8" w14:textId="77777777" w:rsidR="00133AF7" w:rsidRDefault="008A1AF8">
      <w:pPr>
        <w:ind w:firstLine="397"/>
        <w:jc w:val="right"/>
        <w:textAlignment w:val="baseline"/>
      </w:pPr>
      <w:r>
        <w:t>Таблица 18</w:t>
      </w:r>
    </w:p>
    <w:p w14:paraId="5F877645" w14:textId="77777777" w:rsidR="00133AF7" w:rsidRDefault="008A1AF8">
      <w:pPr>
        <w:ind w:firstLine="397"/>
        <w:jc w:val="center"/>
        <w:textAlignment w:val="baseline"/>
      </w:pPr>
      <w:r>
        <w:rPr>
          <w:b/>
          <w:bCs/>
        </w:rPr>
        <w:t> </w:t>
      </w:r>
    </w:p>
    <w:p w14:paraId="6AD11379" w14:textId="77777777" w:rsidR="00133AF7" w:rsidRDefault="008A1AF8">
      <w:pPr>
        <w:ind w:firstLine="397"/>
        <w:jc w:val="center"/>
        <w:textAlignment w:val="baseline"/>
      </w:pPr>
      <w:r>
        <w:rPr>
          <w:b/>
          <w:bCs/>
        </w:rPr>
        <w:t>Технологическое время выгрузки (разгрузки) металла кранами, оборудованными электромагнитной плитой (в час на один вагон)</w:t>
      </w:r>
    </w:p>
    <w:p w14:paraId="71E50410"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689"/>
        <w:gridCol w:w="5341"/>
        <w:gridCol w:w="1546"/>
        <w:gridCol w:w="1759"/>
      </w:tblGrid>
      <w:tr w:rsidR="00133AF7" w14:paraId="610757C9" w14:textId="77777777">
        <w:tc>
          <w:tcPr>
            <w:tcW w:w="3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9C46F" w14:textId="77777777" w:rsidR="00133AF7" w:rsidRDefault="008A1AF8">
            <w:pPr>
              <w:jc w:val="center"/>
              <w:textAlignment w:val="baseline"/>
            </w:pPr>
            <w:r>
              <w:t>№</w:t>
            </w:r>
          </w:p>
          <w:p w14:paraId="3251C272" w14:textId="77777777" w:rsidR="00133AF7" w:rsidRDefault="008A1AF8">
            <w:pPr>
              <w:jc w:val="center"/>
              <w:textAlignment w:val="baseline"/>
            </w:pPr>
            <w:r>
              <w:t>п/п</w:t>
            </w:r>
          </w:p>
        </w:tc>
        <w:tc>
          <w:tcPr>
            <w:tcW w:w="28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D6D74" w14:textId="77777777" w:rsidR="00133AF7" w:rsidRDefault="008A1AF8">
            <w:pPr>
              <w:jc w:val="center"/>
              <w:textAlignment w:val="baseline"/>
            </w:pPr>
            <w:r>
              <w:t>Наименование груза</w:t>
            </w:r>
          </w:p>
        </w:tc>
        <w:tc>
          <w:tcPr>
            <w:tcW w:w="177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7CAD0C" w14:textId="77777777" w:rsidR="00133AF7" w:rsidRDefault="008A1AF8">
            <w:pPr>
              <w:jc w:val="center"/>
              <w:textAlignment w:val="baseline"/>
            </w:pPr>
            <w:r>
              <w:t>Масса груза в вагоне, т</w:t>
            </w:r>
          </w:p>
        </w:tc>
      </w:tr>
      <w:tr w:rsidR="00133AF7" w14:paraId="46891C52"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1BF9D39"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EFF806D" w14:textId="77777777" w:rsidR="00133AF7" w:rsidRDefault="00133AF7"/>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0AEEC505" w14:textId="77777777" w:rsidR="00133AF7" w:rsidRDefault="008A1AF8">
            <w:pPr>
              <w:jc w:val="center"/>
              <w:textAlignment w:val="baseline"/>
            </w:pPr>
            <w:r>
              <w:t>менее 40</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0509081E" w14:textId="77777777" w:rsidR="00133AF7" w:rsidRDefault="008A1AF8">
            <w:pPr>
              <w:jc w:val="center"/>
              <w:textAlignment w:val="baseline"/>
            </w:pPr>
            <w:r>
              <w:t>40 и выше</w:t>
            </w:r>
          </w:p>
        </w:tc>
      </w:tr>
      <w:tr w:rsidR="00133AF7" w14:paraId="21EA8749" w14:textId="77777777">
        <w:tc>
          <w:tcPr>
            <w:tcW w:w="369"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6330" w14:textId="77777777" w:rsidR="00133AF7" w:rsidRDefault="008A1AF8">
            <w:pPr>
              <w:jc w:val="center"/>
              <w:textAlignment w:val="baseline"/>
            </w:pPr>
            <w:r>
              <w:t>1.</w:t>
            </w:r>
          </w:p>
          <w:p w14:paraId="30B9E368" w14:textId="77777777" w:rsidR="00133AF7" w:rsidRDefault="008A1AF8">
            <w:pPr>
              <w:jc w:val="center"/>
              <w:textAlignment w:val="baseline"/>
            </w:pPr>
            <w:r>
              <w:t>2.</w:t>
            </w:r>
          </w:p>
          <w:p w14:paraId="6655E4BF" w14:textId="77777777" w:rsidR="00133AF7" w:rsidRDefault="008A1AF8">
            <w:pPr>
              <w:jc w:val="center"/>
              <w:textAlignment w:val="baseline"/>
            </w:pPr>
            <w:r>
              <w:t>3.</w:t>
            </w:r>
          </w:p>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083556AC" w14:textId="77777777" w:rsidR="00133AF7" w:rsidRDefault="008A1AF8">
            <w:pPr>
              <w:textAlignment w:val="baseline"/>
            </w:pPr>
            <w:r>
              <w:t>Металл в чушках.</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014AAB74" w14:textId="77777777" w:rsidR="00133AF7" w:rsidRDefault="008A1AF8">
            <w:pPr>
              <w:jc w:val="center"/>
              <w:textAlignment w:val="baseline"/>
            </w:pPr>
            <w:r>
              <w:t>0,80</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28A01FA3" w14:textId="77777777" w:rsidR="00133AF7" w:rsidRDefault="008A1AF8">
            <w:pPr>
              <w:jc w:val="center"/>
              <w:textAlignment w:val="baseline"/>
            </w:pPr>
            <w:r>
              <w:t>1,00</w:t>
            </w:r>
          </w:p>
        </w:tc>
      </w:tr>
      <w:tr w:rsidR="00133AF7" w14:paraId="2FEA4EA0" w14:textId="77777777">
        <w:tc>
          <w:tcPr>
            <w:tcW w:w="0" w:type="auto"/>
            <w:vMerge/>
            <w:tcBorders>
              <w:top w:val="nil"/>
              <w:left w:val="single" w:sz="8" w:space="0" w:color="auto"/>
              <w:bottom w:val="single" w:sz="8" w:space="0" w:color="auto"/>
              <w:right w:val="single" w:sz="8" w:space="0" w:color="auto"/>
            </w:tcBorders>
            <w:vAlign w:val="center"/>
            <w:hideMark/>
          </w:tcPr>
          <w:p w14:paraId="3D54BD0B" w14:textId="77777777" w:rsidR="00133AF7" w:rsidRDefault="00133AF7"/>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76E5360F" w14:textId="77777777" w:rsidR="00133AF7" w:rsidRDefault="008A1AF8">
            <w:pPr>
              <w:textAlignment w:val="baseline"/>
            </w:pPr>
            <w:r>
              <w:t>Металлолом прессованный (пакетами)</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5257C48D" w14:textId="77777777" w:rsidR="00133AF7" w:rsidRDefault="008A1AF8">
            <w:pPr>
              <w:jc w:val="center"/>
              <w:textAlignment w:val="baseline"/>
            </w:pPr>
            <w:r>
              <w:t>0,59</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0C1C2CAB" w14:textId="77777777" w:rsidR="00133AF7" w:rsidRDefault="008A1AF8">
            <w:pPr>
              <w:jc w:val="center"/>
              <w:textAlignment w:val="baseline"/>
            </w:pPr>
            <w:r>
              <w:t>0,89</w:t>
            </w:r>
          </w:p>
        </w:tc>
      </w:tr>
      <w:tr w:rsidR="00133AF7" w14:paraId="11889C05" w14:textId="77777777">
        <w:tc>
          <w:tcPr>
            <w:tcW w:w="0" w:type="auto"/>
            <w:vMerge/>
            <w:tcBorders>
              <w:top w:val="nil"/>
              <w:left w:val="single" w:sz="8" w:space="0" w:color="auto"/>
              <w:bottom w:val="single" w:sz="8" w:space="0" w:color="auto"/>
              <w:right w:val="single" w:sz="8" w:space="0" w:color="auto"/>
            </w:tcBorders>
            <w:vAlign w:val="center"/>
            <w:hideMark/>
          </w:tcPr>
          <w:p w14:paraId="4AD713EF" w14:textId="77777777" w:rsidR="00133AF7" w:rsidRDefault="00133AF7"/>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3824A06D" w14:textId="77777777" w:rsidR="00133AF7" w:rsidRDefault="008A1AF8">
            <w:pPr>
              <w:textAlignment w:val="baseline"/>
            </w:pPr>
            <w:r>
              <w:t>« непрессованный</w:t>
            </w:r>
          </w:p>
        </w:tc>
        <w:tc>
          <w:tcPr>
            <w:tcW w:w="828" w:type="pct"/>
            <w:tcBorders>
              <w:top w:val="nil"/>
              <w:left w:val="nil"/>
              <w:bottom w:val="single" w:sz="8" w:space="0" w:color="auto"/>
              <w:right w:val="single" w:sz="8" w:space="0" w:color="auto"/>
            </w:tcBorders>
            <w:tcMar>
              <w:top w:w="0" w:type="dxa"/>
              <w:left w:w="108" w:type="dxa"/>
              <w:bottom w:w="0" w:type="dxa"/>
              <w:right w:w="108" w:type="dxa"/>
            </w:tcMar>
            <w:hideMark/>
          </w:tcPr>
          <w:p w14:paraId="702B3EF3" w14:textId="77777777" w:rsidR="00133AF7" w:rsidRDefault="008A1AF8">
            <w:pPr>
              <w:jc w:val="center"/>
              <w:textAlignment w:val="baseline"/>
            </w:pPr>
            <w:r>
              <w:t>0,86</w:t>
            </w:r>
          </w:p>
        </w:tc>
        <w:tc>
          <w:tcPr>
            <w:tcW w:w="942" w:type="pct"/>
            <w:tcBorders>
              <w:top w:val="nil"/>
              <w:left w:val="nil"/>
              <w:bottom w:val="single" w:sz="8" w:space="0" w:color="auto"/>
              <w:right w:val="single" w:sz="8" w:space="0" w:color="auto"/>
            </w:tcBorders>
            <w:tcMar>
              <w:top w:w="0" w:type="dxa"/>
              <w:left w:w="108" w:type="dxa"/>
              <w:bottom w:w="0" w:type="dxa"/>
              <w:right w:w="108" w:type="dxa"/>
            </w:tcMar>
            <w:hideMark/>
          </w:tcPr>
          <w:p w14:paraId="461AE9D0" w14:textId="77777777" w:rsidR="00133AF7" w:rsidRDefault="008A1AF8">
            <w:pPr>
              <w:jc w:val="center"/>
              <w:textAlignment w:val="baseline"/>
            </w:pPr>
            <w:r>
              <w:t>1,29</w:t>
            </w:r>
          </w:p>
        </w:tc>
      </w:tr>
    </w:tbl>
    <w:p w14:paraId="40D61BEC" w14:textId="77777777" w:rsidR="00133AF7" w:rsidRDefault="008A1AF8">
      <w:pPr>
        <w:ind w:firstLine="397"/>
        <w:jc w:val="right"/>
        <w:textAlignment w:val="baseline"/>
      </w:pPr>
      <w:r>
        <w:t> </w:t>
      </w:r>
    </w:p>
    <w:p w14:paraId="70F9F7BC" w14:textId="77777777" w:rsidR="00133AF7" w:rsidRDefault="008A1AF8">
      <w:pPr>
        <w:ind w:firstLine="397"/>
        <w:jc w:val="right"/>
        <w:textAlignment w:val="baseline"/>
      </w:pPr>
      <w:r>
        <w:t>Таблица 19</w:t>
      </w:r>
    </w:p>
    <w:p w14:paraId="40A1E0AE" w14:textId="77777777" w:rsidR="00133AF7" w:rsidRDefault="008A1AF8">
      <w:pPr>
        <w:ind w:firstLine="397"/>
        <w:jc w:val="center"/>
        <w:textAlignment w:val="baseline"/>
      </w:pPr>
      <w:r>
        <w:rPr>
          <w:b/>
          <w:bCs/>
        </w:rPr>
        <w:t> </w:t>
      </w:r>
    </w:p>
    <w:p w14:paraId="1D3556F1" w14:textId="77777777" w:rsidR="00133AF7" w:rsidRDefault="008A1AF8">
      <w:pPr>
        <w:ind w:firstLine="397"/>
        <w:jc w:val="center"/>
        <w:textAlignment w:val="baseline"/>
      </w:pPr>
      <w:r>
        <w:rPr>
          <w:b/>
          <w:bCs/>
        </w:rPr>
        <w:t>Технологическое время выгрузки (разгрузки) навалочных грузов портальными и другими кранами, оборудованными грейферами (в час на один вагон)</w:t>
      </w:r>
    </w:p>
    <w:p w14:paraId="22552C53"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4492"/>
        <w:gridCol w:w="2086"/>
        <w:gridCol w:w="2217"/>
      </w:tblGrid>
      <w:tr w:rsidR="00133AF7" w14:paraId="2F1632E8" w14:textId="77777777">
        <w:tc>
          <w:tcPr>
            <w:tcW w:w="2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23EA6" w14:textId="77777777" w:rsidR="00133AF7" w:rsidRDefault="008A1AF8">
            <w:pPr>
              <w:jc w:val="center"/>
              <w:textAlignment w:val="baseline"/>
            </w:pPr>
            <w:r>
              <w:t>№ п/п</w:t>
            </w:r>
          </w:p>
        </w:tc>
        <w:tc>
          <w:tcPr>
            <w:tcW w:w="24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A3F9E" w14:textId="77777777" w:rsidR="00133AF7" w:rsidRDefault="008A1AF8">
            <w:pPr>
              <w:jc w:val="center"/>
              <w:textAlignment w:val="baseline"/>
            </w:pPr>
            <w:r>
              <w:t>Наименование грузом</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77E05" w14:textId="77777777" w:rsidR="00133AF7" w:rsidRDefault="008A1AF8">
            <w:pPr>
              <w:jc w:val="center"/>
              <w:textAlignment w:val="baseline"/>
            </w:pPr>
            <w:r>
              <w:t>Вместимость грейфера, м</w:t>
            </w:r>
            <w:r>
              <w:rPr>
                <w:bdr w:val="none" w:sz="0" w:space="0" w:color="auto" w:frame="1"/>
                <w:vertAlign w:val="superscript"/>
              </w:rPr>
              <w:t>3</w:t>
            </w:r>
          </w:p>
        </w:tc>
        <w:tc>
          <w:tcPr>
            <w:tcW w:w="11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DA55B2" w14:textId="77777777" w:rsidR="00133AF7" w:rsidRDefault="008A1AF8">
            <w:pPr>
              <w:jc w:val="center"/>
              <w:textAlignment w:val="baseline"/>
            </w:pPr>
            <w:r>
              <w:t>Сроки выгрузки на один полувагон, ч</w:t>
            </w:r>
          </w:p>
        </w:tc>
      </w:tr>
      <w:tr w:rsidR="00133AF7" w14:paraId="29BF785F" w14:textId="77777777">
        <w:tc>
          <w:tcPr>
            <w:tcW w:w="2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AC53" w14:textId="77777777" w:rsidR="00133AF7" w:rsidRDefault="008A1AF8">
            <w:pPr>
              <w:jc w:val="center"/>
              <w:textAlignment w:val="baseline"/>
            </w:pPr>
            <w:r>
              <w:t>1</w:t>
            </w:r>
          </w:p>
        </w:tc>
        <w:tc>
          <w:tcPr>
            <w:tcW w:w="2417" w:type="pct"/>
            <w:tcBorders>
              <w:top w:val="nil"/>
              <w:left w:val="nil"/>
              <w:bottom w:val="single" w:sz="8" w:space="0" w:color="auto"/>
              <w:right w:val="single" w:sz="8" w:space="0" w:color="auto"/>
            </w:tcBorders>
            <w:tcMar>
              <w:top w:w="0" w:type="dxa"/>
              <w:left w:w="108" w:type="dxa"/>
              <w:bottom w:w="0" w:type="dxa"/>
              <w:right w:w="108" w:type="dxa"/>
            </w:tcMar>
            <w:hideMark/>
          </w:tcPr>
          <w:p w14:paraId="31FEAEEA" w14:textId="77777777" w:rsidR="00133AF7" w:rsidRDefault="008A1AF8">
            <w:pPr>
              <w:textAlignment w:val="baseline"/>
            </w:pPr>
            <w:r>
              <w:t>Кокс</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12891AC8" w14:textId="77777777" w:rsidR="00133AF7" w:rsidRDefault="008A1AF8">
            <w:pPr>
              <w:jc w:val="center"/>
              <w:textAlignment w:val="baseline"/>
            </w:pPr>
            <w:r>
              <w:t>2</w:t>
            </w:r>
          </w:p>
          <w:p w14:paraId="30D537FC" w14:textId="77777777" w:rsidR="00133AF7" w:rsidRDefault="008A1AF8">
            <w:pPr>
              <w:jc w:val="center"/>
              <w:textAlignment w:val="baseline"/>
            </w:pPr>
            <w:r>
              <w:t>3</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7ED18367" w14:textId="77777777" w:rsidR="00133AF7" w:rsidRDefault="008A1AF8">
            <w:pPr>
              <w:jc w:val="center"/>
              <w:textAlignment w:val="baseline"/>
            </w:pPr>
            <w:r>
              <w:t>0,70</w:t>
            </w:r>
          </w:p>
          <w:p w14:paraId="46AB03D9" w14:textId="77777777" w:rsidR="00133AF7" w:rsidRDefault="008A1AF8">
            <w:pPr>
              <w:jc w:val="center"/>
              <w:textAlignment w:val="baseline"/>
            </w:pPr>
            <w:r>
              <w:t>0,52</w:t>
            </w:r>
          </w:p>
        </w:tc>
      </w:tr>
      <w:tr w:rsidR="00133AF7" w14:paraId="4C2939D2" w14:textId="77777777">
        <w:tc>
          <w:tcPr>
            <w:tcW w:w="2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99480" w14:textId="77777777" w:rsidR="00133AF7" w:rsidRDefault="008A1AF8">
            <w:pPr>
              <w:jc w:val="center"/>
              <w:textAlignment w:val="baseline"/>
            </w:pPr>
            <w:r>
              <w:t>2</w:t>
            </w:r>
          </w:p>
        </w:tc>
        <w:tc>
          <w:tcPr>
            <w:tcW w:w="2417" w:type="pct"/>
            <w:tcBorders>
              <w:top w:val="nil"/>
              <w:left w:val="nil"/>
              <w:bottom w:val="single" w:sz="8" w:space="0" w:color="auto"/>
              <w:right w:val="single" w:sz="8" w:space="0" w:color="auto"/>
            </w:tcBorders>
            <w:tcMar>
              <w:top w:w="0" w:type="dxa"/>
              <w:left w:w="108" w:type="dxa"/>
              <w:bottom w:w="0" w:type="dxa"/>
              <w:right w:w="108" w:type="dxa"/>
            </w:tcMar>
            <w:hideMark/>
          </w:tcPr>
          <w:p w14:paraId="2042D0FD" w14:textId="77777777" w:rsidR="00133AF7" w:rsidRDefault="008A1AF8">
            <w:pPr>
              <w:textAlignment w:val="baseline"/>
            </w:pPr>
            <w:r>
              <w:t>Коксовая мелочь</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3E582F42" w14:textId="77777777" w:rsidR="00133AF7" w:rsidRDefault="008A1AF8">
            <w:pPr>
              <w:jc w:val="center"/>
              <w:textAlignment w:val="baseline"/>
            </w:pPr>
            <w:r>
              <w:t>2</w:t>
            </w:r>
          </w:p>
          <w:p w14:paraId="5819DD67" w14:textId="77777777" w:rsidR="00133AF7" w:rsidRDefault="008A1AF8">
            <w:pPr>
              <w:jc w:val="center"/>
              <w:textAlignment w:val="baseline"/>
            </w:pPr>
            <w:r>
              <w:t>3</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734F9DDE" w14:textId="77777777" w:rsidR="00133AF7" w:rsidRDefault="008A1AF8">
            <w:pPr>
              <w:jc w:val="center"/>
              <w:textAlignment w:val="baseline"/>
            </w:pPr>
            <w:r>
              <w:t>0,58</w:t>
            </w:r>
          </w:p>
          <w:p w14:paraId="50684B9A" w14:textId="77777777" w:rsidR="00133AF7" w:rsidRDefault="008A1AF8">
            <w:pPr>
              <w:jc w:val="center"/>
              <w:textAlignment w:val="baseline"/>
            </w:pPr>
            <w:r>
              <w:t>0,44</w:t>
            </w:r>
          </w:p>
        </w:tc>
      </w:tr>
      <w:tr w:rsidR="00133AF7" w14:paraId="684A6983" w14:textId="77777777">
        <w:tc>
          <w:tcPr>
            <w:tcW w:w="2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C1630" w14:textId="77777777" w:rsidR="00133AF7" w:rsidRDefault="008A1AF8">
            <w:pPr>
              <w:jc w:val="center"/>
              <w:textAlignment w:val="baseline"/>
            </w:pPr>
            <w:r>
              <w:t>3</w:t>
            </w:r>
          </w:p>
        </w:tc>
        <w:tc>
          <w:tcPr>
            <w:tcW w:w="2417" w:type="pct"/>
            <w:tcBorders>
              <w:top w:val="nil"/>
              <w:left w:val="nil"/>
              <w:bottom w:val="single" w:sz="8" w:space="0" w:color="auto"/>
              <w:right w:val="single" w:sz="8" w:space="0" w:color="auto"/>
            </w:tcBorders>
            <w:tcMar>
              <w:top w:w="0" w:type="dxa"/>
              <w:left w:w="108" w:type="dxa"/>
              <w:bottom w:w="0" w:type="dxa"/>
              <w:right w:w="108" w:type="dxa"/>
            </w:tcMar>
            <w:hideMark/>
          </w:tcPr>
          <w:p w14:paraId="530C14AA" w14:textId="77777777" w:rsidR="00133AF7" w:rsidRDefault="008A1AF8">
            <w:pPr>
              <w:textAlignment w:val="baseline"/>
            </w:pPr>
            <w:r>
              <w:t>Уголь каменный крупнокусковой всякий, брикеты топливные, сланцы горючие</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1181A6CF" w14:textId="77777777" w:rsidR="00133AF7" w:rsidRDefault="008A1AF8">
            <w:pPr>
              <w:jc w:val="center"/>
              <w:textAlignment w:val="baseline"/>
            </w:pPr>
            <w:r>
              <w:t>2</w:t>
            </w:r>
          </w:p>
          <w:p w14:paraId="35E92000" w14:textId="77777777" w:rsidR="00133AF7" w:rsidRDefault="008A1AF8">
            <w:pPr>
              <w:jc w:val="center"/>
              <w:textAlignment w:val="baseline"/>
            </w:pPr>
            <w:r>
              <w:t>3</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4B7D80CF" w14:textId="77777777" w:rsidR="00133AF7" w:rsidRDefault="008A1AF8">
            <w:pPr>
              <w:jc w:val="center"/>
              <w:textAlignment w:val="baseline"/>
            </w:pPr>
            <w:r>
              <w:t>0,63</w:t>
            </w:r>
          </w:p>
          <w:p w14:paraId="28C352C0" w14:textId="77777777" w:rsidR="00133AF7" w:rsidRDefault="008A1AF8">
            <w:pPr>
              <w:jc w:val="center"/>
              <w:textAlignment w:val="baseline"/>
            </w:pPr>
            <w:r>
              <w:t>0,48</w:t>
            </w:r>
          </w:p>
        </w:tc>
      </w:tr>
      <w:tr w:rsidR="00133AF7" w14:paraId="115D1313" w14:textId="77777777">
        <w:tc>
          <w:tcPr>
            <w:tcW w:w="2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EB7A9" w14:textId="77777777" w:rsidR="00133AF7" w:rsidRDefault="008A1AF8">
            <w:pPr>
              <w:jc w:val="center"/>
              <w:textAlignment w:val="baseline"/>
            </w:pPr>
            <w:r>
              <w:t>4</w:t>
            </w:r>
          </w:p>
        </w:tc>
        <w:tc>
          <w:tcPr>
            <w:tcW w:w="2417" w:type="pct"/>
            <w:tcBorders>
              <w:top w:val="nil"/>
              <w:left w:val="nil"/>
              <w:bottom w:val="single" w:sz="8" w:space="0" w:color="auto"/>
              <w:right w:val="single" w:sz="8" w:space="0" w:color="auto"/>
            </w:tcBorders>
            <w:tcMar>
              <w:top w:w="0" w:type="dxa"/>
              <w:left w:w="108" w:type="dxa"/>
              <w:bottom w:w="0" w:type="dxa"/>
              <w:right w:w="108" w:type="dxa"/>
            </w:tcMar>
            <w:hideMark/>
          </w:tcPr>
          <w:p w14:paraId="7498858A" w14:textId="77777777" w:rsidR="00133AF7" w:rsidRDefault="008A1AF8">
            <w:pPr>
              <w:textAlignment w:val="baseline"/>
            </w:pPr>
            <w:r>
              <w:t>Уголь каменный мелкий</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1A47F359" w14:textId="77777777" w:rsidR="00133AF7" w:rsidRDefault="008A1AF8">
            <w:pPr>
              <w:jc w:val="center"/>
              <w:textAlignment w:val="baseline"/>
            </w:pPr>
            <w:r>
              <w:t>2</w:t>
            </w:r>
          </w:p>
          <w:p w14:paraId="554F6CAE" w14:textId="77777777" w:rsidR="00133AF7" w:rsidRDefault="008A1AF8">
            <w:pPr>
              <w:jc w:val="center"/>
              <w:textAlignment w:val="baseline"/>
            </w:pPr>
            <w:r>
              <w:t>3</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630936C3" w14:textId="77777777" w:rsidR="00133AF7" w:rsidRDefault="008A1AF8">
            <w:pPr>
              <w:jc w:val="center"/>
              <w:textAlignment w:val="baseline"/>
            </w:pPr>
            <w:r>
              <w:t>0,54</w:t>
            </w:r>
          </w:p>
          <w:p w14:paraId="7386B1BA" w14:textId="77777777" w:rsidR="00133AF7" w:rsidRDefault="008A1AF8">
            <w:pPr>
              <w:jc w:val="center"/>
              <w:textAlignment w:val="baseline"/>
            </w:pPr>
            <w:r>
              <w:t>0,42</w:t>
            </w:r>
          </w:p>
        </w:tc>
      </w:tr>
      <w:tr w:rsidR="00133AF7" w14:paraId="0E6822E6" w14:textId="77777777">
        <w:tc>
          <w:tcPr>
            <w:tcW w:w="2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185F6" w14:textId="77777777" w:rsidR="00133AF7" w:rsidRDefault="008A1AF8">
            <w:pPr>
              <w:jc w:val="center"/>
              <w:textAlignment w:val="baseline"/>
            </w:pPr>
            <w:r>
              <w:t>5</w:t>
            </w:r>
          </w:p>
        </w:tc>
        <w:tc>
          <w:tcPr>
            <w:tcW w:w="2417" w:type="pct"/>
            <w:tcBorders>
              <w:top w:val="nil"/>
              <w:left w:val="nil"/>
              <w:bottom w:val="single" w:sz="8" w:space="0" w:color="auto"/>
              <w:right w:val="single" w:sz="8" w:space="0" w:color="auto"/>
            </w:tcBorders>
            <w:tcMar>
              <w:top w:w="0" w:type="dxa"/>
              <w:left w:w="108" w:type="dxa"/>
              <w:bottom w:w="0" w:type="dxa"/>
              <w:right w:w="108" w:type="dxa"/>
            </w:tcMar>
            <w:hideMark/>
          </w:tcPr>
          <w:p w14:paraId="476D01D6" w14:textId="77777777" w:rsidR="00133AF7" w:rsidRDefault="008A1AF8">
            <w:pPr>
              <w:textAlignment w:val="baseline"/>
            </w:pPr>
            <w:r>
              <w:t>Руда марганцевая</w:t>
            </w:r>
          </w:p>
        </w:tc>
        <w:tc>
          <w:tcPr>
            <w:tcW w:w="1128" w:type="pct"/>
            <w:tcBorders>
              <w:top w:val="nil"/>
              <w:left w:val="nil"/>
              <w:bottom w:val="single" w:sz="8" w:space="0" w:color="auto"/>
              <w:right w:val="single" w:sz="8" w:space="0" w:color="auto"/>
            </w:tcBorders>
            <w:tcMar>
              <w:top w:w="0" w:type="dxa"/>
              <w:left w:w="108" w:type="dxa"/>
              <w:bottom w:w="0" w:type="dxa"/>
              <w:right w:w="108" w:type="dxa"/>
            </w:tcMar>
            <w:hideMark/>
          </w:tcPr>
          <w:p w14:paraId="3BEC55EB" w14:textId="77777777" w:rsidR="00133AF7" w:rsidRDefault="008A1AF8">
            <w:pPr>
              <w:jc w:val="center"/>
              <w:textAlignment w:val="baseline"/>
            </w:pPr>
            <w:r>
              <w:t>2</w:t>
            </w:r>
          </w:p>
          <w:p w14:paraId="74A8F6C7" w14:textId="77777777" w:rsidR="00133AF7" w:rsidRDefault="008A1AF8">
            <w:pPr>
              <w:jc w:val="center"/>
              <w:textAlignment w:val="baseline"/>
            </w:pPr>
            <w:r>
              <w:t>3</w:t>
            </w:r>
          </w:p>
        </w:tc>
        <w:tc>
          <w:tcPr>
            <w:tcW w:w="1199" w:type="pct"/>
            <w:tcBorders>
              <w:top w:val="nil"/>
              <w:left w:val="nil"/>
              <w:bottom w:val="single" w:sz="8" w:space="0" w:color="auto"/>
              <w:right w:val="single" w:sz="8" w:space="0" w:color="auto"/>
            </w:tcBorders>
            <w:tcMar>
              <w:top w:w="0" w:type="dxa"/>
              <w:left w:w="108" w:type="dxa"/>
              <w:bottom w:w="0" w:type="dxa"/>
              <w:right w:w="108" w:type="dxa"/>
            </w:tcMar>
            <w:hideMark/>
          </w:tcPr>
          <w:p w14:paraId="11102B67" w14:textId="77777777" w:rsidR="00133AF7" w:rsidRDefault="008A1AF8">
            <w:pPr>
              <w:jc w:val="center"/>
              <w:textAlignment w:val="baseline"/>
            </w:pPr>
            <w:r>
              <w:t>0,38</w:t>
            </w:r>
          </w:p>
          <w:p w14:paraId="345DD2AE" w14:textId="77777777" w:rsidR="00133AF7" w:rsidRDefault="008A1AF8">
            <w:pPr>
              <w:jc w:val="center"/>
              <w:textAlignment w:val="baseline"/>
            </w:pPr>
            <w:r>
              <w:t>0,32</w:t>
            </w:r>
          </w:p>
        </w:tc>
      </w:tr>
    </w:tbl>
    <w:p w14:paraId="4C0F822F" w14:textId="77777777" w:rsidR="00133AF7" w:rsidRDefault="008A1AF8">
      <w:pPr>
        <w:ind w:firstLine="397"/>
        <w:jc w:val="right"/>
        <w:textAlignment w:val="baseline"/>
      </w:pPr>
      <w:r>
        <w:t> </w:t>
      </w:r>
    </w:p>
    <w:p w14:paraId="0A021A7F" w14:textId="77777777" w:rsidR="00133AF7" w:rsidRDefault="008A1AF8">
      <w:pPr>
        <w:ind w:firstLine="397"/>
        <w:jc w:val="right"/>
        <w:textAlignment w:val="baseline"/>
      </w:pPr>
      <w:r>
        <w:t>Таблица 20</w:t>
      </w:r>
    </w:p>
    <w:p w14:paraId="0DBF3050" w14:textId="77777777" w:rsidR="00133AF7" w:rsidRDefault="008A1AF8">
      <w:pPr>
        <w:ind w:firstLine="397"/>
        <w:jc w:val="center"/>
        <w:textAlignment w:val="baseline"/>
      </w:pPr>
      <w:r>
        <w:rPr>
          <w:b/>
          <w:bCs/>
        </w:rPr>
        <w:t> </w:t>
      </w:r>
    </w:p>
    <w:p w14:paraId="7AAD2D0C" w14:textId="77777777" w:rsidR="00133AF7" w:rsidRDefault="008A1AF8">
      <w:pPr>
        <w:ind w:firstLine="397"/>
        <w:jc w:val="center"/>
        <w:textAlignment w:val="baseline"/>
      </w:pPr>
      <w:r>
        <w:rPr>
          <w:b/>
          <w:bCs/>
        </w:rPr>
        <w:t>Технологическое время выгрузки (разгрузки) навалочных грузов</w:t>
      </w:r>
    </w:p>
    <w:p w14:paraId="60A62A35"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2352"/>
        <w:gridCol w:w="1773"/>
        <w:gridCol w:w="1713"/>
        <w:gridCol w:w="1440"/>
        <w:gridCol w:w="1517"/>
      </w:tblGrid>
      <w:tr w:rsidR="00133AF7" w14:paraId="020A66D6" w14:textId="77777777">
        <w:tc>
          <w:tcPr>
            <w:tcW w:w="20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AE0F0A" w14:textId="77777777" w:rsidR="00133AF7" w:rsidRDefault="008A1AF8">
            <w:pPr>
              <w:jc w:val="center"/>
              <w:textAlignment w:val="baseline"/>
            </w:pPr>
            <w:r>
              <w:t>№ п/п</w:t>
            </w:r>
          </w:p>
        </w:tc>
        <w:tc>
          <w:tcPr>
            <w:tcW w:w="12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3E007" w14:textId="77777777" w:rsidR="00133AF7" w:rsidRDefault="008A1AF8">
            <w:pPr>
              <w:jc w:val="center"/>
              <w:textAlignment w:val="baseline"/>
            </w:pPr>
            <w:r>
              <w:t>Наименование грузов</w:t>
            </w:r>
          </w:p>
        </w:tc>
        <w:tc>
          <w:tcPr>
            <w:tcW w:w="18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64DDF" w14:textId="77777777" w:rsidR="00133AF7" w:rsidRDefault="008A1AF8">
            <w:pPr>
              <w:jc w:val="center"/>
              <w:textAlignment w:val="baseline"/>
            </w:pPr>
            <w:r>
              <w:t>На повышенных путях и эстакадах высотой более 1 м, приемных бункерах и траншеях (в час на всю группу полувагонов) по фронту)</w:t>
            </w:r>
          </w:p>
        </w:tc>
        <w:tc>
          <w:tcPr>
            <w:tcW w:w="161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56626A" w14:textId="77777777" w:rsidR="00133AF7" w:rsidRDefault="008A1AF8">
            <w:pPr>
              <w:jc w:val="center"/>
              <w:textAlignment w:val="baseline"/>
            </w:pPr>
            <w:r>
              <w:t>Стреловыми кранами и кранами-экскаваторами с грейферами вместимостью 1,5 м</w:t>
            </w:r>
            <w:r>
              <w:rPr>
                <w:bdr w:val="none" w:sz="0" w:space="0" w:color="auto" w:frame="1"/>
                <w:vertAlign w:val="superscript"/>
              </w:rPr>
              <w:t>3</w:t>
            </w:r>
            <w:r>
              <w:t>, час</w:t>
            </w:r>
          </w:p>
        </w:tc>
      </w:tr>
      <w:tr w:rsidR="00133AF7" w14:paraId="12641AF8"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417C9A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F9EED91" w14:textId="77777777" w:rsidR="00133AF7" w:rsidRDefault="00133AF7"/>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F0CE0D8" w14:textId="77777777" w:rsidR="00133AF7" w:rsidRDefault="008A1AF8">
            <w:pPr>
              <w:jc w:val="center"/>
              <w:textAlignment w:val="baseline"/>
            </w:pPr>
            <w:r>
              <w:t>на одну сторону</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7C1A7A09" w14:textId="77777777" w:rsidR="00133AF7" w:rsidRDefault="008A1AF8">
            <w:pPr>
              <w:jc w:val="center"/>
              <w:textAlignment w:val="baseline"/>
            </w:pPr>
            <w:r>
              <w:t>на две стороны</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1EC8949F" w14:textId="77777777" w:rsidR="00133AF7" w:rsidRDefault="008A1AF8">
            <w:pPr>
              <w:jc w:val="center"/>
              <w:textAlignment w:val="baseline"/>
            </w:pPr>
            <w:r>
              <w:t>на один полувагон</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FFA5A3A" w14:textId="77777777" w:rsidR="00133AF7" w:rsidRDefault="008A1AF8">
            <w:pPr>
              <w:jc w:val="center"/>
              <w:textAlignment w:val="baseline"/>
            </w:pPr>
            <w:r>
              <w:t>На одну платформу</w:t>
            </w:r>
          </w:p>
        </w:tc>
      </w:tr>
      <w:tr w:rsidR="00133AF7" w14:paraId="3DB8155B"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B62E7" w14:textId="77777777" w:rsidR="00133AF7" w:rsidRDefault="008A1AF8">
            <w:pPr>
              <w:jc w:val="center"/>
              <w:textAlignment w:val="baseline"/>
            </w:pPr>
            <w:r>
              <w:t>1</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23BE0459" w14:textId="77777777" w:rsidR="00133AF7" w:rsidRDefault="008A1AF8">
            <w:pPr>
              <w:textAlignment w:val="baseline"/>
            </w:pPr>
            <w:r>
              <w:t>Уголь мелкий всякий, кроме бурого</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BB9884C" w14:textId="77777777" w:rsidR="00133AF7" w:rsidRDefault="008A1AF8">
            <w:pPr>
              <w:textAlignment w:val="baseline"/>
            </w:pPr>
            <w:r>
              <w:t>0,52</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27AEADC4" w14:textId="77777777" w:rsidR="00133AF7" w:rsidRDefault="008A1AF8">
            <w:pPr>
              <w:textAlignment w:val="baseline"/>
            </w:pPr>
            <w:r>
              <w:t>0,35</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734D1017" w14:textId="77777777" w:rsidR="00133AF7" w:rsidRDefault="008A1AF8">
            <w:pPr>
              <w:textAlignment w:val="baseline"/>
            </w:pPr>
            <w:r>
              <w:t>0,88</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E6F4507" w14:textId="77777777" w:rsidR="00133AF7" w:rsidRDefault="008A1AF8">
            <w:pPr>
              <w:textAlignment w:val="baseline"/>
            </w:pPr>
            <w:r>
              <w:t>-</w:t>
            </w:r>
          </w:p>
        </w:tc>
      </w:tr>
      <w:tr w:rsidR="00133AF7" w14:paraId="55F1A7D7"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8089E" w14:textId="77777777" w:rsidR="00133AF7" w:rsidRDefault="008A1AF8">
            <w:pPr>
              <w:jc w:val="center"/>
              <w:textAlignment w:val="baseline"/>
            </w:pPr>
            <w:r>
              <w:t>2</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670F76F4" w14:textId="77777777" w:rsidR="00133AF7" w:rsidRDefault="008A1AF8">
            <w:pPr>
              <w:textAlignment w:val="baseline"/>
            </w:pPr>
            <w:r>
              <w:t>Угли крупнокусковые всякие (кроме бурого), кокс, брикеты топливные всякие</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7535B83" w14:textId="77777777" w:rsidR="00133AF7" w:rsidRDefault="008A1AF8">
            <w:pPr>
              <w:textAlignment w:val="baseline"/>
            </w:pPr>
            <w:r>
              <w:t>0,67</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33EA8782" w14:textId="77777777" w:rsidR="00133AF7" w:rsidRDefault="008A1AF8">
            <w:pPr>
              <w:textAlignment w:val="baseline"/>
            </w:pPr>
            <w:r>
              <w:t>0,43</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475D54AD" w14:textId="77777777" w:rsidR="00133AF7" w:rsidRDefault="008A1AF8">
            <w:pPr>
              <w:textAlignment w:val="baseline"/>
            </w:pPr>
            <w:r>
              <w:t>0,97</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2865181" w14:textId="77777777" w:rsidR="00133AF7" w:rsidRDefault="008A1AF8">
            <w:pPr>
              <w:textAlignment w:val="baseline"/>
            </w:pPr>
            <w:r>
              <w:t>-</w:t>
            </w:r>
          </w:p>
        </w:tc>
      </w:tr>
      <w:tr w:rsidR="00133AF7" w14:paraId="23B9ECB7"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0C51D" w14:textId="77777777" w:rsidR="00133AF7" w:rsidRDefault="008A1AF8">
            <w:pPr>
              <w:jc w:val="center"/>
              <w:textAlignment w:val="baseline"/>
            </w:pPr>
            <w:r>
              <w:t> </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2856B37E" w14:textId="77777777" w:rsidR="00133AF7" w:rsidRDefault="008A1AF8">
            <w:pPr>
              <w:textAlignment w:val="baseline"/>
            </w:pPr>
            <w:r>
              <w:t>В том числе антрацит-плита</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2130A6F7" w14:textId="77777777" w:rsidR="00133AF7" w:rsidRDefault="008A1AF8">
            <w:pPr>
              <w:textAlignment w:val="baseline"/>
            </w:pPr>
            <w:r>
              <w:t>0,90</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6282226D" w14:textId="77777777" w:rsidR="00133AF7" w:rsidRDefault="008A1AF8">
            <w:pPr>
              <w:textAlignment w:val="baseline"/>
            </w:pPr>
            <w:r>
              <w:t>0,52</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356FA17D" w14:textId="77777777" w:rsidR="00133AF7" w:rsidRDefault="008A1AF8">
            <w:pPr>
              <w:textAlignment w:val="baseline"/>
            </w:pPr>
            <w:r>
              <w:t>-</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169315D9" w14:textId="77777777" w:rsidR="00133AF7" w:rsidRDefault="008A1AF8">
            <w:pPr>
              <w:textAlignment w:val="baseline"/>
            </w:pPr>
            <w:r>
              <w:t>-</w:t>
            </w:r>
          </w:p>
        </w:tc>
      </w:tr>
      <w:tr w:rsidR="00133AF7" w14:paraId="619D34EA"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AFBE1" w14:textId="77777777" w:rsidR="00133AF7" w:rsidRDefault="008A1AF8">
            <w:pPr>
              <w:jc w:val="center"/>
              <w:textAlignment w:val="baseline"/>
            </w:pPr>
            <w:r>
              <w:t>3</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565DA095" w14:textId="77777777" w:rsidR="00133AF7" w:rsidRDefault="008A1AF8">
            <w:pPr>
              <w:textAlignment w:val="baseline"/>
            </w:pPr>
            <w:r>
              <w:t>Уголь бурый всякий</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0E656A8" w14:textId="77777777" w:rsidR="00133AF7" w:rsidRDefault="008A1AF8">
            <w:pPr>
              <w:textAlignment w:val="baseline"/>
            </w:pPr>
            <w:r>
              <w:t>-</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7F9765C3" w14:textId="77777777" w:rsidR="00133AF7" w:rsidRDefault="008A1AF8">
            <w:pPr>
              <w:textAlignment w:val="baseline"/>
            </w:pPr>
            <w:r>
              <w:t>0,86</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6E27D7E8" w14:textId="77777777" w:rsidR="00133AF7" w:rsidRDefault="008A1AF8">
            <w:pPr>
              <w:textAlignment w:val="baseline"/>
            </w:pPr>
            <w:r>
              <w:t>0,97</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0992D90B" w14:textId="77777777" w:rsidR="00133AF7" w:rsidRDefault="008A1AF8">
            <w:pPr>
              <w:textAlignment w:val="baseline"/>
            </w:pPr>
            <w:r>
              <w:t>-</w:t>
            </w:r>
          </w:p>
        </w:tc>
      </w:tr>
      <w:tr w:rsidR="00133AF7" w14:paraId="31F06BB8"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3DE81" w14:textId="77777777" w:rsidR="00133AF7" w:rsidRDefault="008A1AF8">
            <w:pPr>
              <w:jc w:val="center"/>
              <w:textAlignment w:val="baseline"/>
            </w:pPr>
            <w:r>
              <w:t>4</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1A7BF17A" w14:textId="77777777" w:rsidR="00133AF7" w:rsidRDefault="008A1AF8">
            <w:pPr>
              <w:textAlignment w:val="baseline"/>
            </w:pPr>
            <w:r>
              <w:t>Торф</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FEB9D67" w14:textId="77777777" w:rsidR="00133AF7" w:rsidRDefault="008A1AF8">
            <w:pPr>
              <w:textAlignment w:val="baseline"/>
            </w:pPr>
            <w:r>
              <w:t>0,85</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2D024838" w14:textId="77777777" w:rsidR="00133AF7" w:rsidRDefault="008A1AF8">
            <w:pPr>
              <w:textAlignment w:val="baseline"/>
            </w:pPr>
            <w:r>
              <w:t>0,42</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4B9950FA" w14:textId="77777777" w:rsidR="00133AF7" w:rsidRDefault="008A1AF8">
            <w:pPr>
              <w:textAlignment w:val="baseline"/>
            </w:pPr>
            <w:r>
              <w:t>1,18</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53C46F58" w14:textId="77777777" w:rsidR="00133AF7" w:rsidRDefault="008A1AF8">
            <w:pPr>
              <w:textAlignment w:val="baseline"/>
            </w:pPr>
            <w:r>
              <w:t>-</w:t>
            </w:r>
          </w:p>
        </w:tc>
      </w:tr>
      <w:tr w:rsidR="00133AF7" w14:paraId="456C1384"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14922" w14:textId="77777777" w:rsidR="00133AF7" w:rsidRDefault="008A1AF8">
            <w:pPr>
              <w:jc w:val="center"/>
              <w:textAlignment w:val="baseline"/>
            </w:pPr>
            <w:r>
              <w:t>5</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023F8EA6" w14:textId="77777777" w:rsidR="00133AF7" w:rsidRDefault="008A1AF8">
            <w:pPr>
              <w:textAlignment w:val="baseline"/>
            </w:pPr>
            <w:r>
              <w:t>Шлак всякий</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B501BFE" w14:textId="77777777" w:rsidR="00133AF7" w:rsidRDefault="008A1AF8">
            <w:pPr>
              <w:textAlignment w:val="baseline"/>
            </w:pPr>
            <w:r>
              <w:t>1,05</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2B4EC721" w14:textId="77777777" w:rsidR="00133AF7" w:rsidRDefault="008A1AF8">
            <w:pPr>
              <w:textAlignment w:val="baseline"/>
            </w:pPr>
            <w:r>
              <w:t>0,63</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0839FE08" w14:textId="77777777" w:rsidR="00133AF7" w:rsidRDefault="008A1AF8">
            <w:pPr>
              <w:textAlignment w:val="baseline"/>
            </w:pPr>
            <w:r>
              <w:t>1,26</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3D31F7F" w14:textId="77777777" w:rsidR="00133AF7" w:rsidRDefault="008A1AF8">
            <w:pPr>
              <w:textAlignment w:val="baseline"/>
            </w:pPr>
            <w:r>
              <w:t>1,11</w:t>
            </w:r>
          </w:p>
        </w:tc>
      </w:tr>
      <w:tr w:rsidR="00133AF7" w14:paraId="20F3F8D5"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59AA0" w14:textId="77777777" w:rsidR="00133AF7" w:rsidRDefault="008A1AF8">
            <w:pPr>
              <w:jc w:val="center"/>
              <w:textAlignment w:val="baseline"/>
            </w:pPr>
            <w:r>
              <w:t>6</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4979C6A3" w14:textId="77777777" w:rsidR="00133AF7" w:rsidRDefault="008A1AF8">
            <w:pPr>
              <w:textAlignment w:val="baseline"/>
            </w:pPr>
            <w:r>
              <w:t>Песок всякий</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FC6453D" w14:textId="77777777" w:rsidR="00133AF7" w:rsidRDefault="008A1AF8">
            <w:pPr>
              <w:textAlignment w:val="baseline"/>
            </w:pPr>
            <w:r>
              <w:t>0,45</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545B0FD3" w14:textId="77777777" w:rsidR="00133AF7" w:rsidRDefault="008A1AF8">
            <w:pPr>
              <w:textAlignment w:val="baseline"/>
            </w:pPr>
            <w:r>
              <w:t>0,29</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447AE340" w14:textId="77777777" w:rsidR="00133AF7" w:rsidRDefault="008A1AF8">
            <w:pPr>
              <w:textAlignment w:val="baseline"/>
            </w:pPr>
            <w:r>
              <w:t>0,81</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96CE0AC" w14:textId="77777777" w:rsidR="00133AF7" w:rsidRDefault="008A1AF8">
            <w:pPr>
              <w:textAlignment w:val="baseline"/>
            </w:pPr>
            <w:r>
              <w:t>0,69</w:t>
            </w:r>
          </w:p>
        </w:tc>
      </w:tr>
      <w:tr w:rsidR="00133AF7" w14:paraId="6AB4AECB"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DCEC2" w14:textId="77777777" w:rsidR="00133AF7" w:rsidRDefault="008A1AF8">
            <w:pPr>
              <w:jc w:val="center"/>
              <w:textAlignment w:val="baseline"/>
            </w:pPr>
            <w:r>
              <w:t>7</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2311B7FA" w14:textId="77777777" w:rsidR="00133AF7" w:rsidRDefault="008A1AF8">
            <w:pPr>
              <w:textAlignment w:val="baseline"/>
            </w:pPr>
            <w:r>
              <w:t>Гравий, щебень, руда всякая</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9CBC0F1" w14:textId="77777777" w:rsidR="00133AF7" w:rsidRDefault="008A1AF8">
            <w:pPr>
              <w:textAlignment w:val="baseline"/>
            </w:pPr>
            <w:r>
              <w:t>0,52</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18B5D690" w14:textId="77777777" w:rsidR="00133AF7" w:rsidRDefault="008A1AF8">
            <w:pPr>
              <w:textAlignment w:val="baseline"/>
            </w:pPr>
            <w:r>
              <w:t>0,32</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12F51347" w14:textId="77777777" w:rsidR="00133AF7" w:rsidRDefault="008A1AF8">
            <w:pPr>
              <w:textAlignment w:val="baseline"/>
            </w:pPr>
            <w:r>
              <w:t>1,11</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5EF150C6" w14:textId="77777777" w:rsidR="00133AF7" w:rsidRDefault="008A1AF8">
            <w:pPr>
              <w:textAlignment w:val="baseline"/>
            </w:pPr>
            <w:r>
              <w:t>1,00</w:t>
            </w:r>
          </w:p>
        </w:tc>
      </w:tr>
      <w:tr w:rsidR="00133AF7" w14:paraId="213247C6" w14:textId="77777777">
        <w:tc>
          <w:tcPr>
            <w:tcW w:w="2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28D0B" w14:textId="77777777" w:rsidR="00133AF7" w:rsidRDefault="008A1AF8">
            <w:pPr>
              <w:jc w:val="center"/>
              <w:textAlignment w:val="baseline"/>
            </w:pPr>
            <w:r>
              <w:t>8</w:t>
            </w:r>
          </w:p>
        </w:tc>
        <w:tc>
          <w:tcPr>
            <w:tcW w:w="1277" w:type="pct"/>
            <w:tcBorders>
              <w:top w:val="nil"/>
              <w:left w:val="nil"/>
              <w:bottom w:val="single" w:sz="8" w:space="0" w:color="auto"/>
              <w:right w:val="single" w:sz="8" w:space="0" w:color="auto"/>
            </w:tcBorders>
            <w:tcMar>
              <w:top w:w="0" w:type="dxa"/>
              <w:left w:w="108" w:type="dxa"/>
              <w:bottom w:w="0" w:type="dxa"/>
              <w:right w:w="108" w:type="dxa"/>
            </w:tcMar>
            <w:hideMark/>
          </w:tcPr>
          <w:p w14:paraId="6709BD07" w14:textId="77777777" w:rsidR="00133AF7" w:rsidRDefault="008A1AF8">
            <w:pPr>
              <w:textAlignment w:val="baseline"/>
            </w:pPr>
            <w:r>
              <w:t>Сахарная свекла и другие корнеплоды</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BA5B42B" w14:textId="77777777" w:rsidR="00133AF7" w:rsidRDefault="008A1AF8">
            <w:pPr>
              <w:textAlignment w:val="baseline"/>
            </w:pPr>
            <w:r>
              <w:t>-</w:t>
            </w:r>
          </w:p>
        </w:tc>
        <w:tc>
          <w:tcPr>
            <w:tcW w:w="934" w:type="pct"/>
            <w:tcBorders>
              <w:top w:val="nil"/>
              <w:left w:val="nil"/>
              <w:bottom w:val="single" w:sz="8" w:space="0" w:color="auto"/>
              <w:right w:val="single" w:sz="8" w:space="0" w:color="auto"/>
            </w:tcBorders>
            <w:tcMar>
              <w:top w:w="0" w:type="dxa"/>
              <w:left w:w="108" w:type="dxa"/>
              <w:bottom w:w="0" w:type="dxa"/>
              <w:right w:w="108" w:type="dxa"/>
            </w:tcMar>
            <w:hideMark/>
          </w:tcPr>
          <w:p w14:paraId="1EFDD4C7" w14:textId="77777777" w:rsidR="00133AF7" w:rsidRDefault="008A1AF8">
            <w:pPr>
              <w:textAlignment w:val="baseline"/>
            </w:pPr>
            <w:r>
              <w:t>0,52</w:t>
            </w:r>
          </w:p>
        </w:tc>
        <w:tc>
          <w:tcPr>
            <w:tcW w:w="788" w:type="pct"/>
            <w:tcBorders>
              <w:top w:val="nil"/>
              <w:left w:val="nil"/>
              <w:bottom w:val="single" w:sz="8" w:space="0" w:color="auto"/>
              <w:right w:val="single" w:sz="8" w:space="0" w:color="auto"/>
            </w:tcBorders>
            <w:tcMar>
              <w:top w:w="0" w:type="dxa"/>
              <w:left w:w="108" w:type="dxa"/>
              <w:bottom w:w="0" w:type="dxa"/>
              <w:right w:w="108" w:type="dxa"/>
            </w:tcMar>
            <w:hideMark/>
          </w:tcPr>
          <w:p w14:paraId="0AD89337" w14:textId="77777777" w:rsidR="00133AF7" w:rsidRDefault="008A1AF8">
            <w:pPr>
              <w:textAlignment w:val="baseline"/>
            </w:pPr>
            <w:r>
              <w:t>-</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1944BF2" w14:textId="77777777" w:rsidR="00133AF7" w:rsidRDefault="008A1AF8">
            <w:pPr>
              <w:textAlignment w:val="baseline"/>
            </w:pPr>
            <w:r>
              <w:t>-</w:t>
            </w:r>
          </w:p>
        </w:tc>
      </w:tr>
    </w:tbl>
    <w:p w14:paraId="20F84E00" w14:textId="77777777" w:rsidR="00133AF7" w:rsidRDefault="008A1AF8">
      <w:pPr>
        <w:ind w:firstLine="397"/>
        <w:textAlignment w:val="baseline"/>
      </w:pPr>
      <w:r>
        <w:t> </w:t>
      </w:r>
    </w:p>
    <w:p w14:paraId="70D50C05" w14:textId="77777777" w:rsidR="00133AF7" w:rsidRDefault="008A1AF8">
      <w:pPr>
        <w:ind w:firstLine="397"/>
        <w:textAlignment w:val="baseline"/>
      </w:pPr>
      <w:r>
        <w:t>Примечания.</w:t>
      </w:r>
    </w:p>
    <w:p w14:paraId="383B1A99" w14:textId="77777777" w:rsidR="00133AF7" w:rsidRDefault="008A1AF8">
      <w:pPr>
        <w:ind w:firstLine="397"/>
        <w:textAlignment w:val="baseline"/>
      </w:pPr>
      <w:r>
        <w:t>1. При использовании стреловых кранов и кранов-экскаваторов с грейферами вместимостью 2 м</w:t>
      </w:r>
      <w:r>
        <w:rPr>
          <w:bdr w:val="none" w:sz="0" w:space="0" w:color="auto" w:frame="1"/>
          <w:vertAlign w:val="superscript"/>
        </w:rPr>
        <w:t>3</w:t>
      </w:r>
      <w:r>
        <w:t xml:space="preserve"> срок выгрузки уменьшается на 10%;</w:t>
      </w:r>
    </w:p>
    <w:p w14:paraId="4E781FF2" w14:textId="77777777" w:rsidR="00133AF7" w:rsidRDefault="008A1AF8">
      <w:pPr>
        <w:ind w:firstLine="397"/>
        <w:textAlignment w:val="baseline"/>
      </w:pPr>
      <w:r>
        <w:t>с грейферами вместимостью 2,5 м</w:t>
      </w:r>
      <w:r>
        <w:rPr>
          <w:bdr w:val="none" w:sz="0" w:space="0" w:color="auto" w:frame="1"/>
          <w:vertAlign w:val="superscript"/>
        </w:rPr>
        <w:t>3</w:t>
      </w:r>
      <w:r>
        <w:t xml:space="preserve"> - на 20%.</w:t>
      </w:r>
    </w:p>
    <w:p w14:paraId="716E61E0" w14:textId="77777777" w:rsidR="00133AF7" w:rsidRDefault="008A1AF8">
      <w:pPr>
        <w:ind w:firstLine="397"/>
        <w:textAlignment w:val="baseline"/>
      </w:pPr>
      <w:r>
        <w:t>2. Сроки выгрузки экскаваторами, оборудованными ковшами, рассчитываются согласно приложению 27 к настоящим Правилам.</w:t>
      </w:r>
    </w:p>
    <w:p w14:paraId="32ADBBD9" w14:textId="77777777" w:rsidR="00133AF7" w:rsidRDefault="008A1AF8">
      <w:pPr>
        <w:ind w:firstLine="397"/>
        <w:textAlignment w:val="baseline"/>
      </w:pPr>
      <w:r>
        <w:t>3. В срок выгрузки включено (t подг +t закл), равное: 0,1 ч - при использовании стреловых кранов и кранов экскаваторов; 0,12 ч. - на повышенных путях (на две стороны); 0,15 ч. - на повышенных путях (на одну сторону</w:t>
      </w:r>
    </w:p>
    <w:p w14:paraId="4E0C35D8" w14:textId="77777777" w:rsidR="00133AF7" w:rsidRDefault="008A1AF8">
      <w:pPr>
        <w:ind w:firstLine="397"/>
        <w:textAlignment w:val="baseline"/>
      </w:pPr>
      <w:r>
        <w:t>4. Для предприятий со среднесуточной выгрузкой навалочных грузов до трех вагонов включительно, при поступлении укрупненной группы вагонов или маршрута, сроки выгрузки полувагонов через нижнее люки увеличиваются пропорционально дополнительному (сверх трех) числу одновременно установленных на фронте вагонов. До 3-х вагонов - по таблице № 20, от 4 до 6 вагонов указанные сроки увеличиваются в два раза, от 7 до 9 вагонов - в три раза и т.д. при этом срок для всей поданной партии вагонов не должен превышать в общей сложности установленного для немеханизированного способа выгрузки одного вагона данного груза.</w:t>
      </w:r>
    </w:p>
    <w:p w14:paraId="457A7A48" w14:textId="77777777" w:rsidR="00133AF7" w:rsidRDefault="008A1AF8">
      <w:pPr>
        <w:ind w:firstLine="397"/>
        <w:textAlignment w:val="baseline"/>
      </w:pPr>
      <w:r>
        <w:t> </w:t>
      </w:r>
    </w:p>
    <w:p w14:paraId="06B1FBB2" w14:textId="77777777" w:rsidR="00133AF7" w:rsidRDefault="008A1AF8">
      <w:pPr>
        <w:ind w:firstLine="397"/>
        <w:jc w:val="right"/>
        <w:textAlignment w:val="baseline"/>
      </w:pPr>
      <w:r>
        <w:t>Таблица 21</w:t>
      </w:r>
    </w:p>
    <w:p w14:paraId="75117F7A" w14:textId="77777777" w:rsidR="00133AF7" w:rsidRDefault="008A1AF8">
      <w:pPr>
        <w:ind w:firstLine="397"/>
        <w:jc w:val="center"/>
        <w:textAlignment w:val="baseline"/>
      </w:pPr>
      <w:r>
        <w:rPr>
          <w:b/>
          <w:bCs/>
        </w:rPr>
        <w:t> </w:t>
      </w:r>
    </w:p>
    <w:p w14:paraId="3B5464C8" w14:textId="77777777" w:rsidR="00133AF7" w:rsidRDefault="008A1AF8">
      <w:pPr>
        <w:ind w:firstLine="397"/>
        <w:jc w:val="center"/>
        <w:textAlignment w:val="baseline"/>
      </w:pPr>
      <w:r>
        <w:rPr>
          <w:b/>
          <w:bCs/>
        </w:rPr>
        <w:t>Технологическое время выгрузки (разгрузки) лесоматериалов основными типами кранов, оборудованных грузовым крюком</w:t>
      </w:r>
    </w:p>
    <w:p w14:paraId="2FAB111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46"/>
        <w:gridCol w:w="884"/>
        <w:gridCol w:w="818"/>
        <w:gridCol w:w="1041"/>
        <w:gridCol w:w="1041"/>
        <w:gridCol w:w="1041"/>
        <w:gridCol w:w="1041"/>
        <w:gridCol w:w="1041"/>
        <w:gridCol w:w="1041"/>
        <w:gridCol w:w="1041"/>
      </w:tblGrid>
      <w:tr w:rsidR="00133AF7" w14:paraId="46EB8B07" w14:textId="77777777">
        <w:tc>
          <w:tcPr>
            <w:tcW w:w="1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BA8CCC" w14:textId="77777777" w:rsidR="00133AF7" w:rsidRDefault="008A1AF8">
            <w:pPr>
              <w:jc w:val="center"/>
              <w:textAlignment w:val="baseline"/>
            </w:pPr>
            <w:r>
              <w:t>№ п/п</w:t>
            </w:r>
          </w:p>
        </w:tc>
        <w:tc>
          <w:tcPr>
            <w:tcW w:w="4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83CDC" w14:textId="77777777" w:rsidR="00133AF7" w:rsidRDefault="008A1AF8">
            <w:pPr>
              <w:textAlignment w:val="baseline"/>
            </w:pPr>
            <w:r>
              <w:t>С использованием верхней суженной части очертания погрузки</w:t>
            </w:r>
          </w:p>
        </w:tc>
        <w:tc>
          <w:tcPr>
            <w:tcW w:w="4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39A16" w14:textId="77777777" w:rsidR="00133AF7" w:rsidRDefault="008A1AF8">
            <w:pPr>
              <w:jc w:val="center"/>
              <w:textAlignment w:val="baseline"/>
            </w:pPr>
            <w:r>
              <w:t>Наименование грузов и род вагонов</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B39D8" w14:textId="77777777" w:rsidR="00133AF7" w:rsidRDefault="008A1AF8">
            <w:pPr>
              <w:jc w:val="center"/>
              <w:textAlignment w:val="baseline"/>
            </w:pPr>
            <w:r>
              <w:t>Бесконсольным козловым электрокраном грузоподъемностью до 5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71D6A" w14:textId="77777777" w:rsidR="00133AF7" w:rsidRDefault="008A1AF8">
            <w:pPr>
              <w:jc w:val="center"/>
              <w:textAlignment w:val="baseline"/>
            </w:pPr>
            <w:r>
              <w:t>Двухконсольным козловым электрокраном грузоподъемностью до 5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02E6C" w14:textId="77777777" w:rsidR="00133AF7" w:rsidRDefault="008A1AF8">
            <w:pPr>
              <w:jc w:val="center"/>
              <w:textAlignment w:val="baseline"/>
            </w:pPr>
            <w:r>
              <w:t>Двухконсольным козловым электрокраном грузоподъемностью от 7,5 до 10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1A094" w14:textId="77777777" w:rsidR="00133AF7" w:rsidRDefault="008A1AF8">
            <w:pPr>
              <w:jc w:val="center"/>
              <w:textAlignment w:val="baseline"/>
            </w:pPr>
            <w:r>
              <w:t>Мостовым электрокраном грузоподъемностью до 5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A2236" w14:textId="77777777" w:rsidR="00133AF7" w:rsidRDefault="008A1AF8">
            <w:pPr>
              <w:jc w:val="center"/>
              <w:textAlignment w:val="baseline"/>
            </w:pPr>
            <w:r>
              <w:t>Мостовым электрокраном грузоподъемностью от 6 до 10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F404A" w14:textId="77777777" w:rsidR="00133AF7" w:rsidRDefault="008A1AF8">
            <w:pPr>
              <w:jc w:val="center"/>
              <w:textAlignment w:val="baseline"/>
            </w:pPr>
            <w:r>
              <w:t>Краном на железнодорожном ходу, паровым и с ДВС грузоподъемностью от 6 до 25 т, портальным грузоподъемностью 10 т</w:t>
            </w:r>
          </w:p>
        </w:tc>
        <w:tc>
          <w:tcPr>
            <w:tcW w:w="5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724C73" w14:textId="77777777" w:rsidR="00133AF7" w:rsidRDefault="008A1AF8">
            <w:pPr>
              <w:jc w:val="center"/>
              <w:textAlignment w:val="baseline"/>
            </w:pPr>
            <w:r>
              <w:t>автопогрузчиком автокраном грузоподъемностью от 3 до 5 т</w:t>
            </w:r>
          </w:p>
        </w:tc>
      </w:tr>
      <w:tr w:rsidR="00133AF7" w14:paraId="24C102CC"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16EAC" w14:textId="77777777" w:rsidR="00133AF7" w:rsidRDefault="008A1AF8">
            <w:pPr>
              <w:jc w:val="center"/>
              <w:textAlignment w:val="baseline"/>
            </w:pPr>
            <w:r>
              <w:t>1</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4A3FA23D" w14:textId="77777777" w:rsidR="00133AF7" w:rsidRDefault="008A1AF8">
            <w:pPr>
              <w:textAlignment w:val="baseline"/>
            </w:pPr>
            <w:r>
              <w:t>Лес круглый всякий</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063FCB44" w14:textId="77777777" w:rsidR="00133AF7" w:rsidRDefault="008A1AF8">
            <w:pPr>
              <w:jc w:val="center"/>
              <w:textAlignment w:val="baseline"/>
            </w:pPr>
            <w:r>
              <w:t>Платформа</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8659FA8"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DAAD376"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D7F3122"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38CA1F9"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52E7EE9"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3C785FD" w14:textId="77777777" w:rsidR="00133AF7" w:rsidRDefault="008A1AF8">
            <w:pPr>
              <w:jc w:val="cente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86C107B" w14:textId="77777777" w:rsidR="00133AF7" w:rsidRDefault="008A1AF8">
            <w:pPr>
              <w:jc w:val="center"/>
              <w:textAlignment w:val="baseline"/>
            </w:pPr>
            <w:r>
              <w:t> </w:t>
            </w:r>
          </w:p>
        </w:tc>
      </w:tr>
      <w:tr w:rsidR="00133AF7" w14:paraId="50DA52C9"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503DC" w14:textId="77777777" w:rsidR="00133AF7" w:rsidRDefault="008A1AF8">
            <w:pPr>
              <w:jc w:val="center"/>
              <w:textAlignment w:val="baseline"/>
            </w:pPr>
            <w:r>
              <w:t>2</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3EC1C7CB" w14:textId="77777777" w:rsidR="00133AF7" w:rsidRDefault="008A1AF8">
            <w:pPr>
              <w:textAlignment w:val="baseline"/>
            </w:pPr>
            <w:r>
              <w:t>Пиломатериалы всякие</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2B1A8B6B" w14:textId="77777777" w:rsidR="00133AF7" w:rsidRDefault="008A1AF8">
            <w:pPr>
              <w:jc w:val="center"/>
              <w:textAlignment w:val="baseline"/>
            </w:pPr>
            <w:r>
              <w:t>1,33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4634517" w14:textId="77777777" w:rsidR="00133AF7" w:rsidRDefault="008A1AF8">
            <w:pPr>
              <w:jc w:val="center"/>
              <w:textAlignment w:val="baseline"/>
            </w:pPr>
            <w:r>
              <w:t>1,23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F5E4631" w14:textId="77777777" w:rsidR="00133AF7" w:rsidRDefault="008A1AF8">
            <w:pPr>
              <w:jc w:val="center"/>
              <w:textAlignment w:val="baseline"/>
            </w:pPr>
            <w:r>
              <w:t>1,06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EB7A08A" w14:textId="77777777" w:rsidR="00133AF7" w:rsidRDefault="008A1AF8">
            <w:pPr>
              <w:jc w:val="center"/>
              <w:textAlignment w:val="baseline"/>
            </w:pPr>
            <w:r>
              <w:t>1,14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596A6B3" w14:textId="77777777" w:rsidR="00133AF7" w:rsidRDefault="008A1AF8">
            <w:pPr>
              <w:jc w:val="center"/>
              <w:textAlignment w:val="baseline"/>
            </w:pPr>
            <w:r>
              <w:t>1,02</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F85EF54" w14:textId="77777777" w:rsidR="00133AF7" w:rsidRDefault="008A1AF8">
            <w:pPr>
              <w:jc w:val="center"/>
              <w:textAlignment w:val="baseline"/>
            </w:pPr>
            <w:r>
              <w:t>1,17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03B3C3C" w14:textId="77777777" w:rsidR="00133AF7" w:rsidRDefault="008A1AF8">
            <w:pPr>
              <w:jc w:val="center"/>
              <w:textAlignment w:val="baseline"/>
            </w:pPr>
            <w:r>
              <w:t>1,08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B82B805" w14:textId="77777777" w:rsidR="00133AF7" w:rsidRDefault="008A1AF8">
            <w:pPr>
              <w:textAlignment w:val="baseline"/>
            </w:pPr>
            <w:r>
              <w:t> </w:t>
            </w:r>
          </w:p>
        </w:tc>
      </w:tr>
      <w:tr w:rsidR="00133AF7" w14:paraId="409C59EB"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6C0FC" w14:textId="77777777" w:rsidR="00133AF7" w:rsidRDefault="008A1AF8">
            <w:pPr>
              <w:jc w:val="center"/>
              <w:textAlignment w:val="baseline"/>
            </w:pPr>
            <w:r>
              <w:t> </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324666D4" w14:textId="77777777" w:rsidR="00133AF7" w:rsidRDefault="008A1AF8">
            <w:pPr>
              <w:textAlignment w:val="baseline"/>
            </w:pPr>
            <w:r>
              <w:t>Без использования верхней суженной части очертания погрузки</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51E3A057"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48B14D4"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6AAE016"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4636203"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3B40BDE"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D382A60"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EBE7FD7"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D3B2236" w14:textId="77777777" w:rsidR="00133AF7" w:rsidRDefault="008A1AF8">
            <w:pPr>
              <w:textAlignment w:val="baseline"/>
            </w:pPr>
            <w:r>
              <w:t> </w:t>
            </w:r>
          </w:p>
        </w:tc>
      </w:tr>
      <w:tr w:rsidR="00133AF7" w14:paraId="4358A8A5"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26037" w14:textId="77777777" w:rsidR="00133AF7" w:rsidRDefault="008A1AF8">
            <w:pPr>
              <w:jc w:val="center"/>
              <w:textAlignment w:val="baseline"/>
            </w:pPr>
            <w:r>
              <w:t>3</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2CA201A3" w14:textId="77777777" w:rsidR="00133AF7" w:rsidRDefault="008A1AF8">
            <w:pPr>
              <w:textAlignment w:val="baseline"/>
            </w:pPr>
            <w:r>
              <w:t>Лес круглый всякий</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5E259405" w14:textId="77777777" w:rsidR="00133AF7" w:rsidRDefault="008A1AF8">
            <w:pPr>
              <w:jc w:val="center"/>
              <w:textAlignment w:val="baseline"/>
            </w:pPr>
            <w:r>
              <w:t>1,08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2AC5A6F" w14:textId="77777777" w:rsidR="00133AF7" w:rsidRDefault="008A1AF8">
            <w:pPr>
              <w:jc w:val="center"/>
              <w:textAlignment w:val="baseline"/>
            </w:pPr>
            <w:r>
              <w:t>0,99</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9162D45" w14:textId="77777777" w:rsidR="00133AF7" w:rsidRDefault="008A1AF8">
            <w:pPr>
              <w:jc w:val="center"/>
              <w:textAlignment w:val="baseline"/>
            </w:pPr>
            <w:r>
              <w:t>0,86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2D3547C" w14:textId="77777777" w:rsidR="00133AF7" w:rsidRDefault="008A1AF8">
            <w:pPr>
              <w:jc w:val="center"/>
              <w:textAlignment w:val="baseline"/>
            </w:pPr>
            <w:r>
              <w:t>0,92</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05CD729" w14:textId="77777777" w:rsidR="00133AF7" w:rsidRDefault="008A1AF8">
            <w:pPr>
              <w:jc w:val="center"/>
              <w:textAlignment w:val="baseline"/>
            </w:pPr>
            <w:r>
              <w:t>0,83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4B72FFD" w14:textId="77777777" w:rsidR="00133AF7" w:rsidRDefault="008A1AF8">
            <w:pPr>
              <w:jc w:val="center"/>
              <w:textAlignment w:val="baseline"/>
            </w:pPr>
            <w:r>
              <w:t>0,94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2B8CC8E" w14:textId="77777777" w:rsidR="00133AF7" w:rsidRDefault="008A1AF8">
            <w:pPr>
              <w:jc w:val="center"/>
              <w:textAlignment w:val="baseline"/>
            </w:pPr>
            <w:r>
              <w:t>0,85</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68C6703" w14:textId="77777777" w:rsidR="00133AF7" w:rsidRDefault="008A1AF8">
            <w:pPr>
              <w:textAlignment w:val="baseline"/>
            </w:pPr>
            <w:r>
              <w:t> </w:t>
            </w:r>
          </w:p>
        </w:tc>
      </w:tr>
      <w:tr w:rsidR="00133AF7" w14:paraId="7C6725C4"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9184" w14:textId="77777777" w:rsidR="00133AF7" w:rsidRDefault="008A1AF8">
            <w:pPr>
              <w:jc w:val="center"/>
              <w:textAlignment w:val="baseline"/>
            </w:pPr>
            <w:r>
              <w:t>4</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36BD4B0C" w14:textId="77777777" w:rsidR="00133AF7" w:rsidRDefault="008A1AF8">
            <w:pPr>
              <w:textAlignment w:val="baseline"/>
            </w:pPr>
            <w:r>
              <w:t>Пиломатериалы всякие</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16F4D9E3" w14:textId="77777777" w:rsidR="00133AF7" w:rsidRDefault="008A1AF8">
            <w:pPr>
              <w:jc w:val="center"/>
              <w:textAlignment w:val="baseline"/>
            </w:pPr>
            <w:r>
              <w:t>1,05</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A579ABA" w14:textId="77777777" w:rsidR="00133AF7" w:rsidRDefault="008A1AF8">
            <w:pPr>
              <w:jc w:val="center"/>
              <w:textAlignment w:val="baseline"/>
            </w:pPr>
            <w:r>
              <w:t>0,97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DD7B36E" w14:textId="77777777" w:rsidR="00133AF7" w:rsidRDefault="008A1AF8">
            <w:pPr>
              <w:jc w:val="center"/>
              <w:textAlignment w:val="baseline"/>
            </w:pPr>
            <w:r>
              <w:t>0,84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70B3EFA" w14:textId="77777777" w:rsidR="00133AF7" w:rsidRDefault="008A1AF8">
            <w:pPr>
              <w:jc w:val="center"/>
              <w:textAlignment w:val="baseline"/>
            </w:pPr>
            <w:r>
              <w:t>0,90</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57BE99F" w14:textId="77777777" w:rsidR="00133AF7" w:rsidRDefault="008A1AF8">
            <w:pPr>
              <w:jc w:val="center"/>
              <w:textAlignment w:val="baseline"/>
            </w:pPr>
            <w:r>
              <w:t>0,81</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DBE2258" w14:textId="77777777" w:rsidR="00133AF7" w:rsidRDefault="008A1AF8">
            <w:pPr>
              <w:jc w:val="center"/>
              <w:textAlignment w:val="baseline"/>
            </w:pPr>
            <w:r>
              <w:t>0,92</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23882E8" w14:textId="77777777" w:rsidR="00133AF7" w:rsidRDefault="008A1AF8">
            <w:pPr>
              <w:jc w:val="center"/>
              <w:textAlignment w:val="baseline"/>
            </w:pPr>
            <w:r>
              <w:t>0,86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D02B85A" w14:textId="77777777" w:rsidR="00133AF7" w:rsidRDefault="008A1AF8">
            <w:pPr>
              <w:textAlignment w:val="baseline"/>
            </w:pPr>
            <w:r>
              <w:t> </w:t>
            </w:r>
          </w:p>
        </w:tc>
      </w:tr>
      <w:tr w:rsidR="00133AF7" w14:paraId="32827AFE"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0D594" w14:textId="77777777" w:rsidR="00133AF7" w:rsidRDefault="008A1AF8">
            <w:pPr>
              <w:jc w:val="center"/>
              <w:textAlignment w:val="baseline"/>
            </w:pPr>
            <w:r>
              <w:t> </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32AE4E88" w14:textId="77777777" w:rsidR="00133AF7" w:rsidRDefault="008A1AF8">
            <w:pPr>
              <w:textAlignment w:val="baseline"/>
            </w:pPr>
            <w:r>
              <w:t>Полувагон</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640780FC"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EEC2BA0"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5525811"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3094DD5"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6FBAD0F"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02AF9A1"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BB785E1"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A97F442" w14:textId="77777777" w:rsidR="00133AF7" w:rsidRDefault="008A1AF8">
            <w:pPr>
              <w:textAlignment w:val="baseline"/>
            </w:pPr>
            <w:r>
              <w:t> </w:t>
            </w:r>
          </w:p>
        </w:tc>
      </w:tr>
      <w:tr w:rsidR="00133AF7" w14:paraId="340E2BE8"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53538" w14:textId="77777777" w:rsidR="00133AF7" w:rsidRDefault="008A1AF8">
            <w:pPr>
              <w:jc w:val="center"/>
              <w:textAlignment w:val="baseline"/>
            </w:pPr>
            <w:r>
              <w:t> </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0CC7821C" w14:textId="77777777" w:rsidR="00133AF7" w:rsidRDefault="008A1AF8">
            <w:pPr>
              <w:textAlignment w:val="baseline"/>
            </w:pPr>
            <w:r>
              <w:t>С использованием верхней суженной части очертания погрузки</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5CD71AB3"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3283D83"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9CCA76C"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B3FDC76"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BF96905"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A3EA99A"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0FD490B"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FE80B80" w14:textId="77777777" w:rsidR="00133AF7" w:rsidRDefault="008A1AF8">
            <w:pPr>
              <w:textAlignment w:val="baseline"/>
            </w:pPr>
            <w:r>
              <w:t> </w:t>
            </w:r>
          </w:p>
        </w:tc>
      </w:tr>
      <w:tr w:rsidR="00133AF7" w14:paraId="7356C80C"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7273E" w14:textId="77777777" w:rsidR="00133AF7" w:rsidRDefault="008A1AF8">
            <w:pPr>
              <w:jc w:val="center"/>
              <w:textAlignment w:val="baseline"/>
            </w:pPr>
            <w:r>
              <w:t>5</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736945B2" w14:textId="77777777" w:rsidR="00133AF7" w:rsidRDefault="008A1AF8">
            <w:pPr>
              <w:textAlignment w:val="baseline"/>
            </w:pPr>
            <w:r>
              <w:t>Лес круглый всякий</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28A3A524" w14:textId="77777777" w:rsidR="00133AF7" w:rsidRDefault="008A1AF8">
            <w:pPr>
              <w:jc w:val="center"/>
              <w:textAlignment w:val="baseline"/>
            </w:pPr>
            <w:r>
              <w:t>1,33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9032A13" w14:textId="77777777" w:rsidR="00133AF7" w:rsidRDefault="008A1AF8">
            <w:pPr>
              <w:jc w:val="center"/>
              <w:textAlignment w:val="baseline"/>
            </w:pPr>
            <w:r>
              <w:t>1,23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971E621" w14:textId="77777777" w:rsidR="00133AF7" w:rsidRDefault="008A1AF8">
            <w:pPr>
              <w:jc w:val="center"/>
              <w:textAlignment w:val="baseline"/>
            </w:pPr>
            <w:r>
              <w:t>1,06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19667EA" w14:textId="77777777" w:rsidR="00133AF7" w:rsidRDefault="008A1AF8">
            <w:pPr>
              <w:jc w:val="center"/>
              <w:textAlignment w:val="baseline"/>
            </w:pPr>
            <w:r>
              <w:t>1,14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21D5374" w14:textId="77777777" w:rsidR="00133AF7" w:rsidRDefault="008A1AF8">
            <w:pPr>
              <w:jc w:val="center"/>
              <w:textAlignment w:val="baseline"/>
            </w:pPr>
            <w:r>
              <w:t>1,01</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A173BA4" w14:textId="77777777" w:rsidR="00133AF7" w:rsidRDefault="008A1AF8">
            <w:pPr>
              <w:jc w:val="center"/>
              <w:textAlignment w:val="baseline"/>
            </w:pPr>
            <w:r>
              <w:t>1,17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4857ECC0" w14:textId="77777777" w:rsidR="00133AF7" w:rsidRDefault="008A1AF8">
            <w:pPr>
              <w:jc w:val="center"/>
              <w:textAlignment w:val="baseline"/>
            </w:pPr>
            <w:r>
              <w:t>1,13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0226A59" w14:textId="77777777" w:rsidR="00133AF7" w:rsidRDefault="008A1AF8">
            <w:pPr>
              <w:textAlignment w:val="baseline"/>
            </w:pPr>
            <w:r>
              <w:t> </w:t>
            </w:r>
          </w:p>
        </w:tc>
      </w:tr>
      <w:tr w:rsidR="00133AF7" w14:paraId="62AE17FC"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56DF7" w14:textId="77777777" w:rsidR="00133AF7" w:rsidRDefault="008A1AF8">
            <w:pPr>
              <w:jc w:val="center"/>
              <w:textAlignment w:val="baseline"/>
            </w:pPr>
            <w:r>
              <w:t>6</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79989570" w14:textId="77777777" w:rsidR="00133AF7" w:rsidRDefault="008A1AF8">
            <w:pPr>
              <w:textAlignment w:val="baseline"/>
            </w:pPr>
            <w:r>
              <w:t>Пиломатериалы всякие</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6DA9DB6D" w14:textId="77777777" w:rsidR="00133AF7" w:rsidRDefault="008A1AF8">
            <w:pPr>
              <w:jc w:val="center"/>
              <w:textAlignment w:val="baseline"/>
            </w:pPr>
            <w:r>
              <w:t>1,63</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853DA9D" w14:textId="77777777" w:rsidR="00133AF7" w:rsidRDefault="008A1AF8">
            <w:pPr>
              <w:jc w:val="center"/>
              <w:textAlignment w:val="baseline"/>
            </w:pPr>
            <w:r>
              <w:t>1,50</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3F66FCF" w14:textId="77777777" w:rsidR="00133AF7" w:rsidRDefault="008A1AF8">
            <w:pPr>
              <w:jc w:val="center"/>
              <w:textAlignment w:val="baseline"/>
            </w:pPr>
            <w:r>
              <w:t>1,26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02C2993" w14:textId="77777777" w:rsidR="00133AF7" w:rsidRDefault="008A1AF8">
            <w:pPr>
              <w:jc w:val="center"/>
              <w:textAlignment w:val="baseline"/>
            </w:pPr>
            <w:r>
              <w:t>1,39</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943A9EC" w14:textId="77777777" w:rsidR="00133AF7" w:rsidRDefault="008A1AF8">
            <w:pPr>
              <w:jc w:val="center"/>
              <w:textAlignment w:val="baseline"/>
            </w:pPr>
            <w:r>
              <w:t>1,24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3DA7B16" w14:textId="77777777" w:rsidR="00133AF7" w:rsidRDefault="008A1AF8">
            <w:pPr>
              <w:jc w:val="center"/>
              <w:textAlignment w:val="baseline"/>
            </w:pPr>
            <w:r>
              <w:t>1,44</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FB09EE1" w14:textId="77777777" w:rsidR="00133AF7" w:rsidRDefault="008A1AF8">
            <w:pPr>
              <w:jc w:val="center"/>
              <w:textAlignment w:val="baseline"/>
            </w:pPr>
            <w:r>
              <w:t>1,28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5CC1E2A" w14:textId="77777777" w:rsidR="00133AF7" w:rsidRDefault="008A1AF8">
            <w:pPr>
              <w:textAlignment w:val="baseline"/>
            </w:pPr>
            <w:r>
              <w:t> </w:t>
            </w:r>
          </w:p>
        </w:tc>
      </w:tr>
      <w:tr w:rsidR="00133AF7" w14:paraId="6FCFE158"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AF982" w14:textId="77777777" w:rsidR="00133AF7" w:rsidRDefault="008A1AF8">
            <w:pPr>
              <w:jc w:val="center"/>
              <w:textAlignment w:val="baseline"/>
            </w:pPr>
            <w:r>
              <w:t> </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2AA2DDB3" w14:textId="77777777" w:rsidR="00133AF7" w:rsidRDefault="008A1AF8">
            <w:pPr>
              <w:textAlignment w:val="baseline"/>
            </w:pPr>
            <w:r>
              <w:t>Без использования верхней суженной части очертания погрузки</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451FDDF7"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2932093"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1558B0F"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9C48868"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3B1BBF9"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4851027"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2FC99A0F" w14:textId="77777777" w:rsidR="00133AF7" w:rsidRDefault="008A1AF8">
            <w:pPr>
              <w:textAlignment w:val="baseline"/>
            </w:pPr>
            <w:r>
              <w:t> </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4280EE2" w14:textId="77777777" w:rsidR="00133AF7" w:rsidRDefault="008A1AF8">
            <w:pPr>
              <w:textAlignment w:val="baseline"/>
            </w:pPr>
            <w:r>
              <w:t> </w:t>
            </w:r>
          </w:p>
        </w:tc>
      </w:tr>
      <w:tr w:rsidR="00133AF7" w14:paraId="66982B88"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4E6BB" w14:textId="77777777" w:rsidR="00133AF7" w:rsidRDefault="008A1AF8">
            <w:pPr>
              <w:jc w:val="center"/>
              <w:textAlignment w:val="baseline"/>
            </w:pPr>
            <w:r>
              <w:t>7</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78144DDA" w14:textId="77777777" w:rsidR="00133AF7" w:rsidRDefault="008A1AF8">
            <w:pPr>
              <w:textAlignment w:val="baseline"/>
            </w:pPr>
            <w:r>
              <w:t>Лес круглый всякий</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3DFB8DB2" w14:textId="77777777" w:rsidR="00133AF7" w:rsidRDefault="008A1AF8">
            <w:pPr>
              <w:jc w:val="center"/>
              <w:textAlignment w:val="baseline"/>
            </w:pPr>
            <w:r>
              <w:t>1,16</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677B5E9" w14:textId="77777777" w:rsidR="00133AF7" w:rsidRDefault="008A1AF8">
            <w:pPr>
              <w:jc w:val="center"/>
              <w:textAlignment w:val="baseline"/>
            </w:pPr>
            <w:r>
              <w:t>1,07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98A9A16" w14:textId="77777777" w:rsidR="00133AF7" w:rsidRDefault="008A1AF8">
            <w:pPr>
              <w:jc w:val="center"/>
              <w:textAlignment w:val="baseline"/>
            </w:pPr>
            <w:r>
              <w:t>0,92</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0546344F" w14:textId="77777777" w:rsidR="00133AF7" w:rsidRDefault="008A1AF8">
            <w:pPr>
              <w:jc w:val="center"/>
              <w:textAlignment w:val="baseline"/>
            </w:pPr>
            <w:r>
              <w:t>0,99</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15166E7" w14:textId="77777777" w:rsidR="00133AF7" w:rsidRDefault="008A1AF8">
            <w:pPr>
              <w:jc w:val="center"/>
              <w:textAlignment w:val="baseline"/>
            </w:pPr>
            <w:r>
              <w:t>0,88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AE5B290" w14:textId="77777777" w:rsidR="00133AF7" w:rsidRDefault="008A1AF8">
            <w:pPr>
              <w:jc w:val="center"/>
              <w:textAlignment w:val="baseline"/>
            </w:pPr>
            <w:r>
              <w:t>1,01</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90027E3" w14:textId="77777777" w:rsidR="00133AF7" w:rsidRDefault="008A1AF8">
            <w:pPr>
              <w:jc w:val="center"/>
              <w:textAlignment w:val="baseline"/>
            </w:pPr>
            <w:r>
              <w:t>0,98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60706AE" w14:textId="77777777" w:rsidR="00133AF7" w:rsidRDefault="008A1AF8">
            <w:pPr>
              <w:textAlignment w:val="baseline"/>
            </w:pPr>
            <w:r>
              <w:t> </w:t>
            </w:r>
          </w:p>
        </w:tc>
      </w:tr>
      <w:tr w:rsidR="00133AF7" w14:paraId="02E3FB09" w14:textId="77777777">
        <w:tc>
          <w:tcPr>
            <w:tcW w:w="1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AF6F1" w14:textId="77777777" w:rsidR="00133AF7" w:rsidRDefault="008A1AF8">
            <w:pPr>
              <w:jc w:val="center"/>
              <w:textAlignment w:val="baseline"/>
            </w:pPr>
            <w:r>
              <w:t>8</w:t>
            </w:r>
          </w:p>
        </w:tc>
        <w:tc>
          <w:tcPr>
            <w:tcW w:w="469" w:type="pct"/>
            <w:tcBorders>
              <w:top w:val="nil"/>
              <w:left w:val="nil"/>
              <w:bottom w:val="single" w:sz="8" w:space="0" w:color="auto"/>
              <w:right w:val="single" w:sz="8" w:space="0" w:color="auto"/>
            </w:tcBorders>
            <w:tcMar>
              <w:top w:w="0" w:type="dxa"/>
              <w:left w:w="108" w:type="dxa"/>
              <w:bottom w:w="0" w:type="dxa"/>
              <w:right w:w="108" w:type="dxa"/>
            </w:tcMar>
            <w:hideMark/>
          </w:tcPr>
          <w:p w14:paraId="63706306" w14:textId="77777777" w:rsidR="00133AF7" w:rsidRDefault="008A1AF8">
            <w:pPr>
              <w:textAlignment w:val="baseline"/>
            </w:pPr>
            <w:r>
              <w:t>Пиломатериалы всякие</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14:paraId="6993D789" w14:textId="77777777" w:rsidR="00133AF7" w:rsidRDefault="008A1AF8">
            <w:pPr>
              <w:jc w:val="center"/>
              <w:textAlignment w:val="baseline"/>
            </w:pPr>
            <w:r>
              <w:t>1,27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7C0945C" w14:textId="77777777" w:rsidR="00133AF7" w:rsidRDefault="008A1AF8">
            <w:pPr>
              <w:jc w:val="center"/>
              <w:textAlignment w:val="baseline"/>
            </w:pPr>
            <w:r>
              <w:t>1,17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62087558" w14:textId="77777777" w:rsidR="00133AF7" w:rsidRDefault="008A1AF8">
            <w:pPr>
              <w:jc w:val="center"/>
              <w:textAlignment w:val="baseline"/>
            </w:pPr>
            <w:r>
              <w:t>0,98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98AAEB2" w14:textId="77777777" w:rsidR="00133AF7" w:rsidRDefault="008A1AF8">
            <w:pPr>
              <w:jc w:val="center"/>
              <w:textAlignment w:val="baseline"/>
            </w:pPr>
            <w:r>
              <w:t>1,08</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585CDAEC" w14:textId="77777777" w:rsidR="00133AF7" w:rsidRDefault="008A1AF8">
            <w:pPr>
              <w:jc w:val="center"/>
              <w:textAlignment w:val="baseline"/>
            </w:pPr>
            <w:r>
              <w:t>0,97</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7D477E1A" w14:textId="77777777" w:rsidR="00133AF7" w:rsidRDefault="008A1AF8">
            <w:pPr>
              <w:jc w:val="center"/>
              <w:textAlignment w:val="baseline"/>
            </w:pPr>
            <w:r>
              <w:t>1,12</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3ABD9AA4" w14:textId="77777777" w:rsidR="00133AF7" w:rsidRDefault="008A1AF8">
            <w:pPr>
              <w:jc w:val="center"/>
              <w:textAlignment w:val="baseline"/>
            </w:pPr>
            <w:r>
              <w:t>1,00</w:t>
            </w:r>
          </w:p>
        </w:tc>
        <w:tc>
          <w:tcPr>
            <w:tcW w:w="567" w:type="pct"/>
            <w:tcBorders>
              <w:top w:val="nil"/>
              <w:left w:val="nil"/>
              <w:bottom w:val="single" w:sz="8" w:space="0" w:color="auto"/>
              <w:right w:val="single" w:sz="8" w:space="0" w:color="auto"/>
            </w:tcBorders>
            <w:tcMar>
              <w:top w:w="0" w:type="dxa"/>
              <w:left w:w="108" w:type="dxa"/>
              <w:bottom w:w="0" w:type="dxa"/>
              <w:right w:w="108" w:type="dxa"/>
            </w:tcMar>
            <w:hideMark/>
          </w:tcPr>
          <w:p w14:paraId="16E24E56" w14:textId="77777777" w:rsidR="00133AF7" w:rsidRDefault="008A1AF8">
            <w:pPr>
              <w:textAlignment w:val="baseline"/>
            </w:pPr>
            <w:r>
              <w:t> </w:t>
            </w:r>
          </w:p>
        </w:tc>
      </w:tr>
    </w:tbl>
    <w:p w14:paraId="7F2227D0" w14:textId="77777777" w:rsidR="00133AF7" w:rsidRDefault="008A1AF8">
      <w:pPr>
        <w:ind w:firstLine="397"/>
        <w:jc w:val="right"/>
        <w:textAlignment w:val="baseline"/>
      </w:pPr>
      <w:r>
        <w:t> </w:t>
      </w:r>
    </w:p>
    <w:p w14:paraId="5C5E4276" w14:textId="77777777" w:rsidR="00133AF7" w:rsidRDefault="008A1AF8">
      <w:pPr>
        <w:ind w:firstLine="397"/>
        <w:jc w:val="right"/>
        <w:textAlignment w:val="baseline"/>
      </w:pPr>
      <w:r>
        <w:t>Таблица 22</w:t>
      </w:r>
    </w:p>
    <w:p w14:paraId="27288901" w14:textId="77777777" w:rsidR="00133AF7" w:rsidRDefault="008A1AF8">
      <w:pPr>
        <w:ind w:firstLine="397"/>
        <w:jc w:val="center"/>
        <w:textAlignment w:val="baseline"/>
      </w:pPr>
      <w:r>
        <w:rPr>
          <w:b/>
          <w:bCs/>
        </w:rPr>
        <w:t> </w:t>
      </w:r>
    </w:p>
    <w:p w14:paraId="591CA090" w14:textId="77777777" w:rsidR="00133AF7" w:rsidRDefault="008A1AF8">
      <w:pPr>
        <w:ind w:firstLine="397"/>
        <w:jc w:val="center"/>
        <w:textAlignment w:val="baseline"/>
      </w:pPr>
      <w:r>
        <w:rPr>
          <w:b/>
          <w:bCs/>
        </w:rPr>
        <w:t>Технологическое время выгрузки (разгрузки) насыпных зерновых грузов (в час на один крытый вагон)</w:t>
      </w:r>
    </w:p>
    <w:p w14:paraId="3A488CC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2184"/>
        <w:gridCol w:w="2608"/>
        <w:gridCol w:w="1900"/>
        <w:gridCol w:w="2103"/>
      </w:tblGrid>
      <w:tr w:rsidR="00133AF7" w14:paraId="1738F739" w14:textId="77777777">
        <w:tc>
          <w:tcPr>
            <w:tcW w:w="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E822C" w14:textId="77777777" w:rsidR="00133AF7" w:rsidRDefault="008A1AF8">
            <w:pPr>
              <w:jc w:val="center"/>
              <w:textAlignment w:val="baseline"/>
            </w:pPr>
            <w:r>
              <w:t>№ п/п</w:t>
            </w:r>
          </w:p>
        </w:tc>
        <w:tc>
          <w:tcPr>
            <w:tcW w:w="11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48277" w14:textId="77777777" w:rsidR="00133AF7" w:rsidRDefault="008A1AF8">
            <w:pPr>
              <w:jc w:val="center"/>
              <w:textAlignment w:val="baseline"/>
            </w:pPr>
            <w:r>
              <w:t>Наименование грузов</w:t>
            </w:r>
          </w:p>
        </w:tc>
        <w:tc>
          <w:tcPr>
            <w:tcW w:w="1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DD6B6" w14:textId="77777777" w:rsidR="00133AF7" w:rsidRDefault="008A1AF8">
            <w:pPr>
              <w:jc w:val="center"/>
              <w:textAlignment w:val="baseline"/>
            </w:pPr>
            <w:r>
              <w:t>Вагоно-разгрузчик производительностью 100 т/ч и более</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2E8E5" w14:textId="77777777" w:rsidR="00133AF7" w:rsidRDefault="008A1AF8">
            <w:pPr>
              <w:jc w:val="center"/>
              <w:textAlignment w:val="baseline"/>
            </w:pPr>
            <w:r>
              <w:t>Механические спаренные лопаты ВНИТО</w:t>
            </w:r>
          </w:p>
        </w:tc>
        <w:tc>
          <w:tcPr>
            <w:tcW w:w="11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D7EDF" w14:textId="77777777" w:rsidR="00133AF7" w:rsidRDefault="008A1AF8">
            <w:pPr>
              <w:jc w:val="center"/>
              <w:textAlignment w:val="baseline"/>
            </w:pPr>
            <w:r>
              <w:t>Инерционные вагоно- разгрузчики ИРМ6, ИРМ7</w:t>
            </w:r>
          </w:p>
        </w:tc>
      </w:tr>
      <w:tr w:rsidR="00133AF7" w14:paraId="3087DF59" w14:textId="77777777">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100BF" w14:textId="77777777" w:rsidR="00133AF7" w:rsidRDefault="008A1AF8">
            <w:pPr>
              <w:jc w:val="center"/>
              <w:textAlignment w:val="baseline"/>
            </w:pPr>
            <w:r>
              <w:t>1</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14:paraId="2D36A4B0" w14:textId="77777777" w:rsidR="00133AF7" w:rsidRDefault="008A1AF8">
            <w:pPr>
              <w:textAlignment w:val="baseline"/>
            </w:pPr>
            <w:r>
              <w:t>Зерно всякое (рожь, пшеница, ячмень, овес и др.)</w:t>
            </w:r>
          </w:p>
        </w:tc>
        <w:tc>
          <w:tcPr>
            <w:tcW w:w="1413" w:type="pct"/>
            <w:tcBorders>
              <w:top w:val="nil"/>
              <w:left w:val="nil"/>
              <w:bottom w:val="single" w:sz="8" w:space="0" w:color="auto"/>
              <w:right w:val="single" w:sz="8" w:space="0" w:color="auto"/>
            </w:tcBorders>
            <w:tcMar>
              <w:top w:w="0" w:type="dxa"/>
              <w:left w:w="108" w:type="dxa"/>
              <w:bottom w:w="0" w:type="dxa"/>
              <w:right w:w="108" w:type="dxa"/>
            </w:tcMar>
            <w:hideMark/>
          </w:tcPr>
          <w:p w14:paraId="2458ACCF" w14:textId="77777777" w:rsidR="00133AF7" w:rsidRDefault="008A1AF8">
            <w:pPr>
              <w:jc w:val="center"/>
              <w:textAlignment w:val="baseline"/>
            </w:pPr>
            <w:r>
              <w:t>0,64</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78EA55DD" w14:textId="77777777" w:rsidR="00133AF7" w:rsidRDefault="008A1AF8">
            <w:pPr>
              <w:jc w:val="center"/>
              <w:textAlignment w:val="baseline"/>
            </w:pPr>
            <w:r>
              <w:t>0,80</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14:paraId="50ED093A" w14:textId="77777777" w:rsidR="00133AF7" w:rsidRDefault="008A1AF8">
            <w:pPr>
              <w:jc w:val="center"/>
              <w:textAlignment w:val="baseline"/>
            </w:pPr>
            <w:r>
              <w:t>0,32</w:t>
            </w:r>
          </w:p>
        </w:tc>
      </w:tr>
      <w:tr w:rsidR="00133AF7" w14:paraId="7CC345D1" w14:textId="77777777">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014AC" w14:textId="77777777" w:rsidR="00133AF7" w:rsidRDefault="008A1AF8">
            <w:pPr>
              <w:jc w:val="center"/>
              <w:textAlignment w:val="baseline"/>
            </w:pPr>
            <w:r>
              <w:t>2</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14:paraId="1D76054B" w14:textId="77777777" w:rsidR="00133AF7" w:rsidRDefault="008A1AF8">
            <w:pPr>
              <w:textAlignment w:val="baseline"/>
            </w:pPr>
            <w:r>
              <w:t>Подсолнух, семена хлопковые, отруби, комбикорм</w:t>
            </w:r>
          </w:p>
        </w:tc>
        <w:tc>
          <w:tcPr>
            <w:tcW w:w="1413" w:type="pct"/>
            <w:tcBorders>
              <w:top w:val="nil"/>
              <w:left w:val="nil"/>
              <w:bottom w:val="single" w:sz="8" w:space="0" w:color="auto"/>
              <w:right w:val="single" w:sz="8" w:space="0" w:color="auto"/>
            </w:tcBorders>
            <w:tcMar>
              <w:top w:w="0" w:type="dxa"/>
              <w:left w:w="108" w:type="dxa"/>
              <w:bottom w:w="0" w:type="dxa"/>
              <w:right w:w="108" w:type="dxa"/>
            </w:tcMar>
            <w:hideMark/>
          </w:tcPr>
          <w:p w14:paraId="53B5DCEC" w14:textId="77777777" w:rsidR="00133AF7" w:rsidRDefault="008A1AF8">
            <w:pPr>
              <w:jc w:val="center"/>
              <w:textAlignment w:val="baseline"/>
            </w:pPr>
            <w:r>
              <w:t>0,63</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02E918F0" w14:textId="77777777" w:rsidR="00133AF7" w:rsidRDefault="008A1AF8">
            <w:pPr>
              <w:jc w:val="center"/>
              <w:textAlignment w:val="baseline"/>
            </w:pPr>
            <w:r>
              <w:t>0,78</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14:paraId="436E6270" w14:textId="77777777" w:rsidR="00133AF7" w:rsidRDefault="008A1AF8">
            <w:pPr>
              <w:jc w:val="center"/>
              <w:textAlignment w:val="baseline"/>
            </w:pPr>
            <w:r>
              <w:t> </w:t>
            </w:r>
          </w:p>
        </w:tc>
      </w:tr>
      <w:tr w:rsidR="00133AF7" w14:paraId="7984C83A" w14:textId="77777777">
        <w:tc>
          <w:tcPr>
            <w:tcW w:w="2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A5FAE" w14:textId="77777777" w:rsidR="00133AF7" w:rsidRDefault="008A1AF8">
            <w:pPr>
              <w:jc w:val="center"/>
              <w:textAlignment w:val="baseline"/>
            </w:pPr>
            <w:r>
              <w:t>3</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14:paraId="281580B0" w14:textId="77777777" w:rsidR="00133AF7" w:rsidRDefault="008A1AF8">
            <w:pPr>
              <w:textAlignment w:val="baseline"/>
            </w:pPr>
            <w:r>
              <w:t>Кукуруза в початках</w:t>
            </w:r>
          </w:p>
        </w:tc>
        <w:tc>
          <w:tcPr>
            <w:tcW w:w="1413" w:type="pct"/>
            <w:tcBorders>
              <w:top w:val="nil"/>
              <w:left w:val="nil"/>
              <w:bottom w:val="single" w:sz="8" w:space="0" w:color="auto"/>
              <w:right w:val="single" w:sz="8" w:space="0" w:color="auto"/>
            </w:tcBorders>
            <w:tcMar>
              <w:top w:w="0" w:type="dxa"/>
              <w:left w:w="108" w:type="dxa"/>
              <w:bottom w:w="0" w:type="dxa"/>
              <w:right w:w="108" w:type="dxa"/>
            </w:tcMar>
            <w:hideMark/>
          </w:tcPr>
          <w:p w14:paraId="5BF697AF" w14:textId="77777777" w:rsidR="00133AF7" w:rsidRDefault="008A1AF8">
            <w:pPr>
              <w:jc w:val="center"/>
              <w:textAlignment w:val="baseline"/>
            </w:pPr>
            <w:r>
              <w:t>0,66</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1E25F3CF" w14:textId="77777777" w:rsidR="00133AF7" w:rsidRDefault="008A1AF8">
            <w:pPr>
              <w:jc w:val="center"/>
              <w:textAlignment w:val="baseline"/>
            </w:pPr>
            <w:r>
              <w:t>0,82</w:t>
            </w:r>
          </w:p>
        </w:tc>
        <w:tc>
          <w:tcPr>
            <w:tcW w:w="1142" w:type="pct"/>
            <w:tcBorders>
              <w:top w:val="nil"/>
              <w:left w:val="nil"/>
              <w:bottom w:val="single" w:sz="8" w:space="0" w:color="auto"/>
              <w:right w:val="single" w:sz="8" w:space="0" w:color="auto"/>
            </w:tcBorders>
            <w:tcMar>
              <w:top w:w="0" w:type="dxa"/>
              <w:left w:w="108" w:type="dxa"/>
              <w:bottom w:w="0" w:type="dxa"/>
              <w:right w:w="108" w:type="dxa"/>
            </w:tcMar>
            <w:hideMark/>
          </w:tcPr>
          <w:p w14:paraId="310720DF" w14:textId="77777777" w:rsidR="00133AF7" w:rsidRDefault="008A1AF8">
            <w:pPr>
              <w:jc w:val="center"/>
              <w:textAlignment w:val="baseline"/>
            </w:pPr>
            <w:r>
              <w:t> </w:t>
            </w:r>
          </w:p>
        </w:tc>
      </w:tr>
    </w:tbl>
    <w:p w14:paraId="76024244" w14:textId="77777777" w:rsidR="00133AF7" w:rsidRDefault="008A1AF8">
      <w:pPr>
        <w:ind w:firstLine="397"/>
        <w:jc w:val="right"/>
        <w:textAlignment w:val="baseline"/>
      </w:pPr>
      <w:r>
        <w:t> </w:t>
      </w:r>
    </w:p>
    <w:p w14:paraId="4FB52BCE" w14:textId="77777777" w:rsidR="00133AF7" w:rsidRDefault="008A1AF8">
      <w:pPr>
        <w:ind w:firstLine="397"/>
        <w:jc w:val="right"/>
        <w:textAlignment w:val="baseline"/>
      </w:pPr>
      <w:r>
        <w:t>Таблица 23</w:t>
      </w:r>
    </w:p>
    <w:p w14:paraId="745E5679" w14:textId="77777777" w:rsidR="00133AF7" w:rsidRDefault="008A1AF8">
      <w:pPr>
        <w:ind w:firstLine="397"/>
        <w:jc w:val="center"/>
        <w:textAlignment w:val="baseline"/>
      </w:pPr>
      <w:r>
        <w:rPr>
          <w:b/>
          <w:bCs/>
        </w:rPr>
        <w:t> </w:t>
      </w:r>
    </w:p>
    <w:p w14:paraId="62285B96" w14:textId="77777777" w:rsidR="00133AF7" w:rsidRDefault="008A1AF8">
      <w:pPr>
        <w:ind w:firstLine="397"/>
        <w:jc w:val="center"/>
        <w:textAlignment w:val="baseline"/>
      </w:pPr>
      <w:r>
        <w:rPr>
          <w:b/>
          <w:bCs/>
        </w:rPr>
        <w:t>Технологическое время выгрузки (разгрузки) грузов специальными механизмами (в час на один вагон)</w:t>
      </w:r>
    </w:p>
    <w:p w14:paraId="414E7E9B"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3326"/>
        <w:gridCol w:w="2626"/>
        <w:gridCol w:w="2843"/>
      </w:tblGrid>
      <w:tr w:rsidR="00133AF7" w14:paraId="1926540D" w14:textId="77777777">
        <w:tc>
          <w:tcPr>
            <w:tcW w:w="1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5BD679" w14:textId="77777777" w:rsidR="00133AF7" w:rsidRDefault="008A1AF8">
            <w:pPr>
              <w:jc w:val="center"/>
              <w:textAlignment w:val="baseline"/>
            </w:pPr>
            <w:r>
              <w:t>№</w:t>
            </w:r>
          </w:p>
          <w:p w14:paraId="0D3FDBD1" w14:textId="77777777" w:rsidR="00133AF7" w:rsidRDefault="008A1AF8">
            <w:pPr>
              <w:jc w:val="center"/>
              <w:textAlignment w:val="baseline"/>
            </w:pPr>
            <w:r>
              <w:t>п/п</w:t>
            </w:r>
          </w:p>
        </w:tc>
        <w:tc>
          <w:tcPr>
            <w:tcW w:w="18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09E24" w14:textId="77777777" w:rsidR="00133AF7" w:rsidRDefault="008A1AF8">
            <w:pPr>
              <w:jc w:val="center"/>
              <w:textAlignment w:val="baseline"/>
            </w:pPr>
            <w:r>
              <w:t>Наименование грузов</w:t>
            </w:r>
          </w:p>
        </w:tc>
        <w:tc>
          <w:tcPr>
            <w:tcW w:w="14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1FB446" w14:textId="77777777" w:rsidR="00133AF7" w:rsidRDefault="008A1AF8">
            <w:pPr>
              <w:jc w:val="center"/>
              <w:textAlignment w:val="baseline"/>
            </w:pPr>
            <w:r>
              <w:t>Вагоноопро - кидывателями разных типов</w:t>
            </w:r>
            <w:r>
              <w:rPr>
                <w:bdr w:val="none" w:sz="0" w:space="0" w:color="auto" w:frame="1"/>
                <w:vertAlign w:val="superscript"/>
              </w:rPr>
              <w:t>1</w:t>
            </w:r>
          </w:p>
        </w:tc>
        <w:tc>
          <w:tcPr>
            <w:tcW w:w="15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3E288" w14:textId="77777777" w:rsidR="00133AF7" w:rsidRDefault="008A1AF8">
            <w:pPr>
              <w:jc w:val="center"/>
              <w:textAlignment w:val="baseline"/>
            </w:pPr>
            <w:r>
              <w:t>Элеваторно - ковшовыми разгрузчиками С-4492492492*</w:t>
            </w:r>
          </w:p>
        </w:tc>
      </w:tr>
      <w:tr w:rsidR="00133AF7" w14:paraId="158FD922" w14:textId="77777777">
        <w:tc>
          <w:tcPr>
            <w:tcW w:w="17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25A0" w14:textId="77777777" w:rsidR="00133AF7" w:rsidRDefault="008A1AF8">
            <w:pPr>
              <w:jc w:val="center"/>
              <w:textAlignment w:val="baseline"/>
            </w:pPr>
            <w:r>
              <w:t>1</w:t>
            </w:r>
          </w:p>
          <w:p w14:paraId="52776016" w14:textId="77777777" w:rsidR="00133AF7" w:rsidRDefault="008A1AF8">
            <w:pPr>
              <w:jc w:val="center"/>
              <w:textAlignment w:val="baseline"/>
            </w:pPr>
            <w:r>
              <w:t>2</w:t>
            </w:r>
          </w:p>
        </w:tc>
        <w:tc>
          <w:tcPr>
            <w:tcW w:w="1819" w:type="pct"/>
            <w:tcBorders>
              <w:top w:val="nil"/>
              <w:left w:val="nil"/>
              <w:bottom w:val="single" w:sz="8" w:space="0" w:color="auto"/>
              <w:right w:val="single" w:sz="8" w:space="0" w:color="auto"/>
            </w:tcBorders>
            <w:tcMar>
              <w:top w:w="0" w:type="dxa"/>
              <w:left w:w="108" w:type="dxa"/>
              <w:bottom w:w="0" w:type="dxa"/>
              <w:right w:w="108" w:type="dxa"/>
            </w:tcMar>
            <w:hideMark/>
          </w:tcPr>
          <w:p w14:paraId="48AE1AA9" w14:textId="77777777" w:rsidR="00133AF7" w:rsidRDefault="008A1AF8">
            <w:pPr>
              <w:textAlignment w:val="baseline"/>
            </w:pPr>
            <w:r>
              <w:t>Угли разные, металлургический известняк, щебень, песок, гравий</w:t>
            </w:r>
          </w:p>
        </w:tc>
        <w:tc>
          <w:tcPr>
            <w:tcW w:w="1444" w:type="pct"/>
            <w:tcBorders>
              <w:top w:val="nil"/>
              <w:left w:val="nil"/>
              <w:bottom w:val="single" w:sz="8" w:space="0" w:color="auto"/>
              <w:right w:val="single" w:sz="8" w:space="0" w:color="auto"/>
            </w:tcBorders>
            <w:tcMar>
              <w:top w:w="0" w:type="dxa"/>
              <w:left w:w="108" w:type="dxa"/>
              <w:bottom w:w="0" w:type="dxa"/>
              <w:right w:w="108" w:type="dxa"/>
            </w:tcMar>
            <w:hideMark/>
          </w:tcPr>
          <w:p w14:paraId="5A41AA19" w14:textId="77777777" w:rsidR="00133AF7" w:rsidRDefault="008A1AF8">
            <w:pPr>
              <w:textAlignment w:val="baseline"/>
            </w:pPr>
            <w:r>
              <w:t>0,06</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14:paraId="24275FB8" w14:textId="77777777" w:rsidR="00133AF7" w:rsidRDefault="008A1AF8">
            <w:pPr>
              <w:textAlignment w:val="baseline"/>
            </w:pPr>
            <w:r>
              <w:t>0,30</w:t>
            </w:r>
          </w:p>
        </w:tc>
      </w:tr>
      <w:tr w:rsidR="00133AF7" w14:paraId="3F56B32E" w14:textId="77777777">
        <w:tc>
          <w:tcPr>
            <w:tcW w:w="0" w:type="auto"/>
            <w:vMerge/>
            <w:tcBorders>
              <w:top w:val="nil"/>
              <w:left w:val="single" w:sz="8" w:space="0" w:color="auto"/>
              <w:bottom w:val="single" w:sz="8" w:space="0" w:color="auto"/>
              <w:right w:val="single" w:sz="8" w:space="0" w:color="auto"/>
            </w:tcBorders>
            <w:vAlign w:val="center"/>
            <w:hideMark/>
          </w:tcPr>
          <w:p w14:paraId="4A89A52C" w14:textId="77777777" w:rsidR="00133AF7" w:rsidRDefault="00133AF7"/>
        </w:tc>
        <w:tc>
          <w:tcPr>
            <w:tcW w:w="1819" w:type="pct"/>
            <w:tcBorders>
              <w:top w:val="nil"/>
              <w:left w:val="nil"/>
              <w:bottom w:val="single" w:sz="8" w:space="0" w:color="auto"/>
              <w:right w:val="single" w:sz="8" w:space="0" w:color="auto"/>
            </w:tcBorders>
            <w:tcMar>
              <w:top w:w="0" w:type="dxa"/>
              <w:left w:w="108" w:type="dxa"/>
              <w:bottom w:w="0" w:type="dxa"/>
              <w:right w:w="108" w:type="dxa"/>
            </w:tcMar>
            <w:hideMark/>
          </w:tcPr>
          <w:p w14:paraId="1D926F30" w14:textId="77777777" w:rsidR="00133AF7" w:rsidRDefault="008A1AF8">
            <w:pPr>
              <w:textAlignment w:val="baseline"/>
            </w:pPr>
            <w:r>
              <w:t>Руда всякая</w:t>
            </w:r>
          </w:p>
        </w:tc>
        <w:tc>
          <w:tcPr>
            <w:tcW w:w="1444" w:type="pct"/>
            <w:tcBorders>
              <w:top w:val="nil"/>
              <w:left w:val="nil"/>
              <w:bottom w:val="single" w:sz="8" w:space="0" w:color="auto"/>
              <w:right w:val="single" w:sz="8" w:space="0" w:color="auto"/>
            </w:tcBorders>
            <w:tcMar>
              <w:top w:w="0" w:type="dxa"/>
              <w:left w:w="108" w:type="dxa"/>
              <w:bottom w:w="0" w:type="dxa"/>
              <w:right w:w="108" w:type="dxa"/>
            </w:tcMar>
            <w:hideMark/>
          </w:tcPr>
          <w:p w14:paraId="15C054FD" w14:textId="77777777" w:rsidR="00133AF7" w:rsidRDefault="008A1AF8">
            <w:pPr>
              <w:textAlignment w:val="baseline"/>
            </w:pPr>
            <w:r>
              <w:t>0,07</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14:paraId="0E892B81" w14:textId="77777777" w:rsidR="00133AF7" w:rsidRDefault="008A1AF8">
            <w:pPr>
              <w:textAlignment w:val="baseline"/>
            </w:pPr>
            <w:r>
              <w:t>-</w:t>
            </w:r>
          </w:p>
        </w:tc>
      </w:tr>
    </w:tbl>
    <w:p w14:paraId="7C24B1D7" w14:textId="77777777" w:rsidR="00133AF7" w:rsidRDefault="008A1AF8">
      <w:pPr>
        <w:ind w:firstLine="397"/>
        <w:textAlignment w:val="baseline"/>
      </w:pPr>
      <w:r>
        <w:t> </w:t>
      </w:r>
    </w:p>
    <w:p w14:paraId="26C785E9" w14:textId="77777777" w:rsidR="00133AF7" w:rsidRDefault="008A1AF8">
      <w:pPr>
        <w:ind w:firstLine="397"/>
        <w:textAlignment w:val="baseline"/>
      </w:pPr>
      <w:r>
        <w:t>Примечания.</w:t>
      </w:r>
    </w:p>
    <w:p w14:paraId="4F68F869" w14:textId="77777777" w:rsidR="00133AF7" w:rsidRDefault="008A1AF8">
      <w:pPr>
        <w:ind w:firstLine="397"/>
        <w:textAlignment w:val="baseline"/>
      </w:pPr>
      <w:r>
        <w:rPr>
          <w:bdr w:val="none" w:sz="0" w:space="0" w:color="auto" w:frame="1"/>
          <w:vertAlign w:val="superscript"/>
        </w:rPr>
        <w:t>1</w:t>
      </w:r>
      <w:r>
        <w:t xml:space="preserve"> С учетом времени на надвиг и закрепление вагона.</w:t>
      </w:r>
    </w:p>
    <w:p w14:paraId="090EB9E7" w14:textId="77777777" w:rsidR="00133AF7" w:rsidRDefault="008A1AF8">
      <w:pPr>
        <w:ind w:firstLine="397"/>
        <w:textAlignment w:val="baseline"/>
      </w:pPr>
      <w:r>
        <w:t>* В срок выгрузки включено время (t подг +t закл), равное 0,08 ч.</w:t>
      </w:r>
    </w:p>
    <w:p w14:paraId="14FE79A9" w14:textId="77777777" w:rsidR="00133AF7" w:rsidRDefault="008A1AF8">
      <w:pPr>
        <w:ind w:firstLine="397"/>
        <w:jc w:val="right"/>
        <w:textAlignment w:val="baseline"/>
      </w:pPr>
      <w:r>
        <w:t> </w:t>
      </w:r>
    </w:p>
    <w:p w14:paraId="018DF85A" w14:textId="77777777" w:rsidR="00133AF7" w:rsidRDefault="008A1AF8">
      <w:pPr>
        <w:ind w:firstLine="397"/>
        <w:jc w:val="right"/>
        <w:textAlignment w:val="baseline"/>
      </w:pPr>
      <w:r>
        <w:t>Таблица 24</w:t>
      </w:r>
    </w:p>
    <w:p w14:paraId="3E7D51C3" w14:textId="77777777" w:rsidR="00133AF7" w:rsidRDefault="008A1AF8">
      <w:pPr>
        <w:ind w:firstLine="397"/>
        <w:jc w:val="center"/>
        <w:textAlignment w:val="baseline"/>
      </w:pPr>
      <w:r>
        <w:rPr>
          <w:b/>
          <w:bCs/>
        </w:rPr>
        <w:t> </w:t>
      </w:r>
    </w:p>
    <w:p w14:paraId="68B6811A" w14:textId="77777777" w:rsidR="00133AF7" w:rsidRDefault="008A1AF8">
      <w:pPr>
        <w:ind w:firstLine="397"/>
        <w:jc w:val="center"/>
        <w:textAlignment w:val="baseline"/>
      </w:pPr>
      <w:r>
        <w:rPr>
          <w:b/>
          <w:bCs/>
        </w:rPr>
        <w:t>Технологическое время выгрузки (разгрузки) автомобилей своим ходом с двухъярусной специальной платформы</w:t>
      </w:r>
    </w:p>
    <w:p w14:paraId="3C83B0E4"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967"/>
        <w:gridCol w:w="6368"/>
      </w:tblGrid>
      <w:tr w:rsidR="00133AF7" w14:paraId="1DFD78CA" w14:textId="77777777">
        <w:tc>
          <w:tcPr>
            <w:tcW w:w="15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5EAA1" w14:textId="77777777" w:rsidR="00133AF7" w:rsidRDefault="008A1AF8">
            <w:pPr>
              <w:jc w:val="center"/>
              <w:textAlignment w:val="baseline"/>
            </w:pPr>
            <w:r>
              <w:t>Наименование груза</w:t>
            </w:r>
          </w:p>
        </w:tc>
        <w:tc>
          <w:tcPr>
            <w:tcW w:w="34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6E720" w14:textId="77777777" w:rsidR="00133AF7" w:rsidRDefault="008A1AF8">
            <w:pPr>
              <w:jc w:val="center"/>
              <w:textAlignment w:val="baseline"/>
            </w:pPr>
            <w:r>
              <w:t>Срок выгрузки одного четырехосного вагона, мин</w:t>
            </w:r>
          </w:p>
        </w:tc>
      </w:tr>
      <w:tr w:rsidR="00133AF7" w14:paraId="1A994200" w14:textId="77777777">
        <w:tc>
          <w:tcPr>
            <w:tcW w:w="15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F9FC6" w14:textId="77777777" w:rsidR="00133AF7" w:rsidRDefault="008A1AF8">
            <w:pPr>
              <w:textAlignment w:val="baseline"/>
            </w:pPr>
            <w:r>
              <w:t>Автомобили легковые</w:t>
            </w:r>
          </w:p>
        </w:tc>
        <w:tc>
          <w:tcPr>
            <w:tcW w:w="3411" w:type="pct"/>
            <w:tcBorders>
              <w:top w:val="nil"/>
              <w:left w:val="nil"/>
              <w:bottom w:val="single" w:sz="8" w:space="0" w:color="auto"/>
              <w:right w:val="single" w:sz="8" w:space="0" w:color="auto"/>
            </w:tcBorders>
            <w:tcMar>
              <w:top w:w="0" w:type="dxa"/>
              <w:left w:w="108" w:type="dxa"/>
              <w:bottom w:w="0" w:type="dxa"/>
              <w:right w:w="108" w:type="dxa"/>
            </w:tcMar>
            <w:hideMark/>
          </w:tcPr>
          <w:p w14:paraId="12712B5D" w14:textId="77777777" w:rsidR="00133AF7" w:rsidRDefault="008A1AF8">
            <w:pPr>
              <w:jc w:val="center"/>
              <w:textAlignment w:val="baseline"/>
            </w:pPr>
            <w:r>
              <w:t>10</w:t>
            </w:r>
          </w:p>
        </w:tc>
      </w:tr>
    </w:tbl>
    <w:p w14:paraId="0485C678" w14:textId="77777777" w:rsidR="00133AF7" w:rsidRDefault="008A1AF8">
      <w:pPr>
        <w:ind w:firstLine="397"/>
        <w:jc w:val="right"/>
        <w:textAlignment w:val="baseline"/>
      </w:pPr>
      <w:r>
        <w:t> </w:t>
      </w:r>
    </w:p>
    <w:p w14:paraId="1B1B97DD" w14:textId="77777777" w:rsidR="00133AF7" w:rsidRDefault="008A1AF8">
      <w:pPr>
        <w:ind w:firstLine="397"/>
        <w:jc w:val="right"/>
        <w:textAlignment w:val="baseline"/>
      </w:pPr>
      <w:r>
        <w:t>Таблица 25</w:t>
      </w:r>
    </w:p>
    <w:p w14:paraId="0C9DC634" w14:textId="77777777" w:rsidR="00133AF7" w:rsidRDefault="008A1AF8">
      <w:pPr>
        <w:ind w:firstLine="397"/>
        <w:jc w:val="center"/>
        <w:textAlignment w:val="baseline"/>
      </w:pPr>
      <w:r>
        <w:rPr>
          <w:b/>
          <w:bCs/>
        </w:rPr>
        <w:t> </w:t>
      </w:r>
    </w:p>
    <w:p w14:paraId="1BC96A9C" w14:textId="77777777" w:rsidR="00133AF7" w:rsidRDefault="008A1AF8">
      <w:pPr>
        <w:ind w:firstLine="397"/>
        <w:jc w:val="center"/>
        <w:textAlignment w:val="baseline"/>
      </w:pPr>
      <w:r>
        <w:rPr>
          <w:b/>
          <w:bCs/>
        </w:rPr>
        <w:t>Технологическое время выгрузки (разгрузки) минеральных удобрений машинами МВС</w:t>
      </w:r>
    </w:p>
    <w:p w14:paraId="190B96DD"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955"/>
        <w:gridCol w:w="6380"/>
      </w:tblGrid>
      <w:tr w:rsidR="00133AF7" w14:paraId="495BD461" w14:textId="77777777">
        <w:tc>
          <w:tcPr>
            <w:tcW w:w="15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7503F" w14:textId="77777777" w:rsidR="00133AF7" w:rsidRDefault="008A1AF8">
            <w:pPr>
              <w:jc w:val="center"/>
              <w:textAlignment w:val="baseline"/>
            </w:pPr>
            <w:r>
              <w:t>Наименование груза</w:t>
            </w:r>
          </w:p>
        </w:tc>
        <w:tc>
          <w:tcPr>
            <w:tcW w:w="34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E6CAB" w14:textId="77777777" w:rsidR="00133AF7" w:rsidRDefault="008A1AF8">
            <w:pPr>
              <w:jc w:val="center"/>
              <w:textAlignment w:val="baseline"/>
            </w:pPr>
            <w:r>
              <w:t>Срок выгрузки одного крытого четырехосного вагона, ч</w:t>
            </w:r>
          </w:p>
        </w:tc>
      </w:tr>
      <w:tr w:rsidR="00133AF7" w14:paraId="27E92BBB" w14:textId="77777777">
        <w:tc>
          <w:tcPr>
            <w:tcW w:w="15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7B88" w14:textId="77777777" w:rsidR="00133AF7" w:rsidRDefault="008A1AF8">
            <w:pPr>
              <w:textAlignment w:val="baseline"/>
            </w:pPr>
            <w:r>
              <w:t>Удобрения минеральные</w:t>
            </w:r>
          </w:p>
        </w:tc>
        <w:tc>
          <w:tcPr>
            <w:tcW w:w="3417" w:type="pct"/>
            <w:tcBorders>
              <w:top w:val="nil"/>
              <w:left w:val="nil"/>
              <w:bottom w:val="single" w:sz="8" w:space="0" w:color="auto"/>
              <w:right w:val="single" w:sz="8" w:space="0" w:color="auto"/>
            </w:tcBorders>
            <w:tcMar>
              <w:top w:w="0" w:type="dxa"/>
              <w:left w:w="108" w:type="dxa"/>
              <w:bottom w:w="0" w:type="dxa"/>
              <w:right w:w="108" w:type="dxa"/>
            </w:tcMar>
            <w:hideMark/>
          </w:tcPr>
          <w:p w14:paraId="1862F8A2" w14:textId="77777777" w:rsidR="00133AF7" w:rsidRDefault="008A1AF8">
            <w:pPr>
              <w:jc w:val="center"/>
              <w:textAlignment w:val="baseline"/>
            </w:pPr>
            <w:r>
              <w:t>2,15</w:t>
            </w:r>
          </w:p>
        </w:tc>
      </w:tr>
    </w:tbl>
    <w:p w14:paraId="373F6659" w14:textId="77777777" w:rsidR="00133AF7" w:rsidRDefault="008A1AF8">
      <w:pPr>
        <w:ind w:firstLine="397"/>
        <w:jc w:val="right"/>
        <w:textAlignment w:val="baseline"/>
      </w:pPr>
      <w:r>
        <w:t> </w:t>
      </w:r>
    </w:p>
    <w:p w14:paraId="16462DC4" w14:textId="77777777" w:rsidR="00133AF7" w:rsidRDefault="008A1AF8">
      <w:pPr>
        <w:ind w:firstLine="397"/>
        <w:jc w:val="right"/>
        <w:textAlignment w:val="baseline"/>
      </w:pPr>
      <w:r>
        <w:t>Таблица 26</w:t>
      </w:r>
    </w:p>
    <w:p w14:paraId="1D566BFB" w14:textId="77777777" w:rsidR="00133AF7" w:rsidRDefault="008A1AF8">
      <w:pPr>
        <w:ind w:firstLine="397"/>
        <w:jc w:val="center"/>
        <w:textAlignment w:val="baseline"/>
      </w:pPr>
      <w:r>
        <w:rPr>
          <w:b/>
          <w:bCs/>
        </w:rPr>
        <w:t> </w:t>
      </w:r>
    </w:p>
    <w:p w14:paraId="1779435E" w14:textId="77777777" w:rsidR="00133AF7" w:rsidRDefault="008A1AF8">
      <w:pPr>
        <w:ind w:firstLine="397"/>
        <w:jc w:val="center"/>
        <w:textAlignment w:val="baseline"/>
      </w:pPr>
      <w:r>
        <w:rPr>
          <w:b/>
          <w:bCs/>
        </w:rPr>
        <w:t>Технологическое время выгрузки (разгрузки) из хопперов-цементовозов</w:t>
      </w:r>
    </w:p>
    <w:p w14:paraId="221A360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715"/>
        <w:gridCol w:w="3540"/>
        <w:gridCol w:w="4080"/>
      </w:tblGrid>
      <w:tr w:rsidR="00133AF7" w14:paraId="7D4E78B7" w14:textId="77777777">
        <w:tc>
          <w:tcPr>
            <w:tcW w:w="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886CF" w14:textId="77777777" w:rsidR="00133AF7" w:rsidRDefault="008A1AF8">
            <w:pPr>
              <w:jc w:val="center"/>
              <w:textAlignment w:val="baseline"/>
            </w:pPr>
            <w:r>
              <w:t>Наименование груза</w:t>
            </w:r>
          </w:p>
        </w:tc>
        <w:tc>
          <w:tcPr>
            <w:tcW w:w="421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78973B" w14:textId="77777777" w:rsidR="00133AF7" w:rsidRDefault="008A1AF8">
            <w:pPr>
              <w:jc w:val="center"/>
              <w:textAlignment w:val="baseline"/>
            </w:pPr>
            <w:r>
              <w:t>Срок выгрузки, мин, одного хоппера-цементовоза для пунктов, имеющих приемные бункера вместимостью, м</w:t>
            </w:r>
            <w:r>
              <w:rPr>
                <w:bdr w:val="none" w:sz="0" w:space="0" w:color="auto" w:frame="1"/>
                <w:vertAlign w:val="superscript"/>
              </w:rPr>
              <w:t>3</w:t>
            </w:r>
          </w:p>
        </w:tc>
      </w:tr>
      <w:tr w:rsidR="00133AF7" w14:paraId="6FEFD46D" w14:textId="77777777">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9ECDB" w14:textId="77777777" w:rsidR="00133AF7" w:rsidRDefault="008A1AF8">
            <w:pPr>
              <w:jc w:val="center"/>
              <w:textAlignment w:val="baseline"/>
            </w:pPr>
            <w:r>
              <w:t> </w:t>
            </w:r>
          </w:p>
        </w:tc>
        <w:tc>
          <w:tcPr>
            <w:tcW w:w="1965" w:type="pct"/>
            <w:tcBorders>
              <w:top w:val="nil"/>
              <w:left w:val="nil"/>
              <w:bottom w:val="single" w:sz="8" w:space="0" w:color="auto"/>
              <w:right w:val="single" w:sz="8" w:space="0" w:color="auto"/>
            </w:tcBorders>
            <w:tcMar>
              <w:top w:w="0" w:type="dxa"/>
              <w:left w:w="108" w:type="dxa"/>
              <w:bottom w:w="0" w:type="dxa"/>
              <w:right w:w="108" w:type="dxa"/>
            </w:tcMar>
            <w:hideMark/>
          </w:tcPr>
          <w:p w14:paraId="4E806872" w14:textId="77777777" w:rsidR="00133AF7" w:rsidRDefault="008A1AF8">
            <w:pPr>
              <w:jc w:val="center"/>
              <w:textAlignment w:val="baseline"/>
            </w:pPr>
            <w:r>
              <w:t>менее 70</w:t>
            </w:r>
          </w:p>
        </w:tc>
        <w:tc>
          <w:tcPr>
            <w:tcW w:w="2254" w:type="pct"/>
            <w:tcBorders>
              <w:top w:val="nil"/>
              <w:left w:val="nil"/>
              <w:bottom w:val="single" w:sz="8" w:space="0" w:color="auto"/>
              <w:right w:val="single" w:sz="8" w:space="0" w:color="auto"/>
            </w:tcBorders>
            <w:tcMar>
              <w:top w:w="0" w:type="dxa"/>
              <w:left w:w="108" w:type="dxa"/>
              <w:bottom w:w="0" w:type="dxa"/>
              <w:right w:w="108" w:type="dxa"/>
            </w:tcMar>
            <w:hideMark/>
          </w:tcPr>
          <w:p w14:paraId="2F33C3EB" w14:textId="77777777" w:rsidR="00133AF7" w:rsidRDefault="008A1AF8">
            <w:pPr>
              <w:jc w:val="center"/>
              <w:textAlignment w:val="baseline"/>
            </w:pPr>
            <w:r>
              <w:t>70 и более</w:t>
            </w:r>
          </w:p>
        </w:tc>
      </w:tr>
      <w:tr w:rsidR="00133AF7" w14:paraId="420D574D" w14:textId="77777777">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5536E" w14:textId="77777777" w:rsidR="00133AF7" w:rsidRDefault="008A1AF8">
            <w:pPr>
              <w:textAlignment w:val="baseline"/>
            </w:pPr>
            <w:r>
              <w:t>Цемент</w:t>
            </w:r>
          </w:p>
        </w:tc>
        <w:tc>
          <w:tcPr>
            <w:tcW w:w="1965" w:type="pct"/>
            <w:tcBorders>
              <w:top w:val="nil"/>
              <w:left w:val="nil"/>
              <w:bottom w:val="single" w:sz="8" w:space="0" w:color="auto"/>
              <w:right w:val="single" w:sz="8" w:space="0" w:color="auto"/>
            </w:tcBorders>
            <w:tcMar>
              <w:top w:w="0" w:type="dxa"/>
              <w:left w:w="108" w:type="dxa"/>
              <w:bottom w:w="0" w:type="dxa"/>
              <w:right w:w="108" w:type="dxa"/>
            </w:tcMar>
            <w:hideMark/>
          </w:tcPr>
          <w:p w14:paraId="6D4E8A49" w14:textId="77777777" w:rsidR="00133AF7" w:rsidRDefault="008A1AF8">
            <w:pPr>
              <w:jc w:val="center"/>
              <w:textAlignment w:val="baseline"/>
            </w:pPr>
            <w:r>
              <w:t>36</w:t>
            </w:r>
          </w:p>
        </w:tc>
        <w:tc>
          <w:tcPr>
            <w:tcW w:w="2254" w:type="pct"/>
            <w:tcBorders>
              <w:top w:val="nil"/>
              <w:left w:val="nil"/>
              <w:bottom w:val="single" w:sz="8" w:space="0" w:color="auto"/>
              <w:right w:val="single" w:sz="8" w:space="0" w:color="auto"/>
            </w:tcBorders>
            <w:tcMar>
              <w:top w:w="0" w:type="dxa"/>
              <w:left w:w="108" w:type="dxa"/>
              <w:bottom w:w="0" w:type="dxa"/>
              <w:right w:w="108" w:type="dxa"/>
            </w:tcMar>
            <w:hideMark/>
          </w:tcPr>
          <w:p w14:paraId="791BFEDD" w14:textId="77777777" w:rsidR="00133AF7" w:rsidRDefault="008A1AF8">
            <w:pPr>
              <w:jc w:val="center"/>
              <w:textAlignment w:val="baseline"/>
            </w:pPr>
            <w:r>
              <w:t>21</w:t>
            </w:r>
          </w:p>
        </w:tc>
      </w:tr>
    </w:tbl>
    <w:p w14:paraId="14DAF7EC" w14:textId="77777777" w:rsidR="00133AF7" w:rsidRDefault="008A1AF8">
      <w:pPr>
        <w:ind w:firstLine="397"/>
        <w:jc w:val="right"/>
        <w:textAlignment w:val="baseline"/>
      </w:pPr>
      <w:r>
        <w:t> </w:t>
      </w:r>
    </w:p>
    <w:p w14:paraId="2F65CF22" w14:textId="77777777" w:rsidR="00133AF7" w:rsidRDefault="008A1AF8">
      <w:pPr>
        <w:ind w:firstLine="397"/>
        <w:jc w:val="right"/>
        <w:textAlignment w:val="baseline"/>
      </w:pPr>
      <w:r>
        <w:t>Таблица 27</w:t>
      </w:r>
    </w:p>
    <w:p w14:paraId="6FC8203E" w14:textId="77777777" w:rsidR="00133AF7" w:rsidRDefault="008A1AF8">
      <w:pPr>
        <w:ind w:firstLine="397"/>
        <w:jc w:val="center"/>
        <w:textAlignment w:val="baseline"/>
      </w:pPr>
      <w:r>
        <w:rPr>
          <w:b/>
          <w:bCs/>
        </w:rPr>
        <w:t> </w:t>
      </w:r>
    </w:p>
    <w:p w14:paraId="6B89E301" w14:textId="77777777" w:rsidR="00133AF7" w:rsidRDefault="008A1AF8">
      <w:pPr>
        <w:ind w:firstLine="397"/>
        <w:jc w:val="center"/>
        <w:textAlignment w:val="baseline"/>
      </w:pPr>
      <w:r>
        <w:rPr>
          <w:b/>
          <w:bCs/>
        </w:rPr>
        <w:t>Технологическое время выгрузки (разгрузки) из цистерн-цементовозов</w:t>
      </w:r>
    </w:p>
    <w:p w14:paraId="23D6A09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4630"/>
        <w:gridCol w:w="4705"/>
      </w:tblGrid>
      <w:tr w:rsidR="00133AF7" w14:paraId="512D8995" w14:textId="77777777">
        <w:tc>
          <w:tcPr>
            <w:tcW w:w="24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A903F" w14:textId="77777777" w:rsidR="00133AF7" w:rsidRDefault="008A1AF8">
            <w:pPr>
              <w:jc w:val="center"/>
              <w:textAlignment w:val="baseline"/>
            </w:pPr>
            <w:r>
              <w:t>Наименование груза</w:t>
            </w:r>
          </w:p>
        </w:tc>
        <w:tc>
          <w:tcPr>
            <w:tcW w:w="25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CBC39" w14:textId="77777777" w:rsidR="00133AF7" w:rsidRDefault="008A1AF8">
            <w:pPr>
              <w:jc w:val="center"/>
              <w:textAlignment w:val="baseline"/>
            </w:pPr>
            <w:r>
              <w:t>Срок выгрузки одной цистерны- цементовоза, час</w:t>
            </w:r>
          </w:p>
        </w:tc>
      </w:tr>
      <w:tr w:rsidR="00133AF7" w14:paraId="7E6024E4" w14:textId="77777777">
        <w:tc>
          <w:tcPr>
            <w:tcW w:w="24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3FFC8" w14:textId="77777777" w:rsidR="00133AF7" w:rsidRDefault="008A1AF8">
            <w:pPr>
              <w:textAlignment w:val="baseline"/>
            </w:pPr>
            <w:r>
              <w:t>Цемент, зола сланцевая, удобрения минеральные</w:t>
            </w:r>
          </w:p>
        </w:tc>
        <w:tc>
          <w:tcPr>
            <w:tcW w:w="2520" w:type="pct"/>
            <w:tcBorders>
              <w:top w:val="nil"/>
              <w:left w:val="nil"/>
              <w:bottom w:val="single" w:sz="8" w:space="0" w:color="auto"/>
              <w:right w:val="single" w:sz="8" w:space="0" w:color="auto"/>
            </w:tcBorders>
            <w:tcMar>
              <w:top w:w="0" w:type="dxa"/>
              <w:left w:w="108" w:type="dxa"/>
              <w:bottom w:w="0" w:type="dxa"/>
              <w:right w:w="108" w:type="dxa"/>
            </w:tcMar>
            <w:hideMark/>
          </w:tcPr>
          <w:p w14:paraId="43786FA7" w14:textId="77777777" w:rsidR="00133AF7" w:rsidRDefault="008A1AF8">
            <w:pPr>
              <w:jc w:val="center"/>
              <w:textAlignment w:val="baseline"/>
            </w:pPr>
            <w:r>
              <w:t>1,25</w:t>
            </w:r>
          </w:p>
        </w:tc>
      </w:tr>
    </w:tbl>
    <w:p w14:paraId="49744D1E" w14:textId="77777777" w:rsidR="00133AF7" w:rsidRDefault="008A1AF8">
      <w:pPr>
        <w:ind w:firstLine="397"/>
        <w:jc w:val="right"/>
        <w:textAlignment w:val="baseline"/>
      </w:pPr>
      <w:r>
        <w:t> </w:t>
      </w:r>
    </w:p>
    <w:p w14:paraId="0DBF4F58" w14:textId="77777777" w:rsidR="00133AF7" w:rsidRDefault="008A1AF8">
      <w:pPr>
        <w:ind w:firstLine="397"/>
        <w:jc w:val="right"/>
        <w:textAlignment w:val="baseline"/>
      </w:pPr>
      <w:r>
        <w:t>Таблица 28</w:t>
      </w:r>
    </w:p>
    <w:p w14:paraId="7F539578" w14:textId="77777777" w:rsidR="00133AF7" w:rsidRDefault="008A1AF8">
      <w:pPr>
        <w:ind w:firstLine="397"/>
        <w:jc w:val="center"/>
        <w:textAlignment w:val="baseline"/>
      </w:pPr>
      <w:r>
        <w:rPr>
          <w:b/>
          <w:bCs/>
        </w:rPr>
        <w:t> </w:t>
      </w:r>
    </w:p>
    <w:p w14:paraId="449A06C4" w14:textId="77777777" w:rsidR="00133AF7" w:rsidRDefault="008A1AF8">
      <w:pPr>
        <w:ind w:firstLine="397"/>
        <w:jc w:val="center"/>
        <w:textAlignment w:val="baseline"/>
      </w:pPr>
      <w:r>
        <w:rPr>
          <w:b/>
          <w:bCs/>
        </w:rPr>
        <w:t>Технологическое время выгрузки (разгрузки) из вагона-минераловоза (в мин)</w:t>
      </w:r>
    </w:p>
    <w:p w14:paraId="640275E0"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715"/>
        <w:gridCol w:w="3483"/>
        <w:gridCol w:w="4137"/>
      </w:tblGrid>
      <w:tr w:rsidR="00133AF7" w14:paraId="4D066EBD" w14:textId="77777777">
        <w:tc>
          <w:tcPr>
            <w:tcW w:w="7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10910" w14:textId="77777777" w:rsidR="00133AF7" w:rsidRDefault="008A1AF8">
            <w:pPr>
              <w:jc w:val="center"/>
              <w:textAlignment w:val="baseline"/>
            </w:pPr>
            <w:r>
              <w:t>Наименование груза</w:t>
            </w:r>
          </w:p>
        </w:tc>
        <w:tc>
          <w:tcPr>
            <w:tcW w:w="19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579DE" w14:textId="77777777" w:rsidR="00133AF7" w:rsidRDefault="008A1AF8">
            <w:pPr>
              <w:jc w:val="center"/>
              <w:textAlignment w:val="baseline"/>
            </w:pPr>
            <w:r>
              <w:t>Одного вагона, в специально оборудованные приемные одиночные бункера</w:t>
            </w:r>
          </w:p>
        </w:tc>
        <w:tc>
          <w:tcPr>
            <w:tcW w:w="22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0DEF7" w14:textId="77777777" w:rsidR="00133AF7" w:rsidRDefault="008A1AF8">
            <w:pPr>
              <w:jc w:val="center"/>
              <w:textAlignment w:val="baseline"/>
            </w:pPr>
            <w:r>
              <w:t>Одновременно разгружаемой группы вагонов на повышенных путях и траншейных складах</w:t>
            </w:r>
          </w:p>
        </w:tc>
      </w:tr>
      <w:tr w:rsidR="00133AF7" w14:paraId="5A2B9650" w14:textId="77777777">
        <w:tc>
          <w:tcPr>
            <w:tcW w:w="7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32DAB" w14:textId="77777777" w:rsidR="00133AF7" w:rsidRDefault="008A1AF8">
            <w:pPr>
              <w:textAlignment w:val="baseline"/>
            </w:pPr>
            <w:r>
              <w:t>Минеральные удобрения</w:t>
            </w:r>
          </w:p>
        </w:tc>
        <w:tc>
          <w:tcPr>
            <w:tcW w:w="1929" w:type="pct"/>
            <w:tcBorders>
              <w:top w:val="nil"/>
              <w:left w:val="nil"/>
              <w:bottom w:val="single" w:sz="8" w:space="0" w:color="auto"/>
              <w:right w:val="single" w:sz="8" w:space="0" w:color="auto"/>
            </w:tcBorders>
            <w:tcMar>
              <w:top w:w="0" w:type="dxa"/>
              <w:left w:w="108" w:type="dxa"/>
              <w:bottom w:w="0" w:type="dxa"/>
              <w:right w:w="108" w:type="dxa"/>
            </w:tcMar>
            <w:hideMark/>
          </w:tcPr>
          <w:p w14:paraId="628BA6E7" w14:textId="77777777" w:rsidR="00133AF7" w:rsidRDefault="008A1AF8">
            <w:pPr>
              <w:jc w:val="center"/>
              <w:textAlignment w:val="baseline"/>
            </w:pPr>
            <w:r>
              <w:t>6,0</w:t>
            </w:r>
          </w:p>
        </w:tc>
        <w:tc>
          <w:tcPr>
            <w:tcW w:w="2279" w:type="pct"/>
            <w:tcBorders>
              <w:top w:val="nil"/>
              <w:left w:val="nil"/>
              <w:bottom w:val="single" w:sz="8" w:space="0" w:color="auto"/>
              <w:right w:val="single" w:sz="8" w:space="0" w:color="auto"/>
            </w:tcBorders>
            <w:tcMar>
              <w:top w:w="0" w:type="dxa"/>
              <w:left w:w="108" w:type="dxa"/>
              <w:bottom w:w="0" w:type="dxa"/>
              <w:right w:w="108" w:type="dxa"/>
            </w:tcMar>
            <w:hideMark/>
          </w:tcPr>
          <w:p w14:paraId="228EC516" w14:textId="77777777" w:rsidR="00133AF7" w:rsidRDefault="008A1AF8">
            <w:pPr>
              <w:jc w:val="center"/>
              <w:textAlignment w:val="baseline"/>
            </w:pPr>
            <w:r>
              <w:t>9,0</w:t>
            </w:r>
          </w:p>
        </w:tc>
      </w:tr>
    </w:tbl>
    <w:p w14:paraId="5532532D" w14:textId="77777777" w:rsidR="00133AF7" w:rsidRDefault="008A1AF8">
      <w:pPr>
        <w:ind w:firstLine="397"/>
        <w:textAlignment w:val="baseline"/>
      </w:pPr>
      <w:r>
        <w:t> </w:t>
      </w:r>
    </w:p>
    <w:p w14:paraId="06ADD691" w14:textId="77777777" w:rsidR="00133AF7" w:rsidRDefault="008A1AF8">
      <w:pPr>
        <w:ind w:firstLine="397"/>
        <w:jc w:val="right"/>
        <w:textAlignment w:val="baseline"/>
      </w:pPr>
      <w:bookmarkStart w:id="90" w:name="SUB25"/>
      <w:bookmarkEnd w:id="90"/>
      <w:r>
        <w:t>Приложение 25</w:t>
      </w:r>
    </w:p>
    <w:p w14:paraId="560D3DC2"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5072773" w14:textId="77777777" w:rsidR="00133AF7" w:rsidRDefault="008A1AF8">
      <w:pPr>
        <w:ind w:firstLine="397"/>
        <w:jc w:val="right"/>
        <w:textAlignment w:val="baseline"/>
      </w:pPr>
      <w:r>
        <w:t>железнодорожным транспортом</w:t>
      </w:r>
    </w:p>
    <w:p w14:paraId="0E8136CE" w14:textId="77777777" w:rsidR="00133AF7" w:rsidRDefault="008A1AF8">
      <w:pPr>
        <w:ind w:firstLine="397"/>
        <w:jc w:val="center"/>
        <w:textAlignment w:val="baseline"/>
      </w:pPr>
      <w:r>
        <w:t> </w:t>
      </w:r>
    </w:p>
    <w:p w14:paraId="0E203004" w14:textId="77777777" w:rsidR="00133AF7" w:rsidRDefault="008A1AF8">
      <w:pPr>
        <w:ind w:firstLine="397"/>
        <w:jc w:val="center"/>
        <w:textAlignment w:val="baseline"/>
      </w:pPr>
      <w:r>
        <w:t> </w:t>
      </w:r>
    </w:p>
    <w:p w14:paraId="03DEBF41" w14:textId="77777777" w:rsidR="00133AF7" w:rsidRDefault="008A1AF8">
      <w:pPr>
        <w:jc w:val="center"/>
      </w:pPr>
      <w:r>
        <w:rPr>
          <w:rStyle w:val="s1"/>
        </w:rPr>
        <w:t>Акт обследования подъездного пути</w:t>
      </w:r>
    </w:p>
    <w:p w14:paraId="135BE420" w14:textId="77777777" w:rsidR="00133AF7" w:rsidRDefault="008A1AF8">
      <w:pPr>
        <w:jc w:val="center"/>
      </w:pPr>
      <w:r>
        <w:rPr>
          <w:rStyle w:val="s1"/>
        </w:rPr>
        <w:t> </w:t>
      </w:r>
    </w:p>
    <w:p w14:paraId="474B6C5A" w14:textId="77777777" w:rsidR="00133AF7" w:rsidRDefault="008A1AF8">
      <w:pPr>
        <w:ind w:firstLine="397"/>
        <w:textAlignment w:val="baseline"/>
      </w:pPr>
      <w:r>
        <w:t>Станция________________________________________________________</w:t>
      </w:r>
    </w:p>
    <w:p w14:paraId="33889289" w14:textId="77777777" w:rsidR="00133AF7" w:rsidRDefault="008A1AF8">
      <w:pPr>
        <w:ind w:firstLine="397"/>
        <w:textAlignment w:val="baseline"/>
      </w:pPr>
      <w:r>
        <w:t>отделения перевозок</w:t>
      </w:r>
    </w:p>
    <w:p w14:paraId="196A6372" w14:textId="77777777" w:rsidR="00133AF7" w:rsidRDefault="008A1AF8">
      <w:pPr>
        <w:ind w:firstLine="397"/>
        <w:textAlignment w:val="baseline"/>
      </w:pPr>
      <w:r>
        <w:t>________ года _________ месяца _________ числа.</w:t>
      </w:r>
    </w:p>
    <w:p w14:paraId="2175BF71" w14:textId="77777777" w:rsidR="00133AF7" w:rsidRDefault="008A1AF8">
      <w:pPr>
        <w:ind w:firstLine="397"/>
        <w:textAlignment w:val="baseline"/>
      </w:pPr>
      <w:r>
        <w:t>Комиссия в составе:</w:t>
      </w:r>
    </w:p>
    <w:p w14:paraId="3D3E2047" w14:textId="77777777" w:rsidR="00133AF7" w:rsidRDefault="008A1AF8">
      <w:pPr>
        <w:ind w:firstLine="397"/>
        <w:textAlignment w:val="baseline"/>
      </w:pPr>
      <w:r>
        <w:t>_______________________________________________________________</w:t>
      </w:r>
    </w:p>
    <w:p w14:paraId="13690F8C" w14:textId="77777777" w:rsidR="00133AF7" w:rsidRDefault="008A1AF8">
      <w:pPr>
        <w:ind w:firstLine="397"/>
        <w:textAlignment w:val="baseline"/>
      </w:pPr>
      <w:r>
        <w:t>_______________________________________________________________</w:t>
      </w:r>
    </w:p>
    <w:p w14:paraId="408639D6" w14:textId="77777777" w:rsidR="00133AF7" w:rsidRDefault="008A1AF8">
      <w:pPr>
        <w:ind w:firstLine="397"/>
        <w:textAlignment w:val="baseline"/>
      </w:pPr>
      <w:r>
        <w:t>Специалист (инженер) по подъездным путям________________________</w:t>
      </w:r>
    </w:p>
    <w:p w14:paraId="7865A79F" w14:textId="77777777" w:rsidR="00133AF7" w:rsidRDefault="008A1AF8">
      <w:pPr>
        <w:ind w:firstLine="397"/>
        <w:textAlignment w:val="baseline"/>
      </w:pPr>
      <w:r>
        <w:t>_______________________________________________________________</w:t>
      </w:r>
    </w:p>
    <w:p w14:paraId="6EDC79A4" w14:textId="77777777" w:rsidR="00133AF7" w:rsidRDefault="008A1AF8">
      <w:pPr>
        <w:ind w:firstLine="397"/>
        <w:textAlignment w:val="baseline"/>
      </w:pPr>
      <w:r>
        <w:t>Председатель комиссии</w:t>
      </w:r>
    </w:p>
    <w:p w14:paraId="1B338496" w14:textId="77777777" w:rsidR="00133AF7" w:rsidRDefault="008A1AF8">
      <w:pPr>
        <w:ind w:firstLine="397"/>
        <w:textAlignment w:val="baseline"/>
      </w:pPr>
      <w:r>
        <w:t>Начальник станции ______________________________________________</w:t>
      </w:r>
    </w:p>
    <w:p w14:paraId="227239A6" w14:textId="77777777" w:rsidR="00133AF7" w:rsidRDefault="008A1AF8">
      <w:pPr>
        <w:ind w:firstLine="397"/>
        <w:textAlignment w:val="baseline"/>
      </w:pPr>
      <w:r>
        <w:t>Представитель Ветвевладельца или Контрагента</w:t>
      </w:r>
    </w:p>
    <w:p w14:paraId="131A4FE7" w14:textId="77777777" w:rsidR="00133AF7" w:rsidRDefault="008A1AF8">
      <w:pPr>
        <w:ind w:firstLine="397"/>
        <w:textAlignment w:val="baseline"/>
      </w:pPr>
      <w:r>
        <w:t>_______________________________________________________________</w:t>
      </w:r>
    </w:p>
    <w:p w14:paraId="7378060A" w14:textId="77777777" w:rsidR="00133AF7" w:rsidRDefault="008A1AF8">
      <w:pPr>
        <w:ind w:firstLine="397"/>
        <w:textAlignment w:val="baseline"/>
      </w:pPr>
      <w:r>
        <w:t>произвели обследование подъездного пути</w:t>
      </w:r>
    </w:p>
    <w:p w14:paraId="5E8CA584" w14:textId="77777777" w:rsidR="00133AF7" w:rsidRDefault="008A1AF8">
      <w:pPr>
        <w:ind w:firstLine="397"/>
        <w:textAlignment w:val="baseline"/>
      </w:pPr>
      <w:r>
        <w:t>_______________________________________________________________</w:t>
      </w:r>
    </w:p>
    <w:p w14:paraId="54B6AAC5" w14:textId="77777777" w:rsidR="00133AF7" w:rsidRDefault="008A1AF8">
      <w:pPr>
        <w:ind w:firstLine="397"/>
        <w:textAlignment w:val="baseline"/>
      </w:pPr>
      <w:r>
        <w:t>                              (полное наименование)</w:t>
      </w:r>
    </w:p>
    <w:p w14:paraId="7EC21E08" w14:textId="77777777" w:rsidR="00133AF7" w:rsidRDefault="008A1AF8">
      <w:pPr>
        <w:ind w:firstLine="397"/>
        <w:textAlignment w:val="baseline"/>
      </w:pPr>
      <w:r>
        <w:t>для договора на подачу-уборку вагонов, разработки ЕТП, производства РНО или расчета времени на маневренные операции (нужное подчеркнуть).</w:t>
      </w:r>
    </w:p>
    <w:p w14:paraId="78070A45" w14:textId="77777777" w:rsidR="00133AF7" w:rsidRDefault="008A1AF8">
      <w:pPr>
        <w:ind w:firstLine="397"/>
        <w:textAlignment w:val="baseline"/>
      </w:pPr>
      <w:r>
        <w:t>Комиссия установила следующее:</w:t>
      </w:r>
    </w:p>
    <w:p w14:paraId="4121F287"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7633"/>
        <w:gridCol w:w="1702"/>
      </w:tblGrid>
      <w:tr w:rsidR="00133AF7" w14:paraId="1BE63998" w14:textId="77777777">
        <w:tc>
          <w:tcPr>
            <w:tcW w:w="41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1E974" w14:textId="77777777" w:rsidR="00133AF7" w:rsidRDefault="008A1AF8">
            <w:pPr>
              <w:textAlignment w:val="baseline"/>
            </w:pPr>
            <w:r>
              <w:rPr>
                <w:b/>
                <w:bCs/>
              </w:rPr>
              <w:t> </w:t>
            </w:r>
          </w:p>
        </w:tc>
        <w:tc>
          <w:tcPr>
            <w:tcW w:w="8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45DAC3" w14:textId="77777777" w:rsidR="00133AF7" w:rsidRDefault="008A1AF8">
            <w:pPr>
              <w:jc w:val="center"/>
              <w:textAlignment w:val="baseline"/>
            </w:pPr>
            <w:r>
              <w:rPr>
                <w:b/>
                <w:bCs/>
              </w:rPr>
              <w:t>Результат обследования</w:t>
            </w:r>
          </w:p>
        </w:tc>
      </w:tr>
      <w:tr w:rsidR="00133AF7" w14:paraId="40A19DBB" w14:textId="77777777">
        <w:tc>
          <w:tcPr>
            <w:tcW w:w="4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C2C05" w14:textId="77777777" w:rsidR="00133AF7" w:rsidRDefault="008A1AF8">
            <w:pPr>
              <w:textAlignment w:val="baseline"/>
            </w:pPr>
            <w:r>
              <w:t>1. Наименование Ветвевладельца или Контрагента</w:t>
            </w:r>
          </w:p>
          <w:p w14:paraId="2171B7AD" w14:textId="77777777" w:rsidR="00133AF7" w:rsidRDefault="008A1AF8">
            <w:pPr>
              <w:textAlignment w:val="baseline"/>
            </w:pPr>
            <w:r>
              <w:t>2. Юридический и почтовый адрес Ветвевладельца или Контрагента</w:t>
            </w:r>
          </w:p>
          <w:p w14:paraId="22A024FE" w14:textId="77777777" w:rsidR="00133AF7" w:rsidRDefault="008A1AF8">
            <w:pPr>
              <w:textAlignment w:val="baseline"/>
            </w:pPr>
            <w:r>
              <w:t>3. Банковские реквизиты</w:t>
            </w:r>
          </w:p>
          <w:p w14:paraId="74B7E023" w14:textId="77777777" w:rsidR="00133AF7" w:rsidRDefault="008A1AF8">
            <w:pPr>
              <w:textAlignment w:val="baseline"/>
            </w:pPr>
            <w:r>
              <w:t>4. Место примыкания подъездного пути, номер стрелок примыкания, к какому пути примыкает</w:t>
            </w:r>
          </w:p>
          <w:p w14:paraId="4D1EA3F0" w14:textId="77777777" w:rsidR="00133AF7" w:rsidRDefault="008A1AF8">
            <w:pPr>
              <w:textAlignment w:val="baseline"/>
            </w:pPr>
            <w:r>
              <w:t>5. Общая протяженность подъездного пути (м), в том числе на балансе НЖК (м)</w:t>
            </w:r>
          </w:p>
          <w:p w14:paraId="2B840688" w14:textId="77777777" w:rsidR="00133AF7" w:rsidRDefault="008A1AF8">
            <w:pPr>
              <w:textAlignment w:val="baseline"/>
            </w:pPr>
            <w:r>
              <w:t>6. Характеристика и техническое состояние пути (рельсы, шпалы, балласт, искусственные сооружения)</w:t>
            </w:r>
          </w:p>
          <w:p w14:paraId="02FB48CE" w14:textId="77777777" w:rsidR="00133AF7" w:rsidRDefault="008A1AF8">
            <w:pPr>
              <w:textAlignment w:val="baseline"/>
            </w:pPr>
            <w:r>
              <w:t>7. Место подачи вагонов:</w:t>
            </w:r>
          </w:p>
          <w:p w14:paraId="7D24BF8E" w14:textId="77777777" w:rsidR="00133AF7" w:rsidRDefault="008A1AF8">
            <w:pPr>
              <w:textAlignment w:val="baseline"/>
            </w:pPr>
            <w:r>
              <w:t>для сдачи на подъездной путь и уборки с подъездного пути</w:t>
            </w:r>
          </w:p>
          <w:p w14:paraId="05D597B0" w14:textId="77777777" w:rsidR="00133AF7" w:rsidRDefault="008A1AF8">
            <w:pPr>
              <w:textAlignment w:val="baseline"/>
            </w:pPr>
            <w:r>
              <w:t>8. Чьим локомотивом производится обслуживание подъездного пути</w:t>
            </w:r>
          </w:p>
          <w:p w14:paraId="6E28F11C" w14:textId="77777777" w:rsidR="00133AF7" w:rsidRDefault="008A1AF8">
            <w:pPr>
              <w:textAlignment w:val="baseline"/>
            </w:pPr>
            <w:r>
              <w:t>9. Порядок подачи и возврата вагонов (способы)</w:t>
            </w:r>
          </w:p>
          <w:p w14:paraId="33B6A586" w14:textId="77777777" w:rsidR="00133AF7" w:rsidRDefault="008A1AF8">
            <w:pPr>
              <w:textAlignment w:val="baseline"/>
            </w:pPr>
            <w:r>
              <w:t>10. Наименование грузов, поступающих на подъездной путь и отправляемых с подъездного пути</w:t>
            </w:r>
          </w:p>
          <w:p w14:paraId="00F8E451" w14:textId="77777777" w:rsidR="00133AF7" w:rsidRDefault="008A1AF8">
            <w:pPr>
              <w:textAlignment w:val="baseline"/>
            </w:pPr>
            <w:r>
              <w:t>11. Места погрузки, выгрузки и их вместимость (число стояков для слива, налива) 12. Количество одновременно сдаваемых вагонов на подъездной путь</w:t>
            </w:r>
          </w:p>
          <w:p w14:paraId="675BBAB6" w14:textId="77777777" w:rsidR="00133AF7" w:rsidRDefault="008A1AF8">
            <w:pPr>
              <w:textAlignment w:val="baseline"/>
            </w:pPr>
            <w:r>
              <w:t>13. Порядок передачи уведомления НЖК о подаче вагонов (кто передает, кому, номера телефонов)</w:t>
            </w:r>
          </w:p>
          <w:p w14:paraId="4516B64E" w14:textId="77777777" w:rsidR="00133AF7" w:rsidRDefault="008A1AF8">
            <w:pPr>
              <w:textAlignment w:val="baseline"/>
            </w:pPr>
            <w:r>
              <w:t>14. Порядок передачи уведомления перевозчика о готовности к уборке вагонов (кто передает, принимает и номера телефонов)</w:t>
            </w:r>
          </w:p>
          <w:p w14:paraId="135C99A4" w14:textId="77777777" w:rsidR="00133AF7" w:rsidRDefault="008A1AF8">
            <w:pPr>
              <w:textAlignment w:val="baseline"/>
            </w:pPr>
            <w:r>
              <w:t>15. Наличие технических средств на подъездном пути:</w:t>
            </w:r>
          </w:p>
          <w:p w14:paraId="627EF11B" w14:textId="77777777" w:rsidR="00133AF7" w:rsidRDefault="008A1AF8">
            <w:pPr>
              <w:textAlignment w:val="baseline"/>
            </w:pPr>
            <w:r>
              <w:t>а) тепляки и их вместимость</w:t>
            </w:r>
          </w:p>
          <w:p w14:paraId="3AF4926B" w14:textId="77777777" w:rsidR="00133AF7" w:rsidRDefault="008A1AF8">
            <w:pPr>
              <w:textAlignment w:val="baseline"/>
            </w:pPr>
            <w:r>
              <w:t>б) вагонные весы и их грузоподъемность</w:t>
            </w:r>
          </w:p>
          <w:p w14:paraId="53A1E524" w14:textId="77777777" w:rsidR="00133AF7" w:rsidRDefault="008A1AF8">
            <w:pPr>
              <w:textAlignment w:val="baseline"/>
            </w:pPr>
            <w:r>
              <w:t>в) маневровые средства (в т.ч. в рабочем парке)</w:t>
            </w:r>
          </w:p>
          <w:p w14:paraId="04E080DB" w14:textId="77777777" w:rsidR="00133AF7" w:rsidRDefault="008A1AF8">
            <w:pPr>
              <w:textAlignment w:val="baseline"/>
            </w:pPr>
            <w:r>
              <w:t>г) погрузочно-разгрузочные механизмы (технические характеристики)</w:t>
            </w:r>
          </w:p>
          <w:p w14:paraId="33BBFED1" w14:textId="77777777" w:rsidR="00133AF7" w:rsidRDefault="008A1AF8">
            <w:pPr>
              <w:textAlignment w:val="baseline"/>
            </w:pPr>
            <w:r>
              <w:t>д) другие технические средства</w:t>
            </w:r>
          </w:p>
          <w:p w14:paraId="4E2B66AD" w14:textId="77777777" w:rsidR="00133AF7" w:rsidRDefault="008A1AF8">
            <w:pPr>
              <w:textAlignment w:val="baseline"/>
            </w:pPr>
            <w:r>
              <w:t>16. Перечень подъездных путей других организаций, примыкающих к пути основного владельца (наименование, протяженность)</w:t>
            </w:r>
          </w:p>
          <w:p w14:paraId="720ED103" w14:textId="77777777" w:rsidR="00133AF7" w:rsidRDefault="008A1AF8">
            <w:pPr>
              <w:textAlignment w:val="baseline"/>
            </w:pPr>
            <w:r>
              <w:t>17. Расстояние для взыскания сбора за подачу и уборку вагонов в оба конца (км)</w:t>
            </w:r>
          </w:p>
          <w:p w14:paraId="3D755BF2" w14:textId="77777777" w:rsidR="00133AF7" w:rsidRDefault="008A1AF8">
            <w:pPr>
              <w:textAlignment w:val="baseline"/>
            </w:pPr>
            <w:r>
              <w:t>18. Среднесуточное количество вагонов, передаваемых на подъездной путь</w:t>
            </w:r>
          </w:p>
          <w:p w14:paraId="5A55367E" w14:textId="77777777" w:rsidR="00133AF7" w:rsidRDefault="008A1AF8">
            <w:pPr>
              <w:textAlignment w:val="baseline"/>
            </w:pPr>
            <w:r>
              <w:t>19. Другие данные, необходимые для разработки договоров на подачу-уборку вагонов</w:t>
            </w:r>
          </w:p>
          <w:p w14:paraId="121868FA" w14:textId="77777777" w:rsidR="00133AF7" w:rsidRDefault="008A1AF8">
            <w:pPr>
              <w:textAlignment w:val="baseline"/>
            </w:pPr>
            <w:r>
              <w:t>20. Предложения комиссии по сокращению времени нахождения вагонов на подъездном пути</w:t>
            </w:r>
          </w:p>
        </w:tc>
        <w:tc>
          <w:tcPr>
            <w:tcW w:w="844" w:type="pct"/>
            <w:tcBorders>
              <w:top w:val="nil"/>
              <w:left w:val="nil"/>
              <w:bottom w:val="single" w:sz="8" w:space="0" w:color="auto"/>
              <w:right w:val="single" w:sz="8" w:space="0" w:color="auto"/>
            </w:tcBorders>
            <w:tcMar>
              <w:top w:w="0" w:type="dxa"/>
              <w:left w:w="108" w:type="dxa"/>
              <w:bottom w:w="0" w:type="dxa"/>
              <w:right w:w="108" w:type="dxa"/>
            </w:tcMar>
            <w:hideMark/>
          </w:tcPr>
          <w:p w14:paraId="4D7FF332" w14:textId="77777777" w:rsidR="00133AF7" w:rsidRDefault="008A1AF8">
            <w:pPr>
              <w:textAlignment w:val="baseline"/>
            </w:pPr>
            <w:r>
              <w:t> </w:t>
            </w:r>
          </w:p>
        </w:tc>
      </w:tr>
    </w:tbl>
    <w:p w14:paraId="132CDD3D" w14:textId="77777777" w:rsidR="00133AF7" w:rsidRDefault="008A1AF8">
      <w:pPr>
        <w:ind w:firstLine="397"/>
        <w:textAlignment w:val="baseline"/>
      </w:pPr>
      <w:r>
        <w:t> </w:t>
      </w:r>
    </w:p>
    <w:p w14:paraId="3B301985" w14:textId="77777777" w:rsidR="00133AF7" w:rsidRDefault="008A1AF8">
      <w:pPr>
        <w:ind w:firstLine="397"/>
        <w:textAlignment w:val="baseline"/>
      </w:pPr>
      <w:r>
        <w:t>Начальник станции</w:t>
      </w:r>
    </w:p>
    <w:p w14:paraId="3F4FCB2C" w14:textId="77777777" w:rsidR="00133AF7" w:rsidRDefault="008A1AF8">
      <w:pPr>
        <w:ind w:firstLine="397"/>
        <w:textAlignment w:val="baseline"/>
      </w:pPr>
      <w:r>
        <w:t>__________________________________________________________________</w:t>
      </w:r>
    </w:p>
    <w:p w14:paraId="7332383D" w14:textId="77777777" w:rsidR="00133AF7" w:rsidRDefault="008A1AF8">
      <w:pPr>
        <w:ind w:firstLine="397"/>
        <w:textAlignment w:val="baseline"/>
      </w:pPr>
      <w:r>
        <w:t>Члены комиссии:</w:t>
      </w:r>
    </w:p>
    <w:p w14:paraId="68A47385" w14:textId="77777777" w:rsidR="00133AF7" w:rsidRDefault="008A1AF8">
      <w:pPr>
        <w:ind w:firstLine="397"/>
        <w:textAlignment w:val="baseline"/>
      </w:pPr>
      <w:r>
        <w:t>__________________________________________________________________</w:t>
      </w:r>
    </w:p>
    <w:p w14:paraId="07F09CCC" w14:textId="77777777" w:rsidR="00133AF7" w:rsidRDefault="008A1AF8">
      <w:pPr>
        <w:ind w:firstLine="397"/>
        <w:textAlignment w:val="baseline"/>
      </w:pPr>
      <w:r>
        <w:t>__________________________________________________________________</w:t>
      </w:r>
    </w:p>
    <w:p w14:paraId="34BBEBAB" w14:textId="77777777" w:rsidR="00133AF7" w:rsidRDefault="008A1AF8">
      <w:pPr>
        <w:ind w:firstLine="397"/>
        <w:textAlignment w:val="baseline"/>
      </w:pPr>
      <w:r>
        <w:t>__________________________________________________________________</w:t>
      </w:r>
    </w:p>
    <w:p w14:paraId="284CC362" w14:textId="77777777" w:rsidR="00133AF7" w:rsidRDefault="008A1AF8">
      <w:pPr>
        <w:ind w:firstLine="397"/>
        <w:textAlignment w:val="baseline"/>
      </w:pPr>
      <w:r>
        <w:t>Инспектор по подъездным путям:_____________________________________</w:t>
      </w:r>
    </w:p>
    <w:p w14:paraId="23F04C49" w14:textId="77777777" w:rsidR="00133AF7" w:rsidRDefault="008A1AF8">
      <w:pPr>
        <w:ind w:firstLine="397"/>
        <w:textAlignment w:val="baseline"/>
      </w:pPr>
      <w:r>
        <w:t>Представители Ветвевладельца или Контрагента</w:t>
      </w:r>
    </w:p>
    <w:p w14:paraId="54AB6383" w14:textId="77777777" w:rsidR="00133AF7" w:rsidRDefault="008A1AF8">
      <w:pPr>
        <w:ind w:firstLine="397"/>
        <w:textAlignment w:val="baseline"/>
      </w:pPr>
      <w:r>
        <w:t>__________________________________________________________________</w:t>
      </w:r>
    </w:p>
    <w:p w14:paraId="4E156E02" w14:textId="77777777" w:rsidR="00133AF7" w:rsidRDefault="008A1AF8">
      <w:pPr>
        <w:ind w:firstLine="397"/>
        <w:textAlignment w:val="baseline"/>
      </w:pPr>
      <w:r>
        <w:t> </w:t>
      </w:r>
    </w:p>
    <w:p w14:paraId="272A1F44" w14:textId="77777777" w:rsidR="00133AF7" w:rsidRDefault="008A1AF8">
      <w:pPr>
        <w:ind w:firstLine="397"/>
        <w:jc w:val="center"/>
        <w:textAlignment w:val="baseline"/>
      </w:pPr>
      <w:r>
        <w:t> </w:t>
      </w:r>
    </w:p>
    <w:p w14:paraId="15FE33B2" w14:textId="77777777" w:rsidR="00133AF7" w:rsidRDefault="008A1AF8">
      <w:pPr>
        <w:ind w:firstLine="397"/>
        <w:jc w:val="right"/>
        <w:textAlignment w:val="baseline"/>
      </w:pPr>
      <w:bookmarkStart w:id="91" w:name="SUB26"/>
      <w:bookmarkEnd w:id="91"/>
      <w:r>
        <w:t>Приложение 26</w:t>
      </w:r>
    </w:p>
    <w:p w14:paraId="5411EBC9"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4E8F59BB" w14:textId="77777777" w:rsidR="00133AF7" w:rsidRDefault="008A1AF8">
      <w:pPr>
        <w:ind w:firstLine="397"/>
        <w:jc w:val="right"/>
        <w:textAlignment w:val="baseline"/>
      </w:pPr>
      <w:r>
        <w:t>железнодорожным транспортом</w:t>
      </w:r>
    </w:p>
    <w:p w14:paraId="6C72415C" w14:textId="77777777" w:rsidR="00133AF7" w:rsidRDefault="008A1AF8">
      <w:pPr>
        <w:jc w:val="center"/>
      </w:pPr>
      <w:r>
        <w:rPr>
          <w:rStyle w:val="s1"/>
        </w:rPr>
        <w:t> </w:t>
      </w:r>
    </w:p>
    <w:p w14:paraId="76424BDF" w14:textId="77777777" w:rsidR="00133AF7" w:rsidRDefault="008A1AF8">
      <w:pPr>
        <w:jc w:val="center"/>
      </w:pPr>
      <w:r>
        <w:rPr>
          <w:rStyle w:val="s1"/>
        </w:rPr>
        <w:t> </w:t>
      </w:r>
    </w:p>
    <w:p w14:paraId="6865A81D" w14:textId="77777777" w:rsidR="00133AF7" w:rsidRDefault="008A1AF8">
      <w:pPr>
        <w:jc w:val="center"/>
      </w:pPr>
      <w:r>
        <w:rPr>
          <w:rStyle w:val="s1"/>
        </w:rPr>
        <w:t>Определение сроков на выполнение погрузочно-разгрузочных операций с грузовыми вагонами</w:t>
      </w:r>
    </w:p>
    <w:p w14:paraId="1EEF555A" w14:textId="77777777" w:rsidR="00133AF7" w:rsidRDefault="008A1AF8">
      <w:pPr>
        <w:ind w:firstLine="397"/>
        <w:jc w:val="center"/>
        <w:textAlignment w:val="baseline"/>
      </w:pPr>
      <w:r>
        <w:t> </w:t>
      </w:r>
    </w:p>
    <w:p w14:paraId="5EAA17FD" w14:textId="77777777" w:rsidR="00133AF7" w:rsidRDefault="008A1AF8">
      <w:pPr>
        <w:ind w:firstLine="397"/>
        <w:jc w:val="center"/>
        <w:textAlignment w:val="baseline"/>
      </w:pPr>
      <w:r>
        <w:rPr>
          <w:b/>
          <w:bCs/>
        </w:rPr>
        <w:t>А. Расчет технологического времени на механизированную погрузку, выгрузку (разгрузку) грузов из вагонов</w:t>
      </w:r>
    </w:p>
    <w:p w14:paraId="3E672AE3" w14:textId="77777777" w:rsidR="00133AF7" w:rsidRDefault="008A1AF8">
      <w:pPr>
        <w:ind w:firstLine="397"/>
        <w:jc w:val="center"/>
        <w:textAlignment w:val="baseline"/>
      </w:pPr>
      <w:r>
        <w:t> </w:t>
      </w:r>
    </w:p>
    <w:p w14:paraId="16E52879" w14:textId="77777777" w:rsidR="00133AF7" w:rsidRDefault="008A1AF8">
      <w:pPr>
        <w:ind w:firstLine="397"/>
        <w:jc w:val="both"/>
        <w:textAlignment w:val="baseline"/>
      </w:pPr>
      <w:r>
        <w:t>1. Технологическое время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необходимо учитывать максимальное совмещение операций.</w:t>
      </w:r>
    </w:p>
    <w:p w14:paraId="704E73E9" w14:textId="77777777" w:rsidR="00133AF7" w:rsidRDefault="008A1AF8">
      <w:pPr>
        <w:ind w:firstLine="397"/>
        <w:jc w:val="both"/>
        <w:textAlignment w:val="baseline"/>
      </w:pPr>
      <w:r>
        <w:t>2. В расчетное время на погрузку, выгрузку (разгрузку) вагонов включаются затраты времени на:</w:t>
      </w:r>
    </w:p>
    <w:p w14:paraId="0CC19634" w14:textId="77777777" w:rsidR="00133AF7" w:rsidRDefault="008A1AF8">
      <w:pPr>
        <w:ind w:firstLine="397"/>
        <w:jc w:val="both"/>
        <w:textAlignment w:val="baseline"/>
      </w:pPr>
      <w:r>
        <w:t xml:space="preserve">а) подготовительные операции </w:t>
      </w:r>
      <w:r>
        <w:rPr>
          <w:b/>
          <w:bCs/>
          <w:bdr w:val="none" w:sz="0" w:space="0" w:color="auto" w:frame="1"/>
        </w:rPr>
        <w:t xml:space="preserve">t подг </w:t>
      </w:r>
      <w:r>
        <w:t>— снятие пломб, закруток, открывание дверей, люков, установка или снятие заграждений в дверном проеме, установка стоек, лотков, мостиков, отбор пробы;</w:t>
      </w:r>
    </w:p>
    <w:p w14:paraId="79ABF35F" w14:textId="77777777" w:rsidR="00133AF7" w:rsidRDefault="008A1AF8">
      <w:pPr>
        <w:ind w:firstLine="397"/>
        <w:jc w:val="both"/>
        <w:textAlignment w:val="baseline"/>
      </w:pPr>
      <w:r>
        <w:t xml:space="preserve">б) заключительные операции </w:t>
      </w:r>
      <w:r>
        <w:rPr>
          <w:b/>
          <w:bCs/>
          <w:bdr w:val="none" w:sz="0" w:space="0" w:color="auto" w:frame="1"/>
        </w:rPr>
        <w:t>t закл</w:t>
      </w:r>
      <w:r>
        <w:t xml:space="preserve"> — закрывание дверей вагона, постановка закруток и пломб, увязка груза, очистка вагонов после выгрузки (разгрузки), закрывание люков, разравнивание погруженного груза;</w:t>
      </w:r>
    </w:p>
    <w:p w14:paraId="54A48357" w14:textId="77777777" w:rsidR="00133AF7" w:rsidRDefault="008A1AF8">
      <w:pPr>
        <w:ind w:firstLine="397"/>
        <w:jc w:val="both"/>
        <w:textAlignment w:val="baseline"/>
      </w:pPr>
      <w:r>
        <w:t xml:space="preserve">в) собственно погрузку груза в вагон или выгрузку (разгрузку) груза из вагона посредством механизма </w:t>
      </w:r>
      <w:r>
        <w:rPr>
          <w:b/>
          <w:bCs/>
          <w:bdr w:val="none" w:sz="0" w:space="0" w:color="auto" w:frame="1"/>
        </w:rPr>
        <w:t>t груз</w:t>
      </w:r>
      <w:r>
        <w:t>, включая необходимые передвижения вагона или механизма.</w:t>
      </w:r>
    </w:p>
    <w:p w14:paraId="464F75F3" w14:textId="77777777" w:rsidR="00133AF7" w:rsidRDefault="008A1AF8">
      <w:pPr>
        <w:ind w:firstLine="397"/>
        <w:jc w:val="both"/>
        <w:textAlignment w:val="baseline"/>
      </w:pPr>
      <w:r>
        <w:t>При погрузке, выгрузке (разгрузке), группы вагонов «п» подготовительные операции со всеми вагонами, кроме первого, и заключительные операции со всеми вагонами, кроме последнего, совмещаются по времени с другими операциями погрузки-выгрузки и, следовательно, не учитываются при расчете общих затрат времени на погрузку-выгрузку.</w:t>
      </w:r>
    </w:p>
    <w:p w14:paraId="716CC0D8" w14:textId="77777777" w:rsidR="00133AF7" w:rsidRDefault="008A1AF8">
      <w:pPr>
        <w:ind w:firstLine="397"/>
        <w:jc w:val="both"/>
        <w:textAlignment w:val="baseline"/>
      </w:pPr>
      <w:r>
        <w:t>Расчетная формула для определения времени на погрузку-выгрузку вагонов:</w:t>
      </w:r>
    </w:p>
    <w:p w14:paraId="742F08F0" w14:textId="77777777" w:rsidR="00133AF7" w:rsidRDefault="008A1AF8">
      <w:pPr>
        <w:ind w:firstLine="397"/>
        <w:jc w:val="center"/>
        <w:textAlignment w:val="baseline"/>
      </w:pPr>
      <w:r>
        <w:rPr>
          <w:noProof/>
        </w:rPr>
        <w:drawing>
          <wp:inline distT="0" distB="0" distL="0" distR="0" wp14:anchorId="029422FC" wp14:editId="080ED7EB">
            <wp:extent cx="2667000" cy="438150"/>
            <wp:effectExtent l="0" t="0" r="0" b="0"/>
            <wp:docPr id="7" name="Рисунок 7" descr="https://prod-prg-document-store-api.azurewebsites.net/api/DocumentObject/GetImageAsync?ImageId=419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d-prg-document-store-api.azurewebsites.net/api/DocumentObject/GetImageAsync?ImageId=41914416"/>
                    <pic:cNvPicPr>
                      <a:picLocks noChangeAspect="1" noChangeArrowheads="1"/>
                    </pic:cNvPicPr>
                  </pic:nvPicPr>
                  <pic:blipFill>
                    <a:blip r:embed="rId69" r:link="rId70" cstate="print">
                      <a:extLst>
                        <a:ext uri="{28A0092B-C50C-407E-A947-70E740481C1C}">
                          <a14:useLocalDpi xmlns:a14="http://schemas.microsoft.com/office/drawing/2010/main" val="0"/>
                        </a:ext>
                      </a:extLst>
                    </a:blip>
                    <a:srcRect/>
                    <a:stretch>
                      <a:fillRect/>
                    </a:stretch>
                  </pic:blipFill>
                  <pic:spPr bwMode="auto">
                    <a:xfrm>
                      <a:off x="0" y="0"/>
                      <a:ext cx="2667000" cy="438150"/>
                    </a:xfrm>
                    <a:prstGeom prst="rect">
                      <a:avLst/>
                    </a:prstGeom>
                    <a:noFill/>
                    <a:ln>
                      <a:noFill/>
                    </a:ln>
                  </pic:spPr>
                </pic:pic>
              </a:graphicData>
            </a:graphic>
          </wp:inline>
        </w:drawing>
      </w:r>
    </w:p>
    <w:p w14:paraId="4B76E3BC" w14:textId="77777777" w:rsidR="00133AF7" w:rsidRDefault="008A1AF8">
      <w:pPr>
        <w:ind w:firstLine="397"/>
        <w:jc w:val="both"/>
        <w:textAlignment w:val="baseline"/>
      </w:pPr>
      <w:r>
        <w:t xml:space="preserve">где </w:t>
      </w:r>
      <w:r>
        <w:rPr>
          <w:i/>
          <w:iCs/>
          <w:bdr w:val="none" w:sz="0" w:space="0" w:color="auto" w:frame="1"/>
        </w:rPr>
        <w:t>m</w:t>
      </w:r>
      <w:r>
        <w:t xml:space="preserve"> число одновременно погружаемых или разгружаемых вагонов при использовании нескольких механизмов.</w:t>
      </w:r>
    </w:p>
    <w:p w14:paraId="2B0B8993" w14:textId="77777777" w:rsidR="00133AF7" w:rsidRDefault="008A1AF8">
      <w:pPr>
        <w:ind w:firstLine="397"/>
        <w:jc w:val="both"/>
        <w:textAlignment w:val="baseline"/>
      </w:pPr>
      <w:r>
        <w:t>Затраты времени на выполнение операций собственно погрузки груза в вагон или выгрузки (разгрузки) груза из вагона:</w:t>
      </w:r>
    </w:p>
    <w:p w14:paraId="74A9A3EA" w14:textId="77777777" w:rsidR="00133AF7" w:rsidRDefault="008A1AF8">
      <w:pPr>
        <w:ind w:firstLine="397"/>
        <w:jc w:val="center"/>
        <w:textAlignment w:val="baseline"/>
      </w:pPr>
      <w:r>
        <w:rPr>
          <w:noProof/>
        </w:rPr>
        <w:drawing>
          <wp:inline distT="0" distB="0" distL="0" distR="0" wp14:anchorId="3C7E18F5" wp14:editId="4C903D85">
            <wp:extent cx="2952750" cy="457200"/>
            <wp:effectExtent l="0" t="0" r="0" b="0"/>
            <wp:docPr id="8" name="Рисунок 8" descr="https://prod-prg-document-store-api.azurewebsites.net/api/DocumentObject/GetImageAsync?ImageId=4191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d-prg-document-store-api.azurewebsites.net/api/DocumentObject/GetImageAsync?ImageId=41914417"/>
                    <pic:cNvPicPr>
                      <a:picLocks noChangeAspect="1" noChangeArrowheads="1"/>
                    </pic:cNvPicPr>
                  </pic:nvPicPr>
                  <pic:blipFill>
                    <a:blip r:embed="rId71" r:link="rId72" cstate="print">
                      <a:extLst>
                        <a:ext uri="{28A0092B-C50C-407E-A947-70E740481C1C}">
                          <a14:useLocalDpi xmlns:a14="http://schemas.microsoft.com/office/drawing/2010/main" val="0"/>
                        </a:ext>
                      </a:extLst>
                    </a:blip>
                    <a:srcRect/>
                    <a:stretch>
                      <a:fillRect/>
                    </a:stretch>
                  </pic:blipFill>
                  <pic:spPr bwMode="auto">
                    <a:xfrm>
                      <a:off x="0" y="0"/>
                      <a:ext cx="2952750" cy="457200"/>
                    </a:xfrm>
                    <a:prstGeom prst="rect">
                      <a:avLst/>
                    </a:prstGeom>
                    <a:noFill/>
                    <a:ln>
                      <a:noFill/>
                    </a:ln>
                  </pic:spPr>
                </pic:pic>
              </a:graphicData>
            </a:graphic>
          </wp:inline>
        </w:drawing>
      </w:r>
    </w:p>
    <w:p w14:paraId="2B024E35" w14:textId="77777777" w:rsidR="00133AF7" w:rsidRDefault="008A1AF8">
      <w:pPr>
        <w:ind w:firstLine="397"/>
        <w:jc w:val="both"/>
        <w:textAlignment w:val="baseline"/>
      </w:pPr>
      <w:r>
        <w:t>где qв — средняя масса груза в вагоне, т;</w:t>
      </w:r>
    </w:p>
    <w:p w14:paraId="127F0705" w14:textId="77777777" w:rsidR="00133AF7" w:rsidRDefault="008A1AF8">
      <w:pPr>
        <w:ind w:firstLine="397"/>
        <w:jc w:val="both"/>
        <w:textAlignment w:val="baseline"/>
      </w:pPr>
      <w:r>
        <w:t>П — производительность погрузочно-разгрузочного механизма, т/ч;</w:t>
      </w:r>
    </w:p>
    <w:p w14:paraId="2E3D1466" w14:textId="77777777" w:rsidR="00133AF7" w:rsidRDefault="008A1AF8">
      <w:pPr>
        <w:ind w:firstLine="397"/>
        <w:jc w:val="both"/>
        <w:textAlignment w:val="baseline"/>
      </w:pPr>
      <w:r>
        <w:t>t всп — затраты времени на выполнение вспомогательных операций в процессе погрузки-выгрузки, не входящие в рабочий цикл (перемещения вагона или механизма, не входящие в рабочий цикл, перерывы в работе для наложения промежуточной увязки длинномерных грузов и т. п.), мин.</w:t>
      </w:r>
    </w:p>
    <w:p w14:paraId="78444EC4" w14:textId="77777777" w:rsidR="00133AF7" w:rsidRDefault="008A1AF8">
      <w:pPr>
        <w:ind w:firstLine="397"/>
        <w:jc w:val="both"/>
        <w:textAlignment w:val="baseline"/>
      </w:pPr>
      <w:r>
        <w:t>3. Затраты времени на отдельные подготовительные, вспомогательные и заключительные операции, такие, как застропка и отстропка грузов, открывание и закрывание дверей вагонов, установка и снятие стоек и т. п., выполняемые вручную и потому не поддающиеся расчету, устанавливаются фотохронометражем. Точность записи при фотографии производственного процесса 1 мин и при хронометраже - 1 с.</w:t>
      </w:r>
    </w:p>
    <w:p w14:paraId="6F8E9A81" w14:textId="77777777" w:rsidR="00133AF7" w:rsidRDefault="008A1AF8">
      <w:pPr>
        <w:ind w:firstLine="397"/>
        <w:jc w:val="both"/>
        <w:textAlignment w:val="baseline"/>
      </w:pPr>
      <w:r>
        <w:t>4. Объем фотохронометражных наблюдений зависит от продолжительности операций. При длительности отдельных операций до 10 с необходимо привести не менее 50 наблюдений, при длительности от 10 с до 1 мин - не менее 30 наблюдений, при длительности от 1 мин и более — не менее 20 наблюдений, при длительности от 3 до 10 мин — не менее 15 наблюдений. Из полученных фотохронометражных данных продолжительности операций исключают результаты отдельных наблюдений, значительно отклоняющиеся от основной массы наблюдений вследствие ошибки, допущенной при проведении фотохронометражных наблюдений, или неудовлетворительного выполнения данной операции рабочим. Затем вычисляют среднюю продолжительность операции, которая и принимается в дальнейших расчетах за нормальную затрату времени.</w:t>
      </w:r>
    </w:p>
    <w:p w14:paraId="4CCA36E1" w14:textId="77777777" w:rsidR="00133AF7" w:rsidRDefault="008A1AF8">
      <w:pPr>
        <w:ind w:firstLine="397"/>
        <w:jc w:val="both"/>
        <w:textAlignment w:val="baseline"/>
      </w:pPr>
      <w:r>
        <w:t>5. Производительность механизма устанавливается расчетным путем как количество груза, которое может быть переработано за 1 час непрерывной работы при рациональной ее организации и наиболее эффективном использовании механизма в данных конкретных условиях.</w:t>
      </w:r>
    </w:p>
    <w:p w14:paraId="04A844DC" w14:textId="77777777" w:rsidR="00133AF7" w:rsidRDefault="008A1AF8">
      <w:pPr>
        <w:ind w:firstLine="397"/>
        <w:jc w:val="both"/>
        <w:textAlignment w:val="baseline"/>
      </w:pPr>
      <w:r>
        <w:t>Для машин периодического (прерывного) действия — кранов, автопогрузчиков, экскаваторов, вагоноопрокидывателей и др. производительность (в т/ч):</w:t>
      </w:r>
    </w:p>
    <w:p w14:paraId="46666DB5" w14:textId="77777777" w:rsidR="00133AF7" w:rsidRDefault="008A1AF8">
      <w:pPr>
        <w:ind w:firstLine="397"/>
        <w:jc w:val="both"/>
        <w:textAlignment w:val="baseline"/>
      </w:pPr>
      <w:r>
        <w:t> </w:t>
      </w:r>
    </w:p>
    <w:p w14:paraId="628BA506" w14:textId="77777777" w:rsidR="00133AF7" w:rsidRDefault="008A1AF8">
      <w:pPr>
        <w:ind w:firstLine="397"/>
        <w:jc w:val="center"/>
        <w:textAlignment w:val="baseline"/>
      </w:pPr>
      <w:r>
        <w:rPr>
          <w:noProof/>
        </w:rPr>
        <w:drawing>
          <wp:inline distT="0" distB="0" distL="0" distR="0" wp14:anchorId="5494EFA8" wp14:editId="70BADFC9">
            <wp:extent cx="1914525" cy="457200"/>
            <wp:effectExtent l="0" t="0" r="9525" b="0"/>
            <wp:docPr id="9" name="Рисунок 9" descr="https://prod-prg-document-store-api.azurewebsites.net/api/DocumentObject/GetImageAsync?ImageId=4191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d-prg-document-store-api.azurewebsites.net/api/DocumentObject/GetImageAsync?ImageId=41914418"/>
                    <pic:cNvPicPr>
                      <a:picLocks noChangeAspect="1" noChangeArrowheads="1"/>
                    </pic:cNvPicPr>
                  </pic:nvPicPr>
                  <pic:blipFill>
                    <a:blip r:embed="rId73" r:link="rId74" cstate="print">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p w14:paraId="2246C314" w14:textId="77777777" w:rsidR="00133AF7" w:rsidRDefault="008A1AF8">
      <w:pPr>
        <w:ind w:firstLine="397"/>
        <w:jc w:val="both"/>
        <w:textAlignment w:val="baseline"/>
      </w:pPr>
      <w:r>
        <w:t>где q</w:t>
      </w:r>
      <w:r>
        <w:rPr>
          <w:bdr w:val="none" w:sz="0" w:space="0" w:color="auto" w:frame="1"/>
          <w:vertAlign w:val="subscript"/>
        </w:rPr>
        <w:t xml:space="preserve">ц </w:t>
      </w:r>
      <w:r>
        <w:t>- средняя масса груза, перегружаемого за один цикл, т;</w:t>
      </w:r>
    </w:p>
    <w:p w14:paraId="0FB69F53" w14:textId="77777777" w:rsidR="00133AF7" w:rsidRDefault="008A1AF8">
      <w:pPr>
        <w:ind w:firstLine="397"/>
        <w:jc w:val="both"/>
        <w:textAlignment w:val="baseline"/>
      </w:pPr>
      <w:r>
        <w:t>t</w:t>
      </w:r>
      <w:r>
        <w:rPr>
          <w:bdr w:val="none" w:sz="0" w:space="0" w:color="auto" w:frame="1"/>
          <w:vertAlign w:val="subscript"/>
        </w:rPr>
        <w:t xml:space="preserve">ц </w:t>
      </w:r>
      <w:r>
        <w:t>— продолжительность одного цикла работы, с.</w:t>
      </w:r>
    </w:p>
    <w:p w14:paraId="6C0AEA72" w14:textId="77777777" w:rsidR="00133AF7" w:rsidRDefault="008A1AF8">
      <w:pPr>
        <w:ind w:firstLine="397"/>
        <w:jc w:val="both"/>
        <w:textAlignment w:val="baseline"/>
      </w:pPr>
      <w:r>
        <w:t>Для машин непрерывного действия — самоходных разгрузчиков непрерывного действия, погрузочных элеваторов, конвейеров разных типов и т. д. — производительность (в т/ч):</w:t>
      </w:r>
    </w:p>
    <w:p w14:paraId="79D11990" w14:textId="77777777" w:rsidR="00133AF7" w:rsidRDefault="008A1AF8">
      <w:pPr>
        <w:ind w:firstLine="397"/>
        <w:jc w:val="both"/>
        <w:textAlignment w:val="baseline"/>
      </w:pPr>
      <w:r>
        <w:t>при переработке насыпных грузов</w:t>
      </w:r>
    </w:p>
    <w:p w14:paraId="65CE96C8" w14:textId="77777777" w:rsidR="00133AF7" w:rsidRDefault="008A1AF8">
      <w:pPr>
        <w:ind w:firstLine="397"/>
        <w:jc w:val="center"/>
        <w:textAlignment w:val="baseline"/>
      </w:pPr>
      <w:r>
        <w:rPr>
          <w:noProof/>
        </w:rPr>
        <w:drawing>
          <wp:inline distT="0" distB="0" distL="0" distR="0" wp14:anchorId="4C282777" wp14:editId="3B7EED67">
            <wp:extent cx="4800600" cy="238125"/>
            <wp:effectExtent l="0" t="0" r="0" b="9525"/>
            <wp:docPr id="10" name="Рисунок 10" descr="https://prod-prg-document-store-api.azurewebsites.net/api/DocumentObject/GetImageAsync?ImageId=4191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d-prg-document-store-api.azurewebsites.net/api/DocumentObject/GetImageAsync?ImageId=41914419"/>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4800600" cy="238125"/>
                    </a:xfrm>
                    <a:prstGeom prst="rect">
                      <a:avLst/>
                    </a:prstGeom>
                    <a:noFill/>
                    <a:ln>
                      <a:noFill/>
                    </a:ln>
                  </pic:spPr>
                </pic:pic>
              </a:graphicData>
            </a:graphic>
          </wp:inline>
        </w:drawing>
      </w:r>
    </w:p>
    <w:p w14:paraId="417B5F08" w14:textId="77777777" w:rsidR="00133AF7" w:rsidRDefault="008A1AF8">
      <w:pPr>
        <w:ind w:firstLine="397"/>
        <w:jc w:val="both"/>
        <w:textAlignment w:val="baseline"/>
      </w:pPr>
      <w:r>
        <w:t>где γ — плотность груза, т/м</w:t>
      </w:r>
      <w:r>
        <w:rPr>
          <w:bdr w:val="none" w:sz="0" w:space="0" w:color="auto" w:frame="1"/>
          <w:vertAlign w:val="superscript"/>
        </w:rPr>
        <w:t>3</w:t>
      </w:r>
      <w:r>
        <w:t>;</w:t>
      </w:r>
    </w:p>
    <w:p w14:paraId="34F990B8" w14:textId="77777777" w:rsidR="00133AF7" w:rsidRDefault="008A1AF8">
      <w:pPr>
        <w:ind w:firstLine="397"/>
        <w:jc w:val="both"/>
        <w:textAlignment w:val="baseline"/>
      </w:pPr>
      <w:r>
        <w:t>F — средняя площадь поперечного сечения непрерывного потока груза, м</w:t>
      </w:r>
      <w:r>
        <w:rPr>
          <w:vertAlign w:val="superscript"/>
        </w:rPr>
        <w:t>2</w:t>
      </w:r>
      <w:r>
        <w:t>;</w:t>
      </w:r>
    </w:p>
    <w:p w14:paraId="6531C260" w14:textId="77777777" w:rsidR="00133AF7" w:rsidRDefault="008A1AF8">
      <w:pPr>
        <w:ind w:firstLine="397"/>
        <w:jc w:val="both"/>
        <w:textAlignment w:val="baseline"/>
      </w:pPr>
      <w:r>
        <w:t>v — средняя скорость потока груза, м/с.</w:t>
      </w:r>
    </w:p>
    <w:p w14:paraId="40FACD6B" w14:textId="77777777" w:rsidR="00133AF7" w:rsidRDefault="008A1AF8">
      <w:pPr>
        <w:ind w:firstLine="397"/>
        <w:jc w:val="both"/>
        <w:textAlignment w:val="baseline"/>
      </w:pPr>
      <w:r>
        <w:t>При переработке штучных грузов (т/ч)</w:t>
      </w:r>
    </w:p>
    <w:p w14:paraId="70A754F7" w14:textId="77777777" w:rsidR="00133AF7" w:rsidRDefault="008A1AF8">
      <w:pPr>
        <w:ind w:firstLine="397"/>
        <w:jc w:val="center"/>
        <w:textAlignment w:val="baseline"/>
      </w:pPr>
      <w:r>
        <w:rPr>
          <w:noProof/>
        </w:rPr>
        <w:drawing>
          <wp:inline distT="0" distB="0" distL="0" distR="0" wp14:anchorId="0F6654D9" wp14:editId="63D1C6CC">
            <wp:extent cx="3143250" cy="409575"/>
            <wp:effectExtent l="0" t="0" r="0" b="9525"/>
            <wp:docPr id="11" name="Рисунок 11" descr="https://prod-prg-document-store-api.azurewebsites.net/api/DocumentObject/GetImageAsync?ImageId=4191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d-prg-document-store-api.azurewebsites.net/api/DocumentObject/GetImageAsync?ImageId=41914420"/>
                    <pic:cNvPicPr>
                      <a:picLocks noChangeAspect="1" noChangeArrowheads="1"/>
                    </pic:cNvPicPr>
                  </pic:nvPicPr>
                  <pic:blipFill>
                    <a:blip r:embed="rId77" r:link="rId78" cstate="print">
                      <a:extLst>
                        <a:ext uri="{28A0092B-C50C-407E-A947-70E740481C1C}">
                          <a14:useLocalDpi xmlns:a14="http://schemas.microsoft.com/office/drawing/2010/main" val="0"/>
                        </a:ext>
                      </a:extLst>
                    </a:blip>
                    <a:srcRect/>
                    <a:stretch>
                      <a:fillRect/>
                    </a:stretch>
                  </pic:blipFill>
                  <pic:spPr bwMode="auto">
                    <a:xfrm>
                      <a:off x="0" y="0"/>
                      <a:ext cx="3143250" cy="409575"/>
                    </a:xfrm>
                    <a:prstGeom prst="rect">
                      <a:avLst/>
                    </a:prstGeom>
                    <a:noFill/>
                    <a:ln>
                      <a:noFill/>
                    </a:ln>
                  </pic:spPr>
                </pic:pic>
              </a:graphicData>
            </a:graphic>
          </wp:inline>
        </w:drawing>
      </w:r>
    </w:p>
    <w:p w14:paraId="5E73726D" w14:textId="77777777" w:rsidR="00133AF7" w:rsidRDefault="008A1AF8">
      <w:pPr>
        <w:ind w:firstLine="397"/>
        <w:jc w:val="both"/>
        <w:textAlignment w:val="baseline"/>
      </w:pPr>
      <w:r>
        <w:t>где q — средняя масса 1 шт. груза, кг;</w:t>
      </w:r>
    </w:p>
    <w:p w14:paraId="0DF9B29E" w14:textId="77777777" w:rsidR="00133AF7" w:rsidRDefault="008A1AF8">
      <w:pPr>
        <w:ind w:firstLine="397"/>
        <w:jc w:val="both"/>
        <w:textAlignment w:val="baseline"/>
      </w:pPr>
      <w:r>
        <w:t>а — среднее расстояние между перемещаемыми штуками груза, м;</w:t>
      </w:r>
    </w:p>
    <w:p w14:paraId="3F4603E8" w14:textId="77777777" w:rsidR="00133AF7" w:rsidRDefault="008A1AF8">
      <w:pPr>
        <w:ind w:firstLine="397"/>
        <w:jc w:val="both"/>
        <w:textAlignment w:val="baseline"/>
      </w:pPr>
      <w:r>
        <w:t>v — скорость движения несущего органа машины, м/с.</w:t>
      </w:r>
    </w:p>
    <w:p w14:paraId="7C10B112" w14:textId="77777777" w:rsidR="00133AF7" w:rsidRDefault="008A1AF8">
      <w:pPr>
        <w:ind w:firstLine="397"/>
        <w:jc w:val="both"/>
        <w:textAlignment w:val="baseline"/>
      </w:pPr>
      <w:r>
        <w:t>6. Продолжительность рабочего цикла машины периодического действия tц в формуле (3) определяется отрезком времени от одного захвата груза до следующего захвата и устанавливается расчетом на основании данных технической характеристики машины: грузоподъемности, скоростей движения исполнительных рабочих органов, скорости передвижения для самоходных машин и т. д. В расчетах учитывается возможность совмещения рабочих движений машины во времени.</w:t>
      </w:r>
    </w:p>
    <w:p w14:paraId="2765FEEB" w14:textId="77777777" w:rsidR="00133AF7" w:rsidRDefault="008A1AF8">
      <w:pPr>
        <w:ind w:firstLine="397"/>
        <w:jc w:val="both"/>
        <w:textAlignment w:val="baseline"/>
      </w:pPr>
      <w:r>
        <w:t>Скорость потока груза при расчетах производительности машин непрерывного действия принимается равной скорости движения несущих груз рабочих элементов. Средняя масса единиц штучного груза или средняя площадь поперечного сечения потока сыпучих грузов в формулах (4) и (5) определяется непосредственными замерами.</w:t>
      </w:r>
    </w:p>
    <w:p w14:paraId="0EF14F1F" w14:textId="77777777" w:rsidR="00133AF7" w:rsidRDefault="008A1AF8">
      <w:pPr>
        <w:ind w:firstLine="397"/>
        <w:jc w:val="both"/>
        <w:textAlignment w:val="baseline"/>
      </w:pPr>
      <w:r>
        <w:t>Пример 1. Определить продолжительность выгрузки мелкого угля из одиночного полувагона стреловым краном на железнодорожном ходу типа КДВ-15.</w:t>
      </w:r>
    </w:p>
    <w:p w14:paraId="5A751241" w14:textId="77777777" w:rsidR="00133AF7" w:rsidRDefault="008A1AF8">
      <w:pPr>
        <w:ind w:firstLine="397"/>
        <w:jc w:val="both"/>
        <w:textAlignment w:val="baseline"/>
      </w:pPr>
      <w:r>
        <w:t>Исходные данные. Вместимость грейфера qк =1,5 м</w:t>
      </w:r>
      <w:r>
        <w:rPr>
          <w:bdr w:val="none" w:sz="0" w:space="0" w:color="auto" w:frame="1"/>
          <w:vertAlign w:val="superscript"/>
        </w:rPr>
        <w:t>3</w:t>
      </w:r>
      <w:r>
        <w:t xml:space="preserve">. Средний коэффициент наполнения грейфера </w:t>
      </w:r>
      <w:r>
        <w:rPr>
          <w:noProof/>
        </w:rPr>
        <w:drawing>
          <wp:inline distT="0" distB="0" distL="0" distR="0" wp14:anchorId="01C46245" wp14:editId="65FAA298">
            <wp:extent cx="171450" cy="200025"/>
            <wp:effectExtent l="0" t="0" r="0" b="9525"/>
            <wp:docPr id="12" name="Рисунок 12"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 0,7. Объемная масса угля y—0,8 т/м</w:t>
      </w:r>
      <w:r>
        <w:rPr>
          <w:vertAlign w:val="superscript"/>
        </w:rPr>
        <w:t>3</w:t>
      </w:r>
      <w:r>
        <w:t xml:space="preserve">. Средняя высота подъема грейфера Hп=1,5 м. Средний угол поворота стрелы крана </w:t>
      </w:r>
      <w:r>
        <w:rPr>
          <w:noProof/>
        </w:rPr>
        <w:drawing>
          <wp:inline distT="0" distB="0" distL="0" distR="0" wp14:anchorId="5B3C7D88" wp14:editId="3AA8B2DB">
            <wp:extent cx="95250" cy="180975"/>
            <wp:effectExtent l="0" t="0" r="0" b="9525"/>
            <wp:docPr id="13" name="Рисунок 13" descr="https://prod-prg-document-store-api.azurewebsites.net/api/DocumentObject/GetImageAsync?ImageId=4193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d-prg-document-store-api.azurewebsites.net/api/DocumentObject/GetImageAsync?ImageId=41935865"/>
                    <pic:cNvPicPr>
                      <a:picLocks noChangeAspect="1" noChangeArrowheads="1"/>
                    </pic:cNvPicPr>
                  </pic:nvPicPr>
                  <pic:blipFill>
                    <a:blip r:embed="rId81" r:link="rId8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130</w:t>
      </w:r>
      <w:r>
        <w:rPr>
          <w:bdr w:val="none" w:sz="0" w:space="0" w:color="auto" w:frame="1"/>
          <w:vertAlign w:val="superscript"/>
        </w:rPr>
        <w:t>o</w:t>
      </w:r>
      <w:r>
        <w:t>. При выгрузке грейфер опускается на hon = 2 м. Скорость подъема грейфера vп = 30,8 м/мин, скорость опускания грейфера 0oп = 33,9 м/мин. Кран передвигается не при каждом цикле, а по мере выгрузки и только в одном направлении. Среднее время передвижения крана на длину полувагона t всп= 0,2 мин. Частота вращения поворотной части крана п0б=2,9 об/мин. Среднее время замыкания грейфера t1=4 с; среднее время раскрытия грейфера t5=3 с. Продолжительность подготовительных операций t подг=0 мин; заключительных t закл=4 мин.</w:t>
      </w:r>
    </w:p>
    <w:p w14:paraId="584A3814" w14:textId="77777777" w:rsidR="00133AF7" w:rsidRDefault="008A1AF8">
      <w:pPr>
        <w:ind w:firstLine="397"/>
        <w:jc w:val="both"/>
        <w:textAlignment w:val="baseline"/>
      </w:pPr>
      <w:r>
        <w:rPr>
          <w:b/>
          <w:bCs/>
        </w:rPr>
        <w:t>Расчет</w:t>
      </w:r>
    </w:p>
    <w:p w14:paraId="325649C2" w14:textId="77777777" w:rsidR="00133AF7" w:rsidRDefault="008A1AF8">
      <w:pPr>
        <w:ind w:firstLine="397"/>
        <w:jc w:val="both"/>
        <w:textAlignment w:val="baseline"/>
      </w:pPr>
      <w:r>
        <w:t>1. Определяем продолжительность рабочего цикла крана t</w:t>
      </w:r>
      <w:r>
        <w:rPr>
          <w:bdr w:val="none" w:sz="0" w:space="0" w:color="auto" w:frame="1"/>
          <w:vertAlign w:val="subscript"/>
        </w:rPr>
        <w:t>l</w:t>
      </w:r>
      <w:r>
        <w:t xml:space="preserve"> = 4 с — захват груза грейфером;</w:t>
      </w:r>
    </w:p>
    <w:p w14:paraId="33585FEF" w14:textId="77777777" w:rsidR="00133AF7" w:rsidRDefault="008A1AF8">
      <w:pPr>
        <w:ind w:firstLine="397"/>
        <w:jc w:val="both"/>
        <w:textAlignment w:val="baseline"/>
      </w:pPr>
      <w:r>
        <w:t> </w:t>
      </w:r>
    </w:p>
    <w:p w14:paraId="60652019" w14:textId="77777777" w:rsidR="00133AF7" w:rsidRDefault="008A1AF8">
      <w:pPr>
        <w:ind w:firstLine="397"/>
        <w:jc w:val="center"/>
        <w:textAlignment w:val="baseline"/>
      </w:pPr>
      <w:r>
        <w:rPr>
          <w:noProof/>
        </w:rPr>
        <w:drawing>
          <wp:inline distT="0" distB="0" distL="0" distR="0" wp14:anchorId="74E25D56" wp14:editId="2B23AE05">
            <wp:extent cx="1638300" cy="304800"/>
            <wp:effectExtent l="0" t="0" r="0" b="0"/>
            <wp:docPr id="14" name="Рисунок 14" descr="https://prod-prg-document-store-api.azurewebsites.net/api/DocumentObject/GetImageAsync?ImageId=4191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d-prg-document-store-api.azurewebsites.net/api/DocumentObject/GetImageAsync?ImageId=41915019"/>
                    <pic:cNvPicPr>
                      <a:picLocks noChangeAspect="1" noChangeArrowheads="1"/>
                    </pic:cNvPicPr>
                  </pic:nvPicPr>
                  <pic:blipFill>
                    <a:blip r:embed="rId83" r:link="rId84" cstate="print">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inline>
        </w:drawing>
      </w:r>
    </w:p>
    <w:p w14:paraId="228D5BD7" w14:textId="77777777" w:rsidR="00133AF7" w:rsidRDefault="008A1AF8">
      <w:pPr>
        <w:ind w:firstLine="397"/>
        <w:jc w:val="both"/>
        <w:textAlignment w:val="baseline"/>
      </w:pPr>
      <w:r>
        <w:t> </w:t>
      </w:r>
    </w:p>
    <w:p w14:paraId="24090B24" w14:textId="77777777" w:rsidR="00133AF7" w:rsidRDefault="008A1AF8">
      <w:pPr>
        <w:ind w:firstLine="397"/>
        <w:jc w:val="center"/>
        <w:textAlignment w:val="baseline"/>
      </w:pPr>
      <w:r>
        <w:t> </w:t>
      </w:r>
      <w:r>
        <w:rPr>
          <w:noProof/>
        </w:rPr>
        <w:drawing>
          <wp:inline distT="0" distB="0" distL="0" distR="0" wp14:anchorId="12D7C060" wp14:editId="79FBCC15">
            <wp:extent cx="4619625" cy="542925"/>
            <wp:effectExtent l="0" t="0" r="9525" b="9525"/>
            <wp:docPr id="15" name="Рисунок 15" descr="https://prod-prg-document-store-api.azurewebsites.net/api/DocumentObject/GetImageAsync?ImageId=4191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d-prg-document-store-api.azurewebsites.net/api/DocumentObject/GetImageAsync?ImageId=41915020"/>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4619625" cy="542925"/>
                    </a:xfrm>
                    <a:prstGeom prst="rect">
                      <a:avLst/>
                    </a:prstGeom>
                    <a:noFill/>
                    <a:ln>
                      <a:noFill/>
                    </a:ln>
                  </pic:spPr>
                </pic:pic>
              </a:graphicData>
            </a:graphic>
          </wp:inline>
        </w:drawing>
      </w:r>
    </w:p>
    <w:p w14:paraId="09FD3B39" w14:textId="77777777" w:rsidR="00133AF7" w:rsidRDefault="008A1AF8">
      <w:pPr>
        <w:ind w:firstLine="397"/>
        <w:jc w:val="center"/>
        <w:textAlignment w:val="baseline"/>
      </w:pPr>
      <w:r>
        <w:t> </w:t>
      </w:r>
    </w:p>
    <w:p w14:paraId="52D5B6B3" w14:textId="77777777" w:rsidR="00133AF7" w:rsidRDefault="008A1AF8">
      <w:pPr>
        <w:ind w:firstLine="397"/>
        <w:jc w:val="center"/>
        <w:textAlignment w:val="baseline"/>
      </w:pPr>
      <w:r>
        <w:rPr>
          <w:noProof/>
        </w:rPr>
        <w:drawing>
          <wp:inline distT="0" distB="0" distL="0" distR="0" wp14:anchorId="4BD13E16" wp14:editId="3547A098">
            <wp:extent cx="5334000" cy="552450"/>
            <wp:effectExtent l="0" t="0" r="0" b="0"/>
            <wp:docPr id="16" name="Рисунок 16" descr="https://prod-prg-document-store-api.azurewebsites.net/api/DocumentObject/GetImageAsync?ImageId=4191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d-prg-document-store-api.azurewebsites.net/api/DocumentObject/GetImageAsync?ImageId=41915021"/>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5334000" cy="552450"/>
                    </a:xfrm>
                    <a:prstGeom prst="rect">
                      <a:avLst/>
                    </a:prstGeom>
                    <a:noFill/>
                    <a:ln>
                      <a:noFill/>
                    </a:ln>
                  </pic:spPr>
                </pic:pic>
              </a:graphicData>
            </a:graphic>
          </wp:inline>
        </w:drawing>
      </w:r>
    </w:p>
    <w:p w14:paraId="6BCEC552" w14:textId="77777777" w:rsidR="00133AF7" w:rsidRDefault="008A1AF8">
      <w:pPr>
        <w:ind w:firstLine="397"/>
        <w:jc w:val="center"/>
        <w:textAlignment w:val="baseline"/>
      </w:pPr>
      <w:r>
        <w:t> </w:t>
      </w:r>
    </w:p>
    <w:p w14:paraId="7674C1E3" w14:textId="77777777" w:rsidR="00133AF7" w:rsidRDefault="008A1AF8">
      <w:pPr>
        <w:ind w:firstLine="397"/>
        <w:jc w:val="center"/>
        <w:textAlignment w:val="baseline"/>
      </w:pPr>
      <w:r>
        <w:rPr>
          <w:noProof/>
        </w:rPr>
        <w:drawing>
          <wp:inline distT="0" distB="0" distL="0" distR="0" wp14:anchorId="17E8AF74" wp14:editId="549FAC83">
            <wp:extent cx="5495925" cy="638175"/>
            <wp:effectExtent l="0" t="0" r="9525" b="9525"/>
            <wp:docPr id="17" name="Рисунок 17" descr="https://prod-prg-document-store-api.azurewebsites.net/api/DocumentObject/GetImageAsync?ImageId=41915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rod-prg-document-store-api.azurewebsites.net/api/DocumentObject/GetImageAsync?ImageId=41915022"/>
                    <pic:cNvPicPr>
                      <a:picLocks noChangeAspect="1" noChangeArrowheads="1"/>
                    </pic:cNvPicPr>
                  </pic:nvPicPr>
                  <pic:blipFill>
                    <a:blip r:embed="rId89" r:link="rId90">
                      <a:extLst>
                        <a:ext uri="{28A0092B-C50C-407E-A947-70E740481C1C}">
                          <a14:useLocalDpi xmlns:a14="http://schemas.microsoft.com/office/drawing/2010/main" val="0"/>
                        </a:ext>
                      </a:extLst>
                    </a:blip>
                    <a:srcRect/>
                    <a:stretch>
                      <a:fillRect/>
                    </a:stretch>
                  </pic:blipFill>
                  <pic:spPr bwMode="auto">
                    <a:xfrm>
                      <a:off x="0" y="0"/>
                      <a:ext cx="5495925" cy="638175"/>
                    </a:xfrm>
                    <a:prstGeom prst="rect">
                      <a:avLst/>
                    </a:prstGeom>
                    <a:noFill/>
                    <a:ln>
                      <a:noFill/>
                    </a:ln>
                  </pic:spPr>
                </pic:pic>
              </a:graphicData>
            </a:graphic>
          </wp:inline>
        </w:drawing>
      </w:r>
    </w:p>
    <w:p w14:paraId="783F1F44" w14:textId="77777777" w:rsidR="00133AF7" w:rsidRDefault="008A1AF8">
      <w:pPr>
        <w:ind w:firstLine="397"/>
        <w:jc w:val="center"/>
        <w:textAlignment w:val="baseline"/>
      </w:pPr>
      <w:r>
        <w:t> </w:t>
      </w:r>
    </w:p>
    <w:p w14:paraId="289F7302" w14:textId="77777777" w:rsidR="00133AF7" w:rsidRDefault="008A1AF8">
      <w:pPr>
        <w:ind w:firstLine="397"/>
        <w:jc w:val="center"/>
        <w:textAlignment w:val="baseline"/>
      </w:pPr>
      <w:r>
        <w:rPr>
          <w:noProof/>
        </w:rPr>
        <w:drawing>
          <wp:inline distT="0" distB="0" distL="0" distR="0" wp14:anchorId="0CAA0059" wp14:editId="70DC193E">
            <wp:extent cx="5334000" cy="552450"/>
            <wp:effectExtent l="0" t="0" r="0" b="0"/>
            <wp:docPr id="18" name="Рисунок 18" descr="https://prod-prg-document-store-api.azurewebsites.net/api/DocumentObject/GetImageAsync?ImageId=41915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rod-prg-document-store-api.azurewebsites.net/api/DocumentObject/GetImageAsync?ImageId=41915023"/>
                    <pic:cNvPicPr>
                      <a:picLocks noChangeAspect="1" noChangeArrowheads="1"/>
                    </pic:cNvPicPr>
                  </pic:nvPicPr>
                  <pic:blipFill>
                    <a:blip r:embed="rId91" r:link="rId92">
                      <a:extLst>
                        <a:ext uri="{28A0092B-C50C-407E-A947-70E740481C1C}">
                          <a14:useLocalDpi xmlns:a14="http://schemas.microsoft.com/office/drawing/2010/main" val="0"/>
                        </a:ext>
                      </a:extLst>
                    </a:blip>
                    <a:srcRect/>
                    <a:stretch>
                      <a:fillRect/>
                    </a:stretch>
                  </pic:blipFill>
                  <pic:spPr bwMode="auto">
                    <a:xfrm>
                      <a:off x="0" y="0"/>
                      <a:ext cx="5334000" cy="552450"/>
                    </a:xfrm>
                    <a:prstGeom prst="rect">
                      <a:avLst/>
                    </a:prstGeom>
                    <a:noFill/>
                    <a:ln>
                      <a:noFill/>
                    </a:ln>
                  </pic:spPr>
                </pic:pic>
              </a:graphicData>
            </a:graphic>
          </wp:inline>
        </w:drawing>
      </w:r>
    </w:p>
    <w:p w14:paraId="080BDE95" w14:textId="77777777" w:rsidR="00133AF7" w:rsidRDefault="008A1AF8">
      <w:pPr>
        <w:ind w:firstLine="397"/>
        <w:jc w:val="center"/>
        <w:textAlignment w:val="baseline"/>
      </w:pPr>
      <w:r>
        <w:t> </w:t>
      </w:r>
    </w:p>
    <w:p w14:paraId="4A66BF36" w14:textId="77777777" w:rsidR="00133AF7" w:rsidRDefault="008A1AF8">
      <w:pPr>
        <w:ind w:firstLine="397"/>
        <w:jc w:val="center"/>
        <w:textAlignment w:val="baseline"/>
      </w:pPr>
      <w:r>
        <w:rPr>
          <w:noProof/>
        </w:rPr>
        <w:drawing>
          <wp:inline distT="0" distB="0" distL="0" distR="0" wp14:anchorId="46C1413B" wp14:editId="7EF048E0">
            <wp:extent cx="4667250" cy="542925"/>
            <wp:effectExtent l="0" t="0" r="0" b="9525"/>
            <wp:docPr id="19" name="Рисунок 19" descr="https://prod-prg-document-store-api.azurewebsites.net/api/DocumentObject/GetImageAsync?ImageId=4191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od-prg-document-store-api.azurewebsites.net/api/DocumentObject/GetImageAsync?ImageId=41915024"/>
                    <pic:cNvPicPr>
                      <a:picLocks noChangeAspect="1" noChangeArrowheads="1"/>
                    </pic:cNvPicPr>
                  </pic:nvPicPr>
                  <pic:blipFill>
                    <a:blip r:embed="rId93" r:link="rId94">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a:graphicData>
            </a:graphic>
          </wp:inline>
        </w:drawing>
      </w:r>
    </w:p>
    <w:p w14:paraId="62C26696" w14:textId="77777777" w:rsidR="00133AF7" w:rsidRDefault="008A1AF8">
      <w:pPr>
        <w:ind w:firstLine="397"/>
        <w:jc w:val="center"/>
        <w:textAlignment w:val="baseline"/>
      </w:pPr>
      <w:r>
        <w:rPr>
          <w:noProof/>
        </w:rPr>
        <w:drawing>
          <wp:inline distT="0" distB="0" distL="0" distR="0" wp14:anchorId="6328AE69" wp14:editId="2AB7E7DC">
            <wp:extent cx="5572125" cy="914400"/>
            <wp:effectExtent l="0" t="0" r="9525" b="0"/>
            <wp:docPr id="20" name="Рисунок 20" descr="https://prod-prg-document-store-api.azurewebsites.net/api/DocumentObject/GetImageAsync?ImageId=4191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rod-prg-document-store-api.azurewebsites.net/api/DocumentObject/GetImageAsync?ImageId=41915025"/>
                    <pic:cNvPicPr>
                      <a:picLocks noChangeAspect="1" noChangeArrowheads="1"/>
                    </pic:cNvPicPr>
                  </pic:nvPicPr>
                  <pic:blipFill>
                    <a:blip r:embed="rId95" r:link="rId96">
                      <a:extLst>
                        <a:ext uri="{28A0092B-C50C-407E-A947-70E740481C1C}">
                          <a14:useLocalDpi xmlns:a14="http://schemas.microsoft.com/office/drawing/2010/main" val="0"/>
                        </a:ext>
                      </a:extLst>
                    </a:blip>
                    <a:srcRect/>
                    <a:stretch>
                      <a:fillRect/>
                    </a:stretch>
                  </pic:blipFill>
                  <pic:spPr bwMode="auto">
                    <a:xfrm>
                      <a:off x="0" y="0"/>
                      <a:ext cx="5572125" cy="914400"/>
                    </a:xfrm>
                    <a:prstGeom prst="rect">
                      <a:avLst/>
                    </a:prstGeom>
                    <a:noFill/>
                    <a:ln>
                      <a:noFill/>
                    </a:ln>
                  </pic:spPr>
                </pic:pic>
              </a:graphicData>
            </a:graphic>
          </wp:inline>
        </w:drawing>
      </w:r>
    </w:p>
    <w:p w14:paraId="56E67EE1" w14:textId="77777777" w:rsidR="00133AF7" w:rsidRDefault="008A1AF8">
      <w:pPr>
        <w:ind w:firstLine="397"/>
        <w:jc w:val="center"/>
        <w:textAlignment w:val="baseline"/>
      </w:pPr>
      <w:r>
        <w:t> </w:t>
      </w:r>
    </w:p>
    <w:p w14:paraId="639E5747" w14:textId="77777777" w:rsidR="00133AF7" w:rsidRDefault="008A1AF8">
      <w:pPr>
        <w:ind w:firstLine="397"/>
        <w:jc w:val="both"/>
        <w:textAlignment w:val="baseline"/>
      </w:pPr>
      <w:r>
        <w:t>Операции опускания грейфера с грузом, высыпания угля и подъема порожнего грейфера полностью совмещаются по времени с операциями поворота крана. Следовательно, составляющие t4, t5, t6 в расчет продолжительности рабочего цикла не войдут.</w:t>
      </w:r>
    </w:p>
    <w:p w14:paraId="4C871AF4" w14:textId="77777777" w:rsidR="00133AF7" w:rsidRDefault="008A1AF8">
      <w:pPr>
        <w:ind w:firstLine="397"/>
        <w:jc w:val="center"/>
        <w:textAlignment w:val="baseline"/>
      </w:pPr>
      <w:r>
        <w:rPr>
          <w:noProof/>
        </w:rPr>
        <w:drawing>
          <wp:inline distT="0" distB="0" distL="0" distR="0" wp14:anchorId="6C46A41B" wp14:editId="6D12A10F">
            <wp:extent cx="3552825" cy="304800"/>
            <wp:effectExtent l="0" t="0" r="9525" b="0"/>
            <wp:docPr id="21" name="Рисунок 21" descr="https://prod-prg-document-store-api.azurewebsites.net/api/DocumentObject/GetImageAsync?ImageId=4191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rod-prg-document-store-api.azurewebsites.net/api/DocumentObject/GetImageAsync?ImageId=41915026"/>
                    <pic:cNvPicPr>
                      <a:picLocks noChangeAspect="1" noChangeArrowheads="1"/>
                    </pic:cNvPicPr>
                  </pic:nvPicPr>
                  <pic:blipFill>
                    <a:blip r:embed="rId97" r:link="rId98" cstate="print">
                      <a:extLst>
                        <a:ext uri="{28A0092B-C50C-407E-A947-70E740481C1C}">
                          <a14:useLocalDpi xmlns:a14="http://schemas.microsoft.com/office/drawing/2010/main" val="0"/>
                        </a:ext>
                      </a:extLst>
                    </a:blip>
                    <a:srcRect/>
                    <a:stretch>
                      <a:fillRect/>
                    </a:stretch>
                  </pic:blipFill>
                  <pic:spPr bwMode="auto">
                    <a:xfrm>
                      <a:off x="0" y="0"/>
                      <a:ext cx="3552825" cy="304800"/>
                    </a:xfrm>
                    <a:prstGeom prst="rect">
                      <a:avLst/>
                    </a:prstGeom>
                    <a:noFill/>
                    <a:ln>
                      <a:noFill/>
                    </a:ln>
                  </pic:spPr>
                </pic:pic>
              </a:graphicData>
            </a:graphic>
          </wp:inline>
        </w:drawing>
      </w:r>
    </w:p>
    <w:p w14:paraId="7621EC83" w14:textId="77777777" w:rsidR="00133AF7" w:rsidRDefault="008A1AF8">
      <w:pPr>
        <w:ind w:firstLine="397"/>
        <w:jc w:val="both"/>
        <w:textAlignment w:val="baseline"/>
      </w:pPr>
      <w:r>
        <w:t> </w:t>
      </w:r>
    </w:p>
    <w:p w14:paraId="0E7B50AF" w14:textId="77777777" w:rsidR="00133AF7" w:rsidRDefault="008A1AF8">
      <w:pPr>
        <w:ind w:firstLine="397"/>
        <w:jc w:val="both"/>
        <w:textAlignment w:val="baseline"/>
      </w:pPr>
      <w:r>
        <w:t>2. Определяем количество груза, перегружаемого за один рабочий цикл,</w:t>
      </w:r>
    </w:p>
    <w:p w14:paraId="2BD2FD0D" w14:textId="77777777" w:rsidR="00133AF7" w:rsidRDefault="008A1AF8">
      <w:pPr>
        <w:ind w:firstLine="397"/>
        <w:jc w:val="center"/>
        <w:textAlignment w:val="baseline"/>
      </w:pPr>
      <w:r>
        <w:rPr>
          <w:noProof/>
        </w:rPr>
        <w:drawing>
          <wp:inline distT="0" distB="0" distL="0" distR="0" wp14:anchorId="7EB9A306" wp14:editId="32B010A5">
            <wp:extent cx="2724150" cy="276225"/>
            <wp:effectExtent l="0" t="0" r="0" b="9525"/>
            <wp:docPr id="22" name="Рисунок 22" descr="https://prod-prg-document-store-api.azurewebsites.net/api/DocumentObject/GetImageAsync?ImageId=4191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od-prg-document-store-api.azurewebsites.net/api/DocumentObject/GetImageAsync?ImageId=41915027"/>
                    <pic:cNvPicPr>
                      <a:picLocks noChangeAspect="1" noChangeArrowheads="1"/>
                    </pic:cNvPicPr>
                  </pic:nvPicPr>
                  <pic:blipFill>
                    <a:blip r:embed="rId99" r:link="rId100" cstate="print">
                      <a:extLst>
                        <a:ext uri="{28A0092B-C50C-407E-A947-70E740481C1C}">
                          <a14:useLocalDpi xmlns:a14="http://schemas.microsoft.com/office/drawing/2010/main" val="0"/>
                        </a:ext>
                      </a:extLst>
                    </a:blip>
                    <a:srcRect/>
                    <a:stretch>
                      <a:fillRect/>
                    </a:stretch>
                  </pic:blipFill>
                  <pic:spPr bwMode="auto">
                    <a:xfrm>
                      <a:off x="0" y="0"/>
                      <a:ext cx="2724150" cy="276225"/>
                    </a:xfrm>
                    <a:prstGeom prst="rect">
                      <a:avLst/>
                    </a:prstGeom>
                    <a:noFill/>
                    <a:ln>
                      <a:noFill/>
                    </a:ln>
                  </pic:spPr>
                </pic:pic>
              </a:graphicData>
            </a:graphic>
          </wp:inline>
        </w:drawing>
      </w:r>
    </w:p>
    <w:p w14:paraId="5842AD65" w14:textId="77777777" w:rsidR="00133AF7" w:rsidRDefault="008A1AF8">
      <w:pPr>
        <w:ind w:firstLine="397"/>
        <w:jc w:val="both"/>
        <w:textAlignment w:val="baseline"/>
      </w:pPr>
      <w:r>
        <w:t>3. Определяем производительность крана по формуле (3)</w:t>
      </w:r>
    </w:p>
    <w:p w14:paraId="1102D516" w14:textId="77777777" w:rsidR="00133AF7" w:rsidRDefault="008A1AF8">
      <w:pPr>
        <w:ind w:firstLine="397"/>
        <w:jc w:val="center"/>
        <w:textAlignment w:val="baseline"/>
      </w:pPr>
      <w:r>
        <w:rPr>
          <w:noProof/>
        </w:rPr>
        <w:drawing>
          <wp:inline distT="0" distB="0" distL="0" distR="0" wp14:anchorId="277B6056" wp14:editId="432B8747">
            <wp:extent cx="6200775" cy="1076325"/>
            <wp:effectExtent l="0" t="0" r="9525" b="9525"/>
            <wp:docPr id="23" name="Рисунок 23" descr="https://prod-prg-document-store-api.azurewebsites.net/api/DocumentObject/GetImageAsync?ImageId=4191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rod-prg-document-store-api.azurewebsites.net/api/DocumentObject/GetImageAsync?ImageId=41915028"/>
                    <pic:cNvPicPr>
                      <a:picLocks noChangeAspect="1" noChangeArrowheads="1"/>
                    </pic:cNvPicPr>
                  </pic:nvPicPr>
                  <pic:blipFill>
                    <a:blip r:embed="rId101" r:link="rId102">
                      <a:extLst>
                        <a:ext uri="{28A0092B-C50C-407E-A947-70E740481C1C}">
                          <a14:useLocalDpi xmlns:a14="http://schemas.microsoft.com/office/drawing/2010/main" val="0"/>
                        </a:ext>
                      </a:extLst>
                    </a:blip>
                    <a:srcRect/>
                    <a:stretch>
                      <a:fillRect/>
                    </a:stretch>
                  </pic:blipFill>
                  <pic:spPr bwMode="auto">
                    <a:xfrm>
                      <a:off x="0" y="0"/>
                      <a:ext cx="6200775" cy="1076325"/>
                    </a:xfrm>
                    <a:prstGeom prst="rect">
                      <a:avLst/>
                    </a:prstGeom>
                    <a:noFill/>
                    <a:ln>
                      <a:noFill/>
                    </a:ln>
                  </pic:spPr>
                </pic:pic>
              </a:graphicData>
            </a:graphic>
          </wp:inline>
        </w:drawing>
      </w:r>
    </w:p>
    <w:p w14:paraId="34B554DB" w14:textId="77777777" w:rsidR="00133AF7" w:rsidRDefault="008A1AF8">
      <w:pPr>
        <w:ind w:firstLine="397"/>
        <w:jc w:val="both"/>
        <w:textAlignment w:val="baseline"/>
      </w:pPr>
      <w:r>
        <w:t>4. Определяем затраты времени на выполнение операции собственно выгрузки груза из вагона tгруз по формуле (2)</w:t>
      </w:r>
    </w:p>
    <w:p w14:paraId="2B852150" w14:textId="77777777" w:rsidR="00133AF7" w:rsidRDefault="008A1AF8">
      <w:pPr>
        <w:ind w:firstLine="397"/>
        <w:jc w:val="center"/>
        <w:textAlignment w:val="baseline"/>
      </w:pPr>
      <w:r>
        <w:rPr>
          <w:noProof/>
        </w:rPr>
        <w:drawing>
          <wp:inline distT="0" distB="0" distL="0" distR="0" wp14:anchorId="77F185EE" wp14:editId="07AC052F">
            <wp:extent cx="4600575" cy="533400"/>
            <wp:effectExtent l="0" t="0" r="9525" b="0"/>
            <wp:docPr id="24" name="Рисунок 24" descr="https://prod-prg-document-store-api.azurewebsites.net/api/DocumentObject/GetImageAsync?ImageId=4191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rod-prg-document-store-api.azurewebsites.net/api/DocumentObject/GetImageAsync?ImageId=41915029"/>
                    <pic:cNvPicPr>
                      <a:picLocks noChangeAspect="1" noChangeArrowheads="1"/>
                    </pic:cNvPicPr>
                  </pic:nvPicPr>
                  <pic:blipFill>
                    <a:blip r:embed="rId103" r:link="rId104">
                      <a:extLst>
                        <a:ext uri="{28A0092B-C50C-407E-A947-70E740481C1C}">
                          <a14:useLocalDpi xmlns:a14="http://schemas.microsoft.com/office/drawing/2010/main" val="0"/>
                        </a:ext>
                      </a:extLst>
                    </a:blip>
                    <a:srcRect/>
                    <a:stretch>
                      <a:fillRect/>
                    </a:stretch>
                  </pic:blipFill>
                  <pic:spPr bwMode="auto">
                    <a:xfrm>
                      <a:off x="0" y="0"/>
                      <a:ext cx="4600575" cy="533400"/>
                    </a:xfrm>
                    <a:prstGeom prst="rect">
                      <a:avLst/>
                    </a:prstGeom>
                    <a:noFill/>
                    <a:ln>
                      <a:noFill/>
                    </a:ln>
                  </pic:spPr>
                </pic:pic>
              </a:graphicData>
            </a:graphic>
          </wp:inline>
        </w:drawing>
      </w:r>
    </w:p>
    <w:p w14:paraId="2D5BC60B" w14:textId="77777777" w:rsidR="00133AF7" w:rsidRDefault="008A1AF8">
      <w:pPr>
        <w:ind w:firstLine="397"/>
        <w:jc w:val="both"/>
        <w:textAlignment w:val="baseline"/>
      </w:pPr>
      <w:r>
        <w:t>5. Определяем продолжительность выгрузки угля из одиночного полувагона</w:t>
      </w:r>
    </w:p>
    <w:p w14:paraId="34C94E84" w14:textId="77777777" w:rsidR="00133AF7" w:rsidRDefault="008A1AF8">
      <w:pPr>
        <w:ind w:firstLine="397"/>
        <w:jc w:val="center"/>
        <w:textAlignment w:val="baseline"/>
      </w:pPr>
      <w:r>
        <w:rPr>
          <w:noProof/>
        </w:rPr>
        <w:drawing>
          <wp:inline distT="0" distB="0" distL="0" distR="0" wp14:anchorId="6D4F8A27" wp14:editId="1F73EF35">
            <wp:extent cx="4429125" cy="342900"/>
            <wp:effectExtent l="0" t="0" r="9525" b="0"/>
            <wp:docPr id="25" name="Рисунок 25" descr="https://prod-prg-document-store-api.azurewebsites.net/api/DocumentObject/GetImageAsync?ImageId=419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rod-prg-document-store-api.azurewebsites.net/api/DocumentObject/GetImageAsync?ImageId=41915030"/>
                    <pic:cNvPicPr>
                      <a:picLocks noChangeAspect="1" noChangeArrowheads="1"/>
                    </pic:cNvPicPr>
                  </pic:nvPicPr>
                  <pic:blipFill>
                    <a:blip r:embed="rId105" r:link="rId106">
                      <a:extLst>
                        <a:ext uri="{28A0092B-C50C-407E-A947-70E740481C1C}">
                          <a14:useLocalDpi xmlns:a14="http://schemas.microsoft.com/office/drawing/2010/main" val="0"/>
                        </a:ext>
                      </a:extLst>
                    </a:blip>
                    <a:srcRect/>
                    <a:stretch>
                      <a:fillRect/>
                    </a:stretch>
                  </pic:blipFill>
                  <pic:spPr bwMode="auto">
                    <a:xfrm>
                      <a:off x="0" y="0"/>
                      <a:ext cx="4429125" cy="342900"/>
                    </a:xfrm>
                    <a:prstGeom prst="rect">
                      <a:avLst/>
                    </a:prstGeom>
                    <a:noFill/>
                    <a:ln>
                      <a:noFill/>
                    </a:ln>
                  </pic:spPr>
                </pic:pic>
              </a:graphicData>
            </a:graphic>
          </wp:inline>
        </w:drawing>
      </w:r>
    </w:p>
    <w:p w14:paraId="29D5F279" w14:textId="77777777" w:rsidR="00133AF7" w:rsidRDefault="008A1AF8">
      <w:pPr>
        <w:ind w:firstLine="397"/>
        <w:jc w:val="both"/>
        <w:textAlignment w:val="baseline"/>
      </w:pPr>
      <w:r>
        <w:t>Пример 2. Определить продолжительность выгрузки тяжеловесных грузов из полувагона двухконсольным козловым краном грузоподъемностью 5 т, пролетом 11,3 м.</w:t>
      </w:r>
    </w:p>
    <w:p w14:paraId="0FC3E19A" w14:textId="77777777" w:rsidR="00133AF7" w:rsidRDefault="008A1AF8">
      <w:pPr>
        <w:ind w:firstLine="397"/>
        <w:jc w:val="both"/>
        <w:textAlignment w:val="baseline"/>
      </w:pPr>
      <w:r>
        <w:t>Исходные данные. Выгружаются тяжеловесные грузы (бетонные блоки) масса отдельного места q ц = 4 т. Средняя масса груза в вагоне q в = 60 т.</w:t>
      </w:r>
    </w:p>
    <w:p w14:paraId="68B29C05" w14:textId="77777777" w:rsidR="00133AF7" w:rsidRDefault="008A1AF8">
      <w:pPr>
        <w:ind w:firstLine="397"/>
        <w:jc w:val="both"/>
        <w:textAlignment w:val="baseline"/>
      </w:pPr>
      <w:r>
        <w:t>Данные технической характеристики крана. Скорость подъема груза vп = 8 м/мин; скорость передвижения тележки vт = 30 м/мин; скорость передвижения крана v кp = 60 м/мин.</w:t>
      </w:r>
    </w:p>
    <w:p w14:paraId="27186C2C" w14:textId="77777777" w:rsidR="00133AF7" w:rsidRDefault="008A1AF8">
      <w:pPr>
        <w:ind w:firstLine="397"/>
        <w:jc w:val="both"/>
        <w:textAlignment w:val="baseline"/>
      </w:pPr>
      <w:r>
        <w:t>Средняя высота подъема груза над вагоном и опускания крюка в вагон h1 — 1,9 м; средняя высота опускания груза на штабель и подъем крюка над штабелем h2 = 3,2 м; средняя дальность перемещения тележки крана за цикл в одном направлении Lп = 8 м; суммарные перемещения крана в среднем за цикл Lкр = 9 м.</w:t>
      </w:r>
    </w:p>
    <w:p w14:paraId="6EFA8D3A" w14:textId="77777777" w:rsidR="00133AF7" w:rsidRDefault="008A1AF8">
      <w:pPr>
        <w:ind w:firstLine="397"/>
        <w:jc w:val="both"/>
        <w:textAlignment w:val="baseline"/>
      </w:pPr>
      <w:r>
        <w:t>Продолжительность выполнения подготовительных и заключительных операций при разгрузке тяжеловесных грузов из полувагона tподг = tзакл =0; время выполнения вспомогательных операций tвсп также равно нулю, так как перемещения механизма вдоль фронта выгрузки входят в рабочий цикл крана; продолжительность операции застропки t1 = 70 с, отстропки груза t5 = 10 с.</w:t>
      </w:r>
    </w:p>
    <w:p w14:paraId="1D08E195" w14:textId="77777777" w:rsidR="00133AF7" w:rsidRDefault="008A1AF8">
      <w:pPr>
        <w:ind w:firstLine="397"/>
        <w:jc w:val="both"/>
        <w:textAlignment w:val="baseline"/>
      </w:pPr>
      <w:r>
        <w:rPr>
          <w:b/>
          <w:bCs/>
        </w:rPr>
        <w:t>Расчет</w:t>
      </w:r>
    </w:p>
    <w:p w14:paraId="78C2E02D" w14:textId="77777777" w:rsidR="00133AF7" w:rsidRDefault="008A1AF8">
      <w:pPr>
        <w:ind w:firstLine="397"/>
        <w:jc w:val="both"/>
        <w:textAlignment w:val="baseline"/>
      </w:pPr>
      <w:r>
        <w:t>1. Определяем продолжительность рабочего цикла tц, складывающегося из следующих элементов:</w:t>
      </w:r>
    </w:p>
    <w:p w14:paraId="671F1063" w14:textId="77777777" w:rsidR="00133AF7" w:rsidRDefault="008A1AF8">
      <w:pPr>
        <w:ind w:firstLine="397"/>
        <w:jc w:val="both"/>
        <w:textAlignment w:val="baseline"/>
      </w:pPr>
      <w:r>
        <w:t>t 1 = 70 с — время на застропку одного места тяжеловесных грузов;</w:t>
      </w:r>
    </w:p>
    <w:p w14:paraId="2DC4917D" w14:textId="77777777" w:rsidR="00133AF7" w:rsidRDefault="008A1AF8">
      <w:pPr>
        <w:ind w:firstLine="397"/>
        <w:jc w:val="both"/>
        <w:textAlignment w:val="baseline"/>
      </w:pPr>
      <w:r>
        <w:rPr>
          <w:u w:val="single"/>
        </w:rPr>
        <w:t>h1*60</w:t>
      </w:r>
      <w:r>
        <w:t xml:space="preserve"> </w:t>
      </w:r>
      <w:r>
        <w:rPr>
          <w:u w:val="single"/>
        </w:rPr>
        <w:t>1,9*60</w:t>
      </w:r>
    </w:p>
    <w:p w14:paraId="690E34FC" w14:textId="77777777" w:rsidR="00133AF7" w:rsidRDefault="008A1AF8">
      <w:pPr>
        <w:ind w:firstLine="397"/>
        <w:jc w:val="both"/>
        <w:textAlignment w:val="baseline"/>
      </w:pPr>
      <w:r>
        <w:t>t2 = vn + t рз = 8 + 3 = 17с — время на подъем выгружаемого груза на высоту h1 = 1,9 м;</w:t>
      </w:r>
    </w:p>
    <w:p w14:paraId="611399D0" w14:textId="77777777" w:rsidR="00133AF7" w:rsidRDefault="008A1AF8">
      <w:pPr>
        <w:ind w:firstLine="397"/>
        <w:jc w:val="both"/>
        <w:textAlignment w:val="baseline"/>
      </w:pPr>
      <w:r>
        <w:rPr>
          <w:u w:val="single"/>
        </w:rPr>
        <w:t>Lт *60</w:t>
      </w:r>
      <w:r>
        <w:t xml:space="preserve"> </w:t>
      </w:r>
      <w:r>
        <w:rPr>
          <w:u w:val="single"/>
        </w:rPr>
        <w:t>80*60</w:t>
      </w:r>
    </w:p>
    <w:p w14:paraId="48009A7A" w14:textId="77777777" w:rsidR="00133AF7" w:rsidRDefault="008A1AF8">
      <w:pPr>
        <w:ind w:firstLine="397"/>
        <w:jc w:val="both"/>
        <w:textAlignment w:val="baseline"/>
      </w:pPr>
      <w:r>
        <w:t>t3 = vt + t рз = 30 + 3= 19 с — время на передвижение тележки крана с грузом при lт = 8 м;</w:t>
      </w:r>
    </w:p>
    <w:p w14:paraId="5A3312F6" w14:textId="77777777" w:rsidR="00133AF7" w:rsidRDefault="008A1AF8">
      <w:pPr>
        <w:ind w:firstLine="397"/>
        <w:jc w:val="both"/>
        <w:textAlignment w:val="baseline"/>
      </w:pPr>
      <w:r>
        <w:rPr>
          <w:u w:val="single"/>
        </w:rPr>
        <w:t>h2 *60</w:t>
      </w:r>
      <w:r>
        <w:t xml:space="preserve"> </w:t>
      </w:r>
      <w:r>
        <w:rPr>
          <w:u w:val="single"/>
        </w:rPr>
        <w:t>3,2*60</w:t>
      </w:r>
    </w:p>
    <w:p w14:paraId="746B3CA2" w14:textId="77777777" w:rsidR="00133AF7" w:rsidRDefault="008A1AF8">
      <w:pPr>
        <w:ind w:firstLine="397"/>
        <w:jc w:val="both"/>
        <w:textAlignment w:val="baseline"/>
      </w:pPr>
      <w:r>
        <w:t>t4 = vn + t рз = 30 + 3 = 27 с — время опускания груза на площадку при h2= 3,2 м;</w:t>
      </w:r>
    </w:p>
    <w:p w14:paraId="510207D0" w14:textId="77777777" w:rsidR="00133AF7" w:rsidRDefault="008A1AF8">
      <w:pPr>
        <w:ind w:firstLine="397"/>
        <w:jc w:val="both"/>
        <w:textAlignment w:val="baseline"/>
      </w:pPr>
      <w:r>
        <w:t>t5 = 10 с — время на отстропку груза на площадке;</w:t>
      </w:r>
    </w:p>
    <w:p w14:paraId="55F2A53B" w14:textId="77777777" w:rsidR="00133AF7" w:rsidRDefault="008A1AF8">
      <w:pPr>
        <w:ind w:firstLine="397"/>
        <w:jc w:val="both"/>
        <w:textAlignment w:val="baseline"/>
      </w:pPr>
      <w:r>
        <w:rPr>
          <w:u w:val="single"/>
        </w:rPr>
        <w:t>h2*60</w:t>
      </w:r>
      <w:r>
        <w:t xml:space="preserve"> </w:t>
      </w:r>
      <w:r>
        <w:rPr>
          <w:u w:val="single"/>
        </w:rPr>
        <w:t>3,2*60</w:t>
      </w:r>
    </w:p>
    <w:p w14:paraId="58B9AD23" w14:textId="77777777" w:rsidR="00133AF7" w:rsidRDefault="008A1AF8">
      <w:pPr>
        <w:ind w:firstLine="397"/>
        <w:jc w:val="both"/>
        <w:textAlignment w:val="baseline"/>
      </w:pPr>
      <w:r>
        <w:t>t6 = vn + t рз = 8 + 3 = 27 с — время на подъем крюка над штабелем при h2 = 3,2 м;</w:t>
      </w:r>
    </w:p>
    <w:p w14:paraId="6633F659" w14:textId="77777777" w:rsidR="00133AF7" w:rsidRDefault="008A1AF8">
      <w:pPr>
        <w:ind w:firstLine="397"/>
        <w:jc w:val="both"/>
        <w:textAlignment w:val="baseline"/>
      </w:pPr>
      <w:r>
        <w:t>t7 = t3 = 19 с — время на перемещение тележки крана к вагону;</w:t>
      </w:r>
    </w:p>
    <w:p w14:paraId="727E9DFA" w14:textId="77777777" w:rsidR="00133AF7" w:rsidRDefault="008A1AF8">
      <w:pPr>
        <w:ind w:firstLine="397"/>
        <w:jc w:val="both"/>
        <w:textAlignment w:val="baseline"/>
      </w:pPr>
      <w:r>
        <w:rPr>
          <w:u w:val="single"/>
        </w:rPr>
        <w:t>h*60</w:t>
      </w:r>
      <w:r>
        <w:t xml:space="preserve"> </w:t>
      </w:r>
      <w:r>
        <w:rPr>
          <w:u w:val="single"/>
        </w:rPr>
        <w:t>1,9*60</w:t>
      </w:r>
    </w:p>
    <w:p w14:paraId="7E7F845D" w14:textId="77777777" w:rsidR="00133AF7" w:rsidRDefault="008A1AF8">
      <w:pPr>
        <w:ind w:firstLine="397"/>
        <w:jc w:val="both"/>
        <w:textAlignment w:val="baseline"/>
      </w:pPr>
      <w:r>
        <w:t>t8 = vn + t рз = 8 + 3 =17 с — время на опускание крюка крана в вагон;</w:t>
      </w:r>
    </w:p>
    <w:p w14:paraId="7D05F06C" w14:textId="77777777" w:rsidR="00133AF7" w:rsidRDefault="008A1AF8">
      <w:pPr>
        <w:ind w:firstLine="397"/>
        <w:jc w:val="both"/>
        <w:textAlignment w:val="baseline"/>
      </w:pPr>
      <w:r>
        <w:t>Lкр *60 9*60</w:t>
      </w:r>
    </w:p>
    <w:p w14:paraId="67E55D30" w14:textId="77777777" w:rsidR="00133AF7" w:rsidRDefault="008A1AF8">
      <w:pPr>
        <w:ind w:firstLine="397"/>
        <w:jc w:val="both"/>
        <w:textAlignment w:val="baseline"/>
      </w:pPr>
      <w:r>
        <w:t>t9 = vкр + t рз = 60 + 3 = 12 с — время на перемещение крана вдоль фронта выгрузки в среднем</w:t>
      </w:r>
    </w:p>
    <w:p w14:paraId="6534E150" w14:textId="77777777" w:rsidR="00133AF7" w:rsidRDefault="008A1AF8">
      <w:pPr>
        <w:ind w:firstLine="397"/>
        <w:jc w:val="both"/>
        <w:textAlignment w:val="baseline"/>
      </w:pPr>
      <w:r>
        <w:t>на 9 м за цикл.</w:t>
      </w:r>
    </w:p>
    <w:p w14:paraId="38B4A2F6" w14:textId="77777777" w:rsidR="00133AF7" w:rsidRDefault="008A1AF8">
      <w:pPr>
        <w:ind w:firstLine="397"/>
        <w:jc w:val="both"/>
        <w:textAlignment w:val="baseline"/>
      </w:pPr>
      <w:r>
        <w:t>Перемещение тележки крана от штабеля к вагону t7 полностью совмещается с подъемом крюка крана без груза t6.</w:t>
      </w:r>
    </w:p>
    <w:p w14:paraId="04DC9C99" w14:textId="77777777" w:rsidR="00133AF7" w:rsidRDefault="008A1AF8">
      <w:pPr>
        <w:ind w:firstLine="397"/>
        <w:jc w:val="both"/>
        <w:textAlignment w:val="baseline"/>
      </w:pPr>
      <w:r>
        <w:t>Таким образом, продолжительность цикла составляет</w:t>
      </w:r>
    </w:p>
    <w:p w14:paraId="1E705C45" w14:textId="77777777" w:rsidR="00133AF7" w:rsidRDefault="008A1AF8">
      <w:pPr>
        <w:ind w:firstLine="397"/>
        <w:jc w:val="both"/>
        <w:textAlignment w:val="baseline"/>
      </w:pPr>
      <w:r>
        <w:t>t ц = t 1 + t2 + t3 + t4 + t5 + t6 + t7 + t8 + t9 = 70+17+19+27+10+27+17+12 =199 с.</w:t>
      </w:r>
    </w:p>
    <w:p w14:paraId="57908FDE" w14:textId="77777777" w:rsidR="00133AF7" w:rsidRDefault="008A1AF8">
      <w:pPr>
        <w:ind w:firstLine="397"/>
        <w:jc w:val="both"/>
        <w:textAlignment w:val="baseline"/>
      </w:pPr>
      <w:r>
        <w:t>2. Производительность крана на выгрузке тяжеловесных грузов при qц = 4 т</w:t>
      </w:r>
    </w:p>
    <w:p w14:paraId="5FEC1874" w14:textId="77777777" w:rsidR="00133AF7" w:rsidRDefault="008A1AF8">
      <w:pPr>
        <w:ind w:firstLine="397"/>
        <w:jc w:val="both"/>
        <w:textAlignment w:val="baseline"/>
      </w:pPr>
      <w:r>
        <w:t>qц*3600 4*3600</w:t>
      </w:r>
    </w:p>
    <w:p w14:paraId="7F730E0D" w14:textId="77777777" w:rsidR="00133AF7" w:rsidRDefault="008A1AF8">
      <w:pPr>
        <w:ind w:firstLine="397"/>
        <w:jc w:val="both"/>
        <w:textAlignment w:val="baseline"/>
      </w:pPr>
      <w:r>
        <w:t>П = tц = 199 = 72,5 т/ч.</w:t>
      </w:r>
    </w:p>
    <w:p w14:paraId="7BEF08D9" w14:textId="77777777" w:rsidR="00133AF7" w:rsidRDefault="008A1AF8">
      <w:pPr>
        <w:ind w:firstLine="397"/>
        <w:jc w:val="both"/>
        <w:textAlignment w:val="baseline"/>
      </w:pPr>
      <w:r>
        <w:t>3. Затраты времени на выполнение операций выгрузки груза из вагона tгруз определяем по формуле (2)</w:t>
      </w:r>
    </w:p>
    <w:p w14:paraId="1C335E0D" w14:textId="77777777" w:rsidR="00133AF7" w:rsidRDefault="008A1AF8">
      <w:pPr>
        <w:ind w:firstLine="397"/>
        <w:jc w:val="both"/>
        <w:textAlignment w:val="baseline"/>
      </w:pPr>
      <w:r>
        <w:t>qв* 60 60*60</w:t>
      </w:r>
    </w:p>
    <w:p w14:paraId="79ABDDE1" w14:textId="77777777" w:rsidR="00133AF7" w:rsidRDefault="008A1AF8">
      <w:pPr>
        <w:ind w:firstLine="397"/>
        <w:jc w:val="both"/>
        <w:textAlignment w:val="baseline"/>
      </w:pPr>
      <w:r>
        <w:t>tгруз = П + tвсп = 72,5 + 0 = 50 мин = 0,83 ч.</w:t>
      </w:r>
    </w:p>
    <w:p w14:paraId="516BF3AD" w14:textId="77777777" w:rsidR="00133AF7" w:rsidRDefault="008A1AF8">
      <w:pPr>
        <w:ind w:firstLine="397"/>
        <w:jc w:val="both"/>
        <w:textAlignment w:val="baseline"/>
      </w:pPr>
      <w:r>
        <w:t>4. Общее время разгрузки полувагона</w:t>
      </w:r>
    </w:p>
    <w:p w14:paraId="35702644" w14:textId="77777777" w:rsidR="00133AF7" w:rsidRDefault="008A1AF8">
      <w:pPr>
        <w:ind w:firstLine="397"/>
        <w:jc w:val="both"/>
        <w:textAlignment w:val="baseline"/>
      </w:pPr>
      <w:r>
        <w:t>Т = t подг + t груз + t закл = 0+50+0 = 50 мин = 0,83 ч.</w:t>
      </w:r>
    </w:p>
    <w:p w14:paraId="2A78C031" w14:textId="77777777" w:rsidR="00133AF7" w:rsidRDefault="008A1AF8">
      <w:pPr>
        <w:ind w:firstLine="397"/>
        <w:jc w:val="both"/>
        <w:textAlignment w:val="baseline"/>
      </w:pPr>
      <w:r>
        <w:t>Пример 3. Определить продолжительность погрузки в крытый четырехосный вагон тарных грузов (ящики) двумя электропогрузчиками КВЗ-04:</w:t>
      </w:r>
    </w:p>
    <w:p w14:paraId="7571E832" w14:textId="77777777" w:rsidR="00133AF7" w:rsidRDefault="008A1AF8">
      <w:pPr>
        <w:ind w:firstLine="397"/>
        <w:jc w:val="both"/>
        <w:textAlignment w:val="baseline"/>
      </w:pPr>
      <w:r>
        <w:t>а) при погрузке пакетами на поддонах;</w:t>
      </w:r>
    </w:p>
    <w:p w14:paraId="2DE5C28C" w14:textId="77777777" w:rsidR="00133AF7" w:rsidRDefault="008A1AF8">
      <w:pPr>
        <w:ind w:firstLine="397"/>
        <w:jc w:val="both"/>
        <w:textAlignment w:val="baseline"/>
      </w:pPr>
      <w:r>
        <w:t>б) при погрузке с расформированием пакетов в вагоне.</w:t>
      </w:r>
    </w:p>
    <w:p w14:paraId="62653C6A" w14:textId="77777777" w:rsidR="00133AF7" w:rsidRDefault="008A1AF8">
      <w:pPr>
        <w:ind w:firstLine="397"/>
        <w:jc w:val="both"/>
        <w:textAlignment w:val="baseline"/>
      </w:pPr>
      <w:r>
        <w:t>Исходные данные. Производится погрузка в вагон ящичных грузов массой одного ящика 40 кг. Размеры ящика 560X240X220 м. Подготовленный к погрузке груз на складе предприятия уложен пакетами на стандартные плоские поддоны в четыре ряда по семь ящиков в ряду. Масса пакета 1120 кг и пакета с поддоном 1145 кг. Для загрузки четырехосного вагона подготовливается не менее 52 пакетов. Среднее расстояние возки пакетов с учетом угловых заездов и поворотов lср = 40 м. Скорость передвижения электропогрузчиков с грузом vгр (дв)— 6,5 км/ч, без груза vпор (дв)= 7,5 км/ч; скорость подъема вилок с грузом vп = 4,25 м/мин; скорость опускания груза voп = 12,5 м/мин; время наклона рамы грузоподъемника назад t2 = 3,8 с, вперед t6=3 с. Средняя высота подъема или опускания груза для удобства его перемещения h0= O,2 м; средняя высота подъема груза для установки пакета во второй ярус в вагоне hср = 0,9 м. Среднее время разгона и замедления при передвижении погрузчика tрз = 4 с. Среднее время расформирования пакета и укладки ящиков в штабель в вагоне tрф=2 мин. Освобожденные поддоны вывозятся из вагона по 5 шт. погрузчиком, на что расходуется tвсп = 12 мин. При погрузке нерасформированных пакетов вспомогательное время на подравнивание отдельных мест составляет tвсп = 5 мин. На выполнение подготовительных операций: открывание двери вагона, установку переходного мостика затрачивается tподг = 4мин, на заключительные операции: уборку переходного мостика, закрывание двери вагона и др. tзакл=5 мин.</w:t>
      </w:r>
    </w:p>
    <w:p w14:paraId="60CB9A41" w14:textId="77777777" w:rsidR="00133AF7" w:rsidRDefault="008A1AF8">
      <w:pPr>
        <w:ind w:firstLine="397"/>
        <w:jc w:val="both"/>
        <w:textAlignment w:val="baseline"/>
      </w:pPr>
      <w:r>
        <w:t>Порядок расчета</w:t>
      </w:r>
    </w:p>
    <w:p w14:paraId="7DE99117" w14:textId="77777777" w:rsidR="00133AF7" w:rsidRDefault="008A1AF8">
      <w:pPr>
        <w:ind w:firstLine="397"/>
        <w:jc w:val="both"/>
        <w:textAlignment w:val="baseline"/>
      </w:pPr>
      <w:r>
        <w:t>а) При погрузке нерасформированных пакетов на поддонах. 1. Определяем среднюю продолжительность рабочего цикла электропогрузчика;</w:t>
      </w:r>
    </w:p>
    <w:p w14:paraId="04702BA0" w14:textId="77777777" w:rsidR="00133AF7" w:rsidRDefault="008A1AF8">
      <w:pPr>
        <w:ind w:firstLine="397"/>
        <w:jc w:val="both"/>
        <w:textAlignment w:val="baseline"/>
      </w:pPr>
      <w:r>
        <w:t>t ц = t1 + t2 +...+ t7;</w:t>
      </w:r>
    </w:p>
    <w:p w14:paraId="5E464DCC" w14:textId="77777777" w:rsidR="00133AF7" w:rsidRDefault="008A1AF8">
      <w:pPr>
        <w:ind w:firstLine="397"/>
        <w:jc w:val="both"/>
        <w:textAlignment w:val="baseline"/>
      </w:pPr>
      <w:r>
        <w:t>t1 = 2 с — захват груза вилами электропогрузчика;</w:t>
      </w:r>
    </w:p>
    <w:p w14:paraId="4A237F8C" w14:textId="77777777" w:rsidR="00133AF7" w:rsidRDefault="008A1AF8">
      <w:pPr>
        <w:ind w:firstLine="397"/>
        <w:jc w:val="both"/>
        <w:textAlignment w:val="baseline"/>
      </w:pPr>
      <w:r>
        <w:t>t2 = 3,8 с — наклон рамы грузоподъемника назад;</w:t>
      </w:r>
    </w:p>
    <w:p w14:paraId="4EE1020A" w14:textId="77777777" w:rsidR="00133AF7" w:rsidRDefault="008A1AF8">
      <w:pPr>
        <w:ind w:firstLine="397"/>
        <w:jc w:val="both"/>
        <w:textAlignment w:val="baseline"/>
      </w:pPr>
      <w:r>
        <w:rPr>
          <w:u w:val="single"/>
        </w:rPr>
        <w:t>h0 0,2*60</w:t>
      </w:r>
    </w:p>
    <w:p w14:paraId="29180DDB" w14:textId="77777777" w:rsidR="00133AF7" w:rsidRDefault="008A1AF8">
      <w:pPr>
        <w:ind w:firstLine="397"/>
        <w:jc w:val="both"/>
        <w:textAlignment w:val="baseline"/>
      </w:pPr>
      <w:r>
        <w:t>t3 = vn = 4,25 = 2,8 c — подъем или опускание пакета из второго штабеля склада для передвижения;</w:t>
      </w:r>
    </w:p>
    <w:p w14:paraId="1AD84455" w14:textId="77777777" w:rsidR="00133AF7" w:rsidRDefault="008A1AF8">
      <w:pPr>
        <w:ind w:firstLine="397"/>
        <w:jc w:val="both"/>
        <w:textAlignment w:val="baseline"/>
      </w:pPr>
      <w:r>
        <w:rPr>
          <w:u w:val="single"/>
        </w:rPr>
        <w:t>lср</w:t>
      </w:r>
      <w:r>
        <w:t xml:space="preserve"> </w:t>
      </w:r>
      <w:r>
        <w:rPr>
          <w:u w:val="single"/>
        </w:rPr>
        <w:t>40*3,6</w:t>
      </w:r>
    </w:p>
    <w:p w14:paraId="75C22613" w14:textId="77777777" w:rsidR="00133AF7" w:rsidRDefault="008A1AF8">
      <w:pPr>
        <w:ind w:firstLine="397"/>
        <w:jc w:val="both"/>
        <w:textAlignment w:val="baseline"/>
      </w:pPr>
      <w:r>
        <w:t>t4 = vгр (дв) + tрз = 6,5 + 4 = 26 с — передвижение погрузчика с грузом с учетом углового заезда перед</w:t>
      </w:r>
    </w:p>
    <w:p w14:paraId="343BA5C2" w14:textId="77777777" w:rsidR="00133AF7" w:rsidRDefault="008A1AF8">
      <w:pPr>
        <w:ind w:firstLine="397"/>
        <w:jc w:val="both"/>
        <w:textAlignment w:val="baseline"/>
      </w:pPr>
      <w:r>
        <w:t>установкой пакета в вагоне;</w:t>
      </w:r>
    </w:p>
    <w:p w14:paraId="6F52CAE1" w14:textId="77777777" w:rsidR="00133AF7" w:rsidRDefault="008A1AF8">
      <w:pPr>
        <w:ind w:firstLine="397"/>
        <w:jc w:val="both"/>
        <w:textAlignment w:val="baseline"/>
      </w:pPr>
      <w:r>
        <w:rPr>
          <w:u w:val="single"/>
        </w:rPr>
        <w:t>h0</w:t>
      </w:r>
      <w:r>
        <w:t xml:space="preserve"> </w:t>
      </w:r>
      <w:r>
        <w:rPr>
          <w:u w:val="single"/>
        </w:rPr>
        <w:t>0,2*60</w:t>
      </w:r>
    </w:p>
    <w:p w14:paraId="563E1DE9" w14:textId="77777777" w:rsidR="00133AF7" w:rsidRDefault="008A1AF8">
      <w:pPr>
        <w:ind w:firstLine="397"/>
        <w:jc w:val="both"/>
        <w:textAlignment w:val="baseline"/>
      </w:pPr>
      <w:r>
        <w:t>t5 = vоп = 12,5 = 1 с — опускание груза при установке в первый ярус;</w:t>
      </w:r>
    </w:p>
    <w:p w14:paraId="280E5D5F" w14:textId="77777777" w:rsidR="00133AF7" w:rsidRDefault="008A1AF8">
      <w:pPr>
        <w:ind w:firstLine="397"/>
        <w:jc w:val="both"/>
        <w:textAlignment w:val="baseline"/>
      </w:pPr>
      <w:r>
        <w:rPr>
          <w:u w:val="single"/>
        </w:rPr>
        <w:t>hср</w:t>
      </w:r>
      <w:r>
        <w:t xml:space="preserve"> </w:t>
      </w:r>
      <w:r>
        <w:rPr>
          <w:u w:val="single"/>
        </w:rPr>
        <w:t>0,9*60</w:t>
      </w:r>
    </w:p>
    <w:p w14:paraId="4A20C44D" w14:textId="77777777" w:rsidR="00133AF7" w:rsidRDefault="008A1AF8">
      <w:pPr>
        <w:ind w:firstLine="397"/>
        <w:jc w:val="both"/>
        <w:textAlignment w:val="baseline"/>
      </w:pPr>
      <w:r>
        <w:t>t5’ = vп = 4,25 = 12,7 с — подъем груза при установке во второй ярус;</w:t>
      </w:r>
    </w:p>
    <w:p w14:paraId="6617A00D" w14:textId="77777777" w:rsidR="00133AF7" w:rsidRDefault="008A1AF8">
      <w:pPr>
        <w:ind w:firstLine="397"/>
        <w:jc w:val="both"/>
        <w:textAlignment w:val="baseline"/>
      </w:pPr>
      <w:r>
        <w:t>t6 = 3,0 с — наклон рамы грузоподъемника вперед и отдача груза;</w:t>
      </w:r>
    </w:p>
    <w:p w14:paraId="33640A02" w14:textId="77777777" w:rsidR="00133AF7" w:rsidRDefault="008A1AF8">
      <w:pPr>
        <w:ind w:firstLine="397"/>
        <w:jc w:val="both"/>
        <w:textAlignment w:val="baseline"/>
      </w:pPr>
      <w:r>
        <w:rPr>
          <w:u w:val="single"/>
        </w:rPr>
        <w:t>lср</w:t>
      </w:r>
      <w:r>
        <w:t xml:space="preserve"> </w:t>
      </w:r>
      <w:r>
        <w:rPr>
          <w:u w:val="single"/>
        </w:rPr>
        <w:t>40 * 3,6</w:t>
      </w:r>
    </w:p>
    <w:p w14:paraId="1FE0CF29" w14:textId="77777777" w:rsidR="00133AF7" w:rsidRDefault="008A1AF8">
      <w:pPr>
        <w:ind w:firstLine="397"/>
        <w:jc w:val="both"/>
        <w:textAlignment w:val="baseline"/>
      </w:pPr>
      <w:r>
        <w:t>t7 = v пор (дв) + t рз = 7,5 + 4 = 23 с — передвижение погрузчика без груза.</w:t>
      </w:r>
    </w:p>
    <w:p w14:paraId="0E7828F8" w14:textId="77777777" w:rsidR="00133AF7" w:rsidRDefault="008A1AF8">
      <w:pPr>
        <w:ind w:firstLine="397"/>
        <w:jc w:val="both"/>
        <w:textAlignment w:val="baseline"/>
      </w:pPr>
      <w:r>
        <w:t>Движение подъема и опускания вилок погрузчика без груза, а также наклона рамы без груза полностью совмещаются с передвижением погрузчика.</w:t>
      </w:r>
    </w:p>
    <w:p w14:paraId="32C87A1A" w14:textId="77777777" w:rsidR="00133AF7" w:rsidRDefault="008A1AF8">
      <w:pPr>
        <w:ind w:firstLine="397"/>
        <w:jc w:val="both"/>
        <w:textAlignment w:val="baseline"/>
      </w:pPr>
      <w:r>
        <w:t>Продолжительность цикла при установке пакета груза в нижний ярус в вагоне составит t ц =2+3,8+2,8+26+1+3+23=61,6 с.</w:t>
      </w:r>
    </w:p>
    <w:p w14:paraId="50010046" w14:textId="77777777" w:rsidR="00133AF7" w:rsidRDefault="008A1AF8">
      <w:pPr>
        <w:ind w:firstLine="397"/>
        <w:jc w:val="both"/>
        <w:textAlignment w:val="baseline"/>
      </w:pPr>
      <w:r>
        <w:t>Продолжительность цикла при установке пакета в верхний ярус в вагоне будет равна t в (ц) =2+3,8+2,8+26+12,7+3+23=73,3 с.</w:t>
      </w:r>
    </w:p>
    <w:p w14:paraId="51746C8C" w14:textId="77777777" w:rsidR="00133AF7" w:rsidRDefault="008A1AF8">
      <w:pPr>
        <w:ind w:firstLine="397"/>
        <w:jc w:val="both"/>
        <w:textAlignment w:val="baseline"/>
      </w:pPr>
      <w:r>
        <w:t>Средняя продолжительность рабочего цикла составит</w:t>
      </w:r>
    </w:p>
    <w:p w14:paraId="7A751F02" w14:textId="77777777" w:rsidR="00133AF7" w:rsidRDefault="008A1AF8">
      <w:pPr>
        <w:ind w:firstLine="397"/>
        <w:jc w:val="both"/>
        <w:textAlignment w:val="baseline"/>
      </w:pPr>
      <w:r>
        <w:rPr>
          <w:u w:val="single"/>
        </w:rPr>
        <w:t>27*61,6 + 25*73,3</w:t>
      </w:r>
    </w:p>
    <w:p w14:paraId="7A337BFF" w14:textId="77777777" w:rsidR="00133AF7" w:rsidRDefault="008A1AF8">
      <w:pPr>
        <w:ind w:firstLine="397"/>
        <w:jc w:val="both"/>
        <w:textAlignment w:val="baseline"/>
      </w:pPr>
      <w:r>
        <w:t>t ц = 52 = 67,2 с.</w:t>
      </w:r>
    </w:p>
    <w:p w14:paraId="2428D19C" w14:textId="77777777" w:rsidR="00133AF7" w:rsidRDefault="008A1AF8">
      <w:pPr>
        <w:ind w:firstLine="397"/>
        <w:jc w:val="both"/>
        <w:textAlignment w:val="baseline"/>
      </w:pPr>
      <w:r>
        <w:t>2. Определяем среднюю производительность одного погрузчика по формуле (3)</w:t>
      </w:r>
    </w:p>
    <w:p w14:paraId="4CFE1DC5" w14:textId="77777777" w:rsidR="00133AF7" w:rsidRDefault="008A1AF8">
      <w:pPr>
        <w:ind w:firstLine="397"/>
        <w:jc w:val="both"/>
        <w:textAlignment w:val="baseline"/>
      </w:pPr>
      <w:r>
        <w:rPr>
          <w:u w:val="single"/>
        </w:rPr>
        <w:t>q ц 3600</w:t>
      </w:r>
      <w:r>
        <w:t xml:space="preserve"> </w:t>
      </w:r>
      <w:r>
        <w:rPr>
          <w:u w:val="single"/>
        </w:rPr>
        <w:t>1,145* 3600</w:t>
      </w:r>
    </w:p>
    <w:p w14:paraId="4BC8EF13" w14:textId="77777777" w:rsidR="00133AF7" w:rsidRDefault="008A1AF8">
      <w:pPr>
        <w:ind w:firstLine="397"/>
        <w:jc w:val="both"/>
        <w:textAlignment w:val="baseline"/>
      </w:pPr>
      <w:r>
        <w:t>П = t ц = 67,2 = 61,5 т/ч</w:t>
      </w:r>
    </w:p>
    <w:p w14:paraId="768883F1" w14:textId="77777777" w:rsidR="00133AF7" w:rsidRDefault="008A1AF8">
      <w:pPr>
        <w:ind w:firstLine="397"/>
        <w:jc w:val="both"/>
        <w:textAlignment w:val="baseline"/>
      </w:pPr>
      <w:r>
        <w:t>3. Определяем затраты времени на выполнение операций собственно погрузки по формуле (2) при одновременной работе двух электропогрузчиков</w:t>
      </w:r>
    </w:p>
    <w:p w14:paraId="6E3A9ECC" w14:textId="77777777" w:rsidR="00133AF7" w:rsidRDefault="008A1AF8">
      <w:pPr>
        <w:ind w:firstLine="397"/>
        <w:jc w:val="both"/>
        <w:textAlignment w:val="baseline"/>
      </w:pPr>
      <w:r>
        <w:rPr>
          <w:u w:val="single"/>
        </w:rPr>
        <w:t>qв 60</w:t>
      </w:r>
      <w:r>
        <w:t xml:space="preserve"> </w:t>
      </w:r>
      <w:r>
        <w:rPr>
          <w:u w:val="single"/>
        </w:rPr>
        <w:t>60*60</w:t>
      </w:r>
    </w:p>
    <w:p w14:paraId="59EAE7D4" w14:textId="77777777" w:rsidR="00133AF7" w:rsidRDefault="008A1AF8">
      <w:pPr>
        <w:ind w:firstLine="397"/>
        <w:jc w:val="both"/>
        <w:textAlignment w:val="baseline"/>
      </w:pPr>
      <w:r>
        <w:t>tгруз = 2П + t всп = 2 * 61,5 + 5 = 33,5 мин</w:t>
      </w:r>
    </w:p>
    <w:p w14:paraId="23CC8343" w14:textId="77777777" w:rsidR="00133AF7" w:rsidRDefault="008A1AF8">
      <w:pPr>
        <w:ind w:firstLine="397"/>
        <w:jc w:val="both"/>
        <w:textAlignment w:val="baseline"/>
      </w:pPr>
      <w:r>
        <w:t>4. Определяем продолжительность погрузки четырехосного вагона пакетами на поддонах</w:t>
      </w:r>
    </w:p>
    <w:p w14:paraId="77D4739C" w14:textId="77777777" w:rsidR="00133AF7" w:rsidRDefault="008A1AF8">
      <w:pPr>
        <w:ind w:firstLine="397"/>
        <w:jc w:val="both"/>
        <w:textAlignment w:val="baseline"/>
      </w:pPr>
      <w:r>
        <w:t>Т = t подг + t груз + t закл = 4+33,5+5 = 42,5 мин - 0,71 ч.</w:t>
      </w:r>
    </w:p>
    <w:p w14:paraId="2C641272" w14:textId="77777777" w:rsidR="00133AF7" w:rsidRDefault="008A1AF8">
      <w:pPr>
        <w:ind w:firstLine="397"/>
        <w:jc w:val="both"/>
        <w:textAlignment w:val="baseline"/>
      </w:pPr>
      <w:r>
        <w:t>б) При погрузке с расформированием пакетов.</w:t>
      </w:r>
    </w:p>
    <w:p w14:paraId="1624731D" w14:textId="77777777" w:rsidR="00133AF7" w:rsidRDefault="008A1AF8">
      <w:pPr>
        <w:ind w:firstLine="397"/>
        <w:jc w:val="both"/>
        <w:textAlignment w:val="baseline"/>
      </w:pPr>
      <w:r>
        <w:t>1. Средняя продолжительность рабочего цикла электропогрузчиков при работе с расформированием пакетов определяется продолжительностью операции расформирования пакетов и укладки ящиков в штабель в вагоне t рф =2 мин. Каждый из погрузчиков за это время успевает выполнить все операции по до ставке нового пакета в вагон и ожидает в течение нескольких секунд момента, когда новый пакет можно поставить на освободившийся поддон. Таким образом, рабочий цикл t ц = t рф = 120 с.</w:t>
      </w:r>
    </w:p>
    <w:p w14:paraId="0F60CEE5" w14:textId="77777777" w:rsidR="00133AF7" w:rsidRDefault="008A1AF8">
      <w:pPr>
        <w:ind w:firstLine="397"/>
        <w:jc w:val="both"/>
        <w:textAlignment w:val="baseline"/>
      </w:pPr>
      <w:r>
        <w:t>2. Определяем среднюю производительность погрузчика по формуле (3)</w:t>
      </w:r>
    </w:p>
    <w:p w14:paraId="0FEDD2E1" w14:textId="77777777" w:rsidR="00133AF7" w:rsidRDefault="008A1AF8">
      <w:pPr>
        <w:ind w:firstLine="397"/>
        <w:jc w:val="center"/>
        <w:textAlignment w:val="baseline"/>
      </w:pPr>
      <w:r>
        <w:rPr>
          <w:noProof/>
        </w:rPr>
        <w:drawing>
          <wp:inline distT="0" distB="0" distL="0" distR="0" wp14:anchorId="3DAC939A" wp14:editId="20A76280">
            <wp:extent cx="2171700" cy="542925"/>
            <wp:effectExtent l="0" t="0" r="0" b="9525"/>
            <wp:docPr id="26" name="Рисунок 26" descr="https://prod-prg-document-store-api.azurewebsites.net/api/DocumentObject/GetImageAsync?ImageId=4191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rod-prg-document-store-api.azurewebsites.net/api/DocumentObject/GetImageAsync?ImageId=41915031"/>
                    <pic:cNvPicPr>
                      <a:picLocks noChangeAspect="1" noChangeArrowheads="1"/>
                    </pic:cNvPicPr>
                  </pic:nvPicPr>
                  <pic:blipFill>
                    <a:blip r:embed="rId107" r:link="rId108"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14:paraId="31BFB13E" w14:textId="77777777" w:rsidR="00133AF7" w:rsidRDefault="008A1AF8">
      <w:pPr>
        <w:ind w:firstLine="397"/>
        <w:jc w:val="both"/>
        <w:textAlignment w:val="baseline"/>
      </w:pPr>
      <w:r>
        <w:t>3. Определяем затраты времени на выполнение операций собственно погрузки по формуле (2) при одновременной работе двух электропогрузчиков</w:t>
      </w:r>
    </w:p>
    <w:p w14:paraId="21FF7782" w14:textId="77777777" w:rsidR="00133AF7" w:rsidRDefault="008A1AF8">
      <w:pPr>
        <w:ind w:firstLine="397"/>
        <w:jc w:val="center"/>
        <w:textAlignment w:val="baseline"/>
      </w:pPr>
      <w:r>
        <w:rPr>
          <w:noProof/>
        </w:rPr>
        <w:drawing>
          <wp:inline distT="0" distB="0" distL="0" distR="0" wp14:anchorId="507A7D06" wp14:editId="061B35AF">
            <wp:extent cx="4838700" cy="438150"/>
            <wp:effectExtent l="0" t="0" r="0" b="0"/>
            <wp:docPr id="27" name="Рисунок 27" descr="https://prod-prg-document-store-api.azurewebsites.net/api/DocumentObject/GetImageAsync?ImageId=41915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rod-prg-document-store-api.azurewebsites.net/api/DocumentObject/GetImageAsync?ImageId=41915032"/>
                    <pic:cNvPicPr>
                      <a:picLocks noChangeAspect="1" noChangeArrowheads="1"/>
                    </pic:cNvPicPr>
                  </pic:nvPicPr>
                  <pic:blipFill>
                    <a:blip r:embed="rId109" r:link="rId110">
                      <a:extLst>
                        <a:ext uri="{28A0092B-C50C-407E-A947-70E740481C1C}">
                          <a14:useLocalDpi xmlns:a14="http://schemas.microsoft.com/office/drawing/2010/main" val="0"/>
                        </a:ext>
                      </a:extLst>
                    </a:blip>
                    <a:srcRect/>
                    <a:stretch>
                      <a:fillRect/>
                    </a:stretch>
                  </pic:blipFill>
                  <pic:spPr bwMode="auto">
                    <a:xfrm>
                      <a:off x="0" y="0"/>
                      <a:ext cx="4838700" cy="438150"/>
                    </a:xfrm>
                    <a:prstGeom prst="rect">
                      <a:avLst/>
                    </a:prstGeom>
                    <a:noFill/>
                    <a:ln>
                      <a:noFill/>
                    </a:ln>
                  </pic:spPr>
                </pic:pic>
              </a:graphicData>
            </a:graphic>
          </wp:inline>
        </w:drawing>
      </w:r>
    </w:p>
    <w:p w14:paraId="609883DA" w14:textId="77777777" w:rsidR="00133AF7" w:rsidRDefault="008A1AF8">
      <w:pPr>
        <w:ind w:firstLine="397"/>
        <w:jc w:val="both"/>
        <w:textAlignment w:val="baseline"/>
      </w:pPr>
      <w:r>
        <w:t>4. Определяем продолжительность погрузки четырехосного вагона при расформировании пакетов</w:t>
      </w:r>
    </w:p>
    <w:p w14:paraId="560722ED" w14:textId="77777777" w:rsidR="00133AF7" w:rsidRDefault="008A1AF8">
      <w:pPr>
        <w:ind w:firstLine="397"/>
        <w:jc w:val="both"/>
        <w:textAlignment w:val="baseline"/>
      </w:pPr>
      <w:r>
        <w:t>Т = t подг + t груз + t закл = 4+65,6+5 = 74,6 мин = 1,24 ч.</w:t>
      </w:r>
    </w:p>
    <w:p w14:paraId="6AD3CB0B" w14:textId="77777777" w:rsidR="00133AF7" w:rsidRDefault="008A1AF8">
      <w:pPr>
        <w:ind w:firstLine="397"/>
        <w:jc w:val="both"/>
        <w:textAlignment w:val="baseline"/>
      </w:pPr>
      <w:r>
        <w:rPr>
          <w:b/>
          <w:bCs/>
        </w:rPr>
        <w:t>Б. Особенности определения сроков погрузки вагонов из бункеров и полубункеров</w:t>
      </w:r>
    </w:p>
    <w:p w14:paraId="5A2142E1" w14:textId="77777777" w:rsidR="00133AF7" w:rsidRDefault="008A1AF8">
      <w:pPr>
        <w:ind w:firstLine="397"/>
        <w:jc w:val="both"/>
        <w:textAlignment w:val="baseline"/>
      </w:pPr>
      <w:r>
        <w:t>Бункерные и полубункерные погрузочные устройства, применяемые при погрузке в вагоны массовых сыпучих грузов — угля, руды, известняка и т. п., -- являются средствами механизации непрерывного действия. При расчете сроков на погрузку вагонов из бункеров и полубункеров по формулам (1), (2) и (4) необходимо руководствоваться следующими положениями:</w:t>
      </w:r>
    </w:p>
    <w:p w14:paraId="490FA281" w14:textId="77777777" w:rsidR="00133AF7" w:rsidRDefault="008A1AF8">
      <w:pPr>
        <w:ind w:firstLine="397"/>
        <w:jc w:val="both"/>
        <w:textAlignment w:val="baseline"/>
      </w:pPr>
      <w:r>
        <w:t>а) до подачи вагона под бункеры должна быть обеспечена их готовность к погрузке, установлено наличие груза, проверена исправность погрузочного оборудования и механизмов, а также маневровой лебедки;</w:t>
      </w:r>
    </w:p>
    <w:p w14:paraId="77DA16DC" w14:textId="77777777" w:rsidR="00133AF7" w:rsidRDefault="008A1AF8">
      <w:pPr>
        <w:ind w:firstLine="397"/>
        <w:jc w:val="both"/>
        <w:textAlignment w:val="baseline"/>
      </w:pPr>
      <w:r>
        <w:t>б) по прибытии вагонов и после установки их под бункеры подготовительными операциями являются лишь операции открывания бункерных затворов или лотка погрузочной воронки полубункера.</w:t>
      </w:r>
    </w:p>
    <w:p w14:paraId="04ABFAA0" w14:textId="77777777" w:rsidR="00133AF7" w:rsidRDefault="008A1AF8">
      <w:pPr>
        <w:ind w:firstLine="397"/>
        <w:jc w:val="both"/>
        <w:textAlignment w:val="baseline"/>
      </w:pPr>
      <w:r>
        <w:t>Крепление троса маневровой лебедки, включение и выключение маневровой лебедки, засыпка опилок или введение в вагон других средств профилактики от смерзания, проверка крепления торцовых дверей полувагона и др. совмещается с основной операцией заполнения вагона.</w:t>
      </w:r>
    </w:p>
    <w:p w14:paraId="54BA739C" w14:textId="77777777" w:rsidR="00133AF7" w:rsidRDefault="008A1AF8">
      <w:pPr>
        <w:ind w:firstLine="397"/>
        <w:jc w:val="both"/>
        <w:textAlignment w:val="baseline"/>
      </w:pPr>
      <w:r>
        <w:t>Для затворов с механическим приводом время открывания и закрывания указывается в техническом паспорте и не превышает 3—5 секунд. Время открывания челюстных и секторных затворов вручную составляет не более 2 секунд, время открывания шиберных и лотковых затворов — 3—5 секунд.</w:t>
      </w:r>
    </w:p>
    <w:p w14:paraId="0FF21D50" w14:textId="77777777" w:rsidR="00133AF7" w:rsidRDefault="008A1AF8">
      <w:pPr>
        <w:ind w:firstLine="397"/>
        <w:jc w:val="both"/>
        <w:textAlignment w:val="baseline"/>
      </w:pPr>
      <w:r>
        <w:t>При боковой погрузке из бункеров в подготовительное время включается продолжительность операций установки лотков, течек, передвижных воронок;</w:t>
      </w:r>
    </w:p>
    <w:p w14:paraId="565B4048" w14:textId="77777777" w:rsidR="00133AF7" w:rsidRDefault="008A1AF8">
      <w:pPr>
        <w:ind w:firstLine="397"/>
        <w:jc w:val="both"/>
        <w:textAlignment w:val="baseline"/>
      </w:pPr>
      <w:r>
        <w:t>в) продолжительность основной операции tгруз при заполнении вагонов определяется по формуле (2), причем затраты времени t всп включают время перерывов при проходе междувагонных промежутков под течкой бункера и соответственно время открывания и закрывания затворов.</w:t>
      </w:r>
    </w:p>
    <w:p w14:paraId="05BDE92B" w14:textId="77777777" w:rsidR="00133AF7" w:rsidRDefault="008A1AF8">
      <w:pPr>
        <w:ind w:firstLine="397"/>
        <w:jc w:val="both"/>
        <w:textAlignment w:val="baseline"/>
      </w:pPr>
      <w:r>
        <w:t>Производительность бункерного или полубункерного устройства определяется по формуле (4). Площадь поперечного сечения (в м</w:t>
      </w:r>
      <w:r>
        <w:rPr>
          <w:vertAlign w:val="superscript"/>
        </w:rPr>
        <w:t>2</w:t>
      </w:r>
      <w:r>
        <w:t>) потока груза из выпускного отверстия бункера определяется по следующим формулам:</w:t>
      </w:r>
    </w:p>
    <w:p w14:paraId="61A6D662" w14:textId="77777777" w:rsidR="00133AF7" w:rsidRDefault="008A1AF8">
      <w:pPr>
        <w:ind w:firstLine="397"/>
        <w:jc w:val="both"/>
        <w:textAlignment w:val="baseline"/>
      </w:pPr>
      <w:r>
        <w:t>1) при прямоугольном отверстии</w:t>
      </w:r>
    </w:p>
    <w:p w14:paraId="587B5D8B" w14:textId="77777777" w:rsidR="00133AF7" w:rsidRDefault="008A1AF8">
      <w:pPr>
        <w:ind w:firstLine="397"/>
        <w:jc w:val="both"/>
        <w:textAlignment w:val="baseline"/>
      </w:pPr>
      <w:r>
        <w:t>F = (A — a')(B — a')t (6)</w:t>
      </w:r>
    </w:p>
    <w:p w14:paraId="0FC08593" w14:textId="77777777" w:rsidR="00133AF7" w:rsidRDefault="008A1AF8">
      <w:pPr>
        <w:ind w:firstLine="397"/>
        <w:jc w:val="both"/>
        <w:textAlignment w:val="baseline"/>
      </w:pPr>
      <w:r>
        <w:t>где А и В — соответственно длина и ширина выпускного отверстия бункера, м;</w:t>
      </w:r>
    </w:p>
    <w:p w14:paraId="67D11757" w14:textId="77777777" w:rsidR="00133AF7" w:rsidRDefault="008A1AF8">
      <w:pPr>
        <w:ind w:firstLine="397"/>
        <w:jc w:val="both"/>
        <w:textAlignment w:val="baseline"/>
      </w:pPr>
      <w:r>
        <w:t>а' — размер характерного куска груза, м;</w:t>
      </w:r>
    </w:p>
    <w:p w14:paraId="5B79549F" w14:textId="77777777" w:rsidR="00133AF7" w:rsidRDefault="008A1AF8">
      <w:pPr>
        <w:ind w:firstLine="397"/>
        <w:jc w:val="both"/>
        <w:textAlignment w:val="baseline"/>
      </w:pPr>
      <w:r>
        <w:t>2) при круглом отверстии</w:t>
      </w:r>
    </w:p>
    <w:p w14:paraId="58B046CE" w14:textId="77777777" w:rsidR="00133AF7" w:rsidRDefault="008A1AF8">
      <w:pPr>
        <w:ind w:firstLine="397"/>
        <w:jc w:val="center"/>
        <w:textAlignment w:val="baseline"/>
      </w:pPr>
      <w:r>
        <w:rPr>
          <w:noProof/>
        </w:rPr>
        <w:drawing>
          <wp:inline distT="0" distB="0" distL="0" distR="0" wp14:anchorId="5CE740A1" wp14:editId="2EA75A53">
            <wp:extent cx="1762125" cy="466725"/>
            <wp:effectExtent l="0" t="0" r="9525" b="9525"/>
            <wp:docPr id="28" name="Рисунок 28" descr="https://prod-prg-document-store-api.azurewebsites.net/api/DocumentObject/GetImageAsync?ImageId=4191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rod-prg-document-store-api.azurewebsites.net/api/DocumentObject/GetImageAsync?ImageId=41915033"/>
                    <pic:cNvPicPr>
                      <a:picLocks noChangeAspect="1" noChangeArrowheads="1"/>
                    </pic:cNvPicPr>
                  </pic:nvPicPr>
                  <pic:blipFill>
                    <a:blip r:embed="rId111" r:link="rId112" cstate="print">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14:paraId="7D992E04" w14:textId="77777777" w:rsidR="00133AF7" w:rsidRDefault="008A1AF8">
      <w:pPr>
        <w:ind w:firstLine="397"/>
        <w:jc w:val="both"/>
        <w:textAlignment w:val="baseline"/>
      </w:pPr>
      <w:r>
        <w:t>где D — диаметр отверстия бункера, м;</w:t>
      </w:r>
    </w:p>
    <w:p w14:paraId="78873FD8" w14:textId="77777777" w:rsidR="00133AF7" w:rsidRDefault="008A1AF8">
      <w:pPr>
        <w:ind w:firstLine="397"/>
        <w:jc w:val="both"/>
        <w:textAlignment w:val="baseline"/>
      </w:pPr>
      <w:r>
        <w:rPr>
          <w:noProof/>
        </w:rPr>
        <w:drawing>
          <wp:inline distT="0" distB="0" distL="0" distR="0" wp14:anchorId="6540E2F7" wp14:editId="054FFC25">
            <wp:extent cx="1133475" cy="276225"/>
            <wp:effectExtent l="0" t="0" r="9525" b="9525"/>
            <wp:docPr id="29" name="Рисунок 29" descr="https://prod-prg-document-store-api.azurewebsites.net/api/DocumentObject/GetImageAsync?ImageId=4191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rod-prg-document-store-api.azurewebsites.net/api/DocumentObject/GetImageAsync?ImageId=41915034"/>
                    <pic:cNvPicPr>
                      <a:picLocks noChangeAspect="1" noChangeArrowheads="1"/>
                    </pic:cNvPicPr>
                  </pic:nvPicPr>
                  <pic:blipFill>
                    <a:blip r:embed="rId113" r:link="rId114" cstate="print">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r>
        <w:rPr>
          <w:noProof/>
        </w:rPr>
        <w:drawing>
          <wp:inline distT="0" distB="0" distL="0" distR="0" wp14:anchorId="6888C5D2" wp14:editId="6219F3D6">
            <wp:extent cx="304800" cy="304800"/>
            <wp:effectExtent l="0" t="0" r="0" b="0"/>
            <wp:docPr id="30" name="Рисунок 30" descr="https://prod-prg-document-store-api.azurewebsites.net/api/DocumentObject/GetImageAsync?ImageId=4191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rod-prg-document-store-api.azurewebsites.net/api/DocumentObject/GetImageAsync?ImageId=41914413"/>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7A92CFD" w14:textId="77777777" w:rsidR="00133AF7" w:rsidRDefault="008A1AF8">
      <w:pPr>
        <w:ind w:firstLine="397"/>
        <w:jc w:val="both"/>
        <w:textAlignment w:val="baseline"/>
      </w:pPr>
      <w:r>
        <w:t>Скорость истечения груза (в м/с) из горизонтального отверстия бункера определяется по формуле</w:t>
      </w:r>
    </w:p>
    <w:p w14:paraId="302FD8ED" w14:textId="77777777" w:rsidR="00133AF7" w:rsidRDefault="008A1AF8">
      <w:pPr>
        <w:ind w:firstLine="397"/>
        <w:jc w:val="center"/>
        <w:textAlignment w:val="baseline"/>
      </w:pPr>
      <w:r>
        <w:rPr>
          <w:noProof/>
        </w:rPr>
        <w:drawing>
          <wp:inline distT="0" distB="0" distL="0" distR="0" wp14:anchorId="18AC3DD3" wp14:editId="22CC7C67">
            <wp:extent cx="2352675" cy="276225"/>
            <wp:effectExtent l="0" t="0" r="9525" b="9525"/>
            <wp:docPr id="31" name="Рисунок 31" descr="https://prod-prg-document-store-api.azurewebsites.net/api/DocumentObject/GetImageAsync?ImageId=4191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rod-prg-document-store-api.azurewebsites.net/api/DocumentObject/GetImageAsync?ImageId=41915035"/>
                    <pic:cNvPicPr>
                      <a:picLocks noChangeAspect="1" noChangeArrowheads="1"/>
                    </pic:cNvPicPr>
                  </pic:nvPicPr>
                  <pic:blipFill>
                    <a:blip r:embed="rId115" r:link="rId116" cstate="print">
                      <a:extLst>
                        <a:ext uri="{28A0092B-C50C-407E-A947-70E740481C1C}">
                          <a14:useLocalDpi xmlns:a14="http://schemas.microsoft.com/office/drawing/2010/main" val="0"/>
                        </a:ext>
                      </a:extLst>
                    </a:blip>
                    <a:srcRect/>
                    <a:stretch>
                      <a:fillRect/>
                    </a:stretch>
                  </pic:blipFill>
                  <pic:spPr bwMode="auto">
                    <a:xfrm>
                      <a:off x="0" y="0"/>
                      <a:ext cx="2352675" cy="276225"/>
                    </a:xfrm>
                    <a:prstGeom prst="rect">
                      <a:avLst/>
                    </a:prstGeom>
                    <a:noFill/>
                    <a:ln>
                      <a:noFill/>
                    </a:ln>
                  </pic:spPr>
                </pic:pic>
              </a:graphicData>
            </a:graphic>
          </wp:inline>
        </w:drawing>
      </w:r>
    </w:p>
    <w:p w14:paraId="36A1CF0B" w14:textId="77777777" w:rsidR="00133AF7" w:rsidRDefault="008A1AF8">
      <w:pPr>
        <w:ind w:firstLine="397"/>
        <w:jc w:val="both"/>
        <w:textAlignment w:val="baseline"/>
      </w:pPr>
      <w:r>
        <w:t xml:space="preserve">где </w:t>
      </w:r>
      <w:r>
        <w:rPr>
          <w:noProof/>
        </w:rPr>
        <w:drawing>
          <wp:inline distT="0" distB="0" distL="0" distR="0" wp14:anchorId="19CD5077" wp14:editId="74949EEC">
            <wp:extent cx="219075" cy="200025"/>
            <wp:effectExtent l="0" t="0" r="9525" b="9525"/>
            <wp:docPr id="32" name="Рисунок 32"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коэффициент истечения (для сухих зернистых и порошкообразных грузов </w:t>
      </w:r>
      <w:r>
        <w:rPr>
          <w:noProof/>
        </w:rPr>
        <w:drawing>
          <wp:inline distT="0" distB="0" distL="0" distR="0" wp14:anchorId="04A1BEB2" wp14:editId="4C1D68FD">
            <wp:extent cx="219075" cy="200025"/>
            <wp:effectExtent l="0" t="0" r="9525" b="9525"/>
            <wp:docPr id="33" name="Рисунок 33"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0,55÷ 0,65; для крупнозернистых и кусковых </w:t>
      </w:r>
      <w:r>
        <w:rPr>
          <w:noProof/>
        </w:rPr>
        <w:drawing>
          <wp:inline distT="0" distB="0" distL="0" distR="0" wp14:anchorId="1F517FD7" wp14:editId="14A20AFD">
            <wp:extent cx="219075" cy="200025"/>
            <wp:effectExtent l="0" t="0" r="9525" b="9525"/>
            <wp:docPr id="34" name="Рисунок 34"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0,3 ÷0,6; для пылевидных </w:t>
      </w:r>
      <w:r>
        <w:rPr>
          <w:noProof/>
        </w:rPr>
        <w:drawing>
          <wp:inline distT="0" distB="0" distL="0" distR="0" wp14:anchorId="278C4203" wp14:editId="4ACD261C">
            <wp:extent cx="219075" cy="200025"/>
            <wp:effectExtent l="0" t="0" r="9525" b="9525"/>
            <wp:docPr id="35" name="Рисунок 35"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 0,2÷0,25);</w:t>
      </w:r>
    </w:p>
    <w:p w14:paraId="7890B5C1" w14:textId="77777777" w:rsidR="00133AF7" w:rsidRDefault="008A1AF8">
      <w:pPr>
        <w:ind w:firstLine="397"/>
        <w:jc w:val="both"/>
        <w:textAlignment w:val="baseline"/>
      </w:pPr>
      <w:r>
        <w:t>R — гидравлический радиус выпускного отверстия R = F/P, где F — площадь поперечного сечения потока, м</w:t>
      </w:r>
      <w:r>
        <w:rPr>
          <w:bdr w:val="none" w:sz="0" w:space="0" w:color="auto" w:frame="1"/>
          <w:vertAlign w:val="superscript"/>
        </w:rPr>
        <w:t>2</w:t>
      </w:r>
      <w:r>
        <w:t>; Р — периметр сечения, м;</w:t>
      </w:r>
    </w:p>
    <w:p w14:paraId="6299A85E" w14:textId="77777777" w:rsidR="00133AF7" w:rsidRDefault="008A1AF8">
      <w:pPr>
        <w:ind w:firstLine="397"/>
        <w:jc w:val="both"/>
        <w:textAlignment w:val="baseline"/>
      </w:pPr>
      <w:r>
        <w:rPr>
          <w:noProof/>
        </w:rPr>
        <w:drawing>
          <wp:inline distT="0" distB="0" distL="0" distR="0" wp14:anchorId="3B3BE2C7" wp14:editId="0377C7A2">
            <wp:extent cx="219075" cy="200025"/>
            <wp:effectExtent l="0" t="0" r="9525" b="9525"/>
            <wp:docPr id="36" name="Рисунок 36"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 угол наклона желоба, отклоняющего поток и создающего подпор.</w:t>
      </w:r>
    </w:p>
    <w:p w14:paraId="3BDD16B5" w14:textId="77777777" w:rsidR="00133AF7" w:rsidRDefault="008A1AF8">
      <w:pPr>
        <w:ind w:firstLine="397"/>
        <w:jc w:val="both"/>
        <w:textAlignment w:val="baseline"/>
      </w:pPr>
      <w:r>
        <w:t>На многих пунктах погрузку группы вагонов одной подачи ведут одновременно через несколько бункерных люков с высокой суммарной производительностью, так что имеется возможность осуществлять непрерывное передвижение вагонов в процессе погрузки — «погрузка на ходу». В этих случаях срок на погрузку определяется исходя из скорости передвижения вагонов маневровой лебедкой (в ч) по формуле</w:t>
      </w:r>
    </w:p>
    <w:p w14:paraId="2BBD018F" w14:textId="77777777" w:rsidR="00133AF7" w:rsidRDefault="008A1AF8">
      <w:pPr>
        <w:ind w:firstLine="397"/>
        <w:jc w:val="both"/>
        <w:textAlignment w:val="baseline"/>
      </w:pPr>
      <w:r>
        <w:t>nlв</w:t>
      </w:r>
    </w:p>
    <w:p w14:paraId="0CF1A2B2" w14:textId="77777777" w:rsidR="00133AF7" w:rsidRDefault="008A1AF8">
      <w:pPr>
        <w:ind w:firstLine="397"/>
        <w:jc w:val="both"/>
        <w:textAlignment w:val="baseline"/>
      </w:pPr>
      <w:r>
        <w:t>t группы (гр) = 3600 vл + t всп (8)</w:t>
      </w:r>
    </w:p>
    <w:p w14:paraId="2CFB2EAD" w14:textId="77777777" w:rsidR="00133AF7" w:rsidRDefault="008A1AF8">
      <w:pPr>
        <w:ind w:firstLine="397"/>
        <w:jc w:val="both"/>
        <w:textAlignment w:val="baseline"/>
      </w:pPr>
      <w:r>
        <w:t>где п — число вагонов в группе;</w:t>
      </w:r>
    </w:p>
    <w:p w14:paraId="3B3A7C8A" w14:textId="77777777" w:rsidR="00133AF7" w:rsidRDefault="008A1AF8">
      <w:pPr>
        <w:ind w:firstLine="397"/>
        <w:jc w:val="both"/>
        <w:textAlignment w:val="baseline"/>
      </w:pPr>
      <w:r>
        <w:t>/в — средняя длина вагона по осям автосцепок, м;</w:t>
      </w:r>
    </w:p>
    <w:p w14:paraId="4DC87DDE" w14:textId="77777777" w:rsidR="00133AF7" w:rsidRDefault="008A1AF8">
      <w:pPr>
        <w:ind w:firstLine="397"/>
        <w:jc w:val="both"/>
        <w:textAlignment w:val="baseline"/>
      </w:pPr>
      <w:r>
        <w:t>vл — скорость движения троса маневровой лебедки, м/с;</w:t>
      </w:r>
    </w:p>
    <w:p w14:paraId="1F918F48" w14:textId="77777777" w:rsidR="00133AF7" w:rsidRDefault="008A1AF8">
      <w:pPr>
        <w:ind w:firstLine="397"/>
        <w:jc w:val="both"/>
        <w:textAlignment w:val="baseline"/>
      </w:pPr>
      <w:r>
        <w:t>t всп — затраты времени на выполнение операций крепления и отцепки троса маневровой лебедки, а также перетягивания троса, когда суммарная длина группы загружаемых вагонов превышает рабочую длину троса.</w:t>
      </w:r>
    </w:p>
    <w:p w14:paraId="2E328AA2" w14:textId="77777777" w:rsidR="00133AF7" w:rsidRDefault="008A1AF8">
      <w:pPr>
        <w:ind w:firstLine="397"/>
        <w:jc w:val="both"/>
        <w:textAlignment w:val="baseline"/>
      </w:pPr>
      <w:r>
        <w:t>В случаях, когда вагоны загружаются не на вагонных весах, дополнительное время на операцию дозировки учитывается как заключительное время при погрузке последнего вагона группы. Дозировка всех других вагонов должна совмещаться по времени с основной операцией погрузки.</w:t>
      </w:r>
    </w:p>
    <w:p w14:paraId="63FD3BA5" w14:textId="77777777" w:rsidR="00133AF7" w:rsidRDefault="008A1AF8">
      <w:pPr>
        <w:ind w:firstLine="397"/>
        <w:jc w:val="both"/>
        <w:textAlignment w:val="baseline"/>
      </w:pPr>
      <w:r>
        <w:t>Пример 1. Погрузка угля из бункеров.</w:t>
      </w:r>
    </w:p>
    <w:p w14:paraId="04E61E22" w14:textId="77777777" w:rsidR="00133AF7" w:rsidRDefault="008A1AF8">
      <w:pPr>
        <w:ind w:firstLine="397"/>
        <w:jc w:val="both"/>
        <w:textAlignment w:val="baseline"/>
      </w:pPr>
      <w:r>
        <w:t>Исходные данные</w:t>
      </w:r>
    </w:p>
    <w:p w14:paraId="0B1EB521" w14:textId="77777777" w:rsidR="00133AF7" w:rsidRDefault="008A1AF8">
      <w:pPr>
        <w:ind w:firstLine="397"/>
        <w:jc w:val="both"/>
        <w:textAlignment w:val="baseline"/>
      </w:pPr>
      <w:r>
        <w:t>Погрузка производится одновременно из двух центральных люков бункера. Выпускные отверстия люков имеют размеры в длину А = 700 мм, в ширину В = 600 мм. Характерный размер куска угля а' =100 мм, объемная масса угля - 0,87 т/м</w:t>
      </w:r>
      <w:r>
        <w:rPr>
          <w:bdr w:val="none" w:sz="0" w:space="0" w:color="auto" w:frame="1"/>
          <w:vertAlign w:val="superscript"/>
        </w:rPr>
        <w:t>3</w:t>
      </w:r>
      <w:r>
        <w:t>; коэффициент истечения угля = 0,57. Требуется рассчитать затраты времени на загрузку группы вагонов одной подачи в составе 12 полувагонов при технической норме загрузки вагонов qв = 62 т. Средний размер междувагонного промежутка lпр=1,5 м, скорость движения троса маневровой лебедки vл = 0,18 м/с. Подготовительные операции с первым вагоном занимают согласно хронометражным данным tподг = 2 мин, заключительные операции — 3 мин, в том числе операция открывания и закрывания бункерных затворов t затв = 5 с.</w:t>
      </w:r>
    </w:p>
    <w:p w14:paraId="34175E00" w14:textId="77777777" w:rsidR="00133AF7" w:rsidRDefault="008A1AF8">
      <w:pPr>
        <w:ind w:firstLine="397"/>
        <w:jc w:val="both"/>
        <w:textAlignment w:val="baseline"/>
      </w:pPr>
      <w:r>
        <w:t>Порядок расчета</w:t>
      </w:r>
    </w:p>
    <w:p w14:paraId="7F7DE383" w14:textId="77777777" w:rsidR="00133AF7" w:rsidRDefault="008A1AF8">
      <w:pPr>
        <w:ind w:firstLine="397"/>
        <w:jc w:val="both"/>
        <w:textAlignment w:val="baseline"/>
      </w:pPr>
      <w:r>
        <w:t>1. Определяем площадь поперечного сечения потока угля, проходящего через выпускное отверстие бункера, по формуле (6)</w:t>
      </w:r>
    </w:p>
    <w:p w14:paraId="1B8E1DAA" w14:textId="77777777" w:rsidR="00133AF7" w:rsidRDefault="008A1AF8">
      <w:pPr>
        <w:ind w:firstLine="397"/>
        <w:jc w:val="both"/>
        <w:textAlignment w:val="baseline"/>
      </w:pPr>
      <w:r>
        <w:t>F = (0,7 — 0,1) (0, 6— 0,1 ) =0,3 м</w:t>
      </w:r>
      <w:r>
        <w:rPr>
          <w:bdr w:val="none" w:sz="0" w:space="0" w:color="auto" w:frame="1"/>
          <w:vertAlign w:val="superscript"/>
        </w:rPr>
        <w:t>2</w:t>
      </w:r>
      <w:r>
        <w:t>.</w:t>
      </w:r>
    </w:p>
    <w:p w14:paraId="3614CD03" w14:textId="77777777" w:rsidR="00133AF7" w:rsidRDefault="008A1AF8">
      <w:pPr>
        <w:ind w:firstLine="397"/>
        <w:jc w:val="both"/>
        <w:textAlignment w:val="baseline"/>
      </w:pPr>
      <w:r>
        <w:t>2. Определяем гидравлический радиус поперечного сечения потока</w:t>
      </w:r>
    </w:p>
    <w:p w14:paraId="5709C627" w14:textId="77777777" w:rsidR="00133AF7" w:rsidRDefault="008A1AF8">
      <w:pPr>
        <w:ind w:firstLine="397"/>
        <w:jc w:val="both"/>
        <w:textAlignment w:val="baseline"/>
      </w:pPr>
      <w:r>
        <w:t>F 0,3.</w:t>
      </w:r>
    </w:p>
    <w:p w14:paraId="2D03ACBF" w14:textId="77777777" w:rsidR="00133AF7" w:rsidRDefault="008A1AF8">
      <w:pPr>
        <w:ind w:firstLine="397"/>
        <w:jc w:val="both"/>
        <w:textAlignment w:val="baseline"/>
      </w:pPr>
      <w:r>
        <w:t>R = P= 2 (0,7-0,1)+2 (0,3-0,1) = 0,136 м.</w:t>
      </w:r>
    </w:p>
    <w:p w14:paraId="0106E86B" w14:textId="77777777" w:rsidR="00133AF7" w:rsidRDefault="008A1AF8">
      <w:pPr>
        <w:ind w:firstLine="397"/>
        <w:jc w:val="both"/>
        <w:textAlignment w:val="baseline"/>
      </w:pPr>
      <w:r>
        <w:t>3. Определяем среднюю скорость потока угля по формуле (7)</w:t>
      </w:r>
    </w:p>
    <w:p w14:paraId="010EF9DC" w14:textId="77777777" w:rsidR="00133AF7" w:rsidRDefault="008A1AF8">
      <w:pPr>
        <w:ind w:firstLine="397"/>
        <w:jc w:val="both"/>
        <w:textAlignment w:val="baseline"/>
      </w:pPr>
      <w:r>
        <w:t xml:space="preserve">v = 5,9*0,57 </w:t>
      </w:r>
      <w:r>
        <w:rPr>
          <w:noProof/>
        </w:rPr>
        <w:drawing>
          <wp:inline distT="0" distB="0" distL="0" distR="0" wp14:anchorId="25325570" wp14:editId="17047D63">
            <wp:extent cx="219075" cy="200025"/>
            <wp:effectExtent l="0" t="0" r="9525" b="9525"/>
            <wp:docPr id="37" name="Рисунок 37"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0,136=1,24 м/с.</w:t>
      </w:r>
    </w:p>
    <w:p w14:paraId="36942E1D" w14:textId="77777777" w:rsidR="00133AF7" w:rsidRDefault="008A1AF8">
      <w:pPr>
        <w:ind w:firstLine="397"/>
        <w:jc w:val="both"/>
        <w:textAlignment w:val="baseline"/>
      </w:pPr>
      <w:r>
        <w:t>4. Определяем среднюю производительность погрузки через один люк бункера по формуле (4)</w:t>
      </w:r>
    </w:p>
    <w:p w14:paraId="6DB9CE8E" w14:textId="77777777" w:rsidR="00133AF7" w:rsidRDefault="008A1AF8">
      <w:pPr>
        <w:ind w:firstLine="397"/>
        <w:jc w:val="both"/>
        <w:textAlignment w:val="baseline"/>
      </w:pPr>
      <w:r>
        <w:t>П = 3600*0,87*0,3*1,24 = 1170 т/ч.</w:t>
      </w:r>
    </w:p>
    <w:p w14:paraId="0C362223" w14:textId="77777777" w:rsidR="00133AF7" w:rsidRDefault="008A1AF8">
      <w:pPr>
        <w:ind w:firstLine="397"/>
        <w:jc w:val="both"/>
        <w:textAlignment w:val="baseline"/>
      </w:pPr>
      <w:r>
        <w:t>5. Среднее время наполнения углем одного вагона одновременно через два люка</w:t>
      </w:r>
    </w:p>
    <w:p w14:paraId="13C858A2" w14:textId="77777777" w:rsidR="00133AF7" w:rsidRDefault="008A1AF8">
      <w:pPr>
        <w:ind w:firstLine="397"/>
        <w:jc w:val="both"/>
        <w:textAlignment w:val="baseline"/>
      </w:pPr>
      <w:r>
        <w:rPr>
          <w:u w:val="single"/>
        </w:rPr>
        <w:t>qв* 60</w:t>
      </w:r>
      <w:r>
        <w:t xml:space="preserve"> </w:t>
      </w:r>
      <w:r>
        <w:rPr>
          <w:u w:val="single"/>
        </w:rPr>
        <w:t>62*60</w:t>
      </w:r>
    </w:p>
    <w:p w14:paraId="07FCF002" w14:textId="77777777" w:rsidR="00133AF7" w:rsidRDefault="008A1AF8">
      <w:pPr>
        <w:ind w:firstLine="397"/>
        <w:jc w:val="both"/>
        <w:textAlignment w:val="baseline"/>
      </w:pPr>
      <w:r>
        <w:t>t груз = 2П = 2*1170 = 1,57 мин.</w:t>
      </w:r>
    </w:p>
    <w:p w14:paraId="0D903633" w14:textId="77777777" w:rsidR="00133AF7" w:rsidRDefault="008A1AF8">
      <w:pPr>
        <w:ind w:firstLine="397"/>
        <w:jc w:val="both"/>
        <w:textAlignment w:val="baseline"/>
      </w:pPr>
      <w:r>
        <w:t>6. Средняя продолжительность перерыва для закрывания и открывания затворов, а также передвижки группы вагонов после наполнения каждого очередного вагона составит</w:t>
      </w:r>
    </w:p>
    <w:p w14:paraId="707C0237" w14:textId="77777777" w:rsidR="00133AF7" w:rsidRDefault="008A1AF8">
      <w:pPr>
        <w:ind w:firstLine="397"/>
        <w:jc w:val="both"/>
        <w:textAlignment w:val="baseline"/>
      </w:pPr>
      <w:r>
        <w:rPr>
          <w:u w:val="single"/>
        </w:rPr>
        <w:t>lпр</w:t>
      </w:r>
      <w:r>
        <w:t xml:space="preserve"> </w:t>
      </w:r>
      <w:r>
        <w:rPr>
          <w:u w:val="single"/>
        </w:rPr>
        <w:t>1,5</w:t>
      </w:r>
    </w:p>
    <w:p w14:paraId="606DE0F4" w14:textId="77777777" w:rsidR="00133AF7" w:rsidRDefault="008A1AF8">
      <w:pPr>
        <w:ind w:firstLine="397"/>
        <w:jc w:val="both"/>
        <w:textAlignment w:val="baseline"/>
      </w:pPr>
      <w:r>
        <w:t xml:space="preserve">t </w:t>
      </w:r>
      <w:r>
        <w:rPr>
          <w:noProof/>
        </w:rPr>
        <w:drawing>
          <wp:inline distT="0" distB="0" distL="0" distR="0" wp14:anchorId="224AEE52" wp14:editId="2FA591D6">
            <wp:extent cx="219075" cy="200025"/>
            <wp:effectExtent l="0" t="0" r="9525" b="9525"/>
            <wp:docPr id="38" name="Рисунок 38"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пер = vл + 2 tзатв = 0,18 + 2*5 с </w:t>
      </w:r>
      <w:r>
        <w:rPr>
          <w:noProof/>
        </w:rPr>
        <w:drawing>
          <wp:inline distT="0" distB="0" distL="0" distR="0" wp14:anchorId="7DD8949B" wp14:editId="78CA04A7">
            <wp:extent cx="219075" cy="200025"/>
            <wp:effectExtent l="0" t="0" r="9525" b="9525"/>
            <wp:docPr id="39" name="Рисунок 39"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0,32 мин.</w:t>
      </w:r>
    </w:p>
    <w:p w14:paraId="725BDCE9" w14:textId="77777777" w:rsidR="00133AF7" w:rsidRDefault="008A1AF8">
      <w:pPr>
        <w:ind w:firstLine="397"/>
        <w:jc w:val="both"/>
        <w:textAlignment w:val="baseline"/>
      </w:pPr>
      <w:r>
        <w:t>Таких перерывов при погрузке 12 вагонов будет 11.</w:t>
      </w:r>
    </w:p>
    <w:p w14:paraId="4936C28B" w14:textId="77777777" w:rsidR="00133AF7" w:rsidRDefault="008A1AF8">
      <w:pPr>
        <w:ind w:firstLine="397"/>
        <w:jc w:val="both"/>
        <w:textAlignment w:val="baseline"/>
      </w:pPr>
      <w:r>
        <w:t>7. Определяем общие затраты времени на погрузку 12 полувагонов — срок погрузки группы вагонов по формуле (1)</w:t>
      </w:r>
    </w:p>
    <w:p w14:paraId="54D2178D" w14:textId="77777777" w:rsidR="00133AF7" w:rsidRDefault="008A1AF8">
      <w:pPr>
        <w:ind w:firstLine="397"/>
        <w:jc w:val="both"/>
        <w:textAlignment w:val="baseline"/>
      </w:pPr>
      <w:r>
        <w:rPr>
          <w:u w:val="single"/>
        </w:rPr>
        <w:t>n</w:t>
      </w:r>
    </w:p>
    <w:p w14:paraId="1ADE59E3" w14:textId="77777777" w:rsidR="00133AF7" w:rsidRDefault="008A1AF8">
      <w:pPr>
        <w:ind w:firstLine="397"/>
        <w:jc w:val="both"/>
        <w:textAlignment w:val="baseline"/>
      </w:pPr>
      <w:r>
        <w:t xml:space="preserve">Т = tподг + m * t </w:t>
      </w:r>
      <w:r>
        <w:rPr>
          <w:noProof/>
        </w:rPr>
        <w:drawing>
          <wp:inline distT="0" distB="0" distL="0" distR="0" wp14:anchorId="79216EBB" wp14:editId="12A1E3B6">
            <wp:extent cx="219075" cy="200025"/>
            <wp:effectExtent l="0" t="0" r="9525" b="9525"/>
            <wp:docPr id="40" name="Рисунок 40"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груз + t всп + t закл =</w:t>
      </w:r>
    </w:p>
    <w:p w14:paraId="5F2B0EE3" w14:textId="77777777" w:rsidR="00133AF7" w:rsidRDefault="008A1AF8">
      <w:pPr>
        <w:ind w:firstLine="397"/>
        <w:jc w:val="both"/>
        <w:textAlignment w:val="baseline"/>
      </w:pPr>
      <w:r>
        <w:rPr>
          <w:u w:val="single"/>
        </w:rPr>
        <w:t>12</w:t>
      </w:r>
    </w:p>
    <w:p w14:paraId="11E707DD" w14:textId="77777777" w:rsidR="00133AF7" w:rsidRDefault="008A1AF8">
      <w:pPr>
        <w:ind w:firstLine="397"/>
        <w:jc w:val="both"/>
        <w:textAlignment w:val="baseline"/>
      </w:pPr>
      <w:r>
        <w:t>2+ 1 * 1,57 + 11*0,32 +3 = 27,3 мин</w:t>
      </w:r>
      <w:r>
        <w:rPr>
          <w:noProof/>
        </w:rPr>
        <w:drawing>
          <wp:inline distT="0" distB="0" distL="0" distR="0" wp14:anchorId="67A9869F" wp14:editId="6D9E62DE">
            <wp:extent cx="219075" cy="200025"/>
            <wp:effectExtent l="0" t="0" r="9525" b="9525"/>
            <wp:docPr id="41" name="Рисунок 41"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0,46 ч.</w:t>
      </w:r>
    </w:p>
    <w:p w14:paraId="67256440" w14:textId="77777777" w:rsidR="00133AF7" w:rsidRDefault="008A1AF8">
      <w:pPr>
        <w:ind w:firstLine="397"/>
        <w:jc w:val="both"/>
        <w:textAlignment w:val="baseline"/>
      </w:pPr>
      <w:r>
        <w:t>Пример 2. Погрузка угля из бункеров при непрерывном движении загружаемых вагонов — погрузка на ходу.</w:t>
      </w:r>
    </w:p>
    <w:p w14:paraId="2083E995" w14:textId="77777777" w:rsidR="00133AF7" w:rsidRDefault="008A1AF8">
      <w:pPr>
        <w:ind w:firstLine="397"/>
        <w:jc w:val="both"/>
        <w:textAlignment w:val="baseline"/>
      </w:pPr>
      <w:r>
        <w:t>Исходные данные</w:t>
      </w:r>
    </w:p>
    <w:p w14:paraId="7FA4B60B" w14:textId="77777777" w:rsidR="00133AF7" w:rsidRDefault="008A1AF8">
      <w:pPr>
        <w:ind w:firstLine="397"/>
        <w:jc w:val="both"/>
        <w:textAlignment w:val="baseline"/>
      </w:pPr>
      <w:r>
        <w:t>Погрузка группы из 12 полувагонов производится в тех же условиях, что и в примере 1, однако скорость движения троса маневровой лебедки принята равной vл = 0,12 м/с,</w:t>
      </w:r>
    </w:p>
    <w:p w14:paraId="6CE8B7AF" w14:textId="77777777" w:rsidR="00133AF7" w:rsidRDefault="008A1AF8">
      <w:pPr>
        <w:ind w:firstLine="397"/>
        <w:jc w:val="both"/>
        <w:textAlignment w:val="baseline"/>
      </w:pPr>
      <w:r>
        <w:t>При этом наиболее рациональным является способ погрузки угля «на ходу», без остановок, что позволит полнее реализовать имеющуюся среднюю производительность погрузочных устройств 2340 т/ч. Чтобы исключить необходимость перерывов потока угля при проходе междувагонных промежутков, выпускные люки бункеров оборудованы перекидными лотками. Средняя длина вагонов между осями автосцепки lв = 14 м, общая длина группы L=12*14=168 м.</w:t>
      </w:r>
    </w:p>
    <w:p w14:paraId="36DB9FCC" w14:textId="77777777" w:rsidR="00133AF7" w:rsidRDefault="008A1AF8">
      <w:pPr>
        <w:ind w:firstLine="397"/>
        <w:jc w:val="both"/>
        <w:textAlignment w:val="baseline"/>
      </w:pPr>
      <w:r>
        <w:t xml:space="preserve">Дополнительно к исходным данным примера 1 принято, что рабочая длина троса маневровой лебедки lтр = 100 м, вследствие чего в процессе погрузки вагонов необходимо сделать перерыв для отцепки троса, перетяжки его на lпер = 70 м и крепления за вагоны вновь. Отцепка и крепление троса занимают по tотц = 0,4 мин, открывание и закрывание затворов — по 5 с </w:t>
      </w:r>
      <w:r>
        <w:rPr>
          <w:noProof/>
        </w:rPr>
        <w:drawing>
          <wp:inline distT="0" distB="0" distL="0" distR="0" wp14:anchorId="7043C812" wp14:editId="735F4A41">
            <wp:extent cx="219075" cy="200025"/>
            <wp:effectExtent l="0" t="0" r="9525" b="9525"/>
            <wp:docPr id="42" name="Рисунок 42"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0,1 мин.</w:t>
      </w:r>
    </w:p>
    <w:p w14:paraId="228E2C41" w14:textId="77777777" w:rsidR="00133AF7" w:rsidRDefault="008A1AF8">
      <w:pPr>
        <w:ind w:firstLine="397"/>
        <w:jc w:val="both"/>
        <w:textAlignment w:val="baseline"/>
      </w:pPr>
      <w:r>
        <w:t>Порядок расчета</w:t>
      </w:r>
    </w:p>
    <w:p w14:paraId="4344769B" w14:textId="77777777" w:rsidR="00133AF7" w:rsidRDefault="008A1AF8">
      <w:pPr>
        <w:ind w:firstLine="397"/>
        <w:jc w:val="both"/>
        <w:textAlignment w:val="baseline"/>
      </w:pPr>
      <w:r>
        <w:t>1. Определяем среднее время загрузки одного вагона из условия непрерывного передвижения его под бункером</w:t>
      </w:r>
    </w:p>
    <w:p w14:paraId="3486EC9B" w14:textId="77777777" w:rsidR="00133AF7" w:rsidRDefault="008A1AF8">
      <w:pPr>
        <w:ind w:firstLine="397"/>
        <w:jc w:val="both"/>
        <w:textAlignment w:val="baseline"/>
      </w:pPr>
      <w:r>
        <w:rPr>
          <w:u w:val="single"/>
        </w:rPr>
        <w:t>lв</w:t>
      </w:r>
      <w:r>
        <w:t xml:space="preserve"> </w:t>
      </w:r>
      <w:r>
        <w:rPr>
          <w:u w:val="single"/>
        </w:rPr>
        <w:t>14</w:t>
      </w:r>
    </w:p>
    <w:p w14:paraId="372FB70C" w14:textId="77777777" w:rsidR="00133AF7" w:rsidRDefault="008A1AF8">
      <w:pPr>
        <w:ind w:firstLine="397"/>
        <w:jc w:val="both"/>
        <w:textAlignment w:val="baseline"/>
      </w:pPr>
      <w:r>
        <w:t xml:space="preserve">t </w:t>
      </w:r>
      <w:r>
        <w:rPr>
          <w:noProof/>
        </w:rPr>
        <w:drawing>
          <wp:inline distT="0" distB="0" distL="0" distR="0" wp14:anchorId="29B09939" wp14:editId="76F2F20D">
            <wp:extent cx="219075" cy="200025"/>
            <wp:effectExtent l="0" t="0" r="9525" b="9525"/>
            <wp:docPr id="43" name="Рисунок 43"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груз = 60 vл = 60*0,12 =1,92 мин.</w:t>
      </w:r>
    </w:p>
    <w:p w14:paraId="3C8E1ECD" w14:textId="77777777" w:rsidR="00133AF7" w:rsidRDefault="008A1AF8">
      <w:pPr>
        <w:ind w:firstLine="397"/>
        <w:jc w:val="both"/>
        <w:textAlignment w:val="baseline"/>
      </w:pPr>
      <w:r>
        <w:t>2. Определяем продолжительность перерыва в работе для перетяжки троса</w:t>
      </w:r>
    </w:p>
    <w:p w14:paraId="33407757" w14:textId="77777777" w:rsidR="00133AF7" w:rsidRDefault="008A1AF8">
      <w:pPr>
        <w:ind w:firstLine="397"/>
        <w:jc w:val="both"/>
        <w:textAlignment w:val="baseline"/>
      </w:pPr>
      <w:r>
        <w:t>lпер 70</w:t>
      </w:r>
    </w:p>
    <w:p w14:paraId="4B2F086A" w14:textId="77777777" w:rsidR="00133AF7" w:rsidRDefault="008A1AF8">
      <w:pPr>
        <w:ind w:firstLine="397"/>
        <w:jc w:val="both"/>
        <w:textAlignment w:val="baseline"/>
      </w:pPr>
      <w:r>
        <w:t>tвсп = 2 t затв + 2 t отц + 60 vл = 2*0,01 + 2*0,4 +0,12*60 = 10,6 мин.</w:t>
      </w:r>
    </w:p>
    <w:p w14:paraId="6662B31B" w14:textId="77777777" w:rsidR="00133AF7" w:rsidRDefault="008A1AF8">
      <w:pPr>
        <w:ind w:firstLine="397"/>
        <w:jc w:val="both"/>
        <w:textAlignment w:val="baseline"/>
      </w:pPr>
      <w:r>
        <w:t>3. Определяем общие затраты времени на погрузку 12 полувагонов — срок погрузки вагонов — по формуле (1)</w:t>
      </w:r>
    </w:p>
    <w:p w14:paraId="737E0286" w14:textId="77777777" w:rsidR="00133AF7" w:rsidRDefault="008A1AF8">
      <w:pPr>
        <w:ind w:firstLine="397"/>
        <w:jc w:val="both"/>
        <w:textAlignment w:val="baseline"/>
      </w:pPr>
      <w:r>
        <w:rPr>
          <w:noProof/>
        </w:rPr>
        <w:drawing>
          <wp:inline distT="0" distB="0" distL="0" distR="0" wp14:anchorId="613CCE76" wp14:editId="74C97AE0">
            <wp:extent cx="6076950" cy="466725"/>
            <wp:effectExtent l="0" t="0" r="0" b="9525"/>
            <wp:docPr id="44" name="Рисунок 44" descr="https://prod-prg-document-store-api.azurewebsites.net/api/DocumentObject/GetImageAsync?ImageId=419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prod-prg-document-store-api.azurewebsites.net/api/DocumentObject/GetImageAsync?ImageId=41915048"/>
                    <pic:cNvPicPr>
                      <a:picLocks noChangeAspect="1" noChangeArrowheads="1"/>
                    </pic:cNvPicPr>
                  </pic:nvPicPr>
                  <pic:blipFill>
                    <a:blip r:embed="rId119" r:link="rId120">
                      <a:extLst>
                        <a:ext uri="{28A0092B-C50C-407E-A947-70E740481C1C}">
                          <a14:useLocalDpi xmlns:a14="http://schemas.microsoft.com/office/drawing/2010/main" val="0"/>
                        </a:ext>
                      </a:extLst>
                    </a:blip>
                    <a:srcRect/>
                    <a:stretch>
                      <a:fillRect/>
                    </a:stretch>
                  </pic:blipFill>
                  <pic:spPr bwMode="auto">
                    <a:xfrm>
                      <a:off x="0" y="0"/>
                      <a:ext cx="6076950" cy="466725"/>
                    </a:xfrm>
                    <a:prstGeom prst="rect">
                      <a:avLst/>
                    </a:prstGeom>
                    <a:noFill/>
                    <a:ln>
                      <a:noFill/>
                    </a:ln>
                  </pic:spPr>
                </pic:pic>
              </a:graphicData>
            </a:graphic>
          </wp:inline>
        </w:drawing>
      </w:r>
    </w:p>
    <w:p w14:paraId="4433C837" w14:textId="77777777" w:rsidR="00133AF7" w:rsidRDefault="008A1AF8">
      <w:pPr>
        <w:ind w:firstLine="397"/>
        <w:jc w:val="both"/>
        <w:textAlignment w:val="baseline"/>
      </w:pPr>
      <w:r>
        <w:t>Пример 3. Погрузка угля из полубункеров.</w:t>
      </w:r>
    </w:p>
    <w:p w14:paraId="1194B170" w14:textId="77777777" w:rsidR="00133AF7" w:rsidRDefault="008A1AF8">
      <w:pPr>
        <w:ind w:firstLine="397"/>
        <w:jc w:val="both"/>
        <w:textAlignment w:val="baseline"/>
      </w:pPr>
      <w:r>
        <w:t>Исходные данные</w:t>
      </w:r>
    </w:p>
    <w:p w14:paraId="1067C5CB" w14:textId="77777777" w:rsidR="00133AF7" w:rsidRDefault="008A1AF8">
      <w:pPr>
        <w:ind w:firstLine="397"/>
        <w:jc w:val="both"/>
        <w:textAlignment w:val="baseline"/>
      </w:pPr>
      <w:r>
        <w:t>Конвейерная линия подачи угля на погрузку составлена из ленточных конвейеров с шириной ленты В = 800 мм, имеющих трехроликовые желобчатые опоры. Угол наклона боковых роликов опор 20</w:t>
      </w:r>
      <w:r>
        <w:rPr>
          <w:bdr w:val="none" w:sz="0" w:space="0" w:color="auto" w:frame="1"/>
          <w:vertAlign w:val="superscript"/>
        </w:rPr>
        <w:t>o</w:t>
      </w:r>
      <w:r>
        <w:t>. Производится равномерное заполнение ленты конвейера. Объемная масса угля</w:t>
      </w:r>
      <w:r>
        <w:rPr>
          <w:noProof/>
        </w:rPr>
        <w:drawing>
          <wp:inline distT="0" distB="0" distL="0" distR="0" wp14:anchorId="707BE6CC" wp14:editId="5C521106">
            <wp:extent cx="219075" cy="200025"/>
            <wp:effectExtent l="0" t="0" r="9525" b="9525"/>
            <wp:docPr id="45" name="Рисунок 45"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xml:space="preserve"> = 0,85 т/м</w:t>
      </w:r>
      <w:r>
        <w:rPr>
          <w:bdr w:val="none" w:sz="0" w:space="0" w:color="auto" w:frame="1"/>
          <w:vertAlign w:val="superscript"/>
        </w:rPr>
        <w:t>3</w:t>
      </w:r>
      <w:r>
        <w:t xml:space="preserve">. Угол естественного откоса угля в движении на ленте конвейера </w:t>
      </w:r>
      <w:r>
        <w:rPr>
          <w:noProof/>
        </w:rPr>
        <w:drawing>
          <wp:inline distT="0" distB="0" distL="0" distR="0" wp14:anchorId="53640931" wp14:editId="3FC179DD">
            <wp:extent cx="219075" cy="200025"/>
            <wp:effectExtent l="0" t="0" r="9525" b="9525"/>
            <wp:docPr id="46" name="Рисунок 46"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rod-prg-document-store-api.azurewebsites.net/api/DocumentObject/GetImageAsync?ImageId=41915036"/>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 30</w:t>
      </w:r>
      <w:r>
        <w:rPr>
          <w:bdr w:val="none" w:sz="0" w:space="0" w:color="auto" w:frame="1"/>
          <w:vertAlign w:val="superscript"/>
        </w:rPr>
        <w:t>o</w:t>
      </w:r>
      <w:r>
        <w:t>. Площадь поперечного сечения слоя груза на ленте при 80%-ном ее заполнении равна F = 0,07089 В2 (1+2,6 tgp)= 0,07089-0,82(l+2,6 tg 30o) =0,11 м</w:t>
      </w:r>
      <w:r>
        <w:rPr>
          <w:bdr w:val="none" w:sz="0" w:space="0" w:color="auto" w:frame="1"/>
          <w:vertAlign w:val="superscript"/>
        </w:rPr>
        <w:t>2</w:t>
      </w:r>
      <w:r>
        <w:t>.</w:t>
      </w:r>
    </w:p>
    <w:p w14:paraId="781BC7BF" w14:textId="77777777" w:rsidR="00133AF7" w:rsidRDefault="008A1AF8">
      <w:pPr>
        <w:ind w:firstLine="397"/>
        <w:jc w:val="both"/>
        <w:textAlignment w:val="baseline"/>
      </w:pPr>
      <w:r>
        <w:t xml:space="preserve">Скорость движения ленты vл = 1,8м/с; максимальный угол наклона конвейера, выдающего груз к погрузочному пункту, </w:t>
      </w:r>
      <w:r>
        <w:rPr>
          <w:noProof/>
        </w:rPr>
        <w:drawing>
          <wp:inline distT="0" distB="0" distL="0" distR="0" wp14:anchorId="7C6CDDB0" wp14:editId="778190EF">
            <wp:extent cx="219075" cy="200025"/>
            <wp:effectExtent l="0" t="0" r="9525" b="9525"/>
            <wp:docPr id="47" name="Рисунок 47" descr="https://prod-prg-document-store-api.azurewebsites.net/api/DocumentObject/GetImageAsync?ImageId=41915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prod-prg-document-store-api.azurewebsites.net/api/DocumentObject/GetImageAsync?ImageId=41915036"/>
                    <pic:cNvPicPr>
                      <a:picLocks noChangeAspect="1" noChangeArrowheads="1"/>
                    </pic:cNvPicPr>
                  </pic:nvPicPr>
                  <pic:blipFill>
                    <a:blip r:embed="rId117" r:link="rId118"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t>= 20</w:t>
      </w:r>
      <w:r>
        <w:rPr>
          <w:bdr w:val="none" w:sz="0" w:space="0" w:color="auto" w:frame="1"/>
          <w:vertAlign w:val="superscript"/>
        </w:rPr>
        <w:t>o</w:t>
      </w:r>
      <w:r>
        <w:t>, что вызывает снижение производительности конвейерной линии на 17%.</w:t>
      </w:r>
    </w:p>
    <w:p w14:paraId="5CCAE3C5" w14:textId="77777777" w:rsidR="00133AF7" w:rsidRDefault="008A1AF8">
      <w:pPr>
        <w:ind w:firstLine="397"/>
        <w:jc w:val="both"/>
        <w:textAlignment w:val="baseline"/>
      </w:pPr>
      <w:r>
        <w:t>Для исключения перерывов в погрузке при проходе междувагонных промежутков используются перекидные желоба.</w:t>
      </w:r>
    </w:p>
    <w:p w14:paraId="6E90E04B" w14:textId="77777777" w:rsidR="00133AF7" w:rsidRDefault="008A1AF8">
      <w:pPr>
        <w:ind w:firstLine="397"/>
        <w:jc w:val="both"/>
        <w:textAlignment w:val="baseline"/>
      </w:pPr>
      <w:r>
        <w:t>Требуется определить срок погрузки группы из пяти полувагонов при технической норме загрузки q в = 62 т.</w:t>
      </w:r>
    </w:p>
    <w:p w14:paraId="46F99462" w14:textId="77777777" w:rsidR="00133AF7" w:rsidRDefault="008A1AF8">
      <w:pPr>
        <w:ind w:firstLine="397"/>
        <w:jc w:val="both"/>
        <w:textAlignment w:val="baseline"/>
      </w:pPr>
      <w:r>
        <w:t>Затраты времени на подготовительные и заключительные операции составляют соответственно 2 и 3 мин.</w:t>
      </w:r>
    </w:p>
    <w:p w14:paraId="6FBE463F" w14:textId="77777777" w:rsidR="00133AF7" w:rsidRDefault="008A1AF8">
      <w:pPr>
        <w:ind w:firstLine="397"/>
        <w:jc w:val="both"/>
        <w:textAlignment w:val="baseline"/>
      </w:pPr>
      <w:r>
        <w:t>Порядок расчета</w:t>
      </w:r>
    </w:p>
    <w:p w14:paraId="7199C623" w14:textId="77777777" w:rsidR="00133AF7" w:rsidRDefault="008A1AF8">
      <w:pPr>
        <w:ind w:firstLine="397"/>
        <w:jc w:val="both"/>
        <w:textAlignment w:val="baseline"/>
      </w:pPr>
      <w:r>
        <w:t>1. Определяем производительность конвейерной линии, подающей уголь к вагонам, по формуле (4):</w:t>
      </w:r>
    </w:p>
    <w:p w14:paraId="3353123E" w14:textId="77777777" w:rsidR="00133AF7" w:rsidRDefault="008A1AF8">
      <w:pPr>
        <w:ind w:firstLine="397"/>
        <w:jc w:val="both"/>
        <w:textAlignment w:val="baseline"/>
      </w:pPr>
      <w:r>
        <w:t>П = 3600*0,85*0,11*1,8 = 605 т/ч.</w:t>
      </w:r>
    </w:p>
    <w:p w14:paraId="14EFB329" w14:textId="77777777" w:rsidR="00133AF7" w:rsidRDefault="008A1AF8">
      <w:pPr>
        <w:ind w:firstLine="397"/>
        <w:jc w:val="both"/>
        <w:textAlignment w:val="baseline"/>
      </w:pPr>
      <w:r>
        <w:t>2. Определяем среднее время наполнения углем одного вагона</w:t>
      </w:r>
    </w:p>
    <w:p w14:paraId="4AB8EF2E" w14:textId="77777777" w:rsidR="00133AF7" w:rsidRDefault="008A1AF8">
      <w:pPr>
        <w:ind w:firstLine="397"/>
        <w:jc w:val="center"/>
        <w:textAlignment w:val="baseline"/>
      </w:pPr>
      <w:r>
        <w:rPr>
          <w:noProof/>
        </w:rPr>
        <w:drawing>
          <wp:inline distT="0" distB="0" distL="0" distR="0" wp14:anchorId="40A22586" wp14:editId="27865388">
            <wp:extent cx="3305175" cy="533400"/>
            <wp:effectExtent l="0" t="0" r="9525" b="0"/>
            <wp:docPr id="48" name="Рисунок 48" descr="https://prod-prg-document-store-api.azurewebsites.net/api/DocumentObject/GetImageAsync?ImageId=4191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prod-prg-document-store-api.azurewebsites.net/api/DocumentObject/GetImageAsync?ImageId=41915052"/>
                    <pic:cNvPicPr>
                      <a:picLocks noChangeAspect="1" noChangeArrowheads="1"/>
                    </pic:cNvPicPr>
                  </pic:nvPicPr>
                  <pic:blipFill>
                    <a:blip r:embed="rId121" r:link="rId122" cstate="print">
                      <a:extLst>
                        <a:ext uri="{28A0092B-C50C-407E-A947-70E740481C1C}">
                          <a14:useLocalDpi xmlns:a14="http://schemas.microsoft.com/office/drawing/2010/main" val="0"/>
                        </a:ext>
                      </a:extLst>
                    </a:blip>
                    <a:srcRect/>
                    <a:stretch>
                      <a:fillRect/>
                    </a:stretch>
                  </pic:blipFill>
                  <pic:spPr bwMode="auto">
                    <a:xfrm>
                      <a:off x="0" y="0"/>
                      <a:ext cx="3305175" cy="533400"/>
                    </a:xfrm>
                    <a:prstGeom prst="rect">
                      <a:avLst/>
                    </a:prstGeom>
                    <a:noFill/>
                    <a:ln>
                      <a:noFill/>
                    </a:ln>
                  </pic:spPr>
                </pic:pic>
              </a:graphicData>
            </a:graphic>
          </wp:inline>
        </w:drawing>
      </w:r>
    </w:p>
    <w:p w14:paraId="33BC95E6" w14:textId="77777777" w:rsidR="00133AF7" w:rsidRDefault="008A1AF8">
      <w:pPr>
        <w:ind w:firstLine="397"/>
        <w:jc w:val="both"/>
        <w:textAlignment w:val="baseline"/>
      </w:pPr>
      <w:r>
        <w:t>3. Определяем общие затраты времени на погрузку пяти полувагонов по формуле (1):</w:t>
      </w:r>
    </w:p>
    <w:p w14:paraId="64CF5864" w14:textId="77777777" w:rsidR="00133AF7" w:rsidRDefault="008A1AF8">
      <w:pPr>
        <w:ind w:firstLine="397"/>
        <w:jc w:val="both"/>
        <w:textAlignment w:val="baseline"/>
      </w:pPr>
      <w:r>
        <w:t>n 5</w:t>
      </w:r>
    </w:p>
    <w:p w14:paraId="017EEB3E" w14:textId="77777777" w:rsidR="00133AF7" w:rsidRDefault="008A1AF8">
      <w:pPr>
        <w:ind w:firstLine="397"/>
        <w:jc w:val="both"/>
        <w:textAlignment w:val="baseline"/>
      </w:pPr>
      <w:r>
        <w:t>T= t подг + m t груз + t закл = 2 + 1 *5,9+3 = 34,5 мин.</w:t>
      </w:r>
    </w:p>
    <w:p w14:paraId="7D13671C" w14:textId="77777777" w:rsidR="00133AF7" w:rsidRDefault="008A1AF8">
      <w:pPr>
        <w:ind w:firstLine="397"/>
        <w:jc w:val="both"/>
        <w:textAlignment w:val="baseline"/>
      </w:pPr>
      <w:r>
        <w:rPr>
          <w:b/>
          <w:bCs/>
          <w:bdr w:val="none" w:sz="0" w:space="0" w:color="auto" w:frame="1"/>
        </w:rPr>
        <w:t>В. Особенности определения сроков погрузки леса лебедками и элеваторами</w:t>
      </w:r>
    </w:p>
    <w:p w14:paraId="6C67A936" w14:textId="77777777" w:rsidR="00133AF7" w:rsidRDefault="008A1AF8">
      <w:pPr>
        <w:ind w:firstLine="397"/>
        <w:jc w:val="both"/>
        <w:textAlignment w:val="baseline"/>
      </w:pPr>
      <w:r>
        <w:t>При погрузке круглого леса в открытый подвижной состав широко используются лебедки ТЛ-1, ТЛ-3 и др. с тяговым усилием от 1,5 до 5 т, а также применяются лесопогрузочные элеваторы ЭЖД-3. Лесоматериалы в необходимом для полной подачи вагонов объеме должны быть заранее подготовлены у погрузочного пути. Для погрузки лебедками должны быть подготовлены пачки леса, отделенные прокладками.</w:t>
      </w:r>
    </w:p>
    <w:p w14:paraId="5FD374BA" w14:textId="77777777" w:rsidR="00133AF7" w:rsidRDefault="008A1AF8">
      <w:pPr>
        <w:ind w:firstLine="397"/>
        <w:jc w:val="both"/>
        <w:textAlignment w:val="baseline"/>
      </w:pPr>
      <w:r>
        <w:t>Расчет сроков на погрузку вагонов производится по общей формуле (1). Продолжительность подготовительных и заключительных операций, а также вспомогательных операций, выполняемых в процессе погрузки, устанавливается на основании хронометражных наблюдений ниже приведена таблица средней продолжительности выполнения этих операций, установленная опытными наблюдениями при погрузке полувагонов и четырехосных платформ.</w:t>
      </w:r>
    </w:p>
    <w:p w14:paraId="4E31E401" w14:textId="77777777" w:rsidR="00133AF7" w:rsidRDefault="008A1AF8">
      <w:pPr>
        <w:ind w:firstLine="397"/>
        <w:jc w:val="both"/>
        <w:textAlignment w:val="baseline"/>
      </w:pPr>
      <w:r>
        <w:t>Затраты времени (в мин) непосредственно на погрузку круглого леса в вагон при применении лебедок определяются по формуле:</w:t>
      </w:r>
    </w:p>
    <w:p w14:paraId="6B04CB6F" w14:textId="77777777" w:rsidR="00133AF7" w:rsidRDefault="008A1AF8">
      <w:pPr>
        <w:ind w:firstLine="397"/>
        <w:jc w:val="both"/>
        <w:textAlignment w:val="baseline"/>
      </w:pPr>
      <w:r>
        <w:rPr>
          <w:noProof/>
        </w:rPr>
        <w:drawing>
          <wp:inline distT="0" distB="0" distL="0" distR="0" wp14:anchorId="673F57AE" wp14:editId="04138ECC">
            <wp:extent cx="2990850" cy="409575"/>
            <wp:effectExtent l="0" t="0" r="0" b="9525"/>
            <wp:docPr id="49" name="Рисунок 49" descr="https://prod-prg-document-store-api.azurewebsites.net/api/DocumentObject/GetImageAsync?ImageId=4191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prod-prg-document-store-api.azurewebsites.net/api/DocumentObject/GetImageAsync?ImageId=41915053"/>
                    <pic:cNvPicPr>
                      <a:picLocks noChangeAspect="1" noChangeArrowheads="1"/>
                    </pic:cNvPicPr>
                  </pic:nvPicPr>
                  <pic:blipFill>
                    <a:blip r:embed="rId123" r:link="rId124" cstate="print">
                      <a:extLst>
                        <a:ext uri="{28A0092B-C50C-407E-A947-70E740481C1C}">
                          <a14:useLocalDpi xmlns:a14="http://schemas.microsoft.com/office/drawing/2010/main" val="0"/>
                        </a:ext>
                      </a:extLst>
                    </a:blip>
                    <a:srcRect/>
                    <a:stretch>
                      <a:fillRect/>
                    </a:stretch>
                  </pic:blipFill>
                  <pic:spPr bwMode="auto">
                    <a:xfrm>
                      <a:off x="0" y="0"/>
                      <a:ext cx="2990850" cy="409575"/>
                    </a:xfrm>
                    <a:prstGeom prst="rect">
                      <a:avLst/>
                    </a:prstGeom>
                    <a:noFill/>
                    <a:ln>
                      <a:noFill/>
                    </a:ln>
                  </pic:spPr>
                </pic:pic>
              </a:graphicData>
            </a:graphic>
          </wp:inline>
        </w:drawing>
      </w:r>
    </w:p>
    <w:p w14:paraId="31FD4FB2" w14:textId="77777777" w:rsidR="00133AF7" w:rsidRDefault="008A1AF8">
      <w:pPr>
        <w:ind w:firstLine="397"/>
        <w:jc w:val="both"/>
        <w:textAlignment w:val="baseline"/>
      </w:pPr>
      <w:r>
        <w:t>где t ц — средняя продолжительность цикла погрузки пачки леса, мин;</w:t>
      </w:r>
    </w:p>
    <w:p w14:paraId="5DE72891" w14:textId="77777777" w:rsidR="00133AF7" w:rsidRDefault="008A1AF8">
      <w:pPr>
        <w:ind w:firstLine="397"/>
        <w:jc w:val="both"/>
        <w:textAlignment w:val="baseline"/>
      </w:pPr>
      <w:r>
        <w:t>q шт — объем одного штабеля леса в вагоне, пл, (плотные), м</w:t>
      </w:r>
      <w:r>
        <w:rPr>
          <w:bdr w:val="none" w:sz="0" w:space="0" w:color="auto" w:frame="1"/>
          <w:vertAlign w:val="superscript"/>
        </w:rPr>
        <w:t>3</w:t>
      </w:r>
      <w:r>
        <w:t>.</w:t>
      </w:r>
    </w:p>
    <w:p w14:paraId="080C38C4" w14:textId="77777777" w:rsidR="00133AF7" w:rsidRDefault="008A1AF8">
      <w:pPr>
        <w:ind w:firstLine="397"/>
        <w:jc w:val="center"/>
        <w:textAlignment w:val="baseline"/>
      </w:pPr>
      <w:r>
        <w:t>Таблица (1)</w:t>
      </w:r>
    </w:p>
    <w:tbl>
      <w:tblPr>
        <w:tblW w:w="5000" w:type="pct"/>
        <w:tblCellMar>
          <w:left w:w="0" w:type="dxa"/>
          <w:right w:w="0" w:type="dxa"/>
        </w:tblCellMar>
        <w:tblLook w:val="04A0" w:firstRow="1" w:lastRow="0" w:firstColumn="1" w:lastColumn="0" w:noHBand="0" w:noVBand="1"/>
      </w:tblPr>
      <w:tblGrid>
        <w:gridCol w:w="5518"/>
        <w:gridCol w:w="1316"/>
        <w:gridCol w:w="2501"/>
      </w:tblGrid>
      <w:tr w:rsidR="00133AF7" w14:paraId="00DF06A0" w14:textId="77777777">
        <w:tc>
          <w:tcPr>
            <w:tcW w:w="297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EA74DE" w14:textId="77777777" w:rsidR="00133AF7" w:rsidRDefault="008A1AF8">
            <w:pPr>
              <w:jc w:val="center"/>
              <w:textAlignment w:val="baseline"/>
            </w:pPr>
            <w:r>
              <w:t>Наименование операций</w:t>
            </w:r>
          </w:p>
        </w:tc>
        <w:tc>
          <w:tcPr>
            <w:tcW w:w="20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2554B" w14:textId="77777777" w:rsidR="00133AF7" w:rsidRDefault="008A1AF8">
            <w:pPr>
              <w:jc w:val="center"/>
              <w:textAlignment w:val="baseline"/>
            </w:pPr>
            <w:r>
              <w:t>Продолжительность операций, мин</w:t>
            </w:r>
          </w:p>
        </w:tc>
      </w:tr>
      <w:tr w:rsidR="00133AF7" w14:paraId="318A245B"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70DDC94" w14:textId="77777777" w:rsidR="00133AF7" w:rsidRDefault="00133AF7"/>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39D3D2F0" w14:textId="77777777" w:rsidR="00133AF7" w:rsidRDefault="008A1AF8">
            <w:pPr>
              <w:jc w:val="center"/>
              <w:textAlignment w:val="baseline"/>
            </w:pPr>
            <w:r>
              <w:t>Полувагон</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14:paraId="0E5016DF" w14:textId="77777777" w:rsidR="00133AF7" w:rsidRDefault="008A1AF8">
            <w:pPr>
              <w:jc w:val="center"/>
              <w:textAlignment w:val="baseline"/>
            </w:pPr>
            <w:r>
              <w:t>Четырехосная платформа</w:t>
            </w:r>
          </w:p>
        </w:tc>
      </w:tr>
      <w:tr w:rsidR="00133AF7" w14:paraId="15FD03BD" w14:textId="77777777">
        <w:tc>
          <w:tcPr>
            <w:tcW w:w="29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18B81" w14:textId="77777777" w:rsidR="00133AF7" w:rsidRDefault="008A1AF8">
            <w:pPr>
              <w:textAlignment w:val="baseline"/>
            </w:pPr>
            <w:r>
              <w:t>Подготовительные операции t подг — установка</w:t>
            </w:r>
          </w:p>
          <w:p w14:paraId="1F71A28A" w14:textId="77777777" w:rsidR="00133AF7" w:rsidRDefault="008A1AF8">
            <w:pPr>
              <w:textAlignment w:val="baseline"/>
            </w:pPr>
            <w:r>
              <w:t>стоек, укладка прокладок, установка</w:t>
            </w:r>
          </w:p>
          <w:p w14:paraId="65755754" w14:textId="77777777" w:rsidR="00133AF7" w:rsidRDefault="008A1AF8">
            <w:pPr>
              <w:textAlignment w:val="baseline"/>
            </w:pPr>
            <w:r>
              <w:t>слег......................</w:t>
            </w:r>
          </w:p>
          <w:p w14:paraId="61A4317E" w14:textId="77777777" w:rsidR="00133AF7" w:rsidRDefault="008A1AF8">
            <w:pPr>
              <w:textAlignment w:val="baseline"/>
            </w:pPr>
            <w:r>
              <w:t>Вспомогательные операции t всп:</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730B91E7" w14:textId="77777777" w:rsidR="00133AF7" w:rsidRDefault="008A1AF8">
            <w:pPr>
              <w:jc w:val="center"/>
              <w:textAlignment w:val="baseline"/>
            </w:pPr>
            <w:r>
              <w:t>От 10 до13</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14:paraId="1DE930AC" w14:textId="77777777" w:rsidR="00133AF7" w:rsidRDefault="008A1AF8">
            <w:pPr>
              <w:jc w:val="center"/>
              <w:textAlignment w:val="baseline"/>
            </w:pPr>
            <w:r>
              <w:t>От 12 до 16</w:t>
            </w:r>
          </w:p>
        </w:tc>
      </w:tr>
      <w:tr w:rsidR="00133AF7" w14:paraId="07D2B179" w14:textId="77777777">
        <w:tc>
          <w:tcPr>
            <w:tcW w:w="29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5278E" w14:textId="77777777" w:rsidR="00133AF7" w:rsidRDefault="008A1AF8">
            <w:pPr>
              <w:textAlignment w:val="baseline"/>
            </w:pPr>
            <w:r>
              <w:t>средняя увязка леса и укладка промежуточных прокладок.</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5D4B2769" w14:textId="77777777" w:rsidR="00133AF7" w:rsidRDefault="008A1AF8">
            <w:pPr>
              <w:jc w:val="center"/>
              <w:textAlignment w:val="baseline"/>
            </w:pPr>
            <w:r>
              <w:t>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14:paraId="2733C329" w14:textId="77777777" w:rsidR="00133AF7" w:rsidRDefault="008A1AF8">
            <w:pPr>
              <w:jc w:val="center"/>
              <w:textAlignment w:val="baseline"/>
            </w:pPr>
            <w:r>
              <w:t>» 12 « 16</w:t>
            </w:r>
          </w:p>
        </w:tc>
      </w:tr>
      <w:tr w:rsidR="00133AF7" w14:paraId="10F3656A" w14:textId="77777777">
        <w:tc>
          <w:tcPr>
            <w:tcW w:w="29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F1D90" w14:textId="77777777" w:rsidR="00133AF7" w:rsidRDefault="008A1AF8">
            <w:pPr>
              <w:textAlignment w:val="baseline"/>
            </w:pPr>
            <w:r>
              <w:t>передвижка вагона в процессе погрузки при переходе</w:t>
            </w:r>
          </w:p>
          <w:p w14:paraId="484DF667" w14:textId="77777777" w:rsidR="00133AF7" w:rsidRDefault="008A1AF8">
            <w:pPr>
              <w:textAlignment w:val="baseline"/>
            </w:pPr>
            <w:r>
              <w:t>к укладке очередного штабеля....................</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71F2A621" w14:textId="77777777" w:rsidR="00133AF7" w:rsidRDefault="008A1AF8">
            <w:pPr>
              <w:jc w:val="center"/>
              <w:textAlignment w:val="baseline"/>
            </w:pPr>
            <w:r>
              <w:t>1</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14:paraId="04DC4298" w14:textId="77777777" w:rsidR="00133AF7" w:rsidRDefault="008A1AF8">
            <w:pPr>
              <w:jc w:val="center"/>
              <w:textAlignment w:val="baseline"/>
            </w:pPr>
            <w:r>
              <w:t>1</w:t>
            </w:r>
          </w:p>
        </w:tc>
      </w:tr>
      <w:tr w:rsidR="00133AF7" w14:paraId="29F064E2" w14:textId="77777777">
        <w:tc>
          <w:tcPr>
            <w:tcW w:w="297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63CB7" w14:textId="77777777" w:rsidR="00133AF7" w:rsidRDefault="008A1AF8">
            <w:pPr>
              <w:textAlignment w:val="baseline"/>
            </w:pPr>
            <w:r>
              <w:t>Заключительные операции t закл верхняя увязка стоек</w:t>
            </w:r>
          </w:p>
          <w:p w14:paraId="0CD434F1" w14:textId="77777777" w:rsidR="00133AF7" w:rsidRDefault="008A1AF8">
            <w:pPr>
              <w:textAlignment w:val="baseline"/>
            </w:pPr>
            <w:r>
              <w:t>и подравнивание бревен.......</w:t>
            </w:r>
          </w:p>
        </w:tc>
        <w:tc>
          <w:tcPr>
            <w:tcW w:w="668" w:type="pct"/>
            <w:tcBorders>
              <w:top w:val="nil"/>
              <w:left w:val="nil"/>
              <w:bottom w:val="single" w:sz="8" w:space="0" w:color="auto"/>
              <w:right w:val="single" w:sz="8" w:space="0" w:color="auto"/>
            </w:tcBorders>
            <w:tcMar>
              <w:top w:w="0" w:type="dxa"/>
              <w:left w:w="108" w:type="dxa"/>
              <w:bottom w:w="0" w:type="dxa"/>
              <w:right w:w="108" w:type="dxa"/>
            </w:tcMar>
            <w:hideMark/>
          </w:tcPr>
          <w:p w14:paraId="43FFA9B6" w14:textId="77777777" w:rsidR="00133AF7" w:rsidRDefault="008A1AF8">
            <w:pPr>
              <w:jc w:val="center"/>
              <w:textAlignment w:val="baseline"/>
            </w:pPr>
            <w:r>
              <w:t>От 10 до 12</w:t>
            </w:r>
          </w:p>
        </w:tc>
        <w:tc>
          <w:tcPr>
            <w:tcW w:w="1358" w:type="pct"/>
            <w:tcBorders>
              <w:top w:val="nil"/>
              <w:left w:val="nil"/>
              <w:bottom w:val="single" w:sz="8" w:space="0" w:color="auto"/>
              <w:right w:val="single" w:sz="8" w:space="0" w:color="auto"/>
            </w:tcBorders>
            <w:tcMar>
              <w:top w:w="0" w:type="dxa"/>
              <w:left w:w="108" w:type="dxa"/>
              <w:bottom w:w="0" w:type="dxa"/>
              <w:right w:w="108" w:type="dxa"/>
            </w:tcMar>
            <w:hideMark/>
          </w:tcPr>
          <w:p w14:paraId="421E92BE" w14:textId="77777777" w:rsidR="00133AF7" w:rsidRDefault="008A1AF8">
            <w:pPr>
              <w:jc w:val="center"/>
              <w:textAlignment w:val="baseline"/>
            </w:pPr>
            <w:r>
              <w:t>От 12 до 18</w:t>
            </w:r>
          </w:p>
        </w:tc>
      </w:tr>
    </w:tbl>
    <w:p w14:paraId="065AEE1F" w14:textId="77777777" w:rsidR="00133AF7" w:rsidRDefault="008A1AF8">
      <w:pPr>
        <w:ind w:firstLine="397"/>
        <w:textAlignment w:val="baseline"/>
      </w:pPr>
      <w:r>
        <w:t> </w:t>
      </w:r>
    </w:p>
    <w:p w14:paraId="696DE1B1" w14:textId="77777777" w:rsidR="00133AF7" w:rsidRDefault="008A1AF8">
      <w:pPr>
        <w:ind w:firstLine="397"/>
        <w:jc w:val="both"/>
        <w:textAlignment w:val="baseline"/>
      </w:pPr>
      <w:r>
        <w:t>При погрузке леса длиной 6,5 м среднее значение qшт = 25 плотные м</w:t>
      </w:r>
      <w:r>
        <w:rPr>
          <w:bdr w:val="none" w:sz="0" w:space="0" w:color="auto" w:frame="1"/>
          <w:vertAlign w:val="superscript"/>
        </w:rPr>
        <w:t>3</w:t>
      </w:r>
      <w:r>
        <w:t>;</w:t>
      </w:r>
    </w:p>
    <w:p w14:paraId="3778399D" w14:textId="77777777" w:rsidR="00133AF7" w:rsidRDefault="008A1AF8">
      <w:pPr>
        <w:ind w:firstLine="397"/>
        <w:jc w:val="both"/>
        <w:textAlignment w:val="baseline"/>
      </w:pPr>
      <w:r>
        <w:t>qn — объем пачки леса при погрузке лебедками ТЛ-1 в среднем,</w:t>
      </w:r>
    </w:p>
    <w:p w14:paraId="1A470E9C" w14:textId="77777777" w:rsidR="00133AF7" w:rsidRDefault="008A1AF8">
      <w:pPr>
        <w:ind w:firstLine="397"/>
        <w:jc w:val="both"/>
        <w:textAlignment w:val="baseline"/>
      </w:pPr>
      <w:r>
        <w:t>qn =1,25 плотные м</w:t>
      </w:r>
      <w:r>
        <w:rPr>
          <w:bdr w:val="none" w:sz="0" w:space="0" w:color="auto" w:frame="1"/>
          <w:vertAlign w:val="superscript"/>
        </w:rPr>
        <w:t>3</w:t>
      </w:r>
      <w:r>
        <w:t>, при погрузке лебедками ХЛ-3 в среднем,</w:t>
      </w:r>
    </w:p>
    <w:p w14:paraId="33083098" w14:textId="77777777" w:rsidR="00133AF7" w:rsidRDefault="008A1AF8">
      <w:pPr>
        <w:ind w:firstLine="397"/>
        <w:jc w:val="both"/>
        <w:textAlignment w:val="baseline"/>
      </w:pPr>
      <w:r>
        <w:t>qn = 3,75 плотные м</w:t>
      </w:r>
      <w:r>
        <w:rPr>
          <w:bdr w:val="none" w:sz="0" w:space="0" w:color="auto" w:frame="1"/>
          <w:vertAlign w:val="superscript"/>
        </w:rPr>
        <w:t>3</w:t>
      </w:r>
      <w:r>
        <w:t>;</w:t>
      </w:r>
    </w:p>
    <w:p w14:paraId="5C3CFA5A" w14:textId="77777777" w:rsidR="00133AF7" w:rsidRDefault="008A1AF8">
      <w:pPr>
        <w:ind w:firstLine="397"/>
        <w:jc w:val="both"/>
        <w:textAlignment w:val="baseline"/>
      </w:pPr>
      <w:r>
        <w:t>- число штабелей леса в вагоне;</w:t>
      </w:r>
    </w:p>
    <w:p w14:paraId="2A5D454F" w14:textId="77777777" w:rsidR="00133AF7" w:rsidRDefault="008A1AF8">
      <w:pPr>
        <w:ind w:firstLine="397"/>
        <w:jc w:val="both"/>
        <w:textAlignment w:val="baseline"/>
      </w:pPr>
      <w:r>
        <w:t>t всп - затраты времени на вспомогательные операции, мин.</w:t>
      </w:r>
    </w:p>
    <w:p w14:paraId="5738AFC7" w14:textId="77777777" w:rsidR="00133AF7" w:rsidRDefault="008A1AF8">
      <w:pPr>
        <w:ind w:firstLine="397"/>
        <w:jc w:val="both"/>
        <w:textAlignment w:val="baseline"/>
      </w:pPr>
      <w:r>
        <w:t>При погрузке круглого леса лесопогрузочными элеваторами ЭЖД-3 затраты времени непосредственно на погрузку в (мин)</w:t>
      </w:r>
    </w:p>
    <w:p w14:paraId="34BC5B75" w14:textId="77777777" w:rsidR="00133AF7" w:rsidRDefault="008A1AF8">
      <w:pPr>
        <w:ind w:firstLine="397"/>
        <w:jc w:val="both"/>
        <w:textAlignment w:val="baseline"/>
      </w:pPr>
      <w:r>
        <w:rPr>
          <w:u w:val="single"/>
        </w:rPr>
        <w:t>60qшт</w:t>
      </w:r>
    </w:p>
    <w:p w14:paraId="390D5C24" w14:textId="77777777" w:rsidR="00133AF7" w:rsidRDefault="008A1AF8">
      <w:pPr>
        <w:ind w:firstLine="397"/>
        <w:jc w:val="both"/>
        <w:textAlignment w:val="baseline"/>
      </w:pPr>
      <w:r>
        <w:t>t груз = ( П + t подг ) + t всп, (9)</w:t>
      </w:r>
    </w:p>
    <w:p w14:paraId="5094933D" w14:textId="77777777" w:rsidR="00133AF7" w:rsidRDefault="008A1AF8">
      <w:pPr>
        <w:ind w:firstLine="397"/>
        <w:jc w:val="both"/>
        <w:textAlignment w:val="baseline"/>
      </w:pPr>
      <w:r>
        <w:t>где qшт — объем штабеля леса в вагоне, плотные м3; 1 — число штабелей леса в вагоне; П — производительность элеватора, т/ч;</w:t>
      </w:r>
    </w:p>
    <w:p w14:paraId="6EE173E8" w14:textId="77777777" w:rsidR="00133AF7" w:rsidRDefault="008A1AF8">
      <w:pPr>
        <w:ind w:firstLine="397"/>
        <w:jc w:val="both"/>
        <w:textAlignment w:val="baseline"/>
      </w:pPr>
      <w:r>
        <w:t>t подр — затраты времени на подравнивание бревен, выполняемое с остановкой элеватора. Опытными хронометражными наблюдениями установлено, что t подр составляет не более 16 мин на каждый штабель;</w:t>
      </w:r>
    </w:p>
    <w:p w14:paraId="5A2888EF" w14:textId="77777777" w:rsidR="00133AF7" w:rsidRDefault="008A1AF8">
      <w:pPr>
        <w:ind w:firstLine="397"/>
        <w:jc w:val="both"/>
        <w:textAlignment w:val="baseline"/>
      </w:pPr>
      <w:r>
        <w:t>t всп — затраты времени на вспомогательные операции наложения средней увязки и укладки промежуточных прокладок (см. таблицу1).</w:t>
      </w:r>
    </w:p>
    <w:p w14:paraId="601A2A30" w14:textId="77777777" w:rsidR="00133AF7" w:rsidRDefault="008A1AF8">
      <w:pPr>
        <w:ind w:firstLine="397"/>
        <w:jc w:val="both"/>
        <w:textAlignment w:val="baseline"/>
      </w:pPr>
      <w:r>
        <w:t>Пример 4. Определить срок на погрузку длинномерного круглого леса (6,5 м) с применением лебедок ТЛ-1;</w:t>
      </w:r>
    </w:p>
    <w:p w14:paraId="66D16CD2" w14:textId="77777777" w:rsidR="00133AF7" w:rsidRDefault="008A1AF8">
      <w:pPr>
        <w:ind w:firstLine="397"/>
        <w:jc w:val="both"/>
        <w:textAlignment w:val="baseline"/>
      </w:pPr>
      <w:r>
        <w:t>а) на погрузку одного полувагона;</w:t>
      </w:r>
    </w:p>
    <w:p w14:paraId="0B489806" w14:textId="77777777" w:rsidR="00133AF7" w:rsidRDefault="008A1AF8">
      <w:pPr>
        <w:ind w:firstLine="397"/>
        <w:jc w:val="both"/>
        <w:textAlignment w:val="baseline"/>
      </w:pPr>
      <w:r>
        <w:t>б) на погрузку четырехосной платформы.</w:t>
      </w:r>
    </w:p>
    <w:p w14:paraId="7AFCC896" w14:textId="77777777" w:rsidR="00133AF7" w:rsidRDefault="008A1AF8">
      <w:pPr>
        <w:ind w:firstLine="397"/>
        <w:jc w:val="both"/>
        <w:textAlignment w:val="baseline"/>
      </w:pPr>
      <w:r>
        <w:t>Исходные данные</w:t>
      </w:r>
    </w:p>
    <w:p w14:paraId="4EA81B5A" w14:textId="77777777" w:rsidR="00133AF7" w:rsidRDefault="008A1AF8">
      <w:pPr>
        <w:ind w:firstLine="397"/>
        <w:jc w:val="both"/>
        <w:textAlignment w:val="baseline"/>
      </w:pPr>
      <w:r>
        <w:t>Скорость навивки троса на барабан лебедки vл = 0,6 м/с; объем захватываемой за один цикл пачки леса qn =1,25 плотные м3; средняя дальность транспортирования пачки от штабеля до наклонных слег lп = 4,5 м; высота подъема пачки в вагон по наклонным слегам hподг=5 м; средняя глубина опускания пачки в вагон hоп = 2 м; число штабелей, загружаемых в вагон, т=2; вместимость каждого штабеля qшт = 25 плотные м3.</w:t>
      </w:r>
    </w:p>
    <w:p w14:paraId="222E2516" w14:textId="77777777" w:rsidR="00133AF7" w:rsidRDefault="008A1AF8">
      <w:pPr>
        <w:ind w:firstLine="397"/>
        <w:jc w:val="both"/>
        <w:textAlignment w:val="baseline"/>
      </w:pPr>
      <w:r>
        <w:t>Значения t подг, t всп и t закл, устанавливаемые на основании хронометражных данных, берем из таблицы, соответственно равными для полувагона 13 и 12 мин, для четырехосной платформы — 15, 16 и 17 мин, продолжительность цикла погрузки каждой пачки леса определяется продолжительностью отдельных составляющих операций, определяемых хронометражем:</w:t>
      </w:r>
    </w:p>
    <w:p w14:paraId="5F518B37" w14:textId="77777777" w:rsidR="00133AF7" w:rsidRDefault="008A1AF8">
      <w:pPr>
        <w:ind w:firstLine="397"/>
        <w:jc w:val="both"/>
        <w:textAlignment w:val="baseline"/>
      </w:pPr>
      <w:r>
        <w:t>а) застропка пачки леса чокерами на штабеле у погрузочного пути:</w:t>
      </w:r>
    </w:p>
    <w:p w14:paraId="5656AF18" w14:textId="77777777" w:rsidR="00133AF7" w:rsidRDefault="008A1AF8">
      <w:pPr>
        <w:ind w:firstLine="397"/>
        <w:jc w:val="both"/>
        <w:textAlignment w:val="baseline"/>
      </w:pPr>
      <w:r>
        <w:t>t заст = 0,25 мин;</w:t>
      </w:r>
    </w:p>
    <w:p w14:paraId="56881E0F" w14:textId="77777777" w:rsidR="00133AF7" w:rsidRDefault="008A1AF8">
      <w:pPr>
        <w:ind w:firstLine="397"/>
        <w:jc w:val="both"/>
        <w:textAlignment w:val="baseline"/>
      </w:pPr>
      <w:r>
        <w:t>б) расцепка чокеров и вытягивание тросов t расц =0,25 мин;</w:t>
      </w:r>
    </w:p>
    <w:p w14:paraId="3EF60655" w14:textId="77777777" w:rsidR="00133AF7" w:rsidRDefault="008A1AF8">
      <w:pPr>
        <w:ind w:firstLine="397"/>
        <w:jc w:val="both"/>
        <w:textAlignment w:val="baseline"/>
      </w:pPr>
      <w:r>
        <w:t>в) оттаскивание тросов с чокерами на среднее расстояние 4,5 м для застропки следующей пачки t отт = 0,2 мин.</w:t>
      </w:r>
    </w:p>
    <w:p w14:paraId="7F5DBF65" w14:textId="77777777" w:rsidR="00133AF7" w:rsidRDefault="008A1AF8">
      <w:pPr>
        <w:ind w:firstLine="397"/>
        <w:jc w:val="both"/>
        <w:textAlignment w:val="baseline"/>
      </w:pPr>
      <w:r>
        <w:t>Подравнивание погруженных бревен в вагоне производят параллельно с выполнением других операций.</w:t>
      </w:r>
    </w:p>
    <w:p w14:paraId="4A8481B3" w14:textId="77777777" w:rsidR="00133AF7" w:rsidRDefault="008A1AF8">
      <w:pPr>
        <w:ind w:firstLine="397"/>
        <w:jc w:val="both"/>
        <w:textAlignment w:val="baseline"/>
      </w:pPr>
      <w:r>
        <w:rPr>
          <w:b/>
          <w:bCs/>
        </w:rPr>
        <w:t>Расчет</w:t>
      </w:r>
    </w:p>
    <w:p w14:paraId="58707B2E" w14:textId="77777777" w:rsidR="00133AF7" w:rsidRDefault="008A1AF8">
      <w:pPr>
        <w:ind w:firstLine="397"/>
        <w:jc w:val="both"/>
        <w:textAlignment w:val="baseline"/>
      </w:pPr>
      <w:r>
        <w:t>1. Определяем среднюю продолжительность цикла погрузки одной пачки леса в вагон:</w:t>
      </w:r>
    </w:p>
    <w:p w14:paraId="6E3274AA" w14:textId="77777777" w:rsidR="00133AF7" w:rsidRDefault="008A1AF8">
      <w:pPr>
        <w:ind w:firstLine="397"/>
        <w:jc w:val="both"/>
        <w:textAlignment w:val="baseline"/>
      </w:pPr>
      <w:r>
        <w:t>Тц = t заст + t под + t опуск + t расц + t отт =</w:t>
      </w:r>
    </w:p>
    <w:p w14:paraId="20B29F9C" w14:textId="77777777" w:rsidR="00133AF7" w:rsidRDefault="008A1AF8">
      <w:pPr>
        <w:ind w:firstLine="397"/>
        <w:jc w:val="both"/>
        <w:textAlignment w:val="baseline"/>
      </w:pPr>
      <w:r>
        <w:t>= 0,25+0,36+0,12 + 0,25+0,2= 1,18 мин.</w:t>
      </w:r>
    </w:p>
    <w:p w14:paraId="7FA1F544" w14:textId="77777777" w:rsidR="00133AF7" w:rsidRDefault="008A1AF8">
      <w:pPr>
        <w:ind w:firstLine="397"/>
        <w:jc w:val="both"/>
        <w:textAlignment w:val="baseline"/>
      </w:pPr>
      <w:r>
        <w:t>где t под — средняя затрата времени на подачу пачки леса от штабеля до наклонных слег на среднее расстояние 4,5 м и по слегам к вагону на расстояние 5 м при скорости навивки троса vл =0,6 м/с с учетом 0,1 мин на разгон и замедление:</w:t>
      </w:r>
    </w:p>
    <w:p w14:paraId="034B2A7E" w14:textId="77777777" w:rsidR="00133AF7" w:rsidRDefault="008A1AF8">
      <w:pPr>
        <w:ind w:firstLine="397"/>
        <w:jc w:val="both"/>
        <w:textAlignment w:val="baseline"/>
      </w:pPr>
      <w:r>
        <w:rPr>
          <w:u w:val="single"/>
        </w:rPr>
        <w:t>4,5 +5</w:t>
      </w:r>
    </w:p>
    <w:p w14:paraId="75A9CFC1" w14:textId="77777777" w:rsidR="00133AF7" w:rsidRDefault="008A1AF8">
      <w:pPr>
        <w:ind w:firstLine="397"/>
        <w:jc w:val="both"/>
        <w:textAlignment w:val="baseline"/>
      </w:pPr>
      <w:r>
        <w:t>t под = 0,6 * 60 + 0,1 = 0,36 мин;</w:t>
      </w:r>
    </w:p>
    <w:p w14:paraId="0E9410DC" w14:textId="77777777" w:rsidR="00133AF7" w:rsidRDefault="008A1AF8">
      <w:pPr>
        <w:ind w:firstLine="397"/>
        <w:jc w:val="both"/>
        <w:textAlignment w:val="baseline"/>
      </w:pPr>
      <w:r>
        <w:t>t опуск —, затраты времени на опускание пачки в вагон на среднюю глубину 2 м, с подтормаживанием:</w:t>
      </w:r>
    </w:p>
    <w:p w14:paraId="61578822" w14:textId="77777777" w:rsidR="00133AF7" w:rsidRDefault="008A1AF8">
      <w:pPr>
        <w:ind w:firstLine="397"/>
        <w:jc w:val="both"/>
        <w:textAlignment w:val="baseline"/>
      </w:pPr>
      <w:r>
        <w:rPr>
          <w:u w:val="single"/>
        </w:rPr>
        <w:t>2.</w:t>
      </w:r>
    </w:p>
    <w:p w14:paraId="760E73BD" w14:textId="77777777" w:rsidR="00133AF7" w:rsidRDefault="008A1AF8">
      <w:pPr>
        <w:ind w:firstLine="397"/>
        <w:jc w:val="both"/>
        <w:textAlignment w:val="baseline"/>
      </w:pPr>
      <w:r>
        <w:t>t опуск = 0,6 * 60 + 0,06 = 0,12 мин.</w:t>
      </w:r>
    </w:p>
    <w:p w14:paraId="237B0F60" w14:textId="77777777" w:rsidR="00133AF7" w:rsidRDefault="008A1AF8">
      <w:pPr>
        <w:ind w:firstLine="397"/>
        <w:jc w:val="both"/>
        <w:textAlignment w:val="baseline"/>
      </w:pPr>
      <w:r>
        <w:t>2. Определяем время, затрачиваемое непосредственно на погрузку полувагона с учетом вспомогательных операций укладки средних прокладок и передвижки вагона для погрузки второго штабеля</w:t>
      </w:r>
    </w:p>
    <w:p w14:paraId="43099723" w14:textId="77777777" w:rsidR="00133AF7" w:rsidRDefault="008A1AF8">
      <w:pPr>
        <w:ind w:firstLine="397"/>
        <w:jc w:val="both"/>
        <w:textAlignment w:val="baseline"/>
      </w:pPr>
      <w:r>
        <w:rPr>
          <w:u w:val="single"/>
        </w:rPr>
        <w:t>25 плотные м</w:t>
      </w:r>
      <w:r>
        <w:rPr>
          <w:u w:val="single"/>
          <w:bdr w:val="none" w:sz="0" w:space="0" w:color="auto" w:frame="1"/>
          <w:vertAlign w:val="superscript"/>
        </w:rPr>
        <w:t>3</w:t>
      </w:r>
    </w:p>
    <w:p w14:paraId="61F7FB92" w14:textId="77777777" w:rsidR="00133AF7" w:rsidRDefault="008A1AF8">
      <w:pPr>
        <w:ind w:firstLine="397"/>
        <w:jc w:val="both"/>
        <w:textAlignment w:val="baseline"/>
      </w:pPr>
      <w:r>
        <w:t>t груз = 1,18 * 1,25 плотные м3 *2 +3 = 49,2 мин</w:t>
      </w:r>
    </w:p>
    <w:p w14:paraId="017AF26D" w14:textId="77777777" w:rsidR="00133AF7" w:rsidRDefault="008A1AF8">
      <w:pPr>
        <w:ind w:firstLine="397"/>
        <w:jc w:val="both"/>
        <w:textAlignment w:val="baseline"/>
      </w:pPr>
      <w:r>
        <w:t>Определяем общее время на погрузку одного полувагона по формуле (1)</w:t>
      </w:r>
    </w:p>
    <w:p w14:paraId="64B2DFAA" w14:textId="77777777" w:rsidR="00133AF7" w:rsidRDefault="008A1AF8">
      <w:pPr>
        <w:ind w:firstLine="397"/>
        <w:jc w:val="both"/>
        <w:textAlignment w:val="baseline"/>
      </w:pPr>
      <w:r>
        <w:t>Т = 13+49,2+12 = 74,2 мин = 1,25 ч.</w:t>
      </w:r>
    </w:p>
    <w:p w14:paraId="3D3B7312" w14:textId="77777777" w:rsidR="00133AF7" w:rsidRDefault="008A1AF8">
      <w:pPr>
        <w:ind w:firstLine="397"/>
        <w:jc w:val="both"/>
        <w:textAlignment w:val="baseline"/>
      </w:pPr>
      <w:r>
        <w:t>3. Определяем время, затрачиваемое непосредственно на погрузку четырех -осной платформы с учетом вспомогательных операций укладки средних прокладок, наложения средней увязки и передвижки платформы для погрузки второго штабеля:</w:t>
      </w:r>
    </w:p>
    <w:p w14:paraId="2CBA5793" w14:textId="77777777" w:rsidR="00133AF7" w:rsidRDefault="008A1AF8">
      <w:pPr>
        <w:ind w:firstLine="397"/>
        <w:jc w:val="both"/>
        <w:textAlignment w:val="baseline"/>
      </w:pPr>
      <w:r>
        <w:rPr>
          <w:u w:val="single"/>
        </w:rPr>
        <w:t>25 плотные м</w:t>
      </w:r>
      <w:r>
        <w:rPr>
          <w:u w:val="single"/>
          <w:bdr w:val="none" w:sz="0" w:space="0" w:color="auto" w:frame="1"/>
          <w:vertAlign w:val="superscript"/>
        </w:rPr>
        <w:t>3</w:t>
      </w:r>
    </w:p>
    <w:p w14:paraId="03BE7AAC" w14:textId="77777777" w:rsidR="00133AF7" w:rsidRDefault="008A1AF8">
      <w:pPr>
        <w:ind w:firstLine="397"/>
        <w:jc w:val="both"/>
        <w:textAlignment w:val="baseline"/>
      </w:pPr>
      <w:r>
        <w:t>t груз = 1,18 * 1,25 плотные м</w:t>
      </w:r>
      <w:r>
        <w:rPr>
          <w:bdr w:val="none" w:sz="0" w:space="0" w:color="auto" w:frame="1"/>
          <w:vertAlign w:val="superscript"/>
        </w:rPr>
        <w:t>3</w:t>
      </w:r>
      <w:r>
        <w:t xml:space="preserve"> *2 +16 = 62,2 мин</w:t>
      </w:r>
    </w:p>
    <w:p w14:paraId="3D74CAE9" w14:textId="77777777" w:rsidR="00133AF7" w:rsidRDefault="008A1AF8">
      <w:pPr>
        <w:ind w:firstLine="397"/>
        <w:jc w:val="both"/>
        <w:textAlignment w:val="baseline"/>
      </w:pPr>
      <w:r>
        <w:t>Определяем общее время погрузки одной четырехосной платформы по фор - муле (1):</w:t>
      </w:r>
    </w:p>
    <w:p w14:paraId="44992FDA" w14:textId="77777777" w:rsidR="00133AF7" w:rsidRDefault="008A1AF8">
      <w:pPr>
        <w:ind w:firstLine="397"/>
        <w:jc w:val="both"/>
        <w:textAlignment w:val="baseline"/>
      </w:pPr>
      <w:r>
        <w:t>Т = 15,0 + 62,2+17 = 94,2 мин = 1,57 ч.</w:t>
      </w:r>
    </w:p>
    <w:p w14:paraId="43CD848E" w14:textId="77777777" w:rsidR="00133AF7" w:rsidRDefault="008A1AF8">
      <w:pPr>
        <w:ind w:firstLine="397"/>
        <w:jc w:val="both"/>
        <w:textAlignment w:val="baseline"/>
      </w:pPr>
      <w:r>
        <w:t>Пример 5. Погрузка круглого леса лесопогрузочными элеваторами ЭЖД-3.</w:t>
      </w:r>
    </w:p>
    <w:p w14:paraId="3E630491" w14:textId="77777777" w:rsidR="00133AF7" w:rsidRDefault="008A1AF8">
      <w:pPr>
        <w:ind w:firstLine="397"/>
        <w:jc w:val="both"/>
        <w:textAlignment w:val="baseline"/>
      </w:pPr>
      <w:r>
        <w:rPr>
          <w:b/>
          <w:bCs/>
        </w:rPr>
        <w:t>Исходные данные</w:t>
      </w:r>
    </w:p>
    <w:p w14:paraId="77B3055D" w14:textId="77777777" w:rsidR="00133AF7" w:rsidRDefault="008A1AF8">
      <w:pPr>
        <w:ind w:firstLine="397"/>
        <w:jc w:val="both"/>
        <w:textAlignment w:val="baseline"/>
      </w:pPr>
      <w:r>
        <w:t>Производится погрузка в полувагон круглого леса длиной 6,5 м элеватором типа ЭЖД-3. Средний объем одного бревна qбр —0,2 плотные м3 (диаметр 20 см). Погружаемые бревна накатываются на крючья элеватора из штабелей вместимостью 25 плотные м</w:t>
      </w:r>
      <w:r>
        <w:rPr>
          <w:bdr w:val="none" w:sz="0" w:space="0" w:color="auto" w:frame="1"/>
          <w:vertAlign w:val="superscript"/>
        </w:rPr>
        <w:t>3</w:t>
      </w:r>
      <w:r>
        <w:t>, заранее уложенных вдоль погрузочного фронта. Шаг крючьев элеватора = 3584 мм, скорость подъемной цепи vэ = 0,35 м/с. Затраты времени на подготовительные, заключительные и вспомогательные операции примерно соответствуют аналогичным затратам при погрузке леса лебедками и принимаются по данным таблицы (1). Требуется определить время погрузки:</w:t>
      </w:r>
    </w:p>
    <w:p w14:paraId="29E1C70F" w14:textId="77777777" w:rsidR="00133AF7" w:rsidRDefault="008A1AF8">
      <w:pPr>
        <w:ind w:firstLine="397"/>
        <w:jc w:val="both"/>
        <w:textAlignment w:val="baseline"/>
      </w:pPr>
      <w:r>
        <w:t>а) одного полувагона при норме загрузки 50 плотные м</w:t>
      </w:r>
      <w:r>
        <w:rPr>
          <w:bdr w:val="none" w:sz="0" w:space="0" w:color="auto" w:frame="1"/>
          <w:vertAlign w:val="superscript"/>
        </w:rPr>
        <w:t>3</w:t>
      </w:r>
      <w:r>
        <w:t>;</w:t>
      </w:r>
    </w:p>
    <w:p w14:paraId="559E511B" w14:textId="77777777" w:rsidR="00133AF7" w:rsidRDefault="008A1AF8">
      <w:pPr>
        <w:ind w:firstLine="397"/>
        <w:jc w:val="both"/>
        <w:textAlignment w:val="baseline"/>
      </w:pPr>
      <w:r>
        <w:t>б) одной четырехосной платформы той же вместимости.</w:t>
      </w:r>
    </w:p>
    <w:p w14:paraId="359A5DAA" w14:textId="77777777" w:rsidR="00133AF7" w:rsidRDefault="008A1AF8">
      <w:pPr>
        <w:ind w:firstLine="397"/>
        <w:jc w:val="both"/>
        <w:textAlignment w:val="baseline"/>
      </w:pPr>
      <w:r>
        <w:rPr>
          <w:b/>
          <w:bCs/>
        </w:rPr>
        <w:t>Расчет</w:t>
      </w:r>
    </w:p>
    <w:p w14:paraId="7E0808F6" w14:textId="77777777" w:rsidR="00133AF7" w:rsidRDefault="008A1AF8">
      <w:pPr>
        <w:ind w:firstLine="397"/>
        <w:jc w:val="both"/>
        <w:textAlignment w:val="baseline"/>
      </w:pPr>
      <w:r>
        <w:t>1. Определяем затраты времени непосредственно на погрузку бревен в полувагон элеватором по формуле (9) (в мин):</w:t>
      </w:r>
    </w:p>
    <w:p w14:paraId="154CCD24" w14:textId="77777777" w:rsidR="00133AF7" w:rsidRDefault="008A1AF8">
      <w:pPr>
        <w:ind w:firstLine="397"/>
        <w:jc w:val="both"/>
        <w:textAlignment w:val="baseline"/>
      </w:pPr>
      <w:r>
        <w:rPr>
          <w:u w:val="single"/>
        </w:rPr>
        <w:t>60qшт</w:t>
      </w:r>
    </w:p>
    <w:p w14:paraId="3E6696A6" w14:textId="77777777" w:rsidR="00133AF7" w:rsidRDefault="008A1AF8">
      <w:pPr>
        <w:ind w:firstLine="397"/>
        <w:jc w:val="both"/>
        <w:textAlignment w:val="baseline"/>
      </w:pPr>
      <w:r>
        <w:t>t груз = ( П + t подг ) + t всп,</w:t>
      </w:r>
    </w:p>
    <w:p w14:paraId="00AE3D78" w14:textId="77777777" w:rsidR="00133AF7" w:rsidRDefault="008A1AF8">
      <w:pPr>
        <w:ind w:firstLine="397"/>
        <w:jc w:val="both"/>
        <w:textAlignment w:val="baseline"/>
      </w:pPr>
      <w:r>
        <w:t>где согласно формуле (5) при выражении qбр в плотные м</w:t>
      </w:r>
      <w:r>
        <w:rPr>
          <w:bdr w:val="none" w:sz="0" w:space="0" w:color="auto" w:frame="1"/>
          <w:vertAlign w:val="superscript"/>
        </w:rPr>
        <w:t>3</w:t>
      </w:r>
      <w:r>
        <w:t xml:space="preserve"> производительность П (в плотных м</w:t>
      </w:r>
      <w:r>
        <w:rPr>
          <w:bdr w:val="none" w:sz="0" w:space="0" w:color="auto" w:frame="1"/>
          <w:vertAlign w:val="superscript"/>
        </w:rPr>
        <w:t>3</w:t>
      </w:r>
      <w:r>
        <w:t>/ч) равна:</w:t>
      </w:r>
    </w:p>
    <w:p w14:paraId="3778CBEF" w14:textId="77777777" w:rsidR="00133AF7" w:rsidRDefault="008A1AF8">
      <w:pPr>
        <w:ind w:firstLine="397"/>
        <w:jc w:val="both"/>
        <w:textAlignment w:val="baseline"/>
      </w:pPr>
      <w:r>
        <w:rPr>
          <w:u w:val="single"/>
        </w:rPr>
        <w:t>qбр</w:t>
      </w:r>
    </w:p>
    <w:p w14:paraId="3034512A" w14:textId="77777777" w:rsidR="00133AF7" w:rsidRDefault="008A1AF8">
      <w:pPr>
        <w:ind w:firstLine="397"/>
        <w:jc w:val="both"/>
        <w:textAlignment w:val="baseline"/>
      </w:pPr>
      <w:r>
        <w:t>П = 3600 * * vэ</w:t>
      </w:r>
    </w:p>
    <w:p w14:paraId="621A862E" w14:textId="77777777" w:rsidR="00133AF7" w:rsidRDefault="008A1AF8">
      <w:pPr>
        <w:ind w:firstLine="397"/>
        <w:jc w:val="both"/>
        <w:textAlignment w:val="baseline"/>
      </w:pPr>
      <w:r>
        <w:t>Подставляя значение П в формулу (9), получим</w:t>
      </w:r>
    </w:p>
    <w:p w14:paraId="2E9A8F51" w14:textId="77777777" w:rsidR="00133AF7" w:rsidRDefault="008A1AF8">
      <w:pPr>
        <w:ind w:firstLine="397"/>
        <w:jc w:val="both"/>
        <w:textAlignment w:val="baseline"/>
      </w:pPr>
      <w:r>
        <w:rPr>
          <w:u w:val="single"/>
        </w:rPr>
        <w:t>60qшт</w:t>
      </w:r>
      <w:r>
        <w:t xml:space="preserve"> т</w:t>
      </w:r>
    </w:p>
    <w:p w14:paraId="7A78F2E2" w14:textId="77777777" w:rsidR="00133AF7" w:rsidRDefault="008A1AF8">
      <w:pPr>
        <w:ind w:firstLine="397"/>
        <w:jc w:val="both"/>
        <w:textAlignment w:val="baseline"/>
      </w:pPr>
      <w:r>
        <w:t>t груз = ( П + t подг ) + t всп =</w:t>
      </w:r>
    </w:p>
    <w:p w14:paraId="0D0ACDDA" w14:textId="77777777" w:rsidR="00133AF7" w:rsidRDefault="008A1AF8">
      <w:pPr>
        <w:ind w:firstLine="397"/>
        <w:jc w:val="both"/>
        <w:textAlignment w:val="baseline"/>
      </w:pPr>
      <w:r>
        <w:rPr>
          <w:u w:val="single"/>
        </w:rPr>
        <w:t>25*3,584</w:t>
      </w:r>
    </w:p>
    <w:p w14:paraId="7287E083" w14:textId="77777777" w:rsidR="00133AF7" w:rsidRDefault="008A1AF8">
      <w:pPr>
        <w:ind w:firstLine="397"/>
        <w:jc w:val="both"/>
        <w:textAlignment w:val="baseline"/>
      </w:pPr>
      <w:r>
        <w:t>t груз = (0,2*0,35*60 + 16 )*2+3=(21+16)*2+3=77</w:t>
      </w:r>
    </w:p>
    <w:p w14:paraId="61BCE3E5" w14:textId="77777777" w:rsidR="00133AF7" w:rsidRDefault="008A1AF8">
      <w:pPr>
        <w:ind w:firstLine="397"/>
        <w:jc w:val="both"/>
        <w:textAlignment w:val="baseline"/>
      </w:pPr>
      <w:r>
        <w:t>а) определяем общие затраты времени на погрузку одного полувагона по формуле (1)</w:t>
      </w:r>
    </w:p>
    <w:p w14:paraId="267FAE05" w14:textId="77777777" w:rsidR="00133AF7" w:rsidRDefault="008A1AF8">
      <w:pPr>
        <w:ind w:firstLine="397"/>
        <w:jc w:val="both"/>
        <w:textAlignment w:val="baseline"/>
      </w:pPr>
      <w:r>
        <w:t>Т = 13+77+12 = 102 мин 1,7 ч.</w:t>
      </w:r>
    </w:p>
    <w:p w14:paraId="0B43C9E4" w14:textId="77777777" w:rsidR="00133AF7" w:rsidRDefault="008A1AF8">
      <w:pPr>
        <w:ind w:firstLine="397"/>
        <w:jc w:val="both"/>
        <w:textAlignment w:val="baseline"/>
      </w:pPr>
      <w:r>
        <w:t>2. Затраты времени непосредственно на погрузку элеватором ЭЖД-3 бревен на четырехосную платформу определяются аналогично расчету затрат времени на погрузку бревен в полувагон, однако вспомогательные операции в этом случае имеют большую продолжительность (см. табл. на с. 228). Таким образом,</w:t>
      </w:r>
    </w:p>
    <w:p w14:paraId="42A4DBA9" w14:textId="77777777" w:rsidR="00133AF7" w:rsidRDefault="008A1AF8">
      <w:pPr>
        <w:ind w:firstLine="397"/>
        <w:jc w:val="both"/>
        <w:textAlignment w:val="baseline"/>
      </w:pPr>
      <w:r>
        <w:rPr>
          <w:u w:val="single"/>
        </w:rPr>
        <w:t>25*3,584</w:t>
      </w:r>
    </w:p>
    <w:p w14:paraId="498BC633" w14:textId="77777777" w:rsidR="00133AF7" w:rsidRDefault="008A1AF8">
      <w:pPr>
        <w:ind w:firstLine="397"/>
        <w:jc w:val="both"/>
        <w:textAlignment w:val="baseline"/>
      </w:pPr>
      <w:r>
        <w:t>t груз = (0,2*0,35*60 + 16)*2+14=88 мин;</w:t>
      </w:r>
    </w:p>
    <w:p w14:paraId="123F6A46" w14:textId="77777777" w:rsidR="00133AF7" w:rsidRDefault="008A1AF8">
      <w:pPr>
        <w:ind w:firstLine="397"/>
        <w:jc w:val="both"/>
        <w:textAlignment w:val="baseline"/>
      </w:pPr>
      <w:r>
        <w:t>б) определяем общие затраты времени на погрузку одной четырехосной платформы по формуле (1)</w:t>
      </w:r>
    </w:p>
    <w:p w14:paraId="25DCA771" w14:textId="77777777" w:rsidR="00133AF7" w:rsidRDefault="008A1AF8">
      <w:pPr>
        <w:ind w:firstLine="397"/>
        <w:jc w:val="both"/>
        <w:textAlignment w:val="baseline"/>
      </w:pPr>
      <w:r>
        <w:t>Т = 15+88+17 = 120 мин = 2 ч.</w:t>
      </w:r>
    </w:p>
    <w:p w14:paraId="1D1073BE" w14:textId="77777777" w:rsidR="00133AF7" w:rsidRDefault="008A1AF8">
      <w:pPr>
        <w:ind w:firstLine="397"/>
        <w:jc w:val="both"/>
        <w:textAlignment w:val="baseline"/>
      </w:pPr>
      <w:r>
        <w:rPr>
          <w:b/>
          <w:bCs/>
          <w:bdr w:val="none" w:sz="0" w:space="0" w:color="auto" w:frame="1"/>
        </w:rPr>
        <w:t>Г. Особенности определения сроков погрузки грузов в специальные вагоны бункерного типа</w:t>
      </w:r>
    </w:p>
    <w:p w14:paraId="1B3503C3" w14:textId="77777777" w:rsidR="00133AF7" w:rsidRDefault="008A1AF8">
      <w:pPr>
        <w:ind w:firstLine="397"/>
        <w:jc w:val="both"/>
        <w:textAlignment w:val="baseline"/>
      </w:pPr>
      <w:r>
        <w:t>1. Погрузка в специальные вагоны бункерного типа выполняется на пунктах, оборудованных устройствами для подачи сыпучих грузов сверху с помощью специальных лотков, течек или отпускных труб. Обязательное условие нормальной работы пункта — это своевременная подготовка всех технических устройств и наличие достаточного количества груза, предназначенного для погрузки.</w:t>
      </w:r>
    </w:p>
    <w:p w14:paraId="5BDE0B1B" w14:textId="77777777" w:rsidR="00133AF7" w:rsidRDefault="008A1AF8">
      <w:pPr>
        <w:ind w:firstLine="397"/>
        <w:jc w:val="both"/>
        <w:textAlignment w:val="baseline"/>
      </w:pPr>
      <w:r>
        <w:t>2. Технологический процесс погрузки груза предусматривает соблюдение требований техники безопасности, пожарной безопасности и охраны труда. При недостаточной оснащенности пункта погрузки разрабатываются мероприятия по техническому переоснащению пункта, направленные на снижение трудоемкости выполнения операции и обеспечение лучших условий труда.</w:t>
      </w:r>
    </w:p>
    <w:p w14:paraId="705CFEA5" w14:textId="77777777" w:rsidR="00133AF7" w:rsidRDefault="008A1AF8">
      <w:pPr>
        <w:ind w:firstLine="397"/>
        <w:jc w:val="both"/>
        <w:textAlignment w:val="baseline"/>
      </w:pPr>
      <w:r>
        <w:t>3. В расчетный срок на погрузку вагонов бункерного типа включаются затраты времени на следующие операции:</w:t>
      </w:r>
    </w:p>
    <w:p w14:paraId="3AA1F91A" w14:textId="77777777" w:rsidR="00133AF7" w:rsidRDefault="008A1AF8">
      <w:pPr>
        <w:ind w:firstLine="397"/>
        <w:jc w:val="both"/>
        <w:textAlignment w:val="baseline"/>
      </w:pPr>
      <w:r>
        <w:t>подготовительные операции t подг — открывание двух-трех крышек загрузочных люков с выходом на крышу вагона и отмыканием запоров и фикса -торов, заправка в люки концов отпускных труб, установка желобов, лотков, течек и т. д. Как правило, с этими операциями совмещаются операции закрепления троса маневровой лебедки и др.;</w:t>
      </w:r>
    </w:p>
    <w:p w14:paraId="72DE2958" w14:textId="77777777" w:rsidR="00133AF7" w:rsidRDefault="008A1AF8">
      <w:pPr>
        <w:ind w:firstLine="397"/>
        <w:jc w:val="both"/>
        <w:textAlignment w:val="baseline"/>
      </w:pPr>
      <w:r>
        <w:t>заключительные операции t закл — выход на крышу вагона, уборка отпускных труб, желобов, лотков, течек, очистка крыши вагона от просыпавшегося груза, закрывание загрузочных люков, замыкание затворов и фиксаторов, завешивание пломб. С этими операциями совмещаются операции отцепки троса маневровой лебедки, очистки последнего вагона снаружи и др.;</w:t>
      </w:r>
    </w:p>
    <w:p w14:paraId="4FE4F913" w14:textId="77777777" w:rsidR="00133AF7" w:rsidRDefault="008A1AF8">
      <w:pPr>
        <w:ind w:firstLine="397"/>
        <w:jc w:val="both"/>
        <w:textAlignment w:val="baseline"/>
      </w:pPr>
      <w:r>
        <w:t>основные операции загрузки груза в вагон t груз. При загрузке группы вагонов в это время включается. Также время на промежуточные операции передвижения вагонов маневровыми средствами.</w:t>
      </w:r>
    </w:p>
    <w:p w14:paraId="1E341B28" w14:textId="77777777" w:rsidR="00133AF7" w:rsidRDefault="008A1AF8">
      <w:pPr>
        <w:ind w:firstLine="397"/>
        <w:jc w:val="both"/>
        <w:textAlignment w:val="baseline"/>
      </w:pPr>
      <w:r>
        <w:t>Время на дозировочные операции дополнительно не предусматривается. Дозировочные операции совмещаются с основными операциями погрузки, для чего рекомендуется фронты погрузки оснащать весоизмерительными и дозирующими устройствами, обеспечивающими загрузку массы груза, соответствующей технической норме загрузки вагона.</w:t>
      </w:r>
    </w:p>
    <w:p w14:paraId="50028B6C" w14:textId="77777777" w:rsidR="00133AF7" w:rsidRDefault="008A1AF8">
      <w:pPr>
        <w:ind w:firstLine="397"/>
        <w:jc w:val="both"/>
        <w:textAlignment w:val="baseline"/>
      </w:pPr>
      <w:r>
        <w:t>4. Расчет сроков выполняется по формулам (1), (2) и (4) с учетом формул (6), (7) и (8) при погрузке из бункеров.</w:t>
      </w:r>
    </w:p>
    <w:p w14:paraId="0CAB896D" w14:textId="77777777" w:rsidR="00133AF7" w:rsidRDefault="008A1AF8">
      <w:pPr>
        <w:ind w:firstLine="397"/>
        <w:jc w:val="both"/>
        <w:textAlignment w:val="baseline"/>
      </w:pPr>
      <w:r>
        <w:t>Пример 1. Определить продолжительность погрузки зерна (пшеницы) в группу вагонов-зерновозов на заготовительном элеваторе.</w:t>
      </w:r>
    </w:p>
    <w:p w14:paraId="2BC3D03F" w14:textId="77777777" w:rsidR="00133AF7" w:rsidRDefault="008A1AF8">
      <w:pPr>
        <w:ind w:firstLine="397"/>
        <w:jc w:val="both"/>
        <w:textAlignment w:val="baseline"/>
      </w:pPr>
      <w:r>
        <w:t>Исходные данные. Погрузка происходит через отпускную трубу элеватора из погрузочного бункера с выходным горизонтальным отверстием диаметром 350 мм. Насыпная масса зерна 0,75 т/м</w:t>
      </w:r>
      <w:r>
        <w:rPr>
          <w:bdr w:val="none" w:sz="0" w:space="0" w:color="auto" w:frame="1"/>
          <w:vertAlign w:val="superscript"/>
        </w:rPr>
        <w:t>3</w:t>
      </w:r>
      <w:r>
        <w:t>, в вагон в среднем загружается qв = 65 т. Под загрузку вагоны подаются укрупненными группами. В процессе загрузки вагоны неоднократно последовательно передвигают на целую длину вагона и не менее трех раз перестанавливают отпускную трубу. Длина вагона ее осям автосцепок L</w:t>
      </w:r>
      <w:r>
        <w:rPr>
          <w:bdr w:val="none" w:sz="0" w:space="0" w:color="auto" w:frame="1"/>
          <w:vertAlign w:val="subscript"/>
        </w:rPr>
        <w:t>B</w:t>
      </w:r>
      <w:r>
        <w:t>=14,7 м. Скорость движения троса маневровой лебедки vл=0,18 м/с.</w:t>
      </w:r>
    </w:p>
    <w:p w14:paraId="1218DCD4" w14:textId="77777777" w:rsidR="00133AF7" w:rsidRDefault="008A1AF8">
      <w:pPr>
        <w:ind w:firstLine="397"/>
        <w:jc w:val="both"/>
        <w:textAlignment w:val="baseline"/>
      </w:pPr>
      <w:r>
        <w:t>Закрепление троса маневровой лебедки согласно хронометражным данным занимает 1,5 мин и совмещается с операциями подъема рабочих на верхнюю площадку, выхода на крышу вагона открывания двух загрузочных отверстий и операций заправки отпускной трубы в первый люк вагона. На подготовительные операций требуется 3 мин; на операцию открывания (закрывания) бункерного затвора 5 с; продолжительность заключительных операций по уборке отпускной трубы, закрыванию двух последних люков на последнем вагоне группы, приведение в действие фиксаторов, а также по освобождению троса маневровой лебедки составляет 3 мин.</w:t>
      </w:r>
    </w:p>
    <w:p w14:paraId="5EDC5F9F" w14:textId="77777777" w:rsidR="00133AF7" w:rsidRDefault="008A1AF8">
      <w:pPr>
        <w:ind w:firstLine="397"/>
        <w:jc w:val="both"/>
        <w:textAlignment w:val="baseline"/>
      </w:pPr>
      <w:r>
        <w:rPr>
          <w:b/>
          <w:bCs/>
        </w:rPr>
        <w:t>Расчет</w:t>
      </w:r>
    </w:p>
    <w:p w14:paraId="474D2FDA" w14:textId="77777777" w:rsidR="00133AF7" w:rsidRDefault="008A1AF8">
      <w:pPr>
        <w:ind w:firstLine="397"/>
        <w:jc w:val="both"/>
        <w:textAlignment w:val="baseline"/>
      </w:pPr>
      <w:r>
        <w:t>1. Определяем площадь поперечного сечения потока зерна, проходящего через выпускное отверстие бункера gо формуле (6'), принимая размер зерна а' = 6 мм = 0,006 м,</w:t>
      </w:r>
    </w:p>
    <w:p w14:paraId="773196E8" w14:textId="77777777" w:rsidR="00133AF7" w:rsidRDefault="008A1AF8">
      <w:pPr>
        <w:ind w:firstLine="397"/>
        <w:jc w:val="both"/>
        <w:textAlignment w:val="baseline"/>
      </w:pPr>
      <w:r>
        <w:rPr>
          <w:u w:val="single"/>
        </w:rPr>
        <w:t>(D - a)2</w:t>
      </w:r>
      <w:r>
        <w:t xml:space="preserve"> </w:t>
      </w:r>
      <w:r>
        <w:rPr>
          <w:u w:val="single"/>
        </w:rPr>
        <w:t>3,14 (0,35 - 0,006)2</w:t>
      </w:r>
    </w:p>
    <w:p w14:paraId="447744E2" w14:textId="77777777" w:rsidR="00133AF7" w:rsidRDefault="008A1AF8">
      <w:pPr>
        <w:ind w:firstLine="397"/>
        <w:jc w:val="both"/>
        <w:textAlignment w:val="baseline"/>
      </w:pPr>
      <w:r>
        <w:t>F = 4 = 4 = 0,0928 м</w:t>
      </w:r>
      <w:r>
        <w:rPr>
          <w:bdr w:val="none" w:sz="0" w:space="0" w:color="auto" w:frame="1"/>
          <w:vertAlign w:val="superscript"/>
        </w:rPr>
        <w:t>2</w:t>
      </w:r>
    </w:p>
    <w:p w14:paraId="2E9A5CA8" w14:textId="77777777" w:rsidR="00133AF7" w:rsidRDefault="008A1AF8">
      <w:pPr>
        <w:ind w:firstLine="397"/>
        <w:jc w:val="both"/>
        <w:textAlignment w:val="baseline"/>
      </w:pPr>
      <w:r>
        <w:t>2. Определяем гидравлический радиус поперечного сечения потока из выпускных отверстий круглой формы</w:t>
      </w:r>
    </w:p>
    <w:p w14:paraId="72E1689A" w14:textId="77777777" w:rsidR="00133AF7" w:rsidRDefault="008A1AF8">
      <w:pPr>
        <w:ind w:firstLine="397"/>
        <w:jc w:val="both"/>
        <w:textAlignment w:val="baseline"/>
      </w:pPr>
      <w:r>
        <w:t> </w:t>
      </w:r>
    </w:p>
    <w:p w14:paraId="4C76D867" w14:textId="77777777" w:rsidR="00133AF7" w:rsidRDefault="008A1AF8">
      <w:pPr>
        <w:ind w:firstLine="397"/>
        <w:jc w:val="center"/>
        <w:textAlignment w:val="baseline"/>
      </w:pPr>
      <w:r>
        <w:rPr>
          <w:noProof/>
        </w:rPr>
        <w:drawing>
          <wp:inline distT="0" distB="0" distL="0" distR="0" wp14:anchorId="7D59E0C0" wp14:editId="7C10323D">
            <wp:extent cx="2762250" cy="561975"/>
            <wp:effectExtent l="0" t="0" r="0" b="9525"/>
            <wp:docPr id="50" name="Рисунок 50" descr="https://prod-prg-document-store-api.azurewebsites.net/api/DocumentObject/GetImageAsync?ImageId=41935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prod-prg-document-store-api.azurewebsites.net/api/DocumentObject/GetImageAsync?ImageId=41935866"/>
                    <pic:cNvPicPr>
                      <a:picLocks noChangeAspect="1" noChangeArrowheads="1"/>
                    </pic:cNvPicPr>
                  </pic:nvPicPr>
                  <pic:blipFill>
                    <a:blip r:embed="rId125" r:link="rId126" cstate="print">
                      <a:extLst>
                        <a:ext uri="{28A0092B-C50C-407E-A947-70E740481C1C}">
                          <a14:useLocalDpi xmlns:a14="http://schemas.microsoft.com/office/drawing/2010/main" val="0"/>
                        </a:ext>
                      </a:extLst>
                    </a:blip>
                    <a:srcRect/>
                    <a:stretch>
                      <a:fillRect/>
                    </a:stretch>
                  </pic:blipFill>
                  <pic:spPr bwMode="auto">
                    <a:xfrm>
                      <a:off x="0" y="0"/>
                      <a:ext cx="2762250" cy="561975"/>
                    </a:xfrm>
                    <a:prstGeom prst="rect">
                      <a:avLst/>
                    </a:prstGeom>
                    <a:noFill/>
                    <a:ln>
                      <a:noFill/>
                    </a:ln>
                  </pic:spPr>
                </pic:pic>
              </a:graphicData>
            </a:graphic>
          </wp:inline>
        </w:drawing>
      </w:r>
    </w:p>
    <w:p w14:paraId="0658B606" w14:textId="77777777" w:rsidR="00133AF7" w:rsidRDefault="008A1AF8">
      <w:pPr>
        <w:ind w:firstLine="397"/>
        <w:jc w:val="both"/>
        <w:textAlignment w:val="baseline"/>
      </w:pPr>
      <w:r>
        <w:t> </w:t>
      </w:r>
    </w:p>
    <w:p w14:paraId="144BA60D" w14:textId="77777777" w:rsidR="00133AF7" w:rsidRDefault="008A1AF8">
      <w:pPr>
        <w:ind w:firstLine="397"/>
        <w:jc w:val="both"/>
        <w:textAlignment w:val="baseline"/>
      </w:pPr>
      <w:r>
        <w:t xml:space="preserve">3. Определяем среднюю производительность бункерного погрузочного устройства по пропускной способности бункера при известном значении коэффициента истечения для зерна </w:t>
      </w:r>
    </w:p>
    <w:p w14:paraId="352DF818" w14:textId="77777777" w:rsidR="00133AF7" w:rsidRDefault="008A1AF8">
      <w:pPr>
        <w:ind w:firstLine="397"/>
        <w:jc w:val="both"/>
        <w:textAlignment w:val="baseline"/>
      </w:pPr>
      <w:r>
        <w:rPr>
          <w:noProof/>
        </w:rPr>
        <w:drawing>
          <wp:inline distT="0" distB="0" distL="0" distR="0" wp14:anchorId="14643E2E" wp14:editId="64B23377">
            <wp:extent cx="171450" cy="200025"/>
            <wp:effectExtent l="0" t="0" r="0" b="9525"/>
            <wp:docPr id="51" name="Рисунок 51"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xml:space="preserve"> =0,6 по формулам (4) и (7). Согласно условию sin </w:t>
      </w:r>
      <w:r>
        <w:rPr>
          <w:noProof/>
        </w:rPr>
        <w:drawing>
          <wp:inline distT="0" distB="0" distL="0" distR="0" wp14:anchorId="236D4462" wp14:editId="31E52983">
            <wp:extent cx="171450" cy="200025"/>
            <wp:effectExtent l="0" t="0" r="0" b="9525"/>
            <wp:docPr id="52" name="Рисунок 52"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=1 и скорость истечения</w:t>
      </w:r>
    </w:p>
    <w:p w14:paraId="3F939379" w14:textId="77777777" w:rsidR="00133AF7" w:rsidRDefault="008A1AF8">
      <w:pPr>
        <w:ind w:firstLine="397"/>
        <w:jc w:val="both"/>
        <w:textAlignment w:val="baseline"/>
      </w:pPr>
      <w:r>
        <w:t>_____</w:t>
      </w:r>
    </w:p>
    <w:p w14:paraId="1B8D723C" w14:textId="77777777" w:rsidR="00133AF7" w:rsidRDefault="008A1AF8">
      <w:pPr>
        <w:ind w:firstLine="397"/>
        <w:jc w:val="both"/>
        <w:textAlignment w:val="baseline"/>
      </w:pPr>
      <w:r>
        <w:rPr>
          <w:noProof/>
        </w:rPr>
        <w:drawing>
          <wp:inline distT="0" distB="0" distL="0" distR="0" wp14:anchorId="3F764C20" wp14:editId="385330AE">
            <wp:extent cx="171450" cy="200025"/>
            <wp:effectExtent l="0" t="0" r="0" b="9525"/>
            <wp:docPr id="53" name="Рисунок 53"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xml:space="preserve">= 5,9-0,6 </w:t>
      </w:r>
    </w:p>
    <w:p w14:paraId="1C642325" w14:textId="77777777" w:rsidR="00133AF7" w:rsidRDefault="008A1AF8">
      <w:pPr>
        <w:ind w:firstLine="397"/>
        <w:jc w:val="both"/>
        <w:textAlignment w:val="baseline"/>
      </w:pPr>
      <w:r>
        <w:rPr>
          <w:noProof/>
        </w:rPr>
        <w:drawing>
          <wp:inline distT="0" distB="0" distL="0" distR="0" wp14:anchorId="6A7F60DE" wp14:editId="33B426CD">
            <wp:extent cx="171450" cy="200025"/>
            <wp:effectExtent l="0" t="0" r="0" b="9525"/>
            <wp:docPr id="54" name="Рисунок 54"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48A4F086" w14:textId="77777777" w:rsidR="00133AF7" w:rsidRDefault="008A1AF8">
      <w:pPr>
        <w:ind w:firstLine="397"/>
        <w:jc w:val="both"/>
        <w:textAlignment w:val="baseline"/>
      </w:pPr>
      <w:r>
        <w:rPr>
          <w:noProof/>
        </w:rPr>
        <w:drawing>
          <wp:inline distT="0" distB="0" distL="0" distR="0" wp14:anchorId="21414D82" wp14:editId="61472F32">
            <wp:extent cx="171450" cy="200025"/>
            <wp:effectExtent l="0" t="0" r="0" b="9525"/>
            <wp:docPr id="55" name="Рисунок 55"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0,086  = 1,04 м/с;</w:t>
      </w:r>
    </w:p>
    <w:p w14:paraId="7AAC135A" w14:textId="77777777" w:rsidR="00133AF7" w:rsidRDefault="008A1AF8">
      <w:pPr>
        <w:ind w:firstLine="397"/>
        <w:jc w:val="both"/>
        <w:textAlignment w:val="baseline"/>
      </w:pPr>
      <w:r>
        <w:t>Пб = 3600-0,75-0,0928-1,04 = 260 т/ч.</w:t>
      </w:r>
    </w:p>
    <w:p w14:paraId="366F5942" w14:textId="77777777" w:rsidR="00133AF7" w:rsidRDefault="008A1AF8">
      <w:pPr>
        <w:ind w:firstLine="397"/>
        <w:jc w:val="both"/>
        <w:textAlignment w:val="baseline"/>
      </w:pPr>
      <w:r>
        <w:t>4. При передвижении вагона маневровой лебедкой в процессе погрузки и на выполнение промежуточных вспомогательных операций затрачивается</w:t>
      </w:r>
    </w:p>
    <w:p w14:paraId="68C012AA" w14:textId="77777777" w:rsidR="00133AF7" w:rsidRDefault="008A1AF8">
      <w:pPr>
        <w:ind w:firstLine="397"/>
        <w:jc w:val="both"/>
        <w:textAlignment w:val="baseline"/>
      </w:pPr>
      <w:r>
        <w:t> </w:t>
      </w:r>
    </w:p>
    <w:p w14:paraId="2B98EDDC" w14:textId="77777777" w:rsidR="00133AF7" w:rsidRDefault="008A1AF8">
      <w:pPr>
        <w:ind w:firstLine="397"/>
        <w:jc w:val="center"/>
        <w:textAlignment w:val="baseline"/>
      </w:pPr>
      <w:r>
        <w:rPr>
          <w:noProof/>
        </w:rPr>
        <w:drawing>
          <wp:inline distT="0" distB="0" distL="0" distR="0" wp14:anchorId="02EA6922" wp14:editId="75CFFA44">
            <wp:extent cx="3848100" cy="447675"/>
            <wp:effectExtent l="0" t="0" r="0" b="9525"/>
            <wp:docPr id="56" name="Рисунок 56" descr="https://prod-prg-document-store-api.azurewebsites.net/api/DocumentObject/GetImageAsync?ImageId=4193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prod-prg-document-store-api.azurewebsites.net/api/DocumentObject/GetImageAsync?ImageId=41935872"/>
                    <pic:cNvPicPr>
                      <a:picLocks noChangeAspect="1" noChangeArrowheads="1"/>
                    </pic:cNvPicPr>
                  </pic:nvPicPr>
                  <pic:blipFill>
                    <a:blip r:embed="rId127" r:link="rId128" cstate="print">
                      <a:extLst>
                        <a:ext uri="{28A0092B-C50C-407E-A947-70E740481C1C}">
                          <a14:useLocalDpi xmlns:a14="http://schemas.microsoft.com/office/drawing/2010/main" val="0"/>
                        </a:ext>
                      </a:extLst>
                    </a:blip>
                    <a:srcRect/>
                    <a:stretch>
                      <a:fillRect/>
                    </a:stretch>
                  </pic:blipFill>
                  <pic:spPr bwMode="auto">
                    <a:xfrm>
                      <a:off x="0" y="0"/>
                      <a:ext cx="3848100" cy="447675"/>
                    </a:xfrm>
                    <a:prstGeom prst="rect">
                      <a:avLst/>
                    </a:prstGeom>
                    <a:noFill/>
                    <a:ln>
                      <a:noFill/>
                    </a:ln>
                  </pic:spPr>
                </pic:pic>
              </a:graphicData>
            </a:graphic>
          </wp:inline>
        </w:drawing>
      </w:r>
    </w:p>
    <w:p w14:paraId="24E9CC31" w14:textId="77777777" w:rsidR="00133AF7" w:rsidRDefault="008A1AF8">
      <w:pPr>
        <w:ind w:firstLine="397"/>
        <w:jc w:val="both"/>
        <w:textAlignment w:val="baseline"/>
      </w:pPr>
      <w:r>
        <w:t>Здесь tт — время перестановки отпускной трубы.</w:t>
      </w:r>
    </w:p>
    <w:p w14:paraId="384B4147" w14:textId="77777777" w:rsidR="00133AF7" w:rsidRDefault="008A1AF8">
      <w:pPr>
        <w:ind w:firstLine="397"/>
        <w:jc w:val="both"/>
        <w:textAlignment w:val="baseline"/>
      </w:pPr>
      <w:r>
        <w:t>5. Определяем среднее время выполнения операции загрузки одного вагона по формуле (2)</w:t>
      </w:r>
    </w:p>
    <w:p w14:paraId="3A141397" w14:textId="77777777" w:rsidR="00133AF7" w:rsidRDefault="008A1AF8">
      <w:pPr>
        <w:ind w:firstLine="397"/>
        <w:jc w:val="both"/>
        <w:textAlignment w:val="baseline"/>
      </w:pPr>
      <w:r>
        <w:t>qв*60 65*60</w:t>
      </w:r>
    </w:p>
    <w:p w14:paraId="2F4056AE" w14:textId="77777777" w:rsidR="00133AF7" w:rsidRDefault="008A1AF8">
      <w:pPr>
        <w:ind w:firstLine="397"/>
        <w:jc w:val="both"/>
        <w:textAlignment w:val="baseline"/>
      </w:pPr>
      <w:r>
        <w:t>tгруз = Пб + tвсп = 260 + 4,5 =19,5 мин</w:t>
      </w:r>
    </w:p>
    <w:p w14:paraId="524A2E59" w14:textId="77777777" w:rsidR="00133AF7" w:rsidRDefault="008A1AF8">
      <w:pPr>
        <w:ind w:firstLine="397"/>
        <w:jc w:val="both"/>
        <w:textAlignment w:val="baseline"/>
      </w:pPr>
      <w:r>
        <w:t>6..Определяем общие затраты времени на погрузку трех вагонов-зерновозов при числе одновременно загружаемых вагонов m=1 по формуле (1)</w:t>
      </w:r>
    </w:p>
    <w:p w14:paraId="02E0DDB5" w14:textId="77777777" w:rsidR="00133AF7" w:rsidRDefault="008A1AF8">
      <w:pPr>
        <w:ind w:firstLine="397"/>
        <w:jc w:val="both"/>
        <w:textAlignment w:val="baseline"/>
      </w:pPr>
      <w:r>
        <w:rPr>
          <w:u w:val="single"/>
        </w:rPr>
        <w:t>n</w:t>
      </w:r>
      <w:r>
        <w:t xml:space="preserve"> </w:t>
      </w:r>
      <w:r>
        <w:rPr>
          <w:u w:val="single"/>
        </w:rPr>
        <w:t>3</w:t>
      </w:r>
    </w:p>
    <w:p w14:paraId="07A62646" w14:textId="77777777" w:rsidR="00133AF7" w:rsidRDefault="008A1AF8">
      <w:pPr>
        <w:ind w:firstLine="397"/>
        <w:jc w:val="both"/>
        <w:textAlignment w:val="baseline"/>
      </w:pPr>
      <w:r>
        <w:t>T = tподг + m *tгруз + tзакл = 3 + 1 *19,5 + 3 = 64,5 мин.</w:t>
      </w:r>
    </w:p>
    <w:p w14:paraId="0C1703C8" w14:textId="77777777" w:rsidR="00133AF7" w:rsidRDefault="008A1AF8">
      <w:pPr>
        <w:ind w:firstLine="397"/>
        <w:jc w:val="both"/>
        <w:textAlignment w:val="baseline"/>
      </w:pPr>
      <w:r>
        <w:t>Пример 2. Погрузка гранулированного калия хлористого в группу из пяти вагонов-минераловозов</w:t>
      </w:r>
    </w:p>
    <w:p w14:paraId="69F8CA8A" w14:textId="77777777" w:rsidR="00133AF7" w:rsidRDefault="008A1AF8">
      <w:pPr>
        <w:ind w:firstLine="397"/>
        <w:jc w:val="both"/>
        <w:textAlignment w:val="baseline"/>
      </w:pPr>
      <w:r>
        <w:t>Исходные данные</w:t>
      </w:r>
    </w:p>
    <w:p w14:paraId="087EF83D" w14:textId="77777777" w:rsidR="00133AF7" w:rsidRDefault="008A1AF8">
      <w:pPr>
        <w:ind w:firstLine="397"/>
        <w:jc w:val="both"/>
        <w:textAlignment w:val="baseline"/>
      </w:pPr>
      <w:r>
        <w:t>Погрузка выполняется поочередно в каждой минераловоз через погрузочные воронки малой вместимости и два загрузочных желоба, к которым груз со склада подается двумя ленточными конвейерами. Ширина желобчатой ленты конвейеров 630 мм, лента наклонена к горизонту под углом 10o.</w:t>
      </w:r>
    </w:p>
    <w:p w14:paraId="0A060285" w14:textId="77777777" w:rsidR="00133AF7" w:rsidRDefault="008A1AF8">
      <w:pPr>
        <w:ind w:firstLine="397"/>
        <w:jc w:val="both"/>
        <w:textAlignment w:val="baseline"/>
      </w:pPr>
      <w:r>
        <w:t>Скорость движения ленты vлк = 2 м/с, плотность хлористого калия м = 1,03 т/м</w:t>
      </w:r>
      <w:r>
        <w:rPr>
          <w:bdr w:val="none" w:sz="0" w:space="0" w:color="auto" w:frame="1"/>
          <w:vertAlign w:val="superscript"/>
        </w:rPr>
        <w:t>3</w:t>
      </w:r>
      <w:r>
        <w:t>, угол естественного откоса в движении = 20</w:t>
      </w:r>
      <w:r>
        <w:rPr>
          <w:bdr w:val="none" w:sz="0" w:space="0" w:color="auto" w:frame="1"/>
          <w:vertAlign w:val="superscript"/>
        </w:rPr>
        <w:t>o</w:t>
      </w:r>
      <w:r>
        <w:t>. Средняя масса в вагоне qв = 64 т. Взвешивание выполняется одновременно с погрузкой на вагонных весах.</w:t>
      </w:r>
    </w:p>
    <w:p w14:paraId="239B714C" w14:textId="77777777" w:rsidR="00133AF7" w:rsidRDefault="008A1AF8">
      <w:pPr>
        <w:ind w:firstLine="397"/>
        <w:jc w:val="both"/>
        <w:textAlignment w:val="baseline"/>
      </w:pPr>
      <w:r>
        <w:t>Загружают одновременно в два загрузочных люка по оси вагона, после чего вагон передвигается до середины следующих двух люков на расстояние 4,5 м. Скорость движения троса маневровой лебедки 0,18 м/мин. Общая длина вагона по осям автосцепки Lв = 13,2 м.</w:t>
      </w:r>
    </w:p>
    <w:p w14:paraId="1D56474E" w14:textId="77777777" w:rsidR="00133AF7" w:rsidRDefault="008A1AF8">
      <w:pPr>
        <w:ind w:firstLine="397"/>
        <w:jc w:val="both"/>
        <w:textAlignment w:val="baseline"/>
      </w:pPr>
      <w:r>
        <w:t>Подготовительные операции (закрепление троса маневровой лебедки, открывание загрузочных люков с освобождением фиксаторов на первом вагоне группы, установка желобов) занимают 3 мин; заключительные операции с последним вагоном группы (уборка желобов, закрывание загрузочных люков с очисткой междулюковых участков крыши, приведение в действие фиксаторов, освобождение троса маневровой лебедки) занимают 4 мин.</w:t>
      </w:r>
    </w:p>
    <w:p w14:paraId="11FA34E2" w14:textId="77777777" w:rsidR="00133AF7" w:rsidRDefault="008A1AF8">
      <w:pPr>
        <w:ind w:firstLine="397"/>
        <w:jc w:val="both"/>
        <w:textAlignment w:val="baseline"/>
      </w:pPr>
      <w:r>
        <w:rPr>
          <w:b/>
          <w:bCs/>
        </w:rPr>
        <w:t>Расчет</w:t>
      </w:r>
    </w:p>
    <w:p w14:paraId="46CB88C2" w14:textId="77777777" w:rsidR="00133AF7" w:rsidRDefault="008A1AF8">
      <w:pPr>
        <w:ind w:firstLine="397"/>
        <w:jc w:val="both"/>
        <w:textAlignment w:val="baseline"/>
      </w:pPr>
      <w:r>
        <w:t xml:space="preserve">1. Определим производительность ленточных конвейеров. Угол естественного откоса груза в движении </w:t>
      </w:r>
      <w:r>
        <w:rPr>
          <w:noProof/>
        </w:rPr>
        <w:drawing>
          <wp:inline distT="0" distB="0" distL="0" distR="0" wp14:anchorId="46C0F665" wp14:editId="73B95CA0">
            <wp:extent cx="171450" cy="200025"/>
            <wp:effectExtent l="0" t="0" r="0" b="9525"/>
            <wp:docPr id="57" name="Рисунок 57"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 20</w:t>
      </w:r>
      <w:r>
        <w:rPr>
          <w:vertAlign w:val="superscript"/>
        </w:rPr>
        <w:t>o</w:t>
      </w:r>
      <w:r>
        <w:t>; коэффициент снижения производительности при наклоне конвейера на 10</w:t>
      </w:r>
      <w:r>
        <w:rPr>
          <w:bdr w:val="none" w:sz="0" w:space="0" w:color="auto" w:frame="1"/>
          <w:vertAlign w:val="superscript"/>
        </w:rPr>
        <w:t>o</w:t>
      </w:r>
      <w:r>
        <w:t xml:space="preserve"> cн = 0,95. Площадь поперечного сечения потока груза на конвейере при 80 %-ном заполнении ленты определяется по формуле (см. пример 3, с. 226).</w:t>
      </w:r>
    </w:p>
    <w:p w14:paraId="094A5F55" w14:textId="77777777" w:rsidR="00133AF7" w:rsidRDefault="008A1AF8">
      <w:pPr>
        <w:ind w:firstLine="397"/>
        <w:jc w:val="both"/>
        <w:textAlignment w:val="baseline"/>
      </w:pPr>
      <w:r>
        <w:t xml:space="preserve">Г = 0,07089В2 (1 + 2,6 tg </w:t>
      </w:r>
      <w:r>
        <w:rPr>
          <w:noProof/>
        </w:rPr>
        <w:drawing>
          <wp:inline distT="0" distB="0" distL="0" distR="0" wp14:anchorId="29236175" wp14:editId="4D5E9EBE">
            <wp:extent cx="171450" cy="200025"/>
            <wp:effectExtent l="0" t="0" r="0" b="9525"/>
            <wp:docPr id="58" name="Рисунок 58"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 0,07089-0,632 (1 + 2,6-0,364) = 0,0546 м</w:t>
      </w:r>
      <w:r>
        <w:rPr>
          <w:vertAlign w:val="superscript"/>
        </w:rPr>
        <w:t>2</w:t>
      </w:r>
      <w:r>
        <w:t>.</w:t>
      </w:r>
    </w:p>
    <w:p w14:paraId="05380617" w14:textId="77777777" w:rsidR="00133AF7" w:rsidRDefault="008A1AF8">
      <w:pPr>
        <w:ind w:firstLine="397"/>
        <w:jc w:val="both"/>
        <w:textAlignment w:val="baseline"/>
      </w:pPr>
      <w:r>
        <w:t xml:space="preserve">Производительность двух ленточных конвейеров при v = 2 м/с, </w:t>
      </w:r>
      <w:r>
        <w:rPr>
          <w:noProof/>
        </w:rPr>
        <w:drawing>
          <wp:inline distT="0" distB="0" distL="0" distR="0" wp14:anchorId="41FCC5AD" wp14:editId="193851D8">
            <wp:extent cx="171450" cy="200025"/>
            <wp:effectExtent l="0" t="0" r="0" b="9525"/>
            <wp:docPr id="59" name="Рисунок 59"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м = 1,03 т/м</w:t>
      </w:r>
      <w:r>
        <w:rPr>
          <w:bdr w:val="none" w:sz="0" w:space="0" w:color="auto" w:frame="1"/>
          <w:vertAlign w:val="superscript"/>
        </w:rPr>
        <w:t>3</w:t>
      </w:r>
      <w:r>
        <w:t xml:space="preserve"> и cн = 0,95 составит</w:t>
      </w:r>
    </w:p>
    <w:p w14:paraId="514E5B66" w14:textId="77777777" w:rsidR="00133AF7" w:rsidRDefault="008A1AF8">
      <w:pPr>
        <w:ind w:firstLine="397"/>
        <w:jc w:val="both"/>
        <w:textAlignment w:val="baseline"/>
      </w:pPr>
      <w:r>
        <w:t xml:space="preserve">Пк = 2-3600 Fv </w:t>
      </w:r>
      <w:r>
        <w:rPr>
          <w:noProof/>
        </w:rPr>
        <w:drawing>
          <wp:inline distT="0" distB="0" distL="0" distR="0" wp14:anchorId="20A896B3" wp14:editId="7EAA1296">
            <wp:extent cx="171450" cy="200025"/>
            <wp:effectExtent l="0" t="0" r="0" b="9525"/>
            <wp:docPr id="60" name="Рисунок 60"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м cн = 2*3600*0,0546*2*1,03*0,95 = 760 т/ч.</w:t>
      </w:r>
    </w:p>
    <w:p w14:paraId="461536FD" w14:textId="77777777" w:rsidR="00133AF7" w:rsidRDefault="008A1AF8">
      <w:pPr>
        <w:ind w:firstLine="397"/>
        <w:jc w:val="both"/>
        <w:textAlignment w:val="baseline"/>
      </w:pPr>
      <w:r>
        <w:t>2. На передвижение вагонов для подачи очередного вагона под погрузку груза, учитывая, что в процессе загрузки он уже был передвинут на расстояние l1 = 4,5 м, затрачивается время:</w:t>
      </w:r>
    </w:p>
    <w:p w14:paraId="36EB6712" w14:textId="77777777" w:rsidR="00133AF7" w:rsidRDefault="008A1AF8">
      <w:pPr>
        <w:ind w:firstLine="397"/>
        <w:jc w:val="both"/>
        <w:textAlignment w:val="baseline"/>
      </w:pPr>
      <w:r>
        <w:rPr>
          <w:u w:val="single"/>
        </w:rPr>
        <w:t>Lв - l1</w:t>
      </w:r>
      <w:r>
        <w:t xml:space="preserve"> </w:t>
      </w:r>
      <w:r>
        <w:rPr>
          <w:u w:val="single"/>
        </w:rPr>
        <w:t>13,2 -4,5</w:t>
      </w:r>
    </w:p>
    <w:p w14:paraId="7FDDEB3C" w14:textId="77777777" w:rsidR="00133AF7" w:rsidRDefault="008A1AF8">
      <w:pPr>
        <w:ind w:firstLine="397"/>
        <w:jc w:val="both"/>
        <w:textAlignment w:val="baseline"/>
      </w:pPr>
      <w:r>
        <w:t>tвсп = tпер = 60 vл = 60*0,18 = 0,8 мин.</w:t>
      </w:r>
    </w:p>
    <w:p w14:paraId="7F966ADB" w14:textId="77777777" w:rsidR="00133AF7" w:rsidRDefault="008A1AF8">
      <w:pPr>
        <w:ind w:firstLine="397"/>
        <w:jc w:val="both"/>
        <w:textAlignment w:val="baseline"/>
      </w:pPr>
      <w:r>
        <w:t>3. Определим средние затраты времени на выполнение операции погрузки груза в один вагон по формуле (2)</w:t>
      </w:r>
    </w:p>
    <w:p w14:paraId="488E62BF" w14:textId="77777777" w:rsidR="00133AF7" w:rsidRDefault="008A1AF8">
      <w:pPr>
        <w:ind w:firstLine="397"/>
        <w:jc w:val="both"/>
        <w:textAlignment w:val="baseline"/>
      </w:pPr>
      <w:r>
        <w:rPr>
          <w:u w:val="single"/>
        </w:rPr>
        <w:t>qв*60 65*60</w:t>
      </w:r>
    </w:p>
    <w:p w14:paraId="196F17B9" w14:textId="77777777" w:rsidR="00133AF7" w:rsidRDefault="008A1AF8">
      <w:pPr>
        <w:ind w:firstLine="397"/>
        <w:jc w:val="both"/>
        <w:textAlignment w:val="baseline"/>
      </w:pPr>
      <w:r>
        <w:t>tгруз = Пк + tвсп = 760 + 0,8 =5,9 мин.</w:t>
      </w:r>
    </w:p>
    <w:p w14:paraId="55EDE1FB" w14:textId="77777777" w:rsidR="00133AF7" w:rsidRDefault="008A1AF8">
      <w:pPr>
        <w:ind w:firstLine="397"/>
        <w:jc w:val="both"/>
        <w:textAlignment w:val="baseline"/>
      </w:pPr>
      <w:r>
        <w:t>4. Определим общие затраты времени на погрузку пяти вагонов минерале-возов гранулированным хлористым калием по формуле (1)</w:t>
      </w:r>
    </w:p>
    <w:p w14:paraId="220348DB" w14:textId="77777777" w:rsidR="00133AF7" w:rsidRDefault="008A1AF8">
      <w:pPr>
        <w:ind w:firstLine="397"/>
        <w:jc w:val="both"/>
        <w:textAlignment w:val="baseline"/>
      </w:pPr>
      <w:r>
        <w:rPr>
          <w:u w:val="single"/>
        </w:rPr>
        <w:t>n</w:t>
      </w:r>
      <w:r>
        <w:t xml:space="preserve"> </w:t>
      </w:r>
      <w:r>
        <w:rPr>
          <w:u w:val="single"/>
        </w:rPr>
        <w:t>5</w:t>
      </w:r>
    </w:p>
    <w:p w14:paraId="730EB7E5" w14:textId="77777777" w:rsidR="00133AF7" w:rsidRDefault="008A1AF8">
      <w:pPr>
        <w:ind w:firstLine="397"/>
        <w:jc w:val="both"/>
        <w:textAlignment w:val="baseline"/>
      </w:pPr>
      <w:r>
        <w:t>T = tподг + m *tгруз + tзакл = 3 + 1 *5,9 + 4 = 36,5 мин.</w:t>
      </w:r>
    </w:p>
    <w:p w14:paraId="16B1D131" w14:textId="77777777" w:rsidR="00133AF7" w:rsidRDefault="008A1AF8">
      <w:pPr>
        <w:ind w:firstLine="397"/>
        <w:jc w:val="both"/>
        <w:textAlignment w:val="baseline"/>
      </w:pPr>
      <w:r>
        <w:rPr>
          <w:b/>
          <w:bCs/>
          <w:bdr w:val="none" w:sz="0" w:space="0" w:color="auto" w:frame="1"/>
        </w:rPr>
        <w:t>Д. Особенности определения сроков выгрузки грузов из специальных вагонов бункерного типа</w:t>
      </w:r>
    </w:p>
    <w:p w14:paraId="3EB30829" w14:textId="77777777" w:rsidR="00133AF7" w:rsidRDefault="008A1AF8">
      <w:pPr>
        <w:ind w:firstLine="397"/>
        <w:jc w:val="both"/>
        <w:textAlignment w:val="baseline"/>
      </w:pPr>
      <w:r>
        <w:t>1. Выгружают сыпучие грузы из специальных вагонов бункерного типа на приемных пунктах, оборудованных для точечной разгрузки или разгрузки по фронту.</w:t>
      </w:r>
    </w:p>
    <w:p w14:paraId="754CF20B" w14:textId="77777777" w:rsidR="00133AF7" w:rsidRDefault="008A1AF8">
      <w:pPr>
        <w:ind w:firstLine="397"/>
        <w:jc w:val="both"/>
        <w:textAlignment w:val="baseline"/>
      </w:pPr>
      <w:r>
        <w:t>Основное требование, предъявляемое к оснащению приемного пункта, — это обеспечение достаточной вместимости для размещения поступившего груза и наличие высокопроизводительных механизмов для транспортировки выгруженного груза в склады, чтобы максимально использовать преимущества механизированной разгрузки, заложенные в конструкции бункерных вагонов.</w:t>
      </w:r>
    </w:p>
    <w:p w14:paraId="23EE9871" w14:textId="77777777" w:rsidR="00133AF7" w:rsidRDefault="008A1AF8">
      <w:pPr>
        <w:ind w:firstLine="397"/>
        <w:jc w:val="both"/>
        <w:textAlignment w:val="baseline"/>
      </w:pPr>
      <w:r>
        <w:t>Для пунктов, не имеющих достаточной приемной вместимости и высокопроизводительных комплексов оборудования, разрабатываются и осуществляются мероприятия, позволяющие ускорить проведение выгрузки, снизить трудоемкость выполнения вспомогательных операций и обеспечить все требования охраны труда и техники безопасности.</w:t>
      </w:r>
    </w:p>
    <w:p w14:paraId="135AF80D" w14:textId="77777777" w:rsidR="00133AF7" w:rsidRDefault="008A1AF8">
      <w:pPr>
        <w:ind w:firstLine="397"/>
        <w:jc w:val="both"/>
        <w:textAlignment w:val="baseline"/>
      </w:pPr>
      <w:r>
        <w:t>2. В расчетный срок на выгрузку вагонов бункерного типа включаются затраты времени на следующие операции:</w:t>
      </w:r>
    </w:p>
    <w:p w14:paraId="23EACBC3" w14:textId="77777777" w:rsidR="00133AF7" w:rsidRDefault="008A1AF8">
      <w:pPr>
        <w:ind w:firstLine="397"/>
        <w:jc w:val="both"/>
        <w:textAlignment w:val="baseline"/>
      </w:pPr>
      <w:r>
        <w:t>подготовительные операции tподг — открывание одной-двух крышек загрузочных люков в соответствии с Инструкцией по эксплуатации вагонов, причем рабочий выходит на крышу вагона и освобождает запоры и фиксаторы; подключение магистрали сжатого воздуха (для вагонов с пневмоуправлением крышек разгрузочных люков), подъем рукавов над приемными бункерами или навешивание защитных чехлов для ограждения от россыпи груза (при загрузке вагонов с центральными разгрузочными отверстиями), открывание разгрузочных люков. G этими операциями обычно совмещаются по времени (а в процессе выгрузки — с операциями непосредственной выгрузки) навешивание вибраторов, закрепление троса маневровой лебедки, освобождение фиксаторов механизмов разгрузки люков;</w:t>
      </w:r>
    </w:p>
    <w:p w14:paraId="0197C4CC" w14:textId="77777777" w:rsidR="00133AF7" w:rsidRDefault="008A1AF8">
      <w:pPr>
        <w:ind w:firstLine="397"/>
        <w:jc w:val="both"/>
        <w:textAlignment w:val="baseline"/>
      </w:pPr>
      <w:r>
        <w:t>заключительные операции t закл—осмотр кузова внутри через загрузочные люки с применением переносной лампы или направленного прожектора, очистка остатков груза со стен скребком на длинной рукояти или другими методами, закрывание крышек загрузочных люков, замыкание затворов, и фиксаторов. С этими операциями совмещаются операции уборки чехлов или опускания защитных рукавов, проверки состояния крышек разгрузочных люков и очистка их, а также операции уборки вибраторов, отключения магистрали сжатого воздуха, обдувки и очистки рамы и тележек вагона, закрывания разгрузочных люков, снятия троса маневровой лебедки и др.;</w:t>
      </w:r>
    </w:p>
    <w:p w14:paraId="36656821" w14:textId="77777777" w:rsidR="00133AF7" w:rsidRDefault="008A1AF8">
      <w:pPr>
        <w:ind w:firstLine="397"/>
        <w:jc w:val="both"/>
        <w:textAlignment w:val="baseline"/>
      </w:pPr>
      <w:r>
        <w:t>основные операции разгрузки t груз — высыпание груза и при необходимости передвижки вагона в процессе его разгрузки и связанные с этим вспомогательные операции (опускание и последующий подъем защитных рукавов или уборка и навешивание чехлов, защищающих от россыпи груза).</w:t>
      </w:r>
    </w:p>
    <w:p w14:paraId="6B587F4C" w14:textId="77777777" w:rsidR="00133AF7" w:rsidRDefault="008A1AF8">
      <w:pPr>
        <w:ind w:firstLine="397"/>
        <w:jc w:val="both"/>
        <w:textAlignment w:val="baseline"/>
      </w:pPr>
      <w:r>
        <w:t>3. Производительность на основной операции выгрузки для вагонов бункерного типа Пв в зависимости от числа одновременно открываемых разгрузочных люков (пропускная способность люков) определяется по формуле</w:t>
      </w:r>
    </w:p>
    <w:p w14:paraId="3D186C96" w14:textId="77777777" w:rsidR="00133AF7" w:rsidRDefault="008A1AF8">
      <w:pPr>
        <w:ind w:firstLine="397"/>
        <w:jc w:val="both"/>
        <w:textAlignment w:val="baseline"/>
      </w:pPr>
      <w:r>
        <w:t>__________________</w:t>
      </w:r>
    </w:p>
    <w:p w14:paraId="6D0A9892" w14:textId="77777777" w:rsidR="00133AF7" w:rsidRDefault="008A1AF8">
      <w:pPr>
        <w:ind w:firstLine="397"/>
        <w:jc w:val="both"/>
        <w:textAlignment w:val="baseline"/>
      </w:pPr>
      <w:r>
        <w:t xml:space="preserve">Пв =3600 Z </w:t>
      </w:r>
    </w:p>
    <w:p w14:paraId="4A8C1053" w14:textId="77777777" w:rsidR="00133AF7" w:rsidRDefault="008A1AF8">
      <w:pPr>
        <w:ind w:firstLine="397"/>
        <w:jc w:val="both"/>
        <w:textAlignment w:val="baseline"/>
      </w:pPr>
      <w:r>
        <w:rPr>
          <w:noProof/>
        </w:rPr>
        <w:drawing>
          <wp:inline distT="0" distB="0" distL="0" distR="0" wp14:anchorId="5D980238" wp14:editId="2B9A16C1">
            <wp:extent cx="171450" cy="200025"/>
            <wp:effectExtent l="0" t="0" r="0" b="9525"/>
            <wp:docPr id="61" name="Рисунок 61"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xml:space="preserve"> мF </w:t>
      </w:r>
    </w:p>
    <w:p w14:paraId="7A5B2095" w14:textId="77777777" w:rsidR="00133AF7" w:rsidRDefault="008A1AF8">
      <w:pPr>
        <w:ind w:firstLine="397"/>
        <w:jc w:val="both"/>
        <w:textAlignment w:val="baseline"/>
      </w:pPr>
      <w:r>
        <w:rPr>
          <w:noProof/>
        </w:rPr>
        <w:drawing>
          <wp:inline distT="0" distB="0" distL="0" distR="0" wp14:anchorId="5167BFFB" wp14:editId="143CE02B">
            <wp:extent cx="171450" cy="200025"/>
            <wp:effectExtent l="0" t="0" r="0" b="9525"/>
            <wp:docPr id="62" name="Рисунок 62"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14FDEB91" w14:textId="77777777" w:rsidR="00133AF7" w:rsidRDefault="008A1AF8">
      <w:pPr>
        <w:ind w:firstLine="397"/>
        <w:jc w:val="both"/>
        <w:textAlignment w:val="baseline"/>
      </w:pPr>
      <w:r>
        <w:rPr>
          <w:noProof/>
        </w:rPr>
        <w:drawing>
          <wp:inline distT="0" distB="0" distL="0" distR="0" wp14:anchorId="7E709F3E" wp14:editId="419A149F">
            <wp:extent cx="171450" cy="200025"/>
            <wp:effectExtent l="0" t="0" r="0" b="9525"/>
            <wp:docPr id="63" name="Рисунок 63"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6C42E1D4" w14:textId="77777777" w:rsidR="00133AF7" w:rsidRDefault="008A1AF8">
      <w:pPr>
        <w:ind w:firstLine="397"/>
        <w:jc w:val="both"/>
        <w:textAlignment w:val="baseline"/>
      </w:pPr>
      <w:r>
        <w:rPr>
          <w:u w:val="single"/>
        </w:rPr>
        <w:t xml:space="preserve">2 </w:t>
      </w:r>
    </w:p>
    <w:p w14:paraId="5CDE7F25" w14:textId="77777777" w:rsidR="00133AF7" w:rsidRDefault="008A1AF8">
      <w:pPr>
        <w:ind w:firstLine="397"/>
        <w:jc w:val="both"/>
        <w:textAlignment w:val="baseline"/>
      </w:pPr>
      <w:r>
        <w:rPr>
          <w:noProof/>
        </w:rPr>
        <w:drawing>
          <wp:inline distT="0" distB="0" distL="0" distR="0" wp14:anchorId="4F15DE6B" wp14:editId="150293BA">
            <wp:extent cx="171450" cy="200025"/>
            <wp:effectExtent l="0" t="0" r="0" b="9525"/>
            <wp:docPr id="64" name="Рисунок 64"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5EC09577" w14:textId="77777777" w:rsidR="00133AF7" w:rsidRDefault="008A1AF8">
      <w:pPr>
        <w:ind w:firstLine="397"/>
        <w:jc w:val="both"/>
        <w:textAlignment w:val="baseline"/>
      </w:pPr>
      <w:r>
        <w:rPr>
          <w:u w:val="single"/>
        </w:rPr>
        <w:t>o</w:t>
      </w:r>
    </w:p>
    <w:p w14:paraId="1D32ED12" w14:textId="77777777" w:rsidR="00133AF7" w:rsidRDefault="008A1AF8">
      <w:pPr>
        <w:ind w:firstLine="397"/>
        <w:jc w:val="both"/>
        <w:textAlignment w:val="baseline"/>
      </w:pPr>
      <w:r>
        <w:rPr>
          <w:noProof/>
        </w:rPr>
        <w:drawing>
          <wp:inline distT="0" distB="0" distL="0" distR="0" wp14:anchorId="1EEA0CC8" wp14:editId="13F90FB4">
            <wp:extent cx="171450" cy="200025"/>
            <wp:effectExtent l="0" t="0" r="0" b="9525"/>
            <wp:docPr id="65" name="Рисунок 65"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14:paraId="45BD8229" w14:textId="77777777" w:rsidR="00133AF7" w:rsidRDefault="008A1AF8">
      <w:pPr>
        <w:ind w:firstLine="397"/>
        <w:jc w:val="both"/>
        <w:textAlignment w:val="baseline"/>
      </w:pPr>
      <w:r>
        <w:t xml:space="preserve">3,2 g R - </w:t>
      </w:r>
      <w:r>
        <w:rPr>
          <w:noProof/>
        </w:rPr>
        <w:drawing>
          <wp:inline distT="0" distB="0" distL="0" distR="0" wp14:anchorId="54DC24F6" wp14:editId="1C82D087">
            <wp:extent cx="171450" cy="200025"/>
            <wp:effectExtent l="0" t="0" r="0" b="9525"/>
            <wp:docPr id="66" name="Рисунок 66"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м f *kд</w:t>
      </w:r>
    </w:p>
    <w:p w14:paraId="123748B2" w14:textId="77777777" w:rsidR="00133AF7" w:rsidRDefault="008A1AF8">
      <w:pPr>
        <w:ind w:firstLine="397"/>
        <w:jc w:val="both"/>
        <w:textAlignment w:val="baseline"/>
      </w:pPr>
      <w:r>
        <w:t>где z — число одновременно открываемых разгрузочных люков вагона;</w:t>
      </w:r>
    </w:p>
    <w:p w14:paraId="6DEC9A6B" w14:textId="77777777" w:rsidR="00133AF7" w:rsidRDefault="008A1AF8">
      <w:pPr>
        <w:ind w:firstLine="397"/>
        <w:jc w:val="both"/>
        <w:textAlignment w:val="baseline"/>
      </w:pPr>
      <w:r>
        <w:rPr>
          <w:noProof/>
        </w:rPr>
        <w:drawing>
          <wp:inline distT="0" distB="0" distL="0" distR="0" wp14:anchorId="618698BE" wp14:editId="039E98BA">
            <wp:extent cx="171450" cy="200025"/>
            <wp:effectExtent l="0" t="0" r="0" b="9525"/>
            <wp:docPr id="67" name="Рисунок 67"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м — плотность груза, т/м</w:t>
      </w:r>
      <w:r>
        <w:rPr>
          <w:bdr w:val="none" w:sz="0" w:space="0" w:color="auto" w:frame="1"/>
          <w:vertAlign w:val="superscript"/>
        </w:rPr>
        <w:t>3</w:t>
      </w:r>
      <w:r>
        <w:t>;</w:t>
      </w:r>
    </w:p>
    <w:p w14:paraId="28ECFF32" w14:textId="77777777" w:rsidR="00133AF7" w:rsidRDefault="008A1AF8">
      <w:pPr>
        <w:ind w:firstLine="397"/>
        <w:jc w:val="both"/>
        <w:textAlignment w:val="baseline"/>
      </w:pPr>
      <w:r>
        <w:t>F. — площадь поперечного сечения потока груза м</w:t>
      </w:r>
      <w:r>
        <w:rPr>
          <w:bdr w:val="none" w:sz="0" w:space="0" w:color="auto" w:frame="1"/>
          <w:vertAlign w:val="superscript"/>
        </w:rPr>
        <w:t>2</w:t>
      </w:r>
      <w:r>
        <w:t>, согласно формулам (6) или (6</w:t>
      </w:r>
      <w:r>
        <w:rPr>
          <w:noProof/>
        </w:rPr>
        <w:drawing>
          <wp:inline distT="0" distB="0" distL="0" distR="0" wp14:anchorId="7655DA07" wp14:editId="569A432A">
            <wp:extent cx="171450" cy="200025"/>
            <wp:effectExtent l="0" t="0" r="0" b="9525"/>
            <wp:docPr id="68" name="Рисунок 68"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w:t>
      </w:r>
    </w:p>
    <w:p w14:paraId="2706F29D" w14:textId="77777777" w:rsidR="00133AF7" w:rsidRDefault="008A1AF8">
      <w:pPr>
        <w:ind w:firstLine="397"/>
        <w:jc w:val="both"/>
        <w:textAlignment w:val="baseline"/>
      </w:pPr>
      <w:r>
        <w:t>F</w:t>
      </w:r>
    </w:p>
    <w:p w14:paraId="50963585" w14:textId="77777777" w:rsidR="00133AF7" w:rsidRDefault="008A1AF8">
      <w:pPr>
        <w:ind w:firstLine="397"/>
        <w:jc w:val="both"/>
        <w:textAlignment w:val="baseline"/>
      </w:pPr>
      <w:r>
        <w:t>R — гидравлический радиус поперечного сечения потока груза, м; R = P,</w:t>
      </w:r>
    </w:p>
    <w:p w14:paraId="2D9009E8" w14:textId="77777777" w:rsidR="00133AF7" w:rsidRDefault="008A1AF8">
      <w:pPr>
        <w:ind w:firstLine="397"/>
        <w:jc w:val="both"/>
        <w:textAlignment w:val="baseline"/>
      </w:pPr>
      <w:r>
        <w:t>где P- периметр поперечного сечения потока груза, м;</w:t>
      </w:r>
    </w:p>
    <w:p w14:paraId="09D8D3EA" w14:textId="77777777" w:rsidR="00133AF7" w:rsidRDefault="008A1AF8">
      <w:pPr>
        <w:ind w:firstLine="397"/>
        <w:jc w:val="both"/>
        <w:textAlignment w:val="baseline"/>
      </w:pPr>
      <w:r>
        <w:rPr>
          <w:noProof/>
        </w:rPr>
        <w:drawing>
          <wp:inline distT="0" distB="0" distL="0" distR="0" wp14:anchorId="770F8F93" wp14:editId="2B03FB21">
            <wp:extent cx="171450" cy="200025"/>
            <wp:effectExtent l="0" t="0" r="0" b="9525"/>
            <wp:docPr id="69" name="Рисунок 69"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 коэффициент истечения принимается согласно указаниям в разделе Б к формуле (7);</w:t>
      </w:r>
    </w:p>
    <w:p w14:paraId="5E46682F" w14:textId="77777777" w:rsidR="00133AF7" w:rsidRDefault="008A1AF8">
      <w:pPr>
        <w:ind w:firstLine="397"/>
        <w:jc w:val="both"/>
        <w:textAlignment w:val="baseline"/>
      </w:pPr>
      <w:r>
        <w:rPr>
          <w:noProof/>
        </w:rPr>
        <w:drawing>
          <wp:inline distT="0" distB="0" distL="0" distR="0" wp14:anchorId="52C5FD39" wp14:editId="1090648D">
            <wp:extent cx="171450" cy="200025"/>
            <wp:effectExtent l="0" t="0" r="0" b="9525"/>
            <wp:docPr id="70" name="Рисунок 70"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o — начальное сопротивление сдвигу, характеризующее начальное сцепление между частицами, Па;</w:t>
      </w:r>
    </w:p>
    <w:p w14:paraId="4E17CB69" w14:textId="77777777" w:rsidR="00133AF7" w:rsidRDefault="008A1AF8">
      <w:pPr>
        <w:ind w:firstLine="397"/>
        <w:jc w:val="both"/>
        <w:textAlignment w:val="baseline"/>
      </w:pPr>
      <w:r>
        <w:t>f — коэффициент внутреннего трения груза;</w:t>
      </w:r>
    </w:p>
    <w:p w14:paraId="01E34A0C" w14:textId="77777777" w:rsidR="00133AF7" w:rsidRDefault="008A1AF8">
      <w:pPr>
        <w:ind w:firstLine="397"/>
        <w:jc w:val="both"/>
        <w:textAlignment w:val="baseline"/>
      </w:pPr>
      <w:r>
        <w:t xml:space="preserve">kд — коэффициент деформации потока груза, высыпающегося из вагона. Для вагонов с боковыми люками kд =1; для вагонов зерновозов и цементовозов kд = 0,7 </w:t>
      </w:r>
    </w:p>
    <w:p w14:paraId="079C6C1B" w14:textId="77777777" w:rsidR="00133AF7" w:rsidRDefault="008A1AF8">
      <w:pPr>
        <w:ind w:firstLine="397"/>
        <w:jc w:val="both"/>
        <w:textAlignment w:val="baseline"/>
      </w:pPr>
      <w:r>
        <w:rPr>
          <w:noProof/>
        </w:rPr>
        <w:drawing>
          <wp:inline distT="0" distB="0" distL="0" distR="0" wp14:anchorId="0E6E3DD5" wp14:editId="3646C83B">
            <wp:extent cx="171450" cy="200025"/>
            <wp:effectExtent l="0" t="0" r="0" b="9525"/>
            <wp:docPr id="71" name="Рисунок 71"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0,8</w:t>
      </w:r>
    </w:p>
    <w:p w14:paraId="16EBEEB4" w14:textId="77777777" w:rsidR="00133AF7" w:rsidRDefault="008A1AF8">
      <w:pPr>
        <w:ind w:firstLine="397"/>
        <w:jc w:val="both"/>
        <w:textAlignment w:val="baseline"/>
      </w:pPr>
      <w:r>
        <w:t>Далее определяется продолжительность собственно грузовой операции по формуле (2).</w:t>
      </w:r>
    </w:p>
    <w:p w14:paraId="74311DE9" w14:textId="77777777" w:rsidR="00133AF7" w:rsidRDefault="008A1AF8">
      <w:pPr>
        <w:ind w:firstLine="397"/>
        <w:jc w:val="both"/>
        <w:textAlignment w:val="baseline"/>
      </w:pPr>
      <w:r>
        <w:t>Для ориентировки выбора данных о физико-механических свойствах грузов приведена таблица с характеристиками основных видов массовых грузов.</w:t>
      </w:r>
    </w:p>
    <w:p w14:paraId="1B555CE2" w14:textId="77777777" w:rsidR="00133AF7" w:rsidRDefault="008A1AF8">
      <w:pPr>
        <w:ind w:firstLine="397"/>
        <w:jc w:val="both"/>
        <w:textAlignment w:val="baseline"/>
      </w:pPr>
      <w:r>
        <w:t>Пример 1. Выгрузка гранулированной аммиачной селитры из вагона-цементовоза.</w:t>
      </w:r>
    </w:p>
    <w:p w14:paraId="34D91541" w14:textId="77777777" w:rsidR="00133AF7" w:rsidRDefault="008A1AF8">
      <w:pPr>
        <w:ind w:firstLine="397"/>
        <w:jc w:val="both"/>
        <w:textAlignment w:val="baseline"/>
      </w:pPr>
      <w:r>
        <w:t> </w:t>
      </w:r>
    </w:p>
    <w:p w14:paraId="07113F93" w14:textId="77777777" w:rsidR="00133AF7" w:rsidRDefault="008A1AF8">
      <w:pPr>
        <w:ind w:firstLine="397"/>
        <w:jc w:val="center"/>
        <w:textAlignment w:val="baseline"/>
      </w:pPr>
      <w:r>
        <w:rPr>
          <w:b/>
          <w:bCs/>
        </w:rPr>
        <w:t>Исходные данные</w:t>
      </w:r>
    </w:p>
    <w:p w14:paraId="3BC09F87" w14:textId="77777777" w:rsidR="00133AF7" w:rsidRDefault="008A1AF8">
      <w:pPr>
        <w:ind w:firstLine="397"/>
        <w:jc w:val="both"/>
        <w:textAlignment w:val="baseline"/>
      </w:pPr>
      <w:r>
        <w:t> </w:t>
      </w:r>
    </w:p>
    <w:p w14:paraId="67B4CF90" w14:textId="77777777" w:rsidR="00133AF7" w:rsidRDefault="008A1AF8">
      <w:pPr>
        <w:ind w:firstLine="397"/>
        <w:jc w:val="both"/>
        <w:textAlignment w:val="baseline"/>
      </w:pPr>
      <w:r>
        <w:t xml:space="preserve">Выгрузка производится в приемные подрельсовые бункеры одновременно из обеих пар выгрузочных люков вагона. Из каждого бункера груз транспортируется в основной пролет склада ленточными конвейерами. Плотность аммиачной селитры </w:t>
      </w:r>
      <w:r>
        <w:rPr>
          <w:noProof/>
        </w:rPr>
        <w:drawing>
          <wp:inline distT="0" distB="0" distL="0" distR="0" wp14:anchorId="547C4D95" wp14:editId="3FB93847">
            <wp:extent cx="171450" cy="200025"/>
            <wp:effectExtent l="0" t="0" r="0" b="9525"/>
            <wp:docPr id="72" name="Рисунок 72"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м = 0,88 т/м</w:t>
      </w:r>
      <w:r>
        <w:rPr>
          <w:bdr w:val="none" w:sz="0" w:space="0" w:color="auto" w:frame="1"/>
          <w:vertAlign w:val="superscript"/>
        </w:rPr>
        <w:t>3</w:t>
      </w:r>
      <w:r>
        <w:t xml:space="preserve">, размер гранул не более а'=3 мм. Начальное, сопротивление сдвигу </w:t>
      </w:r>
      <w:r>
        <w:rPr>
          <w:noProof/>
        </w:rPr>
        <w:drawing>
          <wp:inline distT="0" distB="0" distL="0" distR="0" wp14:anchorId="3FB0CBE4" wp14:editId="7C8ACA55">
            <wp:extent cx="171450" cy="200025"/>
            <wp:effectExtent l="0" t="0" r="0" b="9525"/>
            <wp:docPr id="73" name="Рисунок 73"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w:t>
      </w:r>
      <w:r>
        <w:rPr>
          <w:bdr w:val="none" w:sz="0" w:space="0" w:color="auto" w:frame="1"/>
          <w:vertAlign w:val="superscript"/>
        </w:rPr>
        <w:t>o</w:t>
      </w:r>
      <w:r>
        <w:t xml:space="preserve"> = 0, коэффициент истечения </w:t>
      </w:r>
      <w:r>
        <w:rPr>
          <w:noProof/>
        </w:rPr>
        <w:drawing>
          <wp:inline distT="0" distB="0" distL="0" distR="0" wp14:anchorId="73811D48" wp14:editId="3B4D3D7B">
            <wp:extent cx="171450" cy="200025"/>
            <wp:effectExtent l="0" t="0" r="0" b="9525"/>
            <wp:docPr id="74" name="Рисунок 74"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 0,55, коэффициент внутреннего трения f = 0,83. Размер прямоугольного разгрузочного люка вагона A = 0,4 м; B = 0,5 м. Коэффициент деформации потока груза kд = 0,8.</w:t>
      </w:r>
    </w:p>
    <w:p w14:paraId="1E8BB922" w14:textId="77777777" w:rsidR="00133AF7" w:rsidRDefault="008A1AF8">
      <w:pPr>
        <w:ind w:firstLine="397"/>
        <w:jc w:val="both"/>
        <w:textAlignment w:val="baseline"/>
      </w:pPr>
      <w:r>
        <w:t>Техническая норма загрузки вагона qв = 44 т Скорость движения троса маневровой лебедки vл = 0,12 м/с. Определяем затраты времени на выгрузку груза из одного вагона.</w:t>
      </w:r>
    </w:p>
    <w:p w14:paraId="7149FD74" w14:textId="77777777" w:rsidR="00133AF7" w:rsidRDefault="008A1AF8">
      <w:pPr>
        <w:ind w:firstLine="397"/>
        <w:jc w:val="both"/>
        <w:textAlignment w:val="baseline"/>
      </w:pPr>
      <w:r>
        <w:t>Подготовительные операции — вход на крышу вагона с верхней площадки для открывания двух загрузочных люков и совмещаемые с ними операции подъема приемных рукавов подрельсового бункера и открывания штурвалами разгрузочных люков — занимают 4 мин.</w:t>
      </w:r>
    </w:p>
    <w:p w14:paraId="3E8D3C82" w14:textId="77777777" w:rsidR="00133AF7" w:rsidRDefault="008A1AF8">
      <w:pPr>
        <w:ind w:firstLine="397"/>
        <w:jc w:val="both"/>
        <w:textAlignment w:val="baseline"/>
      </w:pPr>
      <w:r>
        <w:t>Основная операция выгрузки осуществляется при одновременном высыпании груза через четыре открытых люка вагона z=4.</w:t>
      </w:r>
    </w:p>
    <w:p w14:paraId="4B571A52" w14:textId="77777777" w:rsidR="00133AF7" w:rsidRDefault="008A1AF8">
      <w:pPr>
        <w:ind w:firstLine="397"/>
        <w:jc w:val="both"/>
        <w:textAlignment w:val="baseline"/>
      </w:pPr>
      <w:r>
        <w:t>Заключительные операции (вход на крышу вагона, осмотр кузова внутри вагона, закрывание загрузочных люков с приведением в действие замкового устройства и совмещаемые с ними операции опускания приемных защитных рукавов, закрывания разгрузочных люков с предварительным осмотром и очисткой крышек и постановкой фиксаторов у штурвалов) занимают 7 мин.</w:t>
      </w:r>
    </w:p>
    <w:p w14:paraId="6799A67C" w14:textId="77777777" w:rsidR="00133AF7" w:rsidRDefault="008A1AF8">
      <w:pPr>
        <w:ind w:firstLine="397"/>
        <w:textAlignment w:val="baseline"/>
      </w:pPr>
      <w:r>
        <w:t> </w:t>
      </w:r>
    </w:p>
    <w:p w14:paraId="0C94D611" w14:textId="77777777" w:rsidR="00133AF7" w:rsidRDefault="008A1AF8">
      <w:pPr>
        <w:ind w:firstLine="397"/>
        <w:jc w:val="center"/>
        <w:textAlignment w:val="baseline"/>
      </w:pPr>
      <w:r>
        <w:rPr>
          <w:b/>
          <w:bCs/>
        </w:rPr>
        <w:t>Физико-механические свойства грузов</w:t>
      </w:r>
    </w:p>
    <w:p w14:paraId="44E4F6AF"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106"/>
        <w:gridCol w:w="1179"/>
        <w:gridCol w:w="849"/>
        <w:gridCol w:w="1242"/>
        <w:gridCol w:w="1265"/>
        <w:gridCol w:w="1372"/>
        <w:gridCol w:w="1322"/>
      </w:tblGrid>
      <w:tr w:rsidR="00133AF7" w14:paraId="5C8351FC" w14:textId="77777777">
        <w:tc>
          <w:tcPr>
            <w:tcW w:w="104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86D5F" w14:textId="77777777" w:rsidR="00133AF7" w:rsidRDefault="008A1AF8">
            <w:pPr>
              <w:jc w:val="center"/>
              <w:textAlignment w:val="baseline"/>
            </w:pPr>
            <w:r>
              <w:t>Наименование грузов</w:t>
            </w:r>
          </w:p>
        </w:tc>
        <w:tc>
          <w:tcPr>
            <w:tcW w:w="10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E88829" w14:textId="77777777" w:rsidR="00133AF7" w:rsidRDefault="008A1AF8">
            <w:pPr>
              <w:jc w:val="center"/>
              <w:textAlignment w:val="baseline"/>
            </w:pPr>
            <w:r>
              <w:t>Плотность, т/м</w:t>
            </w:r>
            <w:r>
              <w:rPr>
                <w:bdr w:val="none" w:sz="0" w:space="0" w:color="auto" w:frame="1"/>
                <w:vertAlign w:val="superscript"/>
              </w:rPr>
              <w:t>3</w:t>
            </w:r>
          </w:p>
        </w:tc>
        <w:tc>
          <w:tcPr>
            <w:tcW w:w="5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C8501" w14:textId="77777777" w:rsidR="00133AF7" w:rsidRDefault="008A1AF8">
            <w:pPr>
              <w:jc w:val="center"/>
              <w:textAlignment w:val="baseline"/>
            </w:pPr>
            <w:r>
              <w:t>Коэффициент</w:t>
            </w:r>
          </w:p>
          <w:p w14:paraId="494757CC" w14:textId="77777777" w:rsidR="00133AF7" w:rsidRDefault="008A1AF8">
            <w:pPr>
              <w:jc w:val="center"/>
              <w:textAlignment w:val="baseline"/>
            </w:pPr>
            <w:r>
              <w:t>внутренне-</w:t>
            </w:r>
          </w:p>
          <w:p w14:paraId="50FFFE2E" w14:textId="77777777" w:rsidR="00133AF7" w:rsidRDefault="008A1AF8">
            <w:pPr>
              <w:jc w:val="center"/>
              <w:textAlignment w:val="baseline"/>
            </w:pPr>
            <w:r>
              <w:t>го трения</w:t>
            </w:r>
          </w:p>
        </w:tc>
        <w:tc>
          <w:tcPr>
            <w:tcW w:w="8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71916" w14:textId="77777777" w:rsidR="00133AF7" w:rsidRDefault="008A1AF8">
            <w:pPr>
              <w:jc w:val="center"/>
              <w:textAlignment w:val="baseline"/>
            </w:pPr>
            <w:r>
              <w:t>Угол естественного откоса в движении, град</w:t>
            </w:r>
          </w:p>
        </w:tc>
        <w:tc>
          <w:tcPr>
            <w:tcW w:w="73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A0375" w14:textId="77777777" w:rsidR="00133AF7" w:rsidRDefault="008A1AF8">
            <w:pPr>
              <w:jc w:val="center"/>
              <w:textAlignment w:val="baseline"/>
            </w:pPr>
            <w:r>
              <w:t>Слеживаемость при хранении</w:t>
            </w:r>
          </w:p>
        </w:tc>
        <w:tc>
          <w:tcPr>
            <w:tcW w:w="78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38EA0" w14:textId="77777777" w:rsidR="00133AF7" w:rsidRDefault="008A1AF8">
            <w:pPr>
              <w:jc w:val="center"/>
              <w:textAlignment w:val="baseline"/>
            </w:pPr>
            <w:r>
              <w:t>Начальное сопротивление сдвигу, Па</w:t>
            </w:r>
          </w:p>
        </w:tc>
      </w:tr>
      <w:tr w:rsidR="00133AF7" w14:paraId="49D8917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4ED23CA" w14:textId="77777777" w:rsidR="00133AF7" w:rsidRDefault="00133AF7"/>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0882BDCD" w14:textId="77777777" w:rsidR="00133AF7" w:rsidRDefault="008A1AF8">
            <w:pPr>
              <w:jc w:val="center"/>
              <w:textAlignment w:val="baseline"/>
            </w:pPr>
            <w:r>
              <w:t>свободно-насыпанного груза</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14:paraId="1AB8048B" w14:textId="77777777" w:rsidR="00133AF7" w:rsidRDefault="008A1AF8">
            <w:pPr>
              <w:jc w:val="center"/>
              <w:textAlignment w:val="baseline"/>
            </w:pPr>
            <w:r>
              <w:t>нижнего слоя</w:t>
            </w:r>
          </w:p>
        </w:tc>
        <w:tc>
          <w:tcPr>
            <w:tcW w:w="0" w:type="auto"/>
            <w:vMerge/>
            <w:tcBorders>
              <w:top w:val="single" w:sz="8" w:space="0" w:color="auto"/>
              <w:left w:val="nil"/>
              <w:bottom w:val="single" w:sz="8" w:space="0" w:color="auto"/>
              <w:right w:val="single" w:sz="8" w:space="0" w:color="auto"/>
            </w:tcBorders>
            <w:vAlign w:val="center"/>
            <w:hideMark/>
          </w:tcPr>
          <w:p w14:paraId="2092FC4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1E4D09D"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0223DFF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552F047" w14:textId="77777777" w:rsidR="00133AF7" w:rsidRDefault="00133AF7"/>
        </w:tc>
      </w:tr>
      <w:tr w:rsidR="00133AF7" w14:paraId="38E46F91" w14:textId="77777777">
        <w:tc>
          <w:tcPr>
            <w:tcW w:w="104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3928" w14:textId="77777777" w:rsidR="00133AF7" w:rsidRDefault="008A1AF8">
            <w:pPr>
              <w:textAlignment w:val="baseline"/>
            </w:pPr>
            <w:r>
              <w:t>Аммиачная</w:t>
            </w:r>
          </w:p>
          <w:p w14:paraId="0B0A6C7B" w14:textId="77777777" w:rsidR="00133AF7" w:rsidRDefault="008A1AF8">
            <w:pPr>
              <w:textAlignment w:val="baseline"/>
            </w:pPr>
            <w:r>
              <w:t>селитра...........</w:t>
            </w:r>
          </w:p>
          <w:p w14:paraId="29F05FF6" w14:textId="77777777" w:rsidR="00133AF7" w:rsidRDefault="008A1AF8">
            <w:pPr>
              <w:textAlignment w:val="baseline"/>
            </w:pPr>
            <w:r>
              <w:t>Карбамид</w:t>
            </w:r>
          </w:p>
          <w:p w14:paraId="059E1977" w14:textId="77777777" w:rsidR="00133AF7" w:rsidRDefault="008A1AF8">
            <w:pPr>
              <w:textAlignment w:val="baseline"/>
            </w:pPr>
            <w:r>
              <w:t>гранулированный...</w:t>
            </w:r>
          </w:p>
          <w:p w14:paraId="1D43AD72" w14:textId="77777777" w:rsidR="00133AF7" w:rsidRDefault="008A1AF8">
            <w:pPr>
              <w:textAlignment w:val="baseline"/>
            </w:pPr>
            <w:r>
              <w:t>Сульфат аммония гранулированный...</w:t>
            </w:r>
          </w:p>
          <w:p w14:paraId="48619F44" w14:textId="77777777" w:rsidR="00133AF7" w:rsidRDefault="008A1AF8">
            <w:pPr>
              <w:textAlignment w:val="baseline"/>
            </w:pPr>
            <w:r>
              <w:t>Натриевая</w:t>
            </w:r>
          </w:p>
          <w:p w14:paraId="6427DE06" w14:textId="77777777" w:rsidR="00133AF7" w:rsidRDefault="008A1AF8">
            <w:pPr>
              <w:textAlignment w:val="baseline"/>
            </w:pPr>
            <w:r>
              <w:t>селитра...........</w:t>
            </w:r>
          </w:p>
          <w:p w14:paraId="687D82B7" w14:textId="77777777" w:rsidR="00133AF7" w:rsidRDefault="008A1AF8">
            <w:pPr>
              <w:textAlignment w:val="baseline"/>
            </w:pPr>
            <w:r>
              <w:t>Хлористый</w:t>
            </w:r>
          </w:p>
          <w:p w14:paraId="320C8DF5" w14:textId="77777777" w:rsidR="00133AF7" w:rsidRDefault="008A1AF8">
            <w:pPr>
              <w:textAlignment w:val="baseline"/>
            </w:pPr>
            <w:r>
              <w:t>аммоний...........</w:t>
            </w:r>
          </w:p>
          <w:p w14:paraId="26AEC3ED" w14:textId="77777777" w:rsidR="00133AF7" w:rsidRDefault="008A1AF8">
            <w:pPr>
              <w:textAlignment w:val="baseline"/>
            </w:pPr>
            <w:r>
              <w:t>Кальциевая селитра</w:t>
            </w:r>
          </w:p>
          <w:p w14:paraId="199F1F5C" w14:textId="77777777" w:rsidR="00133AF7" w:rsidRDefault="008A1AF8">
            <w:pPr>
              <w:textAlignment w:val="baseline"/>
            </w:pPr>
            <w:r>
              <w:t>гранулированная...</w:t>
            </w:r>
          </w:p>
          <w:p w14:paraId="0882D21C" w14:textId="77777777" w:rsidR="00133AF7" w:rsidRDefault="008A1AF8">
            <w:pPr>
              <w:textAlignment w:val="baseline"/>
            </w:pPr>
            <w:r>
              <w:t>Хлористый калий</w:t>
            </w:r>
          </w:p>
          <w:p w14:paraId="1DC32CCE" w14:textId="77777777" w:rsidR="00133AF7" w:rsidRDefault="008A1AF8">
            <w:pPr>
              <w:textAlignment w:val="baseline"/>
            </w:pPr>
            <w:r>
              <w:t>порошкообразный...</w:t>
            </w:r>
          </w:p>
          <w:p w14:paraId="639A89E4" w14:textId="77777777" w:rsidR="00133AF7" w:rsidRDefault="008A1AF8">
            <w:pPr>
              <w:textAlignment w:val="baseline"/>
            </w:pPr>
            <w:r>
              <w:t>Калий хлористый</w:t>
            </w:r>
          </w:p>
          <w:p w14:paraId="3AA8CC5D" w14:textId="77777777" w:rsidR="00133AF7" w:rsidRDefault="008A1AF8">
            <w:pPr>
              <w:textAlignment w:val="baseline"/>
            </w:pPr>
            <w:r>
              <w:t>гранулированный...</w:t>
            </w:r>
          </w:p>
          <w:p w14:paraId="78B4F222" w14:textId="77777777" w:rsidR="00133AF7" w:rsidRDefault="008A1AF8">
            <w:pPr>
              <w:textAlignment w:val="baseline"/>
            </w:pPr>
            <w:r>
              <w:t>Соль калийная</w:t>
            </w:r>
          </w:p>
          <w:p w14:paraId="50BA0733" w14:textId="77777777" w:rsidR="00133AF7" w:rsidRDefault="008A1AF8">
            <w:pPr>
              <w:textAlignment w:val="baseline"/>
            </w:pPr>
            <w:r>
              <w:t>смешанная</w:t>
            </w:r>
          </w:p>
          <w:p w14:paraId="0BB30B51" w14:textId="77777777" w:rsidR="00133AF7" w:rsidRDefault="008A1AF8">
            <w:pPr>
              <w:textAlignment w:val="baseline"/>
            </w:pPr>
            <w:r>
              <w:t>кристаллическая...</w:t>
            </w:r>
          </w:p>
          <w:p w14:paraId="6EC5E975" w14:textId="77777777" w:rsidR="00133AF7" w:rsidRDefault="008A1AF8">
            <w:pPr>
              <w:textAlignment w:val="baseline"/>
            </w:pPr>
            <w:r>
              <w:t>Сульфат калия</w:t>
            </w:r>
          </w:p>
          <w:p w14:paraId="399A0ED6" w14:textId="77777777" w:rsidR="00133AF7" w:rsidRDefault="008A1AF8">
            <w:pPr>
              <w:textAlignment w:val="baseline"/>
            </w:pPr>
            <w:r>
              <w:t>кристаллический...</w:t>
            </w:r>
          </w:p>
          <w:p w14:paraId="6637FFC8" w14:textId="77777777" w:rsidR="00133AF7" w:rsidRDefault="008A1AF8">
            <w:pPr>
              <w:textAlignment w:val="baseline"/>
            </w:pPr>
            <w:r>
              <w:t>Кали-магнезия.....</w:t>
            </w:r>
          </w:p>
          <w:p w14:paraId="0D5C85E8" w14:textId="77777777" w:rsidR="00133AF7" w:rsidRDefault="008A1AF8">
            <w:pPr>
              <w:textAlignment w:val="baseline"/>
            </w:pPr>
            <w:r>
              <w:t>Суперфосфат</w:t>
            </w:r>
          </w:p>
          <w:p w14:paraId="3189DE7D" w14:textId="77777777" w:rsidR="00133AF7" w:rsidRDefault="008A1AF8">
            <w:pPr>
              <w:textAlignment w:val="baseline"/>
            </w:pPr>
            <w:r>
              <w:t>простой...........</w:t>
            </w:r>
          </w:p>
          <w:p w14:paraId="112926A6" w14:textId="77777777" w:rsidR="00133AF7" w:rsidRDefault="008A1AF8">
            <w:pPr>
              <w:textAlignment w:val="baseline"/>
            </w:pPr>
            <w:r>
              <w:t>« двойной</w:t>
            </w:r>
          </w:p>
          <w:p w14:paraId="72BC5B7C" w14:textId="77777777" w:rsidR="00133AF7" w:rsidRDefault="008A1AF8">
            <w:pPr>
              <w:textAlignment w:val="baseline"/>
            </w:pPr>
            <w:r>
              <w:t>гранулированный...</w:t>
            </w:r>
          </w:p>
          <w:p w14:paraId="3F0E9231" w14:textId="77777777" w:rsidR="00133AF7" w:rsidRDefault="008A1AF8">
            <w:pPr>
              <w:textAlignment w:val="baseline"/>
            </w:pPr>
            <w:r>
              <w:t>« аммонизированный2........</w:t>
            </w:r>
          </w:p>
          <w:p w14:paraId="2D0B3C3E" w14:textId="77777777" w:rsidR="00133AF7" w:rsidRDefault="008A1AF8">
            <w:pPr>
              <w:textAlignment w:val="baseline"/>
            </w:pPr>
            <w:r>
              <w:t>Аммофос</w:t>
            </w:r>
          </w:p>
          <w:p w14:paraId="2312D338" w14:textId="77777777" w:rsidR="00133AF7" w:rsidRDefault="008A1AF8">
            <w:pPr>
              <w:textAlignment w:val="baseline"/>
            </w:pPr>
            <w:r>
              <w:t>гранулированный....</w:t>
            </w:r>
          </w:p>
          <w:p w14:paraId="243DC3C4" w14:textId="77777777" w:rsidR="00133AF7" w:rsidRDefault="008A1AF8">
            <w:pPr>
              <w:textAlignment w:val="baseline"/>
            </w:pPr>
            <w:r>
              <w:t>Диаммоний фосфат</w:t>
            </w:r>
          </w:p>
          <w:p w14:paraId="708C076C" w14:textId="77777777" w:rsidR="00133AF7" w:rsidRDefault="008A1AF8">
            <w:pPr>
              <w:textAlignment w:val="baseline"/>
            </w:pPr>
            <w:r>
              <w:t>гранулированный....</w:t>
            </w:r>
          </w:p>
          <w:p w14:paraId="4705B68A" w14:textId="77777777" w:rsidR="00133AF7" w:rsidRDefault="008A1AF8">
            <w:pPr>
              <w:textAlignment w:val="baseline"/>
            </w:pPr>
            <w:r>
              <w:t>Апатитовый</w:t>
            </w:r>
          </w:p>
          <w:p w14:paraId="4138B329" w14:textId="77777777" w:rsidR="00133AF7" w:rsidRDefault="008A1AF8">
            <w:pPr>
              <w:textAlignment w:val="baseline"/>
            </w:pPr>
            <w:r>
              <w:t>концентрат,</w:t>
            </w:r>
          </w:p>
          <w:p w14:paraId="373DFC5E" w14:textId="77777777" w:rsidR="00133AF7" w:rsidRDefault="008A1AF8">
            <w:pPr>
              <w:textAlignment w:val="baseline"/>
            </w:pPr>
            <w:r>
              <w:t>порошок..........</w:t>
            </w:r>
          </w:p>
          <w:p w14:paraId="60077F22" w14:textId="77777777" w:rsidR="00133AF7" w:rsidRDefault="008A1AF8">
            <w:pPr>
              <w:textAlignment w:val="baseline"/>
            </w:pPr>
            <w:r>
              <w:t>Нефелиновый</w:t>
            </w:r>
          </w:p>
          <w:p w14:paraId="1AA52527" w14:textId="77777777" w:rsidR="00133AF7" w:rsidRDefault="008A1AF8">
            <w:pPr>
              <w:textAlignment w:val="baseline"/>
            </w:pPr>
            <w:r>
              <w:t>концентрат,</w:t>
            </w:r>
          </w:p>
          <w:p w14:paraId="4C8F0EED" w14:textId="77777777" w:rsidR="00133AF7" w:rsidRDefault="008A1AF8">
            <w:pPr>
              <w:textAlignment w:val="baseline"/>
            </w:pPr>
            <w:r>
              <w:t>порошок.....</w:t>
            </w:r>
          </w:p>
          <w:p w14:paraId="273C780F" w14:textId="77777777" w:rsidR="00133AF7" w:rsidRDefault="008A1AF8">
            <w:pPr>
              <w:textAlignment w:val="baseline"/>
            </w:pPr>
            <w:r>
              <w:t>Глинозем</w:t>
            </w:r>
          </w:p>
          <w:p w14:paraId="55D6A8BF" w14:textId="77777777" w:rsidR="00133AF7" w:rsidRDefault="008A1AF8">
            <w:pPr>
              <w:textAlignment w:val="baseline"/>
            </w:pPr>
            <w:r>
              <w:t>порошкообразный....</w:t>
            </w:r>
          </w:p>
          <w:p w14:paraId="2714844D" w14:textId="77777777" w:rsidR="00133AF7" w:rsidRDefault="008A1AF8">
            <w:pPr>
              <w:textAlignment w:val="baseline"/>
            </w:pPr>
            <w:r>
              <w:t>Гипс мелкокусковый</w:t>
            </w:r>
          </w:p>
          <w:p w14:paraId="59243A70" w14:textId="77777777" w:rsidR="00133AF7" w:rsidRDefault="008A1AF8">
            <w:pPr>
              <w:textAlignment w:val="baseline"/>
            </w:pPr>
            <w:r>
              <w:t>и порошкообразный..</w:t>
            </w:r>
          </w:p>
          <w:p w14:paraId="5DE2CAEE" w14:textId="77777777" w:rsidR="00133AF7" w:rsidRDefault="008A1AF8">
            <w:pPr>
              <w:textAlignment w:val="baseline"/>
            </w:pPr>
            <w:r>
              <w:t>Цемент.............</w:t>
            </w:r>
          </w:p>
        </w:tc>
        <w:tc>
          <w:tcPr>
            <w:tcW w:w="659" w:type="pct"/>
            <w:tcBorders>
              <w:top w:val="nil"/>
              <w:left w:val="nil"/>
              <w:bottom w:val="single" w:sz="8" w:space="0" w:color="auto"/>
              <w:right w:val="single" w:sz="8" w:space="0" w:color="auto"/>
            </w:tcBorders>
            <w:tcMar>
              <w:top w:w="0" w:type="dxa"/>
              <w:left w:w="108" w:type="dxa"/>
              <w:bottom w:w="0" w:type="dxa"/>
              <w:right w:w="108" w:type="dxa"/>
            </w:tcMar>
            <w:hideMark/>
          </w:tcPr>
          <w:p w14:paraId="608FEA0B" w14:textId="77777777" w:rsidR="00133AF7" w:rsidRDefault="008A1AF8">
            <w:pPr>
              <w:textAlignment w:val="baseline"/>
            </w:pPr>
            <w:r>
              <w:t>0,86</w:t>
            </w:r>
          </w:p>
          <w:p w14:paraId="0C12A32F" w14:textId="77777777" w:rsidR="00133AF7" w:rsidRDefault="008A1AF8">
            <w:pPr>
              <w:textAlignment w:val="baseline"/>
            </w:pPr>
            <w:r>
              <w:t>0,72-0,78</w:t>
            </w:r>
          </w:p>
          <w:p w14:paraId="420AE6DD" w14:textId="77777777" w:rsidR="00133AF7" w:rsidRDefault="008A1AF8">
            <w:pPr>
              <w:textAlignment w:val="baseline"/>
            </w:pPr>
            <w:r>
              <w:t>0,71</w:t>
            </w:r>
          </w:p>
          <w:p w14:paraId="37478D3E" w14:textId="77777777" w:rsidR="00133AF7" w:rsidRDefault="008A1AF8">
            <w:pPr>
              <w:textAlignment w:val="baseline"/>
            </w:pPr>
            <w:r>
              <w:t>1,25</w:t>
            </w:r>
          </w:p>
          <w:p w14:paraId="4F025F03" w14:textId="77777777" w:rsidR="00133AF7" w:rsidRDefault="008A1AF8">
            <w:pPr>
              <w:textAlignment w:val="baseline"/>
            </w:pPr>
            <w:r>
              <w:t>0,72</w:t>
            </w:r>
          </w:p>
          <w:p w14:paraId="2903C79D" w14:textId="77777777" w:rsidR="00133AF7" w:rsidRDefault="008A1AF8">
            <w:pPr>
              <w:textAlignment w:val="baseline"/>
            </w:pPr>
            <w:r>
              <w:t>1,48</w:t>
            </w:r>
          </w:p>
          <w:p w14:paraId="110D9D7E" w14:textId="77777777" w:rsidR="00133AF7" w:rsidRDefault="008A1AF8">
            <w:pPr>
              <w:textAlignment w:val="baseline"/>
            </w:pPr>
            <w:r>
              <w:t>1,1</w:t>
            </w:r>
          </w:p>
          <w:p w14:paraId="525F9AE0" w14:textId="77777777" w:rsidR="00133AF7" w:rsidRDefault="008A1AF8">
            <w:pPr>
              <w:textAlignment w:val="baseline"/>
            </w:pPr>
            <w:r>
              <w:t>1,08</w:t>
            </w:r>
          </w:p>
          <w:p w14:paraId="38C574BE" w14:textId="77777777" w:rsidR="00133AF7" w:rsidRDefault="008A1AF8">
            <w:pPr>
              <w:textAlignment w:val="baseline"/>
            </w:pPr>
            <w:r>
              <w:t>1,06</w:t>
            </w:r>
          </w:p>
          <w:p w14:paraId="0A1C700C" w14:textId="77777777" w:rsidR="00133AF7" w:rsidRDefault="008A1AF8">
            <w:pPr>
              <w:textAlignment w:val="baseline"/>
            </w:pPr>
            <w:r>
              <w:t>1,05</w:t>
            </w:r>
          </w:p>
          <w:p w14:paraId="000339BB" w14:textId="77777777" w:rsidR="00133AF7" w:rsidRDefault="008A1AF8">
            <w:pPr>
              <w:textAlignment w:val="baseline"/>
            </w:pPr>
            <w:r>
              <w:t>1,0</w:t>
            </w:r>
          </w:p>
          <w:p w14:paraId="16CA6559" w14:textId="77777777" w:rsidR="00133AF7" w:rsidRDefault="008A1AF8">
            <w:pPr>
              <w:textAlignment w:val="baseline"/>
            </w:pPr>
            <w:r>
              <w:t>1,19</w:t>
            </w:r>
          </w:p>
          <w:p w14:paraId="6D9EB377" w14:textId="77777777" w:rsidR="00133AF7" w:rsidRDefault="008A1AF8">
            <w:pPr>
              <w:textAlignment w:val="baseline"/>
            </w:pPr>
            <w:r>
              <w:t>1,1</w:t>
            </w:r>
          </w:p>
          <w:p w14:paraId="7C57C35E" w14:textId="77777777" w:rsidR="00133AF7" w:rsidRDefault="008A1AF8">
            <w:pPr>
              <w:textAlignment w:val="baseline"/>
            </w:pPr>
            <w:r>
              <w:t>1,2</w:t>
            </w:r>
          </w:p>
          <w:p w14:paraId="4DEEDB5E" w14:textId="77777777" w:rsidR="00133AF7" w:rsidRDefault="008A1AF8">
            <w:pPr>
              <w:textAlignment w:val="baseline"/>
            </w:pPr>
            <w:r>
              <w:t>0,87</w:t>
            </w:r>
          </w:p>
          <w:p w14:paraId="5F62867B" w14:textId="77777777" w:rsidR="00133AF7" w:rsidRDefault="008A1AF8">
            <w:pPr>
              <w:textAlignment w:val="baseline"/>
            </w:pPr>
            <w:r>
              <w:t>0,89</w:t>
            </w:r>
          </w:p>
          <w:p w14:paraId="61CDF4A6" w14:textId="77777777" w:rsidR="00133AF7" w:rsidRDefault="008A1AF8">
            <w:pPr>
              <w:textAlignment w:val="baseline"/>
            </w:pPr>
            <w:r>
              <w:t>1,58</w:t>
            </w:r>
          </w:p>
          <w:p w14:paraId="352F6796" w14:textId="77777777" w:rsidR="00133AF7" w:rsidRDefault="008A1AF8">
            <w:pPr>
              <w:textAlignment w:val="baseline"/>
            </w:pPr>
            <w:r>
              <w:t>1,1</w:t>
            </w:r>
          </w:p>
          <w:p w14:paraId="76A5B2D1" w14:textId="77777777" w:rsidR="00133AF7" w:rsidRDefault="008A1AF8">
            <w:pPr>
              <w:textAlignment w:val="baseline"/>
            </w:pPr>
            <w:r>
              <w:t>1,02</w:t>
            </w:r>
          </w:p>
          <w:p w14:paraId="4DC9E726" w14:textId="77777777" w:rsidR="00133AF7" w:rsidRDefault="008A1AF8">
            <w:pPr>
              <w:textAlignment w:val="baseline"/>
            </w:pPr>
            <w:r>
              <w:t>0,8-1,2</w:t>
            </w:r>
          </w:p>
          <w:p w14:paraId="55B573F2" w14:textId="77777777" w:rsidR="00133AF7" w:rsidRDefault="008A1AF8">
            <w:pPr>
              <w:textAlignment w:val="baseline"/>
            </w:pPr>
            <w:r>
              <w:t>0,9</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14:paraId="2D2DEE45" w14:textId="77777777" w:rsidR="00133AF7" w:rsidRDefault="008A1AF8">
            <w:pPr>
              <w:textAlignment w:val="baseline"/>
            </w:pPr>
            <w:r>
              <w:t>0,89-1,10</w:t>
            </w:r>
          </w:p>
          <w:p w14:paraId="561AA15C" w14:textId="77777777" w:rsidR="00133AF7" w:rsidRDefault="008A1AF8">
            <w:pPr>
              <w:textAlignment w:val="baseline"/>
            </w:pPr>
            <w:r>
              <w:t>0,86</w:t>
            </w:r>
          </w:p>
          <w:p w14:paraId="56AD2D86" w14:textId="77777777" w:rsidR="00133AF7" w:rsidRDefault="008A1AF8">
            <w:pPr>
              <w:textAlignment w:val="baseline"/>
            </w:pPr>
            <w:r>
              <w:t>0,77</w:t>
            </w:r>
          </w:p>
          <w:p w14:paraId="4CB8451F" w14:textId="77777777" w:rsidR="00133AF7" w:rsidRDefault="008A1AF8">
            <w:pPr>
              <w:textAlignment w:val="baseline"/>
            </w:pPr>
            <w:r>
              <w:t>1,3</w:t>
            </w:r>
          </w:p>
          <w:p w14:paraId="54408F20" w14:textId="77777777" w:rsidR="00133AF7" w:rsidRDefault="008A1AF8">
            <w:pPr>
              <w:textAlignment w:val="baseline"/>
            </w:pPr>
            <w:r>
              <w:t>0,77</w:t>
            </w:r>
          </w:p>
          <w:p w14:paraId="4BBFA8CC" w14:textId="77777777" w:rsidR="00133AF7" w:rsidRDefault="008A1AF8">
            <w:pPr>
              <w:textAlignment w:val="baseline"/>
            </w:pPr>
            <w:r>
              <w:t>2,09</w:t>
            </w:r>
          </w:p>
          <w:p w14:paraId="12BB82B6" w14:textId="77777777" w:rsidR="00133AF7" w:rsidRDefault="008A1AF8">
            <w:pPr>
              <w:textAlignment w:val="baseline"/>
            </w:pPr>
            <w:r>
              <w:t>1,2</w:t>
            </w:r>
          </w:p>
          <w:p w14:paraId="3E924979" w14:textId="77777777" w:rsidR="00133AF7" w:rsidRDefault="008A1AF8">
            <w:pPr>
              <w:textAlignment w:val="baseline"/>
            </w:pPr>
            <w:r>
              <w:t>1,17</w:t>
            </w:r>
          </w:p>
          <w:p w14:paraId="0D197A22" w14:textId="77777777" w:rsidR="00133AF7" w:rsidRDefault="008A1AF8">
            <w:pPr>
              <w:textAlignment w:val="baseline"/>
            </w:pPr>
            <w:r>
              <w:t>1,23</w:t>
            </w:r>
          </w:p>
          <w:p w14:paraId="256F0F4B" w14:textId="77777777" w:rsidR="00133AF7" w:rsidRDefault="008A1AF8">
            <w:pPr>
              <w:textAlignment w:val="baseline"/>
            </w:pPr>
            <w:r>
              <w:t>1,14</w:t>
            </w:r>
          </w:p>
          <w:p w14:paraId="30AA78C7" w14:textId="77777777" w:rsidR="00133AF7" w:rsidRDefault="008A1AF8">
            <w:pPr>
              <w:textAlignment w:val="baseline"/>
            </w:pPr>
            <w:r>
              <w:t>1,1</w:t>
            </w:r>
          </w:p>
          <w:p w14:paraId="16E83D8B" w14:textId="77777777" w:rsidR="00133AF7" w:rsidRDefault="008A1AF8">
            <w:pPr>
              <w:textAlignment w:val="baseline"/>
            </w:pPr>
            <w:r>
              <w:t>1,26</w:t>
            </w:r>
          </w:p>
          <w:p w14:paraId="668DA967" w14:textId="77777777" w:rsidR="00133AF7" w:rsidRDefault="008A1AF8">
            <w:pPr>
              <w:textAlignment w:val="baseline"/>
            </w:pPr>
            <w:r>
              <w:t>1,21</w:t>
            </w:r>
          </w:p>
          <w:p w14:paraId="63A8BF30" w14:textId="77777777" w:rsidR="00133AF7" w:rsidRDefault="008A1AF8">
            <w:pPr>
              <w:textAlignment w:val="baseline"/>
            </w:pPr>
            <w:r>
              <w:t>1,26</w:t>
            </w:r>
          </w:p>
          <w:p w14:paraId="5BBB8E6B" w14:textId="77777777" w:rsidR="00133AF7" w:rsidRDefault="008A1AF8">
            <w:pPr>
              <w:textAlignment w:val="baseline"/>
            </w:pPr>
            <w:r>
              <w:t>0,92</w:t>
            </w:r>
          </w:p>
          <w:p w14:paraId="455393FC" w14:textId="77777777" w:rsidR="00133AF7" w:rsidRDefault="008A1AF8">
            <w:pPr>
              <w:textAlignment w:val="baseline"/>
            </w:pPr>
            <w:r>
              <w:t>0,93</w:t>
            </w:r>
          </w:p>
          <w:p w14:paraId="326100B7" w14:textId="77777777" w:rsidR="00133AF7" w:rsidRDefault="008A1AF8">
            <w:pPr>
              <w:textAlignment w:val="baseline"/>
            </w:pPr>
            <w:r>
              <w:t>1,7</w:t>
            </w:r>
          </w:p>
          <w:p w14:paraId="4E6541F9" w14:textId="77777777" w:rsidR="00133AF7" w:rsidRDefault="008A1AF8">
            <w:pPr>
              <w:textAlignment w:val="baseline"/>
            </w:pPr>
            <w:r>
              <w:t>1,26</w:t>
            </w:r>
          </w:p>
          <w:p w14:paraId="1DA0D0F7" w14:textId="77777777" w:rsidR="00133AF7" w:rsidRDefault="008A1AF8">
            <w:pPr>
              <w:textAlignment w:val="baseline"/>
            </w:pPr>
            <w:r>
              <w:t>1,07</w:t>
            </w:r>
          </w:p>
          <w:p w14:paraId="3D7D4F99" w14:textId="77777777" w:rsidR="00133AF7" w:rsidRDefault="008A1AF8">
            <w:pPr>
              <w:textAlignment w:val="baseline"/>
            </w:pPr>
            <w:r>
              <w:t>1,0-1,4</w:t>
            </w:r>
          </w:p>
          <w:p w14:paraId="0B637F72" w14:textId="77777777" w:rsidR="00133AF7" w:rsidRDefault="008A1AF8">
            <w:pPr>
              <w:textAlignment w:val="baseline"/>
            </w:pPr>
            <w:r>
              <w:t>1,6</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031CEA3F" w14:textId="77777777" w:rsidR="00133AF7" w:rsidRDefault="008A1AF8">
            <w:pPr>
              <w:textAlignment w:val="baseline"/>
            </w:pPr>
            <w:r>
              <w:t>0,83</w:t>
            </w:r>
          </w:p>
          <w:p w14:paraId="07531E59" w14:textId="77777777" w:rsidR="00133AF7" w:rsidRDefault="008A1AF8">
            <w:pPr>
              <w:textAlignment w:val="baseline"/>
            </w:pPr>
            <w:r>
              <w:t>0,76</w:t>
            </w:r>
          </w:p>
          <w:p w14:paraId="1ABFFD4D" w14:textId="77777777" w:rsidR="00133AF7" w:rsidRDefault="008A1AF8">
            <w:pPr>
              <w:textAlignment w:val="baseline"/>
            </w:pPr>
            <w:r>
              <w:t>1,07</w:t>
            </w:r>
          </w:p>
          <w:p w14:paraId="52652996" w14:textId="77777777" w:rsidR="00133AF7" w:rsidRDefault="008A1AF8">
            <w:pPr>
              <w:textAlignment w:val="baseline"/>
            </w:pPr>
            <w:r>
              <w:t>-</w:t>
            </w:r>
          </w:p>
          <w:p w14:paraId="0DF93A0C" w14:textId="77777777" w:rsidR="00133AF7" w:rsidRDefault="008A1AF8">
            <w:pPr>
              <w:textAlignment w:val="baseline"/>
            </w:pPr>
            <w:r>
              <w:t>1,38</w:t>
            </w:r>
          </w:p>
          <w:p w14:paraId="2D34925C" w14:textId="77777777" w:rsidR="00133AF7" w:rsidRDefault="008A1AF8">
            <w:pPr>
              <w:textAlignment w:val="baseline"/>
            </w:pPr>
            <w:r>
              <w:t>1,19</w:t>
            </w:r>
          </w:p>
          <w:p w14:paraId="54DFAF82" w14:textId="77777777" w:rsidR="00133AF7" w:rsidRDefault="008A1AF8">
            <w:pPr>
              <w:textAlignment w:val="baseline"/>
            </w:pPr>
            <w:r>
              <w:t>1,27</w:t>
            </w:r>
          </w:p>
          <w:p w14:paraId="245CF122" w14:textId="77777777" w:rsidR="00133AF7" w:rsidRDefault="008A1AF8">
            <w:pPr>
              <w:textAlignment w:val="baseline"/>
            </w:pPr>
            <w:r>
              <w:t>1,15</w:t>
            </w:r>
          </w:p>
          <w:p w14:paraId="1C9B7634" w14:textId="77777777" w:rsidR="00133AF7" w:rsidRDefault="008A1AF8">
            <w:pPr>
              <w:textAlignment w:val="baseline"/>
            </w:pPr>
            <w:r>
              <w:t>1,1</w:t>
            </w:r>
          </w:p>
          <w:p w14:paraId="13125BFF" w14:textId="77777777" w:rsidR="00133AF7" w:rsidRDefault="008A1AF8">
            <w:pPr>
              <w:textAlignment w:val="baseline"/>
            </w:pPr>
            <w:r>
              <w:t>0,93</w:t>
            </w:r>
          </w:p>
          <w:p w14:paraId="425FF478" w14:textId="77777777" w:rsidR="00133AF7" w:rsidRDefault="008A1AF8">
            <w:pPr>
              <w:textAlignment w:val="baseline"/>
            </w:pPr>
            <w:r>
              <w:t>-</w:t>
            </w:r>
          </w:p>
          <w:p w14:paraId="76326739" w14:textId="77777777" w:rsidR="00133AF7" w:rsidRDefault="008A1AF8">
            <w:pPr>
              <w:textAlignment w:val="baseline"/>
            </w:pPr>
            <w:r>
              <w:t>0,72</w:t>
            </w:r>
          </w:p>
          <w:p w14:paraId="06AEE86D" w14:textId="77777777" w:rsidR="00133AF7" w:rsidRDefault="008A1AF8">
            <w:pPr>
              <w:textAlignment w:val="baseline"/>
            </w:pPr>
            <w:r>
              <w:t>0,93-1,05</w:t>
            </w:r>
          </w:p>
          <w:p w14:paraId="7F1754AB" w14:textId="77777777" w:rsidR="00133AF7" w:rsidRDefault="008A1AF8">
            <w:pPr>
              <w:textAlignment w:val="baseline"/>
            </w:pPr>
            <w:r>
              <w:t>1,07</w:t>
            </w:r>
          </w:p>
          <w:p w14:paraId="3D18115E" w14:textId="77777777" w:rsidR="00133AF7" w:rsidRDefault="008A1AF8">
            <w:pPr>
              <w:textAlignment w:val="baseline"/>
            </w:pPr>
            <w:r>
              <w:t>0,81-0,9</w:t>
            </w:r>
          </w:p>
          <w:p w14:paraId="5F5F16B1" w14:textId="77777777" w:rsidR="00133AF7" w:rsidRDefault="008A1AF8">
            <w:pPr>
              <w:textAlignment w:val="baseline"/>
            </w:pPr>
            <w:r>
              <w:t>-</w:t>
            </w:r>
          </w:p>
          <w:p w14:paraId="5DF67272" w14:textId="77777777" w:rsidR="00133AF7" w:rsidRDefault="008A1AF8">
            <w:pPr>
              <w:textAlignment w:val="baseline"/>
            </w:pPr>
            <w:r>
              <w:t>0,6-0,65</w:t>
            </w:r>
          </w:p>
          <w:p w14:paraId="529159B4" w14:textId="77777777" w:rsidR="00133AF7" w:rsidRDefault="008A1AF8">
            <w:pPr>
              <w:textAlignment w:val="baseline"/>
            </w:pPr>
            <w:r>
              <w:t>0,6-0,85</w:t>
            </w:r>
          </w:p>
          <w:p w14:paraId="2D2B2383" w14:textId="77777777" w:rsidR="00133AF7" w:rsidRDefault="008A1AF8">
            <w:pPr>
              <w:textAlignment w:val="baseline"/>
            </w:pPr>
            <w:r>
              <w:t>0,55</w:t>
            </w:r>
          </w:p>
          <w:p w14:paraId="6AFE1940" w14:textId="77777777" w:rsidR="00133AF7" w:rsidRDefault="008A1AF8">
            <w:pPr>
              <w:textAlignment w:val="baseline"/>
            </w:pPr>
            <w:r>
              <w:t>0,52-0,82</w:t>
            </w:r>
          </w:p>
          <w:p w14:paraId="311BA316" w14:textId="77777777" w:rsidR="00133AF7" w:rsidRDefault="008A1AF8">
            <w:pPr>
              <w:textAlignment w:val="baseline"/>
            </w:pPr>
            <w:r>
              <w:t>0,5-0,84</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0C4C6022" w14:textId="77777777" w:rsidR="00133AF7" w:rsidRDefault="008A1AF8">
            <w:pPr>
              <w:textAlignment w:val="baseline"/>
            </w:pPr>
            <w:r>
              <w:t>30</w:t>
            </w:r>
          </w:p>
          <w:p w14:paraId="6910A35C" w14:textId="77777777" w:rsidR="00133AF7" w:rsidRDefault="008A1AF8">
            <w:pPr>
              <w:textAlignment w:val="baseline"/>
            </w:pPr>
            <w:r>
              <w:t>28</w:t>
            </w:r>
          </w:p>
          <w:p w14:paraId="3E57E44D" w14:textId="77777777" w:rsidR="00133AF7" w:rsidRDefault="008A1AF8">
            <w:pPr>
              <w:textAlignment w:val="baseline"/>
            </w:pPr>
            <w:r>
              <w:t>35</w:t>
            </w:r>
          </w:p>
          <w:p w14:paraId="4CDE3CAE" w14:textId="77777777" w:rsidR="00133AF7" w:rsidRDefault="008A1AF8">
            <w:pPr>
              <w:textAlignment w:val="baseline"/>
            </w:pPr>
            <w:r>
              <w:t>44</w:t>
            </w:r>
          </w:p>
          <w:p w14:paraId="04CACFD5" w14:textId="77777777" w:rsidR="00133AF7" w:rsidRDefault="008A1AF8">
            <w:pPr>
              <w:textAlignment w:val="baseline"/>
            </w:pPr>
            <w:r>
              <w:t>39</w:t>
            </w:r>
          </w:p>
          <w:p w14:paraId="7393D214" w14:textId="77777777" w:rsidR="00133AF7" w:rsidRDefault="008A1AF8">
            <w:pPr>
              <w:textAlignment w:val="baseline"/>
            </w:pPr>
            <w:r>
              <w:t>41</w:t>
            </w:r>
          </w:p>
          <w:p w14:paraId="08EF2FD9" w14:textId="77777777" w:rsidR="00133AF7" w:rsidRDefault="008A1AF8">
            <w:pPr>
              <w:textAlignment w:val="baseline"/>
            </w:pPr>
            <w:r>
              <w:t>38</w:t>
            </w:r>
          </w:p>
          <w:p w14:paraId="5B0B3E92" w14:textId="77777777" w:rsidR="00133AF7" w:rsidRDefault="008A1AF8">
            <w:pPr>
              <w:textAlignment w:val="baseline"/>
            </w:pPr>
            <w:r>
              <w:t>35</w:t>
            </w:r>
          </w:p>
          <w:p w14:paraId="596C3D5B" w14:textId="77777777" w:rsidR="00133AF7" w:rsidRDefault="008A1AF8">
            <w:pPr>
              <w:textAlignment w:val="baseline"/>
            </w:pPr>
            <w:r>
              <w:t>33</w:t>
            </w:r>
          </w:p>
          <w:p w14:paraId="287AAF7D" w14:textId="77777777" w:rsidR="00133AF7" w:rsidRDefault="008A1AF8">
            <w:pPr>
              <w:textAlignment w:val="baseline"/>
            </w:pPr>
            <w:r>
              <w:t>26</w:t>
            </w:r>
          </w:p>
          <w:p w14:paraId="05AB29AD" w14:textId="77777777" w:rsidR="00133AF7" w:rsidRDefault="008A1AF8">
            <w:pPr>
              <w:textAlignment w:val="baseline"/>
            </w:pPr>
            <w:r>
              <w:t>34</w:t>
            </w:r>
          </w:p>
          <w:p w14:paraId="126A8E78" w14:textId="77777777" w:rsidR="00133AF7" w:rsidRDefault="008A1AF8">
            <w:pPr>
              <w:textAlignment w:val="baseline"/>
            </w:pPr>
            <w:r>
              <w:t>35</w:t>
            </w:r>
          </w:p>
          <w:p w14:paraId="1CE8430D" w14:textId="77777777" w:rsidR="00133AF7" w:rsidRDefault="008A1AF8">
            <w:pPr>
              <w:textAlignment w:val="baseline"/>
            </w:pPr>
            <w:r>
              <w:t>30</w:t>
            </w:r>
          </w:p>
          <w:p w14:paraId="1560F8B5" w14:textId="77777777" w:rsidR="00133AF7" w:rsidRDefault="008A1AF8">
            <w:pPr>
              <w:textAlignment w:val="baseline"/>
            </w:pPr>
            <w:r>
              <w:t>22</w:t>
            </w:r>
          </w:p>
          <w:p w14:paraId="4431E6F5" w14:textId="77777777" w:rsidR="00133AF7" w:rsidRDefault="008A1AF8">
            <w:pPr>
              <w:textAlignment w:val="baseline"/>
            </w:pPr>
            <w:r>
              <w:t>26</w:t>
            </w:r>
          </w:p>
          <w:p w14:paraId="49762F7A" w14:textId="77777777" w:rsidR="00133AF7" w:rsidRDefault="008A1AF8">
            <w:pPr>
              <w:textAlignment w:val="baseline"/>
            </w:pPr>
            <w:r>
              <w:t>20</w:t>
            </w:r>
          </w:p>
          <w:p w14:paraId="5608396E" w14:textId="77777777" w:rsidR="00133AF7" w:rsidRDefault="008A1AF8">
            <w:pPr>
              <w:textAlignment w:val="baseline"/>
            </w:pPr>
            <w:r>
              <w:t>23</w:t>
            </w:r>
          </w:p>
          <w:p w14:paraId="14901033" w14:textId="77777777" w:rsidR="00133AF7" w:rsidRDefault="008A1AF8">
            <w:pPr>
              <w:textAlignment w:val="baseline"/>
            </w:pPr>
            <w:r>
              <w:t>20</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14:paraId="75CA22D4" w14:textId="77777777" w:rsidR="00133AF7" w:rsidRDefault="008A1AF8">
            <w:pPr>
              <w:textAlignment w:val="baseline"/>
            </w:pPr>
            <w:r>
              <w:t>Во влажной</w:t>
            </w:r>
          </w:p>
          <w:p w14:paraId="66A728F5" w14:textId="77777777" w:rsidR="00133AF7" w:rsidRDefault="008A1AF8">
            <w:pPr>
              <w:textAlignment w:val="baseline"/>
            </w:pPr>
            <w:r>
              <w:t>среде сильно</w:t>
            </w:r>
          </w:p>
          <w:p w14:paraId="35DB2847" w14:textId="77777777" w:rsidR="00133AF7" w:rsidRDefault="008A1AF8">
            <w:pPr>
              <w:textAlignment w:val="baseline"/>
            </w:pPr>
            <w:r>
              <w:t>слеживается, в</w:t>
            </w:r>
          </w:p>
          <w:p w14:paraId="33A50D80" w14:textId="77777777" w:rsidR="00133AF7" w:rsidRDefault="008A1AF8">
            <w:pPr>
              <w:textAlignment w:val="baseline"/>
            </w:pPr>
            <w:r>
              <w:t>сухой— слабее</w:t>
            </w:r>
          </w:p>
          <w:p w14:paraId="5E03BBF1" w14:textId="77777777" w:rsidR="00133AF7" w:rsidRDefault="008A1AF8">
            <w:pPr>
              <w:textAlignment w:val="baseline"/>
            </w:pPr>
            <w:r>
              <w:t>Не слеживается</w:t>
            </w:r>
          </w:p>
          <w:p w14:paraId="504E0197" w14:textId="77777777" w:rsidR="00133AF7" w:rsidRDefault="008A1AF8">
            <w:pPr>
              <w:textAlignment w:val="baseline"/>
            </w:pPr>
            <w:r>
              <w:t>« «</w:t>
            </w:r>
          </w:p>
          <w:p w14:paraId="5B9FCD0E" w14:textId="77777777" w:rsidR="00133AF7" w:rsidRDefault="008A1AF8">
            <w:pPr>
              <w:textAlignment w:val="baseline"/>
            </w:pPr>
            <w:r>
              <w:t>Слабо</w:t>
            </w:r>
          </w:p>
          <w:p w14:paraId="1C8A6BB4" w14:textId="77777777" w:rsidR="00133AF7" w:rsidRDefault="008A1AF8">
            <w:pPr>
              <w:textAlignment w:val="baseline"/>
            </w:pPr>
            <w:r>
              <w:t>слеживается «</w:t>
            </w:r>
          </w:p>
          <w:p w14:paraId="05529529" w14:textId="77777777" w:rsidR="00133AF7" w:rsidRDefault="008A1AF8">
            <w:pPr>
              <w:textAlignment w:val="baseline"/>
            </w:pPr>
            <w:r>
              <w:t>« « «</w:t>
            </w:r>
          </w:p>
          <w:p w14:paraId="4C310549" w14:textId="77777777" w:rsidR="00133AF7" w:rsidRDefault="008A1AF8">
            <w:pPr>
              <w:textAlignment w:val="baseline"/>
            </w:pPr>
            <w:r>
              <w:t>Слеживается</w:t>
            </w:r>
          </w:p>
          <w:p w14:paraId="0FA48EA0" w14:textId="77777777" w:rsidR="00133AF7" w:rsidRDefault="008A1AF8">
            <w:pPr>
              <w:textAlignment w:val="baseline"/>
            </w:pPr>
            <w:r>
              <w:t>Слабо</w:t>
            </w:r>
          </w:p>
          <w:p w14:paraId="37004014" w14:textId="77777777" w:rsidR="00133AF7" w:rsidRDefault="008A1AF8">
            <w:pPr>
              <w:textAlignment w:val="baseline"/>
            </w:pPr>
            <w:r>
              <w:t>слеживается «</w:t>
            </w:r>
          </w:p>
          <w:p w14:paraId="1FA722B3" w14:textId="77777777" w:rsidR="00133AF7" w:rsidRDefault="008A1AF8">
            <w:pPr>
              <w:textAlignment w:val="baseline"/>
            </w:pPr>
            <w:r>
              <w:t>« « « « «</w:t>
            </w:r>
          </w:p>
          <w:p w14:paraId="69EAE1ED" w14:textId="77777777" w:rsidR="00133AF7" w:rsidRDefault="008A1AF8">
            <w:pPr>
              <w:textAlignment w:val="baseline"/>
            </w:pPr>
            <w:r>
              <w:t>Слеживается</w:t>
            </w:r>
          </w:p>
          <w:p w14:paraId="72EA2413" w14:textId="77777777" w:rsidR="00133AF7" w:rsidRDefault="008A1AF8">
            <w:pPr>
              <w:textAlignment w:val="baseline"/>
            </w:pPr>
            <w:r>
              <w:t>Слабо</w:t>
            </w:r>
          </w:p>
          <w:p w14:paraId="1B76EB16" w14:textId="77777777" w:rsidR="00133AF7" w:rsidRDefault="008A1AF8">
            <w:pPr>
              <w:textAlignment w:val="baseline"/>
            </w:pPr>
            <w:r>
              <w:t>слеживается</w:t>
            </w:r>
          </w:p>
          <w:p w14:paraId="3C2559F9" w14:textId="77777777" w:rsidR="00133AF7" w:rsidRDefault="008A1AF8">
            <w:pPr>
              <w:textAlignment w:val="baseline"/>
            </w:pPr>
            <w:r>
              <w:t>Слеживается</w:t>
            </w:r>
          </w:p>
          <w:p w14:paraId="7FF97B06" w14:textId="77777777" w:rsidR="00133AF7" w:rsidRDefault="008A1AF8">
            <w:pPr>
              <w:textAlignment w:val="baseline"/>
            </w:pPr>
            <w:r>
              <w:t>Слабо</w:t>
            </w:r>
          </w:p>
          <w:p w14:paraId="20F17FA8" w14:textId="77777777" w:rsidR="00133AF7" w:rsidRDefault="008A1AF8">
            <w:pPr>
              <w:textAlignment w:val="baseline"/>
            </w:pPr>
            <w:r>
              <w:t>слеживается</w:t>
            </w:r>
          </w:p>
          <w:p w14:paraId="6BBB07DA" w14:textId="77777777" w:rsidR="00133AF7" w:rsidRDefault="008A1AF8">
            <w:pPr>
              <w:textAlignment w:val="baseline"/>
            </w:pPr>
            <w:r>
              <w:t>Средняя</w:t>
            </w:r>
          </w:p>
          <w:p w14:paraId="01291C67" w14:textId="77777777" w:rsidR="00133AF7" w:rsidRDefault="008A1AF8">
            <w:pPr>
              <w:textAlignment w:val="baseline"/>
            </w:pPr>
            <w:r>
              <w:t>слеживаемость</w:t>
            </w:r>
          </w:p>
          <w:p w14:paraId="2133459B" w14:textId="77777777" w:rsidR="00133AF7" w:rsidRDefault="008A1AF8">
            <w:pPr>
              <w:textAlignment w:val="baseline"/>
            </w:pPr>
            <w:r>
              <w:t>« «</w:t>
            </w:r>
          </w:p>
          <w:p w14:paraId="470208E7" w14:textId="77777777" w:rsidR="00133AF7" w:rsidRDefault="008A1AF8">
            <w:pPr>
              <w:textAlignment w:val="baseline"/>
            </w:pPr>
            <w:r>
              <w:t>Уплотняется «</w:t>
            </w:r>
          </w:p>
          <w:p w14:paraId="341C50BC" w14:textId="77777777" w:rsidR="00133AF7" w:rsidRDefault="008A1AF8">
            <w:pPr>
              <w:textAlignment w:val="baseline"/>
            </w:pPr>
            <w:r>
              <w:t>«</w:t>
            </w:r>
          </w:p>
          <w:p w14:paraId="3D52111E" w14:textId="77777777" w:rsidR="00133AF7" w:rsidRDefault="008A1AF8">
            <w:pPr>
              <w:textAlignment w:val="baseline"/>
            </w:pPr>
            <w:r>
              <w:t>Слабо</w:t>
            </w:r>
          </w:p>
          <w:p w14:paraId="1067770E" w14:textId="77777777" w:rsidR="00133AF7" w:rsidRDefault="008A1AF8">
            <w:pPr>
              <w:textAlignment w:val="baseline"/>
            </w:pPr>
            <w:r>
              <w:t>слеживается «</w:t>
            </w:r>
          </w:p>
          <w:p w14:paraId="6C4F0EAD" w14:textId="77777777" w:rsidR="00133AF7" w:rsidRDefault="008A1AF8">
            <w:pPr>
              <w:textAlignment w:val="baseline"/>
            </w:pPr>
            <w:r>
              <w:t>«</w:t>
            </w:r>
          </w:p>
        </w:tc>
        <w:tc>
          <w:tcPr>
            <w:tcW w:w="787" w:type="pct"/>
            <w:tcBorders>
              <w:top w:val="nil"/>
              <w:left w:val="nil"/>
              <w:bottom w:val="single" w:sz="8" w:space="0" w:color="auto"/>
              <w:right w:val="single" w:sz="8" w:space="0" w:color="auto"/>
            </w:tcBorders>
            <w:tcMar>
              <w:top w:w="0" w:type="dxa"/>
              <w:left w:w="108" w:type="dxa"/>
              <w:bottom w:w="0" w:type="dxa"/>
              <w:right w:w="108" w:type="dxa"/>
            </w:tcMar>
            <w:hideMark/>
          </w:tcPr>
          <w:p w14:paraId="2FF304B3" w14:textId="77777777" w:rsidR="00133AF7" w:rsidRDefault="008A1AF8">
            <w:pPr>
              <w:textAlignment w:val="baseline"/>
            </w:pPr>
            <w:r>
              <w:t>100</w:t>
            </w:r>
          </w:p>
          <w:p w14:paraId="190818A1" w14:textId="77777777" w:rsidR="00133AF7" w:rsidRDefault="008A1AF8">
            <w:pPr>
              <w:textAlignment w:val="baseline"/>
            </w:pPr>
            <w:r>
              <w:t>0</w:t>
            </w:r>
          </w:p>
          <w:p w14:paraId="66A5848B" w14:textId="77777777" w:rsidR="00133AF7" w:rsidRDefault="008A1AF8">
            <w:pPr>
              <w:textAlignment w:val="baseline"/>
            </w:pPr>
            <w:r>
              <w:t>0</w:t>
            </w:r>
          </w:p>
          <w:p w14:paraId="76DAC134" w14:textId="77777777" w:rsidR="00133AF7" w:rsidRDefault="008A1AF8">
            <w:pPr>
              <w:textAlignment w:val="baseline"/>
            </w:pPr>
            <w:r>
              <w:t>50</w:t>
            </w:r>
          </w:p>
          <w:p w14:paraId="4132D9A2" w14:textId="77777777" w:rsidR="00133AF7" w:rsidRDefault="008A1AF8">
            <w:pPr>
              <w:textAlignment w:val="baseline"/>
            </w:pPr>
            <w:r>
              <w:t>50</w:t>
            </w:r>
          </w:p>
          <w:p w14:paraId="56D3EB80" w14:textId="77777777" w:rsidR="00133AF7" w:rsidRDefault="008A1AF8">
            <w:pPr>
              <w:textAlignment w:val="baseline"/>
            </w:pPr>
            <w:r>
              <w:t>50</w:t>
            </w:r>
          </w:p>
          <w:p w14:paraId="1AFE6A90" w14:textId="77777777" w:rsidR="00133AF7" w:rsidRDefault="008A1AF8">
            <w:pPr>
              <w:textAlignment w:val="baseline"/>
            </w:pPr>
            <w:r>
              <w:t>200</w:t>
            </w:r>
          </w:p>
          <w:p w14:paraId="2D4AE0B8" w14:textId="77777777" w:rsidR="00133AF7" w:rsidRDefault="008A1AF8">
            <w:pPr>
              <w:textAlignment w:val="baseline"/>
            </w:pPr>
            <w:r>
              <w:t>50</w:t>
            </w:r>
          </w:p>
          <w:p w14:paraId="2C9BB47C" w14:textId="77777777" w:rsidR="00133AF7" w:rsidRDefault="008A1AF8">
            <w:pPr>
              <w:textAlignment w:val="baseline"/>
            </w:pPr>
            <w:r>
              <w:t>50</w:t>
            </w:r>
          </w:p>
          <w:p w14:paraId="6C67B104" w14:textId="77777777" w:rsidR="00133AF7" w:rsidRDefault="008A1AF8">
            <w:pPr>
              <w:textAlignment w:val="baseline"/>
            </w:pPr>
            <w:r>
              <w:t>50</w:t>
            </w:r>
          </w:p>
          <w:p w14:paraId="60FEDA97" w14:textId="77777777" w:rsidR="00133AF7" w:rsidRDefault="008A1AF8">
            <w:pPr>
              <w:textAlignment w:val="baseline"/>
            </w:pPr>
            <w:r>
              <w:t>50</w:t>
            </w:r>
          </w:p>
          <w:p w14:paraId="2C14C1AD" w14:textId="77777777" w:rsidR="00133AF7" w:rsidRDefault="008A1AF8">
            <w:pPr>
              <w:textAlignment w:val="baseline"/>
            </w:pPr>
            <w:r>
              <w:t>200</w:t>
            </w:r>
          </w:p>
          <w:p w14:paraId="3356D620" w14:textId="77777777" w:rsidR="00133AF7" w:rsidRDefault="008A1AF8">
            <w:pPr>
              <w:textAlignment w:val="baseline"/>
            </w:pPr>
            <w:r>
              <w:t>100</w:t>
            </w:r>
          </w:p>
          <w:p w14:paraId="25616005" w14:textId="77777777" w:rsidR="00133AF7" w:rsidRDefault="008A1AF8">
            <w:pPr>
              <w:textAlignment w:val="baseline"/>
            </w:pPr>
            <w:r>
              <w:t>-</w:t>
            </w:r>
          </w:p>
          <w:p w14:paraId="23AD63DA" w14:textId="77777777" w:rsidR="00133AF7" w:rsidRDefault="008A1AF8">
            <w:pPr>
              <w:textAlignment w:val="baseline"/>
            </w:pPr>
            <w:r>
              <w:t>100</w:t>
            </w:r>
          </w:p>
          <w:p w14:paraId="4DDC7956" w14:textId="77777777" w:rsidR="00133AF7" w:rsidRDefault="008A1AF8">
            <w:pPr>
              <w:textAlignment w:val="baseline"/>
            </w:pPr>
            <w:r>
              <w:t>200</w:t>
            </w:r>
          </w:p>
          <w:p w14:paraId="1E27BB99" w14:textId="77777777" w:rsidR="00133AF7" w:rsidRDefault="008A1AF8">
            <w:pPr>
              <w:textAlignment w:val="baseline"/>
            </w:pPr>
            <w:r>
              <w:t>200</w:t>
            </w:r>
          </w:p>
          <w:p w14:paraId="7554B0E0" w14:textId="77777777" w:rsidR="00133AF7" w:rsidRDefault="008A1AF8">
            <w:pPr>
              <w:textAlignment w:val="baseline"/>
            </w:pPr>
            <w:r>
              <w:t>100-200</w:t>
            </w:r>
          </w:p>
          <w:p w14:paraId="4D12687A" w14:textId="77777777" w:rsidR="00133AF7" w:rsidRDefault="008A1AF8">
            <w:pPr>
              <w:textAlignment w:val="baseline"/>
            </w:pPr>
            <w:r>
              <w:t>100</w:t>
            </w:r>
          </w:p>
          <w:p w14:paraId="563EE7C3" w14:textId="77777777" w:rsidR="00133AF7" w:rsidRDefault="008A1AF8">
            <w:pPr>
              <w:textAlignment w:val="baseline"/>
            </w:pPr>
            <w:r>
              <w:t>100</w:t>
            </w:r>
          </w:p>
          <w:p w14:paraId="464DFCB4" w14:textId="77777777" w:rsidR="00133AF7" w:rsidRDefault="008A1AF8">
            <w:pPr>
              <w:textAlignment w:val="baseline"/>
            </w:pPr>
            <w:r>
              <w:t>150</w:t>
            </w:r>
          </w:p>
        </w:tc>
      </w:tr>
    </w:tbl>
    <w:p w14:paraId="2E98CFEA" w14:textId="77777777" w:rsidR="00133AF7" w:rsidRDefault="008A1AF8">
      <w:pPr>
        <w:ind w:firstLine="397"/>
        <w:textAlignment w:val="baseline"/>
      </w:pPr>
      <w:r>
        <w:t> </w:t>
      </w:r>
    </w:p>
    <w:p w14:paraId="376D0D5D" w14:textId="77777777" w:rsidR="00133AF7" w:rsidRDefault="008A1AF8">
      <w:pPr>
        <w:ind w:firstLine="397"/>
        <w:jc w:val="both"/>
        <w:textAlignment w:val="baseline"/>
      </w:pPr>
      <w:r>
        <w:t xml:space="preserve">1 Начальное сопротивление сдвигу для неслеживающихся грузов принято </w:t>
      </w:r>
      <w:r>
        <w:rPr>
          <w:noProof/>
        </w:rPr>
        <w:drawing>
          <wp:inline distT="0" distB="0" distL="0" distR="0" wp14:anchorId="1D3C67EF" wp14:editId="316C03E8">
            <wp:extent cx="171450" cy="200025"/>
            <wp:effectExtent l="0" t="0" r="0" b="9525"/>
            <wp:docPr id="75" name="Рисунок 75"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o = 0</w:t>
      </w:r>
    </w:p>
    <w:p w14:paraId="6DA67BF4" w14:textId="77777777" w:rsidR="00133AF7" w:rsidRDefault="008A1AF8">
      <w:pPr>
        <w:ind w:firstLine="397"/>
        <w:jc w:val="both"/>
        <w:textAlignment w:val="baseline"/>
      </w:pPr>
      <w:r>
        <w:t>2 Не рекомендуется к перевозке в вагонах-хопперах.</w:t>
      </w:r>
    </w:p>
    <w:p w14:paraId="26EE314F" w14:textId="77777777" w:rsidR="00133AF7" w:rsidRDefault="008A1AF8">
      <w:pPr>
        <w:ind w:firstLine="397"/>
        <w:jc w:val="both"/>
        <w:textAlignment w:val="baseline"/>
      </w:pPr>
      <w:r>
        <w:rPr>
          <w:b/>
          <w:bCs/>
        </w:rPr>
        <w:t>Расчет</w:t>
      </w:r>
    </w:p>
    <w:p w14:paraId="1AE66C4F" w14:textId="77777777" w:rsidR="00133AF7" w:rsidRDefault="008A1AF8">
      <w:pPr>
        <w:ind w:firstLine="397"/>
        <w:jc w:val="both"/>
        <w:textAlignment w:val="baseline"/>
      </w:pPr>
      <w:r>
        <w:t>1. Определяем площадь поперечного сечения потока груза из одного выпускного люка вагона по формуле (6):</w:t>
      </w:r>
    </w:p>
    <w:p w14:paraId="14D5C68D" w14:textId="77777777" w:rsidR="00133AF7" w:rsidRDefault="008A1AF8">
      <w:pPr>
        <w:ind w:firstLine="397"/>
        <w:jc w:val="both"/>
        <w:textAlignment w:val="baseline"/>
      </w:pPr>
      <w:r>
        <w:t>F = (А - а') (В - а') = (0,4-0,003) (0,5-0,003) = 0,197 м</w:t>
      </w:r>
      <w:r>
        <w:rPr>
          <w:bdr w:val="none" w:sz="0" w:space="0" w:color="auto" w:frame="1"/>
          <w:vertAlign w:val="superscript"/>
        </w:rPr>
        <w:t>2</w:t>
      </w:r>
      <w:r>
        <w:t xml:space="preserve"> = 0,2 м</w:t>
      </w:r>
      <w:r>
        <w:rPr>
          <w:bdr w:val="none" w:sz="0" w:space="0" w:color="auto" w:frame="1"/>
          <w:vertAlign w:val="superscript"/>
        </w:rPr>
        <w:t>3</w:t>
      </w:r>
      <w:r>
        <w:t>.</w:t>
      </w:r>
    </w:p>
    <w:p w14:paraId="682EDD5F" w14:textId="77777777" w:rsidR="00133AF7" w:rsidRDefault="008A1AF8">
      <w:pPr>
        <w:ind w:firstLine="397"/>
        <w:jc w:val="both"/>
        <w:textAlignment w:val="baseline"/>
      </w:pPr>
      <w:r>
        <w:t>2. Определяем гидравлический радиус поперечного сечения потока</w:t>
      </w:r>
    </w:p>
    <w:p w14:paraId="68EF70A8" w14:textId="77777777" w:rsidR="00133AF7" w:rsidRDefault="008A1AF8">
      <w:pPr>
        <w:ind w:firstLine="397"/>
        <w:jc w:val="both"/>
        <w:textAlignment w:val="baseline"/>
      </w:pPr>
      <w:r>
        <w:rPr>
          <w:u w:val="single"/>
        </w:rPr>
        <w:t>F</w:t>
      </w:r>
      <w:r>
        <w:t xml:space="preserve"> </w:t>
      </w:r>
      <w:r>
        <w:rPr>
          <w:u w:val="single"/>
        </w:rPr>
        <w:t>0,197.</w:t>
      </w:r>
    </w:p>
    <w:p w14:paraId="44C1D37E" w14:textId="77777777" w:rsidR="00133AF7" w:rsidRDefault="008A1AF8">
      <w:pPr>
        <w:ind w:firstLine="397"/>
        <w:jc w:val="both"/>
        <w:textAlignment w:val="baseline"/>
      </w:pPr>
      <w:r>
        <w:t xml:space="preserve">R = P = 2(0,4—0,003) + 2 (0,5—0,003) </w:t>
      </w:r>
    </w:p>
    <w:p w14:paraId="5ADB6948" w14:textId="77777777" w:rsidR="00133AF7" w:rsidRDefault="008A1AF8">
      <w:pPr>
        <w:ind w:firstLine="397"/>
        <w:jc w:val="both"/>
        <w:textAlignment w:val="baseline"/>
      </w:pPr>
      <w:r>
        <w:rPr>
          <w:noProof/>
        </w:rPr>
        <w:drawing>
          <wp:inline distT="0" distB="0" distL="0" distR="0" wp14:anchorId="17DEAB15" wp14:editId="54560943">
            <wp:extent cx="171450" cy="200025"/>
            <wp:effectExtent l="0" t="0" r="0" b="9525"/>
            <wp:docPr id="76" name="Рисунок 76"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0,11 м.</w:t>
      </w:r>
    </w:p>
    <w:p w14:paraId="2E62C733" w14:textId="77777777" w:rsidR="00133AF7" w:rsidRDefault="008A1AF8">
      <w:pPr>
        <w:ind w:firstLine="397"/>
        <w:jc w:val="both"/>
        <w:textAlignment w:val="baseline"/>
      </w:pPr>
      <w:r>
        <w:t>3. Определяем среднюю производительность выгрузки через четыре люка вагона по формуле (10)</w:t>
      </w:r>
    </w:p>
    <w:p w14:paraId="1E80B36A" w14:textId="77777777" w:rsidR="00133AF7" w:rsidRDefault="008A1AF8">
      <w:pPr>
        <w:ind w:firstLine="397"/>
        <w:jc w:val="both"/>
        <w:textAlignment w:val="baseline"/>
      </w:pPr>
      <w:r>
        <w:t>______________________</w:t>
      </w:r>
    </w:p>
    <w:p w14:paraId="4A6FB2B6" w14:textId="77777777" w:rsidR="00133AF7" w:rsidRDefault="008A1AF8">
      <w:pPr>
        <w:ind w:firstLine="397"/>
        <w:jc w:val="both"/>
        <w:textAlignment w:val="baseline"/>
      </w:pPr>
      <w:r>
        <w:t xml:space="preserve">Пв =3600 Z </w:t>
      </w:r>
    </w:p>
    <w:p w14:paraId="3A27DBB7" w14:textId="77777777" w:rsidR="00133AF7" w:rsidRDefault="008A1AF8">
      <w:pPr>
        <w:ind w:firstLine="397"/>
        <w:jc w:val="both"/>
        <w:textAlignment w:val="baseline"/>
      </w:pPr>
      <w:r>
        <w:rPr>
          <w:noProof/>
        </w:rPr>
        <w:drawing>
          <wp:inline distT="0" distB="0" distL="0" distR="0" wp14:anchorId="03AE37DE" wp14:editId="4DA20209">
            <wp:extent cx="171450" cy="200025"/>
            <wp:effectExtent l="0" t="0" r="0" b="9525"/>
            <wp:docPr id="77" name="Рисунок 77"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xml:space="preserve">мF </w:t>
      </w:r>
    </w:p>
    <w:p w14:paraId="2624CF07" w14:textId="77777777" w:rsidR="00133AF7" w:rsidRDefault="008A1AF8">
      <w:pPr>
        <w:ind w:firstLine="397"/>
        <w:jc w:val="both"/>
        <w:textAlignment w:val="baseline"/>
      </w:pPr>
      <w:r>
        <w:t>2 o</w:t>
      </w:r>
    </w:p>
    <w:p w14:paraId="6D270752" w14:textId="77777777" w:rsidR="00133AF7" w:rsidRDefault="008A1AF8">
      <w:pPr>
        <w:ind w:firstLine="397"/>
        <w:jc w:val="both"/>
        <w:textAlignment w:val="baseline"/>
      </w:pPr>
      <w:r>
        <w:t xml:space="preserve">3,2 g R - </w:t>
      </w:r>
      <w:r>
        <w:rPr>
          <w:noProof/>
        </w:rPr>
        <w:drawing>
          <wp:inline distT="0" distB="0" distL="0" distR="0" wp14:anchorId="5B34EA8F" wp14:editId="1817613E">
            <wp:extent cx="171450" cy="200025"/>
            <wp:effectExtent l="0" t="0" r="0" b="9525"/>
            <wp:docPr id="78" name="Рисунок 78"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м f *kд =</w:t>
      </w:r>
    </w:p>
    <w:p w14:paraId="0D50D572" w14:textId="77777777" w:rsidR="00133AF7" w:rsidRDefault="008A1AF8">
      <w:pPr>
        <w:ind w:firstLine="397"/>
        <w:jc w:val="both"/>
        <w:textAlignment w:val="baseline"/>
      </w:pPr>
      <w:r>
        <w:t>______________</w:t>
      </w:r>
    </w:p>
    <w:p w14:paraId="7119253E" w14:textId="77777777" w:rsidR="00133AF7" w:rsidRDefault="008A1AF8">
      <w:pPr>
        <w:ind w:firstLine="397"/>
        <w:jc w:val="both"/>
        <w:textAlignment w:val="baseline"/>
      </w:pPr>
      <w:r>
        <w:t xml:space="preserve">=3600*4*0,88*0,2*0,55 </w:t>
      </w:r>
    </w:p>
    <w:p w14:paraId="6CB6A984" w14:textId="77777777" w:rsidR="00133AF7" w:rsidRDefault="008A1AF8">
      <w:pPr>
        <w:ind w:firstLine="397"/>
        <w:jc w:val="both"/>
        <w:textAlignment w:val="baseline"/>
      </w:pPr>
      <w:r>
        <w:rPr>
          <w:noProof/>
        </w:rPr>
        <w:drawing>
          <wp:inline distT="0" distB="0" distL="0" distR="0" wp14:anchorId="53FA5393" wp14:editId="45651641">
            <wp:extent cx="171450" cy="200025"/>
            <wp:effectExtent l="0" t="0" r="0" b="9525"/>
            <wp:docPr id="79" name="Рисунок 79"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3,2*9,81 *0,11*0,8 = 2072 т/ч.</w:t>
      </w:r>
    </w:p>
    <w:p w14:paraId="36921FAB" w14:textId="77777777" w:rsidR="00133AF7" w:rsidRDefault="008A1AF8">
      <w:pPr>
        <w:ind w:firstLine="397"/>
        <w:jc w:val="both"/>
        <w:textAlignment w:val="baseline"/>
      </w:pPr>
      <w:r>
        <w:t>4. Определяем среднее время на выполнение основной операции выгрузки через четыре люка вагона по формуле (2)</w:t>
      </w:r>
    </w:p>
    <w:p w14:paraId="1ED5C08F" w14:textId="77777777" w:rsidR="00133AF7" w:rsidRDefault="008A1AF8">
      <w:pPr>
        <w:ind w:firstLine="397"/>
        <w:jc w:val="both"/>
        <w:textAlignment w:val="baseline"/>
      </w:pPr>
      <w:r>
        <w:t>qв*60 44*60</w:t>
      </w:r>
    </w:p>
    <w:p w14:paraId="0948F4D6" w14:textId="77777777" w:rsidR="00133AF7" w:rsidRDefault="008A1AF8">
      <w:pPr>
        <w:ind w:firstLine="397"/>
        <w:jc w:val="both"/>
        <w:textAlignment w:val="baseline"/>
      </w:pPr>
      <w:r>
        <w:t>tгруз = Пв = 2072 =1,27 мин.</w:t>
      </w:r>
    </w:p>
    <w:p w14:paraId="4EE562C6" w14:textId="77777777" w:rsidR="00133AF7" w:rsidRDefault="008A1AF8">
      <w:pPr>
        <w:ind w:firstLine="397"/>
        <w:jc w:val="both"/>
        <w:textAlignment w:val="baseline"/>
      </w:pPr>
      <w:r>
        <w:t>5. Общие затраты времени на выгрузку одного вагона составят</w:t>
      </w:r>
    </w:p>
    <w:p w14:paraId="510B2623" w14:textId="77777777" w:rsidR="00133AF7" w:rsidRDefault="008A1AF8">
      <w:pPr>
        <w:ind w:firstLine="397"/>
        <w:jc w:val="both"/>
        <w:textAlignment w:val="baseline"/>
      </w:pPr>
      <w:r>
        <w:t>n</w:t>
      </w:r>
    </w:p>
    <w:p w14:paraId="33C2EF3F" w14:textId="77777777" w:rsidR="00133AF7" w:rsidRDefault="008A1AF8">
      <w:pPr>
        <w:ind w:firstLine="397"/>
        <w:jc w:val="both"/>
        <w:textAlignment w:val="baseline"/>
      </w:pPr>
      <w:r>
        <w:t>T = t подг+ m t груз + tзакл = 4 + 1,27 + 7</w:t>
      </w:r>
    </w:p>
    <w:p w14:paraId="58611841" w14:textId="77777777" w:rsidR="00133AF7" w:rsidRDefault="008A1AF8">
      <w:pPr>
        <w:ind w:firstLine="397"/>
        <w:jc w:val="both"/>
        <w:textAlignment w:val="baseline"/>
      </w:pPr>
      <w:r>
        <w:rPr>
          <w:noProof/>
        </w:rPr>
        <w:drawing>
          <wp:inline distT="0" distB="0" distL="0" distR="0" wp14:anchorId="52138C03" wp14:editId="52EF251B">
            <wp:extent cx="171450" cy="200025"/>
            <wp:effectExtent l="0" t="0" r="0" b="9525"/>
            <wp:docPr id="80" name="Рисунок 80"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12,3.</w:t>
      </w:r>
    </w:p>
    <w:p w14:paraId="1FEC63AF" w14:textId="77777777" w:rsidR="00133AF7" w:rsidRDefault="008A1AF8">
      <w:pPr>
        <w:ind w:firstLine="397"/>
        <w:jc w:val="both"/>
        <w:textAlignment w:val="baseline"/>
      </w:pPr>
      <w:r>
        <w:t>Исходя из этих затрат времени устанавливается суммарная производительность ленточных конвейеров, убирающих груз из подрельсовых бункеров и транспортирующих его в склад.</w:t>
      </w:r>
    </w:p>
    <w:p w14:paraId="4AB903E5" w14:textId="77777777" w:rsidR="00133AF7" w:rsidRDefault="008A1AF8">
      <w:pPr>
        <w:ind w:firstLine="397"/>
        <w:jc w:val="both"/>
        <w:textAlignment w:val="baseline"/>
      </w:pPr>
      <w:r>
        <w:t>Пример 2. Выгрузка апатитового концентрата из вагонов-минераловозов в разгрузочном пункте химзавода.</w:t>
      </w:r>
    </w:p>
    <w:p w14:paraId="36D7416F" w14:textId="77777777" w:rsidR="00133AF7" w:rsidRDefault="008A1AF8">
      <w:pPr>
        <w:ind w:firstLine="397"/>
        <w:jc w:val="both"/>
        <w:textAlignment w:val="baseline"/>
      </w:pPr>
      <w:r>
        <w:t>Исходные данные</w:t>
      </w:r>
    </w:p>
    <w:p w14:paraId="7AF5FF9C" w14:textId="77777777" w:rsidR="00133AF7" w:rsidRDefault="008A1AF8">
      <w:pPr>
        <w:ind w:firstLine="397"/>
        <w:jc w:val="both"/>
        <w:textAlignment w:val="baseline"/>
      </w:pPr>
      <w:r>
        <w:t>Апатитовый концентрат подается под выгрузку маршрутами, которые разбиваются на отдельные подачи в соответствии с протяженностью фронта выгрузки (разгрузки) (по 11 вагонов-минераловозов). Боковые траншеи по вместимости достаточны для разгрузки целого маршрута. К магистрали сжатого воздуха одновременно подключаются все одиннадцать вагонов.</w:t>
      </w:r>
    </w:p>
    <w:p w14:paraId="4A5BFE08" w14:textId="77777777" w:rsidR="00133AF7" w:rsidRDefault="008A1AF8">
      <w:pPr>
        <w:ind w:firstLine="397"/>
        <w:jc w:val="both"/>
        <w:textAlignment w:val="baseline"/>
      </w:pPr>
      <w:r>
        <w:t>Подготовительные операции (присоединение шлангов магистрали сжатого воздуха, освобождение фиксаторов, навешивание вибраторов, последовательный поворот трехходовых кранов и открывание крышек разгрузочных люков на первых четырех вагонах) занимают 2 мин. С этими подготовительными операциями полностью совмещаются операции входа на крыши вагонов с верхней площадки, оборудованной вдоль фронта выгрузки (разгрузки) и снабженной переходными мостками, открывания двух загрузочных люков каждого вагона в соответствии с инструкцией по эксплуатации вагона.</w:t>
      </w:r>
    </w:p>
    <w:p w14:paraId="462D4436" w14:textId="77777777" w:rsidR="00133AF7" w:rsidRDefault="008A1AF8">
      <w:pPr>
        <w:ind w:firstLine="397"/>
        <w:jc w:val="both"/>
        <w:textAlignment w:val="baseline"/>
      </w:pPr>
      <w:r>
        <w:t>Заключительные операции (поворот трехходовых кранов, и закрывание крышек разгрузочных люков, приведение в действие фиксаторов и отсоединение шлангов, снятие вибраторов) занимают 2,5 мин. Одновременно с этими заключительными операциями выполняются вход на крышу вагонов, проверка полноты выгрузки осмотром через открытые загрузочные люки, закрывание загрузочных люков и фиксирование замкового устройства.</w:t>
      </w:r>
    </w:p>
    <w:p w14:paraId="519E9426" w14:textId="77777777" w:rsidR="00133AF7" w:rsidRDefault="008A1AF8">
      <w:pPr>
        <w:ind w:firstLine="397"/>
        <w:jc w:val="both"/>
        <w:textAlignment w:val="baseline"/>
      </w:pPr>
      <w:r>
        <w:t xml:space="preserve">Плотность апатитового концентрата </w:t>
      </w:r>
      <w:r>
        <w:rPr>
          <w:noProof/>
        </w:rPr>
        <w:drawing>
          <wp:inline distT="0" distB="0" distL="0" distR="0" wp14:anchorId="3B6F6ABB" wp14:editId="3C5E4D51">
            <wp:extent cx="171450" cy="200025"/>
            <wp:effectExtent l="0" t="0" r="0" b="9525"/>
            <wp:docPr id="81" name="Рисунок 81"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м = 1,6 т/м</w:t>
      </w:r>
      <w:r>
        <w:rPr>
          <w:bdr w:val="none" w:sz="0" w:space="0" w:color="auto" w:frame="1"/>
          <w:vertAlign w:val="superscript"/>
        </w:rPr>
        <w:t xml:space="preserve">3 </w:t>
      </w:r>
      <w:r>
        <w:t>= 1600 кг/м</w:t>
      </w:r>
      <w:r>
        <w:rPr>
          <w:bdr w:val="none" w:sz="0" w:space="0" w:color="auto" w:frame="1"/>
          <w:vertAlign w:val="superscript"/>
        </w:rPr>
        <w:t>3</w:t>
      </w:r>
      <w:r>
        <w:t xml:space="preserve">. Это мелкий рассыпчатый порошок, начальное сопротивление сдвигу т0 = 200 Па, коэффициент внутреннего трения f = 0,65; коэффициент истечения из отверстия из люка вагона </w:t>
      </w:r>
      <w:r>
        <w:rPr>
          <w:noProof/>
        </w:rPr>
        <w:drawing>
          <wp:inline distT="0" distB="0" distL="0" distR="0" wp14:anchorId="08C8FDE9" wp14:editId="21C19330">
            <wp:extent cx="171450" cy="200025"/>
            <wp:effectExtent l="0" t="0" r="0" b="9525"/>
            <wp:docPr id="82" name="Рисунок 82"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prod-prg-document-store-api.azurewebsites.net/api/DocumentObject/GetImageAsync?ImageId=41935864"/>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0,25. Масса груза в вагоне qв - 64 т. Коэффициент деформации потока груза при высыпании из люков kд = 1.</w:t>
      </w:r>
    </w:p>
    <w:p w14:paraId="4BA6490D" w14:textId="77777777" w:rsidR="00133AF7" w:rsidRDefault="008A1AF8">
      <w:pPr>
        <w:ind w:firstLine="397"/>
        <w:jc w:val="both"/>
        <w:textAlignment w:val="baseline"/>
      </w:pPr>
      <w:r>
        <w:t>Расчет проводим на выгрузку одной подачи вагонов на фронт выгрузки.</w:t>
      </w:r>
    </w:p>
    <w:p w14:paraId="454D49FE" w14:textId="77777777" w:rsidR="00133AF7" w:rsidRDefault="008A1AF8">
      <w:pPr>
        <w:ind w:firstLine="397"/>
        <w:jc w:val="both"/>
        <w:textAlignment w:val="baseline"/>
      </w:pPr>
      <w:r>
        <w:t>Порядок расчета</w:t>
      </w:r>
    </w:p>
    <w:p w14:paraId="411C800C" w14:textId="77777777" w:rsidR="00133AF7" w:rsidRDefault="008A1AF8">
      <w:pPr>
        <w:ind w:firstLine="397"/>
        <w:jc w:val="both"/>
        <w:textAlignment w:val="baseline"/>
      </w:pPr>
      <w:r>
        <w:t>1. Определяем по формуле (10) производительность выгрузки из четырех разгрузочных люков, принимая сечение потока равным сечению отверстий люков 0,84*2,382 = 2,0 м</w:t>
      </w:r>
      <w:r>
        <w:rPr>
          <w:bdr w:val="none" w:sz="0" w:space="0" w:color="auto" w:frame="1"/>
          <w:vertAlign w:val="superscript"/>
        </w:rPr>
        <w:t>2</w:t>
      </w:r>
      <w:r>
        <w:t xml:space="preserve"> и гидравлический радиус поперечного потока из одного люка</w:t>
      </w:r>
    </w:p>
    <w:p w14:paraId="7D691FFA" w14:textId="77777777" w:rsidR="00133AF7" w:rsidRDefault="008A1AF8">
      <w:pPr>
        <w:ind w:firstLine="397"/>
        <w:jc w:val="both"/>
        <w:textAlignment w:val="baseline"/>
      </w:pPr>
      <w:r>
        <w:t>F 0,84 *2,382.</w:t>
      </w:r>
    </w:p>
    <w:p w14:paraId="44FCAEEF" w14:textId="77777777" w:rsidR="00133AF7" w:rsidRDefault="008A1AF8">
      <w:pPr>
        <w:ind w:firstLine="397"/>
        <w:jc w:val="both"/>
        <w:textAlignment w:val="baseline"/>
      </w:pPr>
      <w:r>
        <w:t>R = P = 2*0,84 + 2 *2,382 = 0,31 м;</w:t>
      </w:r>
    </w:p>
    <w:p w14:paraId="2CCFDD11" w14:textId="77777777" w:rsidR="00133AF7" w:rsidRDefault="008A1AF8">
      <w:pPr>
        <w:ind w:firstLine="397"/>
        <w:jc w:val="both"/>
        <w:textAlignment w:val="baseline"/>
      </w:pPr>
      <w:r>
        <w:t>____________________</w:t>
      </w:r>
    </w:p>
    <w:p w14:paraId="3D60B1A3" w14:textId="77777777" w:rsidR="00133AF7" w:rsidRDefault="008A1AF8">
      <w:pPr>
        <w:ind w:firstLine="397"/>
        <w:jc w:val="both"/>
        <w:textAlignment w:val="baseline"/>
      </w:pPr>
      <w:r>
        <w:t>Пв = 3600*4 * 1,6 *2,0 *0,25</w:t>
      </w:r>
    </w:p>
    <w:p w14:paraId="418B9999" w14:textId="77777777" w:rsidR="00133AF7" w:rsidRDefault="008A1AF8">
      <w:pPr>
        <w:ind w:firstLine="397"/>
        <w:jc w:val="both"/>
        <w:textAlignment w:val="baseline"/>
      </w:pPr>
      <w:r>
        <w:rPr>
          <w:noProof/>
        </w:rPr>
        <w:drawing>
          <wp:inline distT="0" distB="0" distL="0" distR="0" wp14:anchorId="1A384D1D" wp14:editId="7CF31F9B">
            <wp:extent cx="171450" cy="200025"/>
            <wp:effectExtent l="0" t="0" r="0" b="9525"/>
            <wp:docPr id="83" name="Рисунок 83" descr="https://prod-prg-document-store-api.azurewebsites.net/api/DocumentObject/GetImageAsync?ImageId=4193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prod-prg-document-store-api.azurewebsites.net/api/DocumentObject/GetImageAsync?ImageId=41935864"/>
                    <pic:cNvPicPr>
                      <a:picLocks noChangeAspect="1" noChangeArrowheads="1"/>
                    </pic:cNvPicPr>
                  </pic:nvPicPr>
                  <pic:blipFill>
                    <a:blip r:embed="rId129" r:link="rId8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t> 2 * 200</w:t>
      </w:r>
    </w:p>
    <w:p w14:paraId="23906531" w14:textId="77777777" w:rsidR="00133AF7" w:rsidRDefault="008A1AF8">
      <w:pPr>
        <w:ind w:firstLine="397"/>
        <w:jc w:val="both"/>
        <w:textAlignment w:val="baseline"/>
      </w:pPr>
      <w:r>
        <w:t>3,2*9,81 *0,31 - 1600 *0,6 * 1 =35 136 т/ч.</w:t>
      </w:r>
    </w:p>
    <w:p w14:paraId="7586BDC6" w14:textId="77777777" w:rsidR="00133AF7" w:rsidRDefault="008A1AF8">
      <w:pPr>
        <w:ind w:firstLine="397"/>
        <w:jc w:val="both"/>
        <w:textAlignment w:val="baseline"/>
      </w:pPr>
      <w:r>
        <w:t>2. Затраты времени на выполнение основной операции выгрузки по формуле (2) составят</w:t>
      </w:r>
    </w:p>
    <w:p w14:paraId="4D2B3EE1" w14:textId="77777777" w:rsidR="00133AF7" w:rsidRDefault="008A1AF8">
      <w:pPr>
        <w:ind w:firstLine="397"/>
        <w:jc w:val="both"/>
        <w:textAlignment w:val="baseline"/>
      </w:pPr>
      <w:r>
        <w:t>qв*60 64*60</w:t>
      </w:r>
    </w:p>
    <w:p w14:paraId="0F181196" w14:textId="77777777" w:rsidR="00133AF7" w:rsidRDefault="008A1AF8">
      <w:pPr>
        <w:ind w:firstLine="397"/>
        <w:jc w:val="both"/>
        <w:textAlignment w:val="baseline"/>
      </w:pPr>
      <w:r>
        <w:t>tгруз = Пв + tвсп = 35 136 = 0,11 мин.</w:t>
      </w:r>
    </w:p>
    <w:p w14:paraId="296764C9" w14:textId="77777777" w:rsidR="00133AF7" w:rsidRDefault="008A1AF8">
      <w:pPr>
        <w:ind w:firstLine="397"/>
        <w:jc w:val="both"/>
        <w:textAlignment w:val="baseline"/>
      </w:pPr>
      <w:r>
        <w:t>Поэтому за расчетное время основной операции выгрузки принимаем время навешивания и работы вибратора tвсп = 2 мин, совмещаемое с основной операцией выгрузки.</w:t>
      </w:r>
    </w:p>
    <w:p w14:paraId="7E923CD2" w14:textId="77777777" w:rsidR="00133AF7" w:rsidRDefault="008A1AF8">
      <w:pPr>
        <w:ind w:firstLine="397"/>
        <w:jc w:val="both"/>
        <w:textAlignment w:val="baseline"/>
      </w:pPr>
      <w:r>
        <w:t>3. Определим общие затраты времени на выгрузку апатитового концентрата из группы в 11 вагонов в заданных условиях по общей формуле (1)</w:t>
      </w:r>
    </w:p>
    <w:p w14:paraId="4B344145" w14:textId="77777777" w:rsidR="00133AF7" w:rsidRDefault="008A1AF8">
      <w:pPr>
        <w:ind w:firstLine="397"/>
        <w:jc w:val="both"/>
        <w:textAlignment w:val="baseline"/>
      </w:pPr>
      <w:r>
        <w:t>n 11</w:t>
      </w:r>
    </w:p>
    <w:p w14:paraId="2EB8CD02" w14:textId="77777777" w:rsidR="00133AF7" w:rsidRDefault="008A1AF8">
      <w:pPr>
        <w:ind w:firstLine="397"/>
        <w:jc w:val="both"/>
        <w:textAlignment w:val="baseline"/>
      </w:pPr>
      <w:r>
        <w:t>T= t подг + m t груз + t закл = 2 + 4 * 2 + 2,5 = 10,0 мин.</w:t>
      </w:r>
    </w:p>
    <w:p w14:paraId="029D9082" w14:textId="77777777" w:rsidR="00133AF7" w:rsidRDefault="008A1AF8">
      <w:pPr>
        <w:ind w:firstLine="397"/>
        <w:jc w:val="right"/>
        <w:textAlignment w:val="baseline"/>
      </w:pPr>
      <w:r>
        <w:t> </w:t>
      </w:r>
    </w:p>
    <w:p w14:paraId="71BD8957" w14:textId="77777777" w:rsidR="00133AF7" w:rsidRDefault="008A1AF8">
      <w:pPr>
        <w:ind w:firstLine="397"/>
        <w:jc w:val="right"/>
        <w:textAlignment w:val="baseline"/>
      </w:pPr>
      <w:bookmarkStart w:id="92" w:name="SUB27"/>
      <w:bookmarkEnd w:id="92"/>
      <w:r>
        <w:t>Приложение 27</w:t>
      </w:r>
    </w:p>
    <w:p w14:paraId="0F4ABEB4"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4182BFC1" w14:textId="77777777" w:rsidR="00133AF7" w:rsidRDefault="008A1AF8">
      <w:pPr>
        <w:ind w:firstLine="397"/>
        <w:jc w:val="right"/>
        <w:textAlignment w:val="baseline"/>
      </w:pPr>
      <w:r>
        <w:t>железнодорожным транспортом</w:t>
      </w:r>
    </w:p>
    <w:p w14:paraId="50032A13" w14:textId="77777777" w:rsidR="00133AF7" w:rsidRDefault="008A1AF8">
      <w:pPr>
        <w:ind w:firstLine="397"/>
        <w:jc w:val="right"/>
        <w:textAlignment w:val="baseline"/>
      </w:pPr>
      <w:r>
        <w:t> </w:t>
      </w:r>
    </w:p>
    <w:p w14:paraId="24720860" w14:textId="77777777" w:rsidR="00133AF7" w:rsidRDefault="008A1AF8">
      <w:pPr>
        <w:ind w:firstLine="397"/>
        <w:jc w:val="center"/>
        <w:textAlignment w:val="baseline"/>
      </w:pPr>
      <w:r>
        <w:t> </w:t>
      </w:r>
    </w:p>
    <w:p w14:paraId="45B80CD0" w14:textId="77777777" w:rsidR="00133AF7" w:rsidRDefault="008A1AF8">
      <w:pPr>
        <w:jc w:val="center"/>
      </w:pPr>
      <w:r>
        <w:rPr>
          <w:rStyle w:val="s1"/>
        </w:rPr>
        <w:t>ПЕРЕЧЕНЬ ГРУЗОВ,</w:t>
      </w:r>
      <w:r>
        <w:rPr>
          <w:rStyle w:val="s1"/>
        </w:rPr>
        <w:br/>
        <w:t>хранение которых допускается на открытых складах, платформах и площадках</w:t>
      </w:r>
    </w:p>
    <w:p w14:paraId="40D05B68"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6043"/>
        <w:gridCol w:w="3292"/>
      </w:tblGrid>
      <w:tr w:rsidR="00133AF7" w14:paraId="39D6AD1D" w14:textId="77777777">
        <w:tc>
          <w:tcPr>
            <w:tcW w:w="32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F8870" w14:textId="77777777" w:rsidR="00133AF7" w:rsidRDefault="008A1AF8">
            <w:pPr>
              <w:textAlignment w:val="baseline"/>
            </w:pPr>
            <w:r>
              <w:t>Асфальт</w:t>
            </w:r>
          </w:p>
          <w:p w14:paraId="4A31FA7E" w14:textId="77777777" w:rsidR="00133AF7" w:rsidRDefault="008A1AF8">
            <w:pPr>
              <w:textAlignment w:val="baseline"/>
            </w:pPr>
            <w:r>
              <w:t>Баки и бочки деревянные и стальные</w:t>
            </w:r>
          </w:p>
          <w:p w14:paraId="7A638A63" w14:textId="77777777" w:rsidR="00133AF7" w:rsidRDefault="008A1AF8">
            <w:pPr>
              <w:textAlignment w:val="baseline"/>
            </w:pPr>
            <w:r>
              <w:t>Бандажи из черных металлов</w:t>
            </w:r>
          </w:p>
          <w:p w14:paraId="57C0F744" w14:textId="77777777" w:rsidR="00133AF7" w:rsidRDefault="008A1AF8">
            <w:pPr>
              <w:textAlignment w:val="baseline"/>
            </w:pPr>
            <w:r>
              <w:t>Барабаны для кабеля и канатов</w:t>
            </w:r>
          </w:p>
          <w:p w14:paraId="20DADCEC" w14:textId="77777777" w:rsidR="00133AF7" w:rsidRDefault="008A1AF8">
            <w:pPr>
              <w:textAlignment w:val="baseline"/>
            </w:pPr>
            <w:r>
              <w:t>БардаБитум нефтяной твердый (марок</w:t>
            </w:r>
          </w:p>
          <w:p w14:paraId="075A0ED2" w14:textId="77777777" w:rsidR="00133AF7" w:rsidRDefault="008A1AF8">
            <w:pPr>
              <w:textAlignment w:val="baseline"/>
            </w:pPr>
            <w:r>
              <w:t>БН-1У, БН-У)</w:t>
            </w:r>
          </w:p>
          <w:p w14:paraId="24F753E6" w14:textId="77777777" w:rsidR="00133AF7" w:rsidRDefault="008A1AF8">
            <w:pPr>
              <w:textAlignment w:val="baseline"/>
            </w:pPr>
            <w:r>
              <w:t>Битумен (камень битуминозный)</w:t>
            </w:r>
          </w:p>
          <w:p w14:paraId="3F5A6E94" w14:textId="77777777" w:rsidR="00133AF7" w:rsidRDefault="008A1AF8">
            <w:pPr>
              <w:textAlignment w:val="baseline"/>
            </w:pPr>
            <w:r>
              <w:t>Бой гипсовый, глиняный, гончарный, графитный, кирпичный,</w:t>
            </w:r>
          </w:p>
          <w:p w14:paraId="0B50FD4F" w14:textId="77777777" w:rsidR="00133AF7" w:rsidRDefault="008A1AF8">
            <w:pPr>
              <w:textAlignment w:val="baseline"/>
            </w:pPr>
            <w:r>
              <w:t>стеклянный, фарфоровый, фаянсовый, шамотовый</w:t>
            </w:r>
          </w:p>
          <w:p w14:paraId="3D127580" w14:textId="77777777" w:rsidR="00133AF7" w:rsidRDefault="008A1AF8">
            <w:pPr>
              <w:textAlignment w:val="baseline"/>
            </w:pPr>
            <w:r>
              <w:t>Болванки из черных металлов</w:t>
            </w:r>
          </w:p>
          <w:p w14:paraId="08327304" w14:textId="77777777" w:rsidR="00133AF7" w:rsidRDefault="008A1AF8">
            <w:pPr>
              <w:textAlignment w:val="baseline"/>
            </w:pPr>
            <w:r>
              <w:t>Бутылки, бутыли (баллоны)</w:t>
            </w:r>
          </w:p>
          <w:p w14:paraId="127306D2" w14:textId="77777777" w:rsidR="00133AF7" w:rsidRDefault="008A1AF8">
            <w:pPr>
              <w:textAlignment w:val="baseline"/>
            </w:pPr>
            <w:r>
              <w:t>Валы и валики необточенные</w:t>
            </w:r>
          </w:p>
          <w:p w14:paraId="61D959C3" w14:textId="77777777" w:rsidR="00133AF7" w:rsidRDefault="008A1AF8">
            <w:pPr>
              <w:textAlignment w:val="baseline"/>
            </w:pPr>
            <w:r>
              <w:t>Вар</w:t>
            </w:r>
          </w:p>
          <w:p w14:paraId="6A5585DF" w14:textId="77777777" w:rsidR="00133AF7" w:rsidRDefault="008A1AF8">
            <w:pPr>
              <w:textAlignment w:val="baseline"/>
            </w:pPr>
            <w:r>
              <w:t>Выломки печные (отходы металлургических</w:t>
            </w:r>
          </w:p>
          <w:p w14:paraId="6DFDBBC3" w14:textId="77777777" w:rsidR="00133AF7" w:rsidRDefault="008A1AF8">
            <w:pPr>
              <w:textAlignment w:val="baseline"/>
            </w:pPr>
            <w:r>
              <w:t>заводов)</w:t>
            </w:r>
          </w:p>
          <w:p w14:paraId="3A191C6E" w14:textId="77777777" w:rsidR="00133AF7" w:rsidRDefault="008A1AF8">
            <w:pPr>
              <w:textAlignment w:val="baseline"/>
            </w:pPr>
            <w:r>
              <w:t>Глина</w:t>
            </w:r>
          </w:p>
          <w:p w14:paraId="706473B6" w14:textId="77777777" w:rsidR="00133AF7" w:rsidRDefault="008A1AF8">
            <w:pPr>
              <w:textAlignment w:val="baseline"/>
            </w:pPr>
            <w:r>
              <w:t>Гравий</w:t>
            </w:r>
          </w:p>
          <w:p w14:paraId="58B7FF75" w14:textId="77777777" w:rsidR="00133AF7" w:rsidRDefault="008A1AF8">
            <w:pPr>
              <w:textAlignment w:val="baseline"/>
            </w:pPr>
            <w:r>
              <w:t>Графит в кусках</w:t>
            </w:r>
          </w:p>
          <w:p w14:paraId="25D00C8A" w14:textId="77777777" w:rsidR="00133AF7" w:rsidRDefault="008A1AF8">
            <w:pPr>
              <w:textAlignment w:val="baseline"/>
            </w:pPr>
            <w:r>
              <w:t>Гудрон</w:t>
            </w:r>
          </w:p>
          <w:p w14:paraId="397DC63A" w14:textId="77777777" w:rsidR="00133AF7" w:rsidRDefault="008A1AF8">
            <w:pPr>
              <w:textAlignment w:val="baseline"/>
            </w:pPr>
            <w:r>
              <w:t>Деготь</w:t>
            </w:r>
          </w:p>
          <w:p w14:paraId="292A6C79" w14:textId="77777777" w:rsidR="00133AF7" w:rsidRDefault="008A1AF8">
            <w:pPr>
              <w:textAlignment w:val="baseline"/>
            </w:pPr>
            <w:r>
              <w:t>Дрова</w:t>
            </w:r>
          </w:p>
          <w:p w14:paraId="5B9029C8" w14:textId="77777777" w:rsidR="00133AF7" w:rsidRDefault="008A1AF8">
            <w:pPr>
              <w:textAlignment w:val="baseline"/>
            </w:pPr>
            <w:r>
              <w:t>Живица (смолистое вещество)</w:t>
            </w:r>
          </w:p>
          <w:p w14:paraId="449FD6F7" w14:textId="77777777" w:rsidR="00133AF7" w:rsidRDefault="008A1AF8">
            <w:pPr>
              <w:textAlignment w:val="baseline"/>
            </w:pPr>
            <w:r>
              <w:t>Земля (кроме красильной)</w:t>
            </w:r>
          </w:p>
          <w:p w14:paraId="43069E7E" w14:textId="77777777" w:rsidR="00133AF7" w:rsidRDefault="008A1AF8">
            <w:pPr>
              <w:textAlignment w:val="baseline"/>
            </w:pPr>
            <w:r>
              <w:t>Изгарь всякая</w:t>
            </w:r>
          </w:p>
          <w:p w14:paraId="6FFB1CAA" w14:textId="77777777" w:rsidR="00133AF7" w:rsidRDefault="008A1AF8">
            <w:pPr>
              <w:textAlignment w:val="baseline"/>
            </w:pPr>
            <w:r>
              <w:t>Изделия асбоцементные, асфальтовые, бетонные, бетоноцементные,</w:t>
            </w:r>
          </w:p>
          <w:p w14:paraId="0F879E3F" w14:textId="77777777" w:rsidR="00133AF7" w:rsidRDefault="008A1AF8">
            <w:pPr>
              <w:textAlignment w:val="baseline"/>
            </w:pPr>
            <w:r>
              <w:t>железобетонные, строительные из природного и искусственного камня, цементные изразцы (кафель) всякие, кроме майоликовых</w:t>
            </w:r>
          </w:p>
          <w:p w14:paraId="60CE8D5C" w14:textId="77777777" w:rsidR="00133AF7" w:rsidRDefault="008A1AF8">
            <w:pPr>
              <w:textAlignment w:val="baseline"/>
            </w:pPr>
            <w:r>
              <w:t>кабели связи и силовые в барабанах (катушках)</w:t>
            </w:r>
          </w:p>
          <w:p w14:paraId="6F11DE48" w14:textId="77777777" w:rsidR="00133AF7" w:rsidRDefault="008A1AF8">
            <w:pPr>
              <w:textAlignment w:val="baseline"/>
            </w:pPr>
            <w:r>
              <w:t>Камень всякий</w:t>
            </w:r>
          </w:p>
          <w:p w14:paraId="1B896486" w14:textId="77777777" w:rsidR="00133AF7" w:rsidRDefault="008A1AF8">
            <w:pPr>
              <w:textAlignment w:val="baseline"/>
            </w:pPr>
            <w:r>
              <w:t>Канаты стальные</w:t>
            </w:r>
          </w:p>
          <w:p w14:paraId="00E21F9B" w14:textId="77777777" w:rsidR="00133AF7" w:rsidRDefault="008A1AF8">
            <w:pPr>
              <w:textAlignment w:val="baseline"/>
            </w:pPr>
            <w:r>
              <w:t>Канифоль</w:t>
            </w:r>
          </w:p>
          <w:p w14:paraId="7DE33640" w14:textId="77777777" w:rsidR="00133AF7" w:rsidRDefault="008A1AF8">
            <w:pPr>
              <w:textAlignment w:val="baseline"/>
            </w:pPr>
            <w:r>
              <w:t>Катанка стальная</w:t>
            </w:r>
          </w:p>
          <w:p w14:paraId="10A53741" w14:textId="77777777" w:rsidR="00133AF7" w:rsidRDefault="008A1AF8">
            <w:pPr>
              <w:textAlignment w:val="baseline"/>
            </w:pPr>
            <w:r>
              <w:t>Катки дорожные земледельческие</w:t>
            </w:r>
          </w:p>
          <w:p w14:paraId="2D457D53" w14:textId="77777777" w:rsidR="00133AF7" w:rsidRDefault="008A1AF8">
            <w:pPr>
              <w:textAlignment w:val="baseline"/>
            </w:pPr>
            <w:r>
              <w:t>Кессоны стальные</w:t>
            </w:r>
          </w:p>
          <w:p w14:paraId="5DE5A248" w14:textId="77777777" w:rsidR="00133AF7" w:rsidRDefault="008A1AF8">
            <w:pPr>
              <w:textAlignment w:val="baseline"/>
            </w:pPr>
            <w:r>
              <w:t>Кир (воск горный)</w:t>
            </w:r>
          </w:p>
          <w:p w14:paraId="4D8F88C9" w14:textId="77777777" w:rsidR="00133AF7" w:rsidRDefault="008A1AF8">
            <w:pPr>
              <w:textAlignment w:val="baseline"/>
            </w:pPr>
            <w:r>
              <w:t>Кирпич глазированный, глиняный обыкновенный, силикатный,</w:t>
            </w:r>
          </w:p>
          <w:p w14:paraId="167F5EB0" w14:textId="77777777" w:rsidR="00133AF7" w:rsidRDefault="008A1AF8">
            <w:pPr>
              <w:textAlignment w:val="baseline"/>
            </w:pPr>
            <w:r>
              <w:t>пустотелый, шлифованный, шлаковый</w:t>
            </w:r>
          </w:p>
          <w:p w14:paraId="2F604D58" w14:textId="77777777" w:rsidR="00133AF7" w:rsidRDefault="008A1AF8">
            <w:pPr>
              <w:textAlignment w:val="baseline"/>
            </w:pPr>
            <w:r>
              <w:t>Клинкер цементный</w:t>
            </w:r>
          </w:p>
          <w:p w14:paraId="1C8406C8" w14:textId="77777777" w:rsidR="00133AF7" w:rsidRDefault="008A1AF8">
            <w:pPr>
              <w:textAlignment w:val="baseline"/>
            </w:pPr>
            <w:r>
              <w:t>Кокс и коксик</w:t>
            </w:r>
          </w:p>
          <w:p w14:paraId="1004EA05" w14:textId="77777777" w:rsidR="00133AF7" w:rsidRDefault="008A1AF8">
            <w:pPr>
              <w:textAlignment w:val="baseline"/>
            </w:pPr>
            <w:r>
              <w:t>Колеса деревянные, металлические</w:t>
            </w:r>
          </w:p>
          <w:p w14:paraId="2792809C" w14:textId="77777777" w:rsidR="00133AF7" w:rsidRDefault="008A1AF8">
            <w:pPr>
              <w:textAlignment w:val="baseline"/>
            </w:pPr>
            <w:r>
              <w:t>Колодки тормозные чугунные</w:t>
            </w:r>
          </w:p>
          <w:p w14:paraId="3A5C9C64" w14:textId="77777777" w:rsidR="00133AF7" w:rsidRDefault="008A1AF8">
            <w:pPr>
              <w:textAlignment w:val="baseline"/>
            </w:pPr>
            <w:r>
              <w:t>Колчедан железный, медный, серный</w:t>
            </w:r>
          </w:p>
          <w:p w14:paraId="0DE87941" w14:textId="77777777" w:rsidR="00133AF7" w:rsidRDefault="008A1AF8">
            <w:pPr>
              <w:textAlignment w:val="baseline"/>
            </w:pPr>
            <w:r>
              <w:t>Кольца шахтные</w:t>
            </w:r>
          </w:p>
          <w:p w14:paraId="2A806CAF" w14:textId="77777777" w:rsidR="00133AF7" w:rsidRDefault="008A1AF8">
            <w:pPr>
              <w:textAlignment w:val="baseline"/>
            </w:pPr>
            <w:r>
              <w:t>Концентраты рудные (кроме апатитовых, вольфрамовых, нефелиновых, оловянных, редких металлов, свинцовых, цинковых</w:t>
            </w:r>
          </w:p>
          <w:p w14:paraId="1BD646A6" w14:textId="77777777" w:rsidR="00133AF7" w:rsidRDefault="008A1AF8">
            <w:pPr>
              <w:textAlignment w:val="baseline"/>
            </w:pPr>
            <w:r>
              <w:t>шеелитовых)</w:t>
            </w:r>
          </w:p>
          <w:p w14:paraId="06611651" w14:textId="77777777" w:rsidR="00133AF7" w:rsidRDefault="008A1AF8">
            <w:pPr>
              <w:textAlignment w:val="baseline"/>
            </w:pPr>
            <w:r>
              <w:t>Креозот</w:t>
            </w:r>
          </w:p>
          <w:p w14:paraId="55A1C3E4" w14:textId="77777777" w:rsidR="00133AF7" w:rsidRDefault="008A1AF8">
            <w:pPr>
              <w:textAlignment w:val="baseline"/>
            </w:pPr>
            <w:r>
              <w:t>Крецы</w:t>
            </w:r>
          </w:p>
          <w:p w14:paraId="39E4F0F3" w14:textId="77777777" w:rsidR="00133AF7" w:rsidRDefault="008A1AF8">
            <w:pPr>
              <w:textAlignment w:val="baseline"/>
            </w:pPr>
            <w:r>
              <w:t>Криолит</w:t>
            </w:r>
          </w:p>
          <w:p w14:paraId="1EFC5C11" w14:textId="77777777" w:rsidR="00133AF7" w:rsidRDefault="008A1AF8">
            <w:pPr>
              <w:textAlignment w:val="baseline"/>
            </w:pPr>
            <w:r>
              <w:t>Копыта</w:t>
            </w:r>
          </w:p>
          <w:p w14:paraId="5264BE15" w14:textId="77777777" w:rsidR="00133AF7" w:rsidRDefault="008A1AF8">
            <w:pPr>
              <w:textAlignment w:val="baseline"/>
            </w:pPr>
            <w:r>
              <w:t>Кора древесная</w:t>
            </w:r>
          </w:p>
          <w:p w14:paraId="7DDD1786" w14:textId="77777777" w:rsidR="00133AF7" w:rsidRDefault="008A1AF8">
            <w:pPr>
              <w:textAlignment w:val="baseline"/>
            </w:pPr>
            <w:r>
              <w:t>Корпуса для кранов</w:t>
            </w:r>
          </w:p>
          <w:p w14:paraId="25DC5F1A" w14:textId="77777777" w:rsidR="00133AF7" w:rsidRDefault="008A1AF8">
            <w:pPr>
              <w:textAlignment w:val="baseline"/>
            </w:pPr>
            <w:r>
              <w:t>Корпуса судов</w:t>
            </w:r>
          </w:p>
          <w:p w14:paraId="12391FD2" w14:textId="77777777" w:rsidR="00133AF7" w:rsidRDefault="008A1AF8">
            <w:pPr>
              <w:textAlignment w:val="baseline"/>
            </w:pPr>
            <w:r>
              <w:t>Кость простая не в деле</w:t>
            </w:r>
          </w:p>
          <w:p w14:paraId="348677AF" w14:textId="77777777" w:rsidR="00133AF7" w:rsidRDefault="008A1AF8">
            <w:pPr>
              <w:textAlignment w:val="baseline"/>
            </w:pPr>
            <w:r>
              <w:t>Котлы паровые</w:t>
            </w:r>
          </w:p>
          <w:p w14:paraId="25AA377D" w14:textId="77777777" w:rsidR="00133AF7" w:rsidRDefault="008A1AF8">
            <w:pPr>
              <w:textAlignment w:val="baseline"/>
            </w:pPr>
            <w:r>
              <w:t>Лес круглый, пиленый и крепежный</w:t>
            </w:r>
          </w:p>
        </w:tc>
        <w:tc>
          <w:tcPr>
            <w:tcW w:w="1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F71C2" w14:textId="77777777" w:rsidR="00133AF7" w:rsidRDefault="008A1AF8">
            <w:pPr>
              <w:textAlignment w:val="baseline"/>
            </w:pPr>
            <w:r>
              <w:t>Литье стальное, чугунное</w:t>
            </w:r>
          </w:p>
          <w:p w14:paraId="675BCD8E" w14:textId="77777777" w:rsidR="00133AF7" w:rsidRDefault="008A1AF8">
            <w:pPr>
              <w:textAlignment w:val="baseline"/>
            </w:pPr>
            <w:r>
              <w:t>Лодки</w:t>
            </w:r>
          </w:p>
          <w:p w14:paraId="47E9B5A0" w14:textId="77777777" w:rsidR="00133AF7" w:rsidRDefault="008A1AF8">
            <w:pPr>
              <w:textAlignment w:val="baseline"/>
            </w:pPr>
            <w:r>
              <w:t>Локомобили</w:t>
            </w:r>
          </w:p>
          <w:p w14:paraId="6BE98A52" w14:textId="77777777" w:rsidR="00133AF7" w:rsidRDefault="008A1AF8">
            <w:pPr>
              <w:textAlignment w:val="baseline"/>
            </w:pPr>
            <w:r>
              <w:t>Лом черных металлов</w:t>
            </w:r>
          </w:p>
          <w:p w14:paraId="796C6BC3" w14:textId="77777777" w:rsidR="00133AF7" w:rsidRDefault="008A1AF8">
            <w:pPr>
              <w:textAlignment w:val="baseline"/>
            </w:pPr>
            <w:r>
              <w:t>Масло антраценовое, дегтярное, пихтовое</w:t>
            </w:r>
          </w:p>
          <w:p w14:paraId="4F6F2155" w14:textId="77777777" w:rsidR="00133AF7" w:rsidRDefault="008A1AF8">
            <w:pPr>
              <w:textAlignment w:val="baseline"/>
            </w:pPr>
            <w:r>
              <w:t>Материалы лесные строительные и поделочные (кроме ценных</w:t>
            </w:r>
          </w:p>
          <w:p w14:paraId="755E9FB4" w14:textId="77777777" w:rsidR="00133AF7" w:rsidRDefault="008A1AF8">
            <w:pPr>
              <w:textAlignment w:val="baseline"/>
            </w:pPr>
            <w:r>
              <w:t>пород дерева)</w:t>
            </w:r>
          </w:p>
          <w:p w14:paraId="4A21B6D3" w14:textId="77777777" w:rsidR="00133AF7" w:rsidRDefault="008A1AF8">
            <w:pPr>
              <w:textAlignment w:val="baseline"/>
            </w:pPr>
            <w:r>
              <w:t>Машины для промышленного оборудования</w:t>
            </w:r>
          </w:p>
          <w:p w14:paraId="0A6F8F01" w14:textId="77777777" w:rsidR="00133AF7" w:rsidRDefault="008A1AF8">
            <w:pPr>
              <w:textAlignment w:val="baseline"/>
            </w:pPr>
            <w:r>
              <w:t>Машины сельскохозяйственные</w:t>
            </w:r>
          </w:p>
          <w:p w14:paraId="74CDBE60" w14:textId="77777777" w:rsidR="00133AF7" w:rsidRDefault="008A1AF8">
            <w:pPr>
              <w:textAlignment w:val="baseline"/>
            </w:pPr>
            <w:r>
              <w:t>Муфели глиняные</w:t>
            </w:r>
          </w:p>
          <w:p w14:paraId="140D5EBD" w14:textId="77777777" w:rsidR="00133AF7" w:rsidRDefault="008A1AF8">
            <w:pPr>
              <w:textAlignment w:val="baseline"/>
            </w:pPr>
            <w:r>
              <w:t>Обдирки кож</w:t>
            </w:r>
          </w:p>
          <w:p w14:paraId="5FF847DC" w14:textId="77777777" w:rsidR="00133AF7" w:rsidRDefault="008A1AF8">
            <w:pPr>
              <w:textAlignment w:val="baseline"/>
            </w:pPr>
            <w:r>
              <w:t>Ободья из черных металлов</w:t>
            </w:r>
          </w:p>
          <w:p w14:paraId="52E99C89" w14:textId="77777777" w:rsidR="00133AF7" w:rsidRDefault="008A1AF8">
            <w:pPr>
              <w:textAlignment w:val="baseline"/>
            </w:pPr>
            <w:r>
              <w:t>Огарки</w:t>
            </w:r>
          </w:p>
          <w:p w14:paraId="672716E6" w14:textId="77777777" w:rsidR="00133AF7" w:rsidRDefault="008A1AF8">
            <w:pPr>
              <w:textAlignment w:val="baseline"/>
            </w:pPr>
            <w:r>
              <w:t>Озокерит</w:t>
            </w:r>
          </w:p>
          <w:p w14:paraId="61A65B4E" w14:textId="77777777" w:rsidR="00133AF7" w:rsidRDefault="008A1AF8">
            <w:pPr>
              <w:textAlignment w:val="baseline"/>
            </w:pPr>
            <w:r>
              <w:t>Окалина</w:t>
            </w:r>
          </w:p>
          <w:p w14:paraId="4609B2CD" w14:textId="77777777" w:rsidR="00133AF7" w:rsidRDefault="008A1AF8">
            <w:pPr>
              <w:textAlignment w:val="baseline"/>
            </w:pPr>
            <w:r>
              <w:t>Орудия сельскохозяйственные</w:t>
            </w:r>
          </w:p>
          <w:p w14:paraId="7D1D38C9" w14:textId="77777777" w:rsidR="00133AF7" w:rsidRDefault="008A1AF8">
            <w:pPr>
              <w:textAlignment w:val="baseline"/>
            </w:pPr>
            <w:r>
              <w:t>Оси металлические</w:t>
            </w:r>
          </w:p>
          <w:p w14:paraId="651880D0" w14:textId="77777777" w:rsidR="00133AF7" w:rsidRDefault="008A1AF8">
            <w:pPr>
              <w:textAlignment w:val="baseline"/>
            </w:pPr>
            <w:r>
              <w:t>Отходы черных металлов</w:t>
            </w:r>
          </w:p>
          <w:p w14:paraId="781286E6" w14:textId="77777777" w:rsidR="00133AF7" w:rsidRDefault="008A1AF8">
            <w:pPr>
              <w:textAlignment w:val="baseline"/>
            </w:pPr>
            <w:r>
              <w:t>Пек каменноугольный в таре</w:t>
            </w:r>
          </w:p>
          <w:p w14:paraId="79CE0F80" w14:textId="77777777" w:rsidR="00133AF7" w:rsidRDefault="008A1AF8">
            <w:pPr>
              <w:textAlignment w:val="baseline"/>
            </w:pPr>
            <w:r>
              <w:t>Переводы стрелочные</w:t>
            </w:r>
          </w:p>
          <w:p w14:paraId="71359BB5" w14:textId="77777777" w:rsidR="00133AF7" w:rsidRDefault="008A1AF8">
            <w:pPr>
              <w:textAlignment w:val="baseline"/>
            </w:pPr>
            <w:r>
              <w:t>Песок всякий, кроме кварцевого для тонкой керамики</w:t>
            </w:r>
          </w:p>
          <w:p w14:paraId="30A3527C" w14:textId="77777777" w:rsidR="00133AF7" w:rsidRDefault="008A1AF8">
            <w:pPr>
              <w:textAlignment w:val="baseline"/>
            </w:pPr>
            <w:r>
              <w:t>Пирогранит</w:t>
            </w:r>
          </w:p>
          <w:p w14:paraId="04A02FE6" w14:textId="77777777" w:rsidR="00133AF7" w:rsidRDefault="008A1AF8">
            <w:pPr>
              <w:textAlignment w:val="baseline"/>
            </w:pPr>
            <w:r>
              <w:t>Постаменты, из черных металлов</w:t>
            </w:r>
          </w:p>
          <w:p w14:paraId="105A3DA9" w14:textId="77777777" w:rsidR="00133AF7" w:rsidRDefault="008A1AF8">
            <w:pPr>
              <w:textAlignment w:val="baseline"/>
            </w:pPr>
            <w:r>
              <w:t>Посуда глиняная</w:t>
            </w:r>
          </w:p>
          <w:p w14:paraId="70FC2B39" w14:textId="77777777" w:rsidR="00133AF7" w:rsidRDefault="008A1AF8">
            <w:pPr>
              <w:textAlignment w:val="baseline"/>
            </w:pPr>
            <w:r>
              <w:t>Радиаторы чугунные отопительные</w:t>
            </w:r>
          </w:p>
          <w:p w14:paraId="151317B4" w14:textId="77777777" w:rsidR="00133AF7" w:rsidRDefault="008A1AF8">
            <w:pPr>
              <w:textAlignment w:val="baseline"/>
            </w:pPr>
            <w:r>
              <w:t>Ракитник (прутья ивовые)</w:t>
            </w:r>
          </w:p>
          <w:p w14:paraId="188120BF" w14:textId="77777777" w:rsidR="00133AF7" w:rsidRDefault="008A1AF8">
            <w:pPr>
              <w:textAlignment w:val="baseline"/>
            </w:pPr>
            <w:r>
              <w:t>Ракушечник</w:t>
            </w:r>
          </w:p>
          <w:p w14:paraId="2CD1F663" w14:textId="77777777" w:rsidR="00133AF7" w:rsidRDefault="008A1AF8">
            <w:pPr>
              <w:textAlignment w:val="baseline"/>
            </w:pPr>
            <w:r>
              <w:t>Ракушка (строительная) морская и речная</w:t>
            </w:r>
          </w:p>
          <w:p w14:paraId="0DE5F3E2" w14:textId="77777777" w:rsidR="00133AF7" w:rsidRDefault="008A1AF8">
            <w:pPr>
              <w:textAlignment w:val="baseline"/>
            </w:pPr>
            <w:r>
              <w:t>Рельсы</w:t>
            </w:r>
          </w:p>
          <w:p w14:paraId="49C9D641" w14:textId="77777777" w:rsidR="00133AF7" w:rsidRDefault="008A1AF8">
            <w:pPr>
              <w:textAlignment w:val="baseline"/>
            </w:pPr>
            <w:r>
              <w:t>Рога</w:t>
            </w:r>
          </w:p>
          <w:p w14:paraId="5F2D5B72" w14:textId="77777777" w:rsidR="00133AF7" w:rsidRDefault="008A1AF8">
            <w:pPr>
              <w:textAlignment w:val="baseline"/>
            </w:pPr>
            <w:r>
              <w:t>Руды всякие (кроме мышьяковистых)</w:t>
            </w:r>
          </w:p>
          <w:p w14:paraId="6A1A0A77" w14:textId="77777777" w:rsidR="00133AF7" w:rsidRDefault="008A1AF8">
            <w:pPr>
              <w:textAlignment w:val="baseline"/>
            </w:pPr>
            <w:r>
              <w:t>Сено и солома прессованные</w:t>
            </w:r>
          </w:p>
          <w:p w14:paraId="04106036" w14:textId="77777777" w:rsidR="00133AF7" w:rsidRDefault="008A1AF8">
            <w:pPr>
              <w:textAlignment w:val="baseline"/>
            </w:pPr>
            <w:r>
              <w:t>Скамьи из черных металлов</w:t>
            </w:r>
          </w:p>
          <w:p w14:paraId="03479717" w14:textId="77777777" w:rsidR="00133AF7" w:rsidRDefault="008A1AF8">
            <w:pPr>
              <w:textAlignment w:val="baseline"/>
            </w:pPr>
            <w:r>
              <w:t>Скипидар</w:t>
            </w:r>
          </w:p>
          <w:p w14:paraId="6C7C0BEB" w14:textId="77777777" w:rsidR="00133AF7" w:rsidRDefault="008A1AF8">
            <w:pPr>
              <w:textAlignment w:val="baseline"/>
            </w:pPr>
            <w:r>
              <w:t>Скрепления рельсовые</w:t>
            </w:r>
          </w:p>
          <w:p w14:paraId="6DE229E9" w14:textId="77777777" w:rsidR="00133AF7" w:rsidRDefault="008A1AF8">
            <w:pPr>
              <w:textAlignment w:val="baseline"/>
            </w:pPr>
            <w:r>
              <w:t>Сланцы горючие</w:t>
            </w:r>
          </w:p>
          <w:p w14:paraId="186EC403" w14:textId="77777777" w:rsidR="00133AF7" w:rsidRDefault="008A1AF8">
            <w:pPr>
              <w:textAlignment w:val="baseline"/>
            </w:pPr>
            <w:r>
              <w:t>Смола газовая, древесная, каменноугольная в тареСредства</w:t>
            </w:r>
          </w:p>
          <w:p w14:paraId="6C625E03" w14:textId="77777777" w:rsidR="00133AF7" w:rsidRDefault="008A1AF8">
            <w:pPr>
              <w:textAlignment w:val="baseline"/>
            </w:pPr>
            <w:r>
              <w:t>транспортирования</w:t>
            </w:r>
          </w:p>
          <w:p w14:paraId="14BD7867" w14:textId="77777777" w:rsidR="00133AF7" w:rsidRDefault="008A1AF8">
            <w:pPr>
              <w:textAlignment w:val="baseline"/>
            </w:pPr>
            <w:r>
              <w:t>Сталь всякая, кроме динамной, де-капира и автостали</w:t>
            </w:r>
          </w:p>
          <w:p w14:paraId="43C0BCB1" w14:textId="77777777" w:rsidR="00133AF7" w:rsidRDefault="008A1AF8">
            <w:pPr>
              <w:textAlignment w:val="baseline"/>
            </w:pPr>
            <w:r>
              <w:t>Станки всякие</w:t>
            </w:r>
          </w:p>
          <w:p w14:paraId="5413B1C2" w14:textId="77777777" w:rsidR="00133AF7" w:rsidRDefault="008A1AF8">
            <w:pPr>
              <w:textAlignment w:val="baseline"/>
            </w:pPr>
            <w:r>
              <w:t>Торф</w:t>
            </w:r>
          </w:p>
          <w:p w14:paraId="1297490E" w14:textId="77777777" w:rsidR="00133AF7" w:rsidRDefault="008A1AF8">
            <w:pPr>
              <w:textAlignment w:val="baseline"/>
            </w:pPr>
            <w:r>
              <w:t>Трубы всякие, кроме труб из цветных металлов</w:t>
            </w:r>
          </w:p>
          <w:p w14:paraId="50DA4EF0" w14:textId="77777777" w:rsidR="00133AF7" w:rsidRDefault="008A1AF8">
            <w:pPr>
              <w:textAlignment w:val="baseline"/>
            </w:pPr>
            <w:r>
              <w:t>Тюбинги чугунные</w:t>
            </w:r>
          </w:p>
          <w:p w14:paraId="62133782" w14:textId="77777777" w:rsidR="00133AF7" w:rsidRDefault="008A1AF8">
            <w:pPr>
              <w:textAlignment w:val="baseline"/>
            </w:pPr>
            <w:r>
              <w:t>Уголь древесный, каменный</w:t>
            </w:r>
          </w:p>
          <w:p w14:paraId="16456CC4" w14:textId="77777777" w:rsidR="00133AF7" w:rsidRDefault="008A1AF8">
            <w:pPr>
              <w:textAlignment w:val="baseline"/>
            </w:pPr>
            <w:r>
              <w:t>Хвосты флотационные</w:t>
            </w:r>
          </w:p>
          <w:p w14:paraId="006A5C52" w14:textId="77777777" w:rsidR="00133AF7" w:rsidRDefault="008A1AF8">
            <w:pPr>
              <w:textAlignment w:val="baseline"/>
            </w:pPr>
            <w:r>
              <w:t>Церезит</w:t>
            </w:r>
          </w:p>
          <w:p w14:paraId="0B646359" w14:textId="77777777" w:rsidR="00133AF7" w:rsidRDefault="008A1AF8">
            <w:pPr>
              <w:textAlignment w:val="baseline"/>
            </w:pPr>
            <w:r>
              <w:t>Чаны деревянные, из черных металлов</w:t>
            </w:r>
          </w:p>
          <w:p w14:paraId="25441198" w14:textId="77777777" w:rsidR="00133AF7" w:rsidRDefault="008A1AF8">
            <w:pPr>
              <w:textAlignment w:val="baseline"/>
            </w:pPr>
            <w:r>
              <w:t>Черепица кровельная</w:t>
            </w:r>
          </w:p>
          <w:p w14:paraId="3F63C567" w14:textId="77777777" w:rsidR="00133AF7" w:rsidRDefault="008A1AF8">
            <w:pPr>
              <w:textAlignment w:val="baseline"/>
            </w:pPr>
            <w:r>
              <w:t>Чугун черновой не в деле</w:t>
            </w:r>
          </w:p>
          <w:p w14:paraId="7198E60E" w14:textId="77777777" w:rsidR="00133AF7" w:rsidRDefault="008A1AF8">
            <w:pPr>
              <w:textAlignment w:val="baseline"/>
            </w:pPr>
            <w:r>
              <w:t>Шеллак</w:t>
            </w:r>
          </w:p>
          <w:p w14:paraId="11BEA352" w14:textId="77777777" w:rsidR="00133AF7" w:rsidRDefault="008A1AF8">
            <w:pPr>
              <w:textAlignment w:val="baseline"/>
            </w:pPr>
            <w:r>
              <w:t>Шины из черных металлов</w:t>
            </w:r>
          </w:p>
          <w:p w14:paraId="598C3A8F" w14:textId="77777777" w:rsidR="00133AF7" w:rsidRDefault="008A1AF8">
            <w:pPr>
              <w:textAlignment w:val="baseline"/>
            </w:pPr>
            <w:r>
              <w:t>Шквар стеклянный (остатки от выделки стекла)</w:t>
            </w:r>
          </w:p>
          <w:p w14:paraId="73AF5B82" w14:textId="77777777" w:rsidR="00133AF7" w:rsidRDefault="008A1AF8">
            <w:pPr>
              <w:textAlignment w:val="baseline"/>
            </w:pPr>
            <w:r>
              <w:t>Шлаки</w:t>
            </w:r>
          </w:p>
          <w:p w14:paraId="29568915" w14:textId="77777777" w:rsidR="00133AF7" w:rsidRDefault="008A1AF8">
            <w:pPr>
              <w:textAlignment w:val="baseline"/>
            </w:pPr>
            <w:r>
              <w:t>Шлам угольный</w:t>
            </w:r>
          </w:p>
          <w:p w14:paraId="77D5B208" w14:textId="77777777" w:rsidR="00133AF7" w:rsidRDefault="008A1AF8">
            <w:pPr>
              <w:textAlignment w:val="baseline"/>
            </w:pPr>
            <w:r>
              <w:t>Шпалы</w:t>
            </w:r>
          </w:p>
          <w:p w14:paraId="5C1BE114" w14:textId="77777777" w:rsidR="00133AF7" w:rsidRDefault="008A1AF8">
            <w:pPr>
              <w:textAlignment w:val="baseline"/>
            </w:pPr>
            <w:r>
              <w:t>Щебень</w:t>
            </w:r>
          </w:p>
          <w:p w14:paraId="3496A5FE" w14:textId="77777777" w:rsidR="00133AF7" w:rsidRDefault="008A1AF8">
            <w:pPr>
              <w:textAlignment w:val="baseline"/>
            </w:pPr>
            <w:r>
              <w:t>Щиты деревянные, из лозы и камыша</w:t>
            </w:r>
          </w:p>
          <w:p w14:paraId="126AC011" w14:textId="77777777" w:rsidR="00133AF7" w:rsidRDefault="008A1AF8">
            <w:pPr>
              <w:textAlignment w:val="baseline"/>
            </w:pPr>
            <w:r>
              <w:t>Ящики деревянные</w:t>
            </w:r>
          </w:p>
          <w:p w14:paraId="245707E5" w14:textId="77777777" w:rsidR="00133AF7" w:rsidRDefault="008A1AF8">
            <w:pPr>
              <w:textAlignment w:val="baseline"/>
            </w:pPr>
            <w:r>
              <w:t>Якоря</w:t>
            </w:r>
          </w:p>
        </w:tc>
      </w:tr>
    </w:tbl>
    <w:p w14:paraId="7BBC11F7" w14:textId="77777777" w:rsidR="00133AF7" w:rsidRDefault="008A1AF8">
      <w:pPr>
        <w:ind w:firstLine="397"/>
        <w:textAlignment w:val="baseline"/>
      </w:pPr>
      <w:r>
        <w:t> </w:t>
      </w:r>
    </w:p>
    <w:p w14:paraId="790A282A" w14:textId="77777777" w:rsidR="00133AF7" w:rsidRDefault="008A1AF8">
      <w:pPr>
        <w:ind w:firstLine="397"/>
        <w:jc w:val="right"/>
        <w:textAlignment w:val="baseline"/>
      </w:pPr>
      <w:bookmarkStart w:id="93" w:name="SUB28"/>
      <w:bookmarkEnd w:id="93"/>
      <w:r>
        <w:t>Приложение 28</w:t>
      </w:r>
    </w:p>
    <w:p w14:paraId="15B3C1C8"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2C1DC623" w14:textId="77777777" w:rsidR="00133AF7" w:rsidRDefault="008A1AF8">
      <w:pPr>
        <w:ind w:firstLine="397"/>
        <w:jc w:val="right"/>
        <w:textAlignment w:val="baseline"/>
      </w:pPr>
      <w:r>
        <w:t>железнодорожным транспортом</w:t>
      </w:r>
    </w:p>
    <w:p w14:paraId="0D46F433" w14:textId="77777777" w:rsidR="00133AF7" w:rsidRDefault="008A1AF8">
      <w:pPr>
        <w:ind w:firstLine="397"/>
        <w:jc w:val="center"/>
        <w:textAlignment w:val="baseline"/>
      </w:pPr>
      <w:r>
        <w:rPr>
          <w:b/>
          <w:bCs/>
        </w:rPr>
        <w:t> </w:t>
      </w:r>
    </w:p>
    <w:p w14:paraId="761306F1" w14:textId="77777777" w:rsidR="00133AF7" w:rsidRDefault="008A1AF8">
      <w:pPr>
        <w:ind w:firstLine="397"/>
        <w:jc w:val="center"/>
        <w:textAlignment w:val="baseline"/>
      </w:pPr>
      <w:r>
        <w:rPr>
          <w:b/>
          <w:bCs/>
        </w:rPr>
        <w:t> </w:t>
      </w:r>
    </w:p>
    <w:p w14:paraId="52FE3127" w14:textId="77777777" w:rsidR="00133AF7" w:rsidRDefault="008A1AF8">
      <w:pPr>
        <w:jc w:val="center"/>
      </w:pPr>
      <w:r>
        <w:rPr>
          <w:rStyle w:val="s1"/>
        </w:rPr>
        <w:t>Сроки (время) хранения грузов</w:t>
      </w:r>
    </w:p>
    <w:p w14:paraId="7CB08AB1" w14:textId="77777777" w:rsidR="00133AF7" w:rsidRDefault="008A1AF8">
      <w:pPr>
        <w:jc w:val="center"/>
      </w:pPr>
      <w:r>
        <w:rPr>
          <w:rStyle w:val="s1"/>
        </w:rPr>
        <w:t> </w:t>
      </w:r>
    </w:p>
    <w:p w14:paraId="1BC5AD3A" w14:textId="77777777" w:rsidR="00133AF7" w:rsidRDefault="008A1AF8">
      <w:pPr>
        <w:ind w:firstLine="397"/>
        <w:jc w:val="both"/>
      </w:pPr>
      <w:r>
        <w:rPr>
          <w:rStyle w:val="s0"/>
        </w:rPr>
        <w:t>Молоко свежее, лед. 6 часов</w:t>
      </w:r>
    </w:p>
    <w:p w14:paraId="0993468B" w14:textId="77777777" w:rsidR="00133AF7" w:rsidRDefault="008A1AF8">
      <w:pPr>
        <w:ind w:firstLine="397"/>
        <w:jc w:val="both"/>
      </w:pPr>
      <w:r>
        <w:rPr>
          <w:rStyle w:val="s0"/>
        </w:rPr>
        <w:t>Цветы живые срезанные. 12 часов</w:t>
      </w:r>
    </w:p>
    <w:p w14:paraId="7205E602" w14:textId="77777777" w:rsidR="00133AF7" w:rsidRDefault="008A1AF8">
      <w:pPr>
        <w:ind w:firstLine="397"/>
        <w:jc w:val="both"/>
      </w:pPr>
      <w:r>
        <w:rPr>
          <w:rStyle w:val="s0"/>
        </w:rPr>
        <w:t>Овощи свежие, кроме капусты, картофеля и свеклы.</w:t>
      </w:r>
    </w:p>
    <w:p w14:paraId="6755DEAC" w14:textId="77777777" w:rsidR="00133AF7" w:rsidRDefault="008A1AF8">
      <w:pPr>
        <w:ind w:firstLine="397"/>
        <w:jc w:val="both"/>
      </w:pPr>
      <w:r>
        <w:rPr>
          <w:rStyle w:val="s0"/>
        </w:rPr>
        <w:t>Растения срезанные.</w:t>
      </w:r>
    </w:p>
    <w:p w14:paraId="644C67BD" w14:textId="77777777" w:rsidR="00133AF7" w:rsidRDefault="008A1AF8">
      <w:pPr>
        <w:ind w:firstLine="397"/>
        <w:jc w:val="both"/>
      </w:pPr>
      <w:r>
        <w:rPr>
          <w:rStyle w:val="s0"/>
        </w:rPr>
        <w:t>Фрукты и ягоды свежие.</w:t>
      </w:r>
    </w:p>
    <w:p w14:paraId="6234B625" w14:textId="77777777" w:rsidR="00133AF7" w:rsidRDefault="008A1AF8">
      <w:pPr>
        <w:ind w:firstLine="397"/>
        <w:jc w:val="both"/>
      </w:pPr>
      <w:r>
        <w:rPr>
          <w:rStyle w:val="s0"/>
        </w:rPr>
        <w:t>Пчелы.</w:t>
      </w:r>
    </w:p>
    <w:p w14:paraId="1B3C8648" w14:textId="77777777" w:rsidR="00133AF7" w:rsidRDefault="008A1AF8">
      <w:pPr>
        <w:ind w:firstLine="397"/>
        <w:jc w:val="both"/>
      </w:pPr>
      <w:r>
        <w:rPr>
          <w:rStyle w:val="s0"/>
        </w:rPr>
        <w:t>Мясо и мясопродукты, молочные продукты, кроме свежего молока, животные и птицы, дрожжи.</w:t>
      </w:r>
    </w:p>
    <w:p w14:paraId="7BF82DA7" w14:textId="77777777" w:rsidR="00133AF7" w:rsidRDefault="008A1AF8">
      <w:pPr>
        <w:ind w:firstLine="397"/>
        <w:jc w:val="both"/>
      </w:pPr>
      <w:r>
        <w:rPr>
          <w:rStyle w:val="s0"/>
        </w:rPr>
        <w:t>Одни сутки</w:t>
      </w:r>
    </w:p>
    <w:p w14:paraId="7AFC5407" w14:textId="77777777" w:rsidR="00133AF7" w:rsidRDefault="008A1AF8">
      <w:pPr>
        <w:ind w:firstLine="397"/>
        <w:jc w:val="both"/>
      </w:pPr>
      <w:r>
        <w:rPr>
          <w:rStyle w:val="s0"/>
        </w:rPr>
        <w:t>Икра осетровых, лососевых и других видов рыб, готовая к употреблению, в упаковке;</w:t>
      </w:r>
    </w:p>
    <w:p w14:paraId="3D309431" w14:textId="77777777" w:rsidR="00133AF7" w:rsidRDefault="008A1AF8">
      <w:pPr>
        <w:ind w:firstLine="397"/>
        <w:jc w:val="both"/>
      </w:pPr>
      <w:r>
        <w:rPr>
          <w:rStyle w:val="s0"/>
        </w:rPr>
        <w:t>Картофель продовольственный, свекла столовая и капуста свежие.</w:t>
      </w:r>
    </w:p>
    <w:p w14:paraId="0BB1FB30" w14:textId="77777777" w:rsidR="00133AF7" w:rsidRDefault="008A1AF8">
      <w:pPr>
        <w:ind w:firstLine="397"/>
        <w:jc w:val="both"/>
      </w:pPr>
      <w:r>
        <w:rPr>
          <w:rStyle w:val="s0"/>
        </w:rPr>
        <w:t>Бахчевые в таре.</w:t>
      </w:r>
    </w:p>
    <w:p w14:paraId="45FE1CAE" w14:textId="77777777" w:rsidR="00133AF7" w:rsidRDefault="008A1AF8">
      <w:pPr>
        <w:ind w:firstLine="397"/>
        <w:jc w:val="both"/>
      </w:pPr>
      <w:r>
        <w:rPr>
          <w:rStyle w:val="s0"/>
        </w:rPr>
        <w:t>Жир и сало животных.</w:t>
      </w:r>
    </w:p>
    <w:p w14:paraId="409F1A8C" w14:textId="77777777" w:rsidR="00133AF7" w:rsidRDefault="008A1AF8">
      <w:pPr>
        <w:ind w:firstLine="397"/>
        <w:jc w:val="both"/>
      </w:pPr>
      <w:r>
        <w:rPr>
          <w:rStyle w:val="s0"/>
        </w:rPr>
        <w:t>Напитки безалкогольные, воды минеральные.</w:t>
      </w:r>
    </w:p>
    <w:p w14:paraId="32CA56CF" w14:textId="77777777" w:rsidR="00133AF7" w:rsidRDefault="008A1AF8">
      <w:pPr>
        <w:ind w:firstLine="397"/>
        <w:jc w:val="both"/>
      </w:pPr>
      <w:r>
        <w:rPr>
          <w:rStyle w:val="s0"/>
        </w:rPr>
        <w:t>Спирт винный.</w:t>
      </w:r>
    </w:p>
    <w:p w14:paraId="177116E6" w14:textId="77777777" w:rsidR="00133AF7" w:rsidRDefault="008A1AF8">
      <w:pPr>
        <w:ind w:firstLine="397"/>
        <w:jc w:val="both"/>
      </w:pPr>
      <w:r>
        <w:rPr>
          <w:rStyle w:val="s0"/>
        </w:rPr>
        <w:t>Хлебобулочные изделия.</w:t>
      </w:r>
    </w:p>
    <w:p w14:paraId="688824E8" w14:textId="77777777" w:rsidR="00133AF7" w:rsidRDefault="008A1AF8">
      <w:pPr>
        <w:ind w:firstLine="397"/>
        <w:jc w:val="both"/>
      </w:pPr>
      <w:r>
        <w:rPr>
          <w:rStyle w:val="s0"/>
        </w:rPr>
        <w:t>Кожи, шкуры и пушнина невыделанные.</w:t>
      </w:r>
    </w:p>
    <w:p w14:paraId="49FCD0B1" w14:textId="77777777" w:rsidR="00133AF7" w:rsidRDefault="008A1AF8">
      <w:pPr>
        <w:ind w:firstLine="397"/>
        <w:jc w:val="both"/>
      </w:pPr>
      <w:r>
        <w:rPr>
          <w:rStyle w:val="s0"/>
        </w:rPr>
        <w:t>Продукция неорганической и органической химии в таре.</w:t>
      </w:r>
    </w:p>
    <w:p w14:paraId="02DEEC2C" w14:textId="77777777" w:rsidR="00133AF7" w:rsidRDefault="008A1AF8">
      <w:pPr>
        <w:ind w:firstLine="397"/>
        <w:jc w:val="both"/>
      </w:pPr>
      <w:r>
        <w:rPr>
          <w:rStyle w:val="s0"/>
        </w:rPr>
        <w:t>Двое суток</w:t>
      </w:r>
    </w:p>
    <w:p w14:paraId="3D170D9B" w14:textId="77777777" w:rsidR="00133AF7" w:rsidRDefault="008A1AF8">
      <w:pPr>
        <w:ind w:firstLine="397"/>
        <w:jc w:val="both"/>
      </w:pPr>
      <w:r>
        <w:rPr>
          <w:rStyle w:val="s0"/>
        </w:rPr>
        <w:t>Все скоропортящиеся грузы, прибывшие в рефрижераторных вагонах, рефрижераторных контейнерах.</w:t>
      </w:r>
    </w:p>
    <w:p w14:paraId="3871C0F0" w14:textId="77777777" w:rsidR="00133AF7" w:rsidRDefault="008A1AF8">
      <w:pPr>
        <w:ind w:firstLine="397"/>
        <w:jc w:val="both"/>
      </w:pPr>
      <w:r>
        <w:rPr>
          <w:rStyle w:val="s0"/>
        </w:rPr>
        <w:t>Овощи, грибы, фрукты и ягоды, соленые, маринованные, консервированные.</w:t>
      </w:r>
    </w:p>
    <w:p w14:paraId="7F03888E" w14:textId="77777777" w:rsidR="00133AF7" w:rsidRDefault="008A1AF8">
      <w:pPr>
        <w:ind w:firstLine="397"/>
        <w:jc w:val="both"/>
      </w:pPr>
      <w:r>
        <w:rPr>
          <w:rStyle w:val="s0"/>
        </w:rPr>
        <w:t>Растения живые, кроме срезанных.</w:t>
      </w:r>
    </w:p>
    <w:p w14:paraId="459AB9D4" w14:textId="77777777" w:rsidR="00133AF7" w:rsidRDefault="008A1AF8">
      <w:pPr>
        <w:ind w:firstLine="397"/>
        <w:jc w:val="both"/>
      </w:pPr>
      <w:r>
        <w:rPr>
          <w:rStyle w:val="s0"/>
        </w:rPr>
        <w:t>Яйца пищевые.</w:t>
      </w:r>
    </w:p>
    <w:p w14:paraId="5BD7D8CC" w14:textId="77777777" w:rsidR="00133AF7" w:rsidRDefault="008A1AF8">
      <w:pPr>
        <w:ind w:firstLine="397"/>
        <w:jc w:val="both"/>
      </w:pPr>
      <w:r>
        <w:rPr>
          <w:rStyle w:val="s0"/>
        </w:rPr>
        <w:t>Консервы и соки.</w:t>
      </w:r>
    </w:p>
    <w:p w14:paraId="02A501B3" w14:textId="77777777" w:rsidR="00133AF7" w:rsidRDefault="008A1AF8">
      <w:pPr>
        <w:ind w:firstLine="397"/>
        <w:jc w:val="both"/>
      </w:pPr>
      <w:r>
        <w:rPr>
          <w:rStyle w:val="s0"/>
        </w:rPr>
        <w:t>Скоропортящиеся грузы, не поименованные в настоящем пункте, которые прибыли в крытых вагонах или универсальных контейнерах.</w:t>
      </w:r>
    </w:p>
    <w:p w14:paraId="0F3EDF9C" w14:textId="77777777" w:rsidR="00133AF7" w:rsidRDefault="008A1AF8">
      <w:pPr>
        <w:ind w:firstLine="397"/>
        <w:jc w:val="both"/>
      </w:pPr>
      <w:r>
        <w:rPr>
          <w:rStyle w:val="s0"/>
        </w:rPr>
        <w:t>Трое суток</w:t>
      </w:r>
    </w:p>
    <w:p w14:paraId="7A152442" w14:textId="77777777" w:rsidR="00133AF7" w:rsidRDefault="008A1AF8">
      <w:pPr>
        <w:ind w:firstLine="397"/>
        <w:jc w:val="both"/>
      </w:pPr>
      <w:r>
        <w:rPr>
          <w:rStyle w:val="s0"/>
        </w:rPr>
        <w:t>Минеральные удобрения в упаковке.</w:t>
      </w:r>
    </w:p>
    <w:p w14:paraId="181CFEDA" w14:textId="77777777" w:rsidR="00133AF7" w:rsidRDefault="008A1AF8">
      <w:pPr>
        <w:ind w:firstLine="397"/>
        <w:jc w:val="both"/>
      </w:pPr>
      <w:r>
        <w:rPr>
          <w:rStyle w:val="s0"/>
        </w:rPr>
        <w:t>Изделия из камыша, лозы, лыка, мочала, прутьев, соломы и тому подобных материалов, кроме плетеной мебели.</w:t>
      </w:r>
    </w:p>
    <w:p w14:paraId="2B69A2E0" w14:textId="77777777" w:rsidR="00133AF7" w:rsidRDefault="008A1AF8">
      <w:pPr>
        <w:ind w:firstLine="397"/>
        <w:jc w:val="both"/>
      </w:pPr>
      <w:r>
        <w:rPr>
          <w:rStyle w:val="s0"/>
        </w:rPr>
        <w:t>Утильсырье в пакетированном виде.</w:t>
      </w:r>
    </w:p>
    <w:p w14:paraId="0E9A2F43" w14:textId="77777777" w:rsidR="00133AF7" w:rsidRDefault="008A1AF8">
      <w:pPr>
        <w:ind w:firstLine="397"/>
        <w:jc w:val="both"/>
      </w:pPr>
      <w:r>
        <w:rPr>
          <w:rStyle w:val="s0"/>
        </w:rPr>
        <w:t>Стружки древесные прессованные в брикетах.</w:t>
      </w:r>
    </w:p>
    <w:p w14:paraId="4C13E68B" w14:textId="77777777" w:rsidR="00133AF7" w:rsidRDefault="008A1AF8">
      <w:pPr>
        <w:ind w:firstLine="397"/>
        <w:jc w:val="both"/>
      </w:pPr>
      <w:r>
        <w:rPr>
          <w:rStyle w:val="s0"/>
        </w:rPr>
        <w:t>Пять суток</w:t>
      </w:r>
    </w:p>
    <w:p w14:paraId="32804E18" w14:textId="77777777" w:rsidR="00133AF7" w:rsidRDefault="008A1AF8">
      <w:pPr>
        <w:ind w:firstLine="397"/>
        <w:jc w:val="both"/>
      </w:pPr>
      <w:r>
        <w:rPr>
          <w:rStyle w:val="s0"/>
        </w:rPr>
        <w:t>Остальные грузы, не поименованные в настоящем пункте, кроме скоропортящихся и домашних вещей.</w:t>
      </w:r>
    </w:p>
    <w:p w14:paraId="7F40C243" w14:textId="77777777" w:rsidR="00133AF7" w:rsidRDefault="008A1AF8">
      <w:pPr>
        <w:ind w:firstLine="397"/>
        <w:jc w:val="both"/>
      </w:pPr>
      <w:r>
        <w:rPr>
          <w:rStyle w:val="s0"/>
        </w:rPr>
        <w:t>Тридцать суток</w:t>
      </w:r>
    </w:p>
    <w:p w14:paraId="7269727B" w14:textId="77777777" w:rsidR="00133AF7" w:rsidRDefault="008A1AF8">
      <w:pPr>
        <w:ind w:firstLine="397"/>
        <w:jc w:val="both"/>
      </w:pPr>
      <w:r>
        <w:rPr>
          <w:rStyle w:val="s0"/>
        </w:rPr>
        <w:t>Домашние вещи.</w:t>
      </w:r>
    </w:p>
    <w:p w14:paraId="5259D97C" w14:textId="77777777" w:rsidR="00133AF7" w:rsidRDefault="008A1AF8">
      <w:pPr>
        <w:ind w:firstLine="397"/>
        <w:jc w:val="both"/>
      </w:pPr>
      <w:r>
        <w:rPr>
          <w:rStyle w:val="s0"/>
        </w:rPr>
        <w:t>Для бездокументных грузов устанавливаются следующие предельные сроки хранения:</w:t>
      </w:r>
    </w:p>
    <w:p w14:paraId="5BF94D2D" w14:textId="77777777" w:rsidR="00133AF7" w:rsidRDefault="008A1AF8">
      <w:pPr>
        <w:ind w:firstLine="397"/>
        <w:jc w:val="both"/>
      </w:pPr>
      <w:r>
        <w:rPr>
          <w:rStyle w:val="s0"/>
        </w:rPr>
        <w:t>12 часов - грузы, срок хранения которых в соответствии с настоящим пунктом установлен 6 часов;</w:t>
      </w:r>
    </w:p>
    <w:p w14:paraId="06129D1B" w14:textId="77777777" w:rsidR="00133AF7" w:rsidRDefault="008A1AF8">
      <w:pPr>
        <w:ind w:firstLine="397"/>
        <w:jc w:val="both"/>
      </w:pPr>
      <w:r>
        <w:rPr>
          <w:rStyle w:val="s0"/>
        </w:rPr>
        <w:t>одни сутки - грузы, срок хранения которых в соответствии с настоящим пунктом установлен 12 часов;</w:t>
      </w:r>
    </w:p>
    <w:p w14:paraId="1321BB8D" w14:textId="77777777" w:rsidR="00133AF7" w:rsidRDefault="008A1AF8">
      <w:pPr>
        <w:ind w:firstLine="397"/>
        <w:jc w:val="both"/>
      </w:pPr>
      <w:r>
        <w:rPr>
          <w:rStyle w:val="s0"/>
        </w:rPr>
        <w:t>увеличенные на одни сутки - грузы, срок хранения которых в соответствии с настоящим пунктом установлен одни и двое суток;</w:t>
      </w:r>
    </w:p>
    <w:p w14:paraId="1024C02E" w14:textId="77777777" w:rsidR="00133AF7" w:rsidRDefault="008A1AF8">
      <w:pPr>
        <w:ind w:firstLine="397"/>
        <w:jc w:val="both"/>
      </w:pPr>
      <w:r>
        <w:rPr>
          <w:rStyle w:val="s0"/>
        </w:rPr>
        <w:t xml:space="preserve">увеличенные на 5 суток - грузы, срок хранения которых в соответствии с настоящим пунктом </w:t>
      </w:r>
      <w:r>
        <w:t>установлен трое и пять суток.</w:t>
      </w:r>
    </w:p>
    <w:p w14:paraId="6CED61C6" w14:textId="77777777" w:rsidR="00133AF7" w:rsidRDefault="008A1AF8">
      <w:pPr>
        <w:ind w:firstLine="397"/>
        <w:textAlignment w:val="baseline"/>
      </w:pPr>
      <w:r>
        <w:t> </w:t>
      </w:r>
    </w:p>
    <w:p w14:paraId="69CCEA8E" w14:textId="77777777" w:rsidR="00133AF7" w:rsidRDefault="008A1AF8">
      <w:pPr>
        <w:ind w:firstLine="397"/>
        <w:jc w:val="right"/>
        <w:textAlignment w:val="baseline"/>
      </w:pPr>
      <w:bookmarkStart w:id="94" w:name="SUB29"/>
      <w:bookmarkEnd w:id="94"/>
      <w:r>
        <w:t>Приложение 29</w:t>
      </w:r>
    </w:p>
    <w:p w14:paraId="754F2CB7"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9734E3B" w14:textId="77777777" w:rsidR="00133AF7" w:rsidRDefault="008A1AF8">
      <w:pPr>
        <w:ind w:firstLine="397"/>
        <w:jc w:val="right"/>
        <w:textAlignment w:val="baseline"/>
      </w:pPr>
      <w:r>
        <w:t>железнодорожным транспортом</w:t>
      </w:r>
    </w:p>
    <w:p w14:paraId="578D210C" w14:textId="77777777" w:rsidR="00133AF7" w:rsidRDefault="008A1AF8">
      <w:pPr>
        <w:ind w:firstLine="397"/>
        <w:jc w:val="center"/>
        <w:textAlignment w:val="baseline"/>
      </w:pPr>
      <w:r>
        <w:t> </w:t>
      </w:r>
    </w:p>
    <w:p w14:paraId="5C39ADB0" w14:textId="77777777" w:rsidR="00133AF7" w:rsidRDefault="008A1AF8">
      <w:pPr>
        <w:ind w:firstLine="397"/>
        <w:jc w:val="center"/>
        <w:textAlignment w:val="baseline"/>
      </w:pPr>
      <w:r>
        <w:t> </w:t>
      </w:r>
    </w:p>
    <w:p w14:paraId="2BC91B18" w14:textId="77777777" w:rsidR="00133AF7" w:rsidRDefault="008A1AF8">
      <w:pPr>
        <w:ind w:firstLine="397"/>
        <w:jc w:val="right"/>
        <w:textAlignment w:val="baseline"/>
      </w:pPr>
      <w:r>
        <w:t>Формы ГУ-27-У-ВЦ</w:t>
      </w:r>
    </w:p>
    <w:p w14:paraId="5D213F9C" w14:textId="77777777" w:rsidR="00133AF7" w:rsidRDefault="008A1AF8">
      <w:pPr>
        <w:jc w:val="center"/>
      </w:pPr>
      <w:r>
        <w:rPr>
          <w:rStyle w:val="s1"/>
        </w:rPr>
        <w:t> </w:t>
      </w:r>
    </w:p>
    <w:p w14:paraId="5F921FFB" w14:textId="77777777" w:rsidR="00133AF7" w:rsidRDefault="008A1AF8">
      <w:pPr>
        <w:jc w:val="center"/>
      </w:pPr>
      <w:r>
        <w:rPr>
          <w:rStyle w:val="s1"/>
        </w:rPr>
        <w:t>Накладная на перевозку грузов (кроме наливных)</w:t>
      </w:r>
    </w:p>
    <w:p w14:paraId="03E1D7FF" w14:textId="77777777" w:rsidR="00133AF7" w:rsidRDefault="008A1AF8">
      <w:pPr>
        <w:ind w:firstLine="397"/>
        <w:jc w:val="center"/>
        <w:textAlignment w:val="baseline"/>
      </w:pPr>
      <w:r>
        <w:t> </w:t>
      </w:r>
    </w:p>
    <w:p w14:paraId="0A281620" w14:textId="77777777" w:rsidR="00133AF7" w:rsidRDefault="008A1AF8">
      <w:pPr>
        <w:ind w:firstLine="397"/>
        <w:jc w:val="both"/>
      </w:pPr>
      <w:r>
        <w:rPr>
          <w:rStyle w:val="s0"/>
        </w:rPr>
        <w:t>ОСОБЫЕ ОТМЕТКИ:</w:t>
      </w:r>
    </w:p>
    <w:p w14:paraId="3EE57DDA" w14:textId="77777777" w:rsidR="00133AF7" w:rsidRDefault="008A1AF8">
      <w:pPr>
        <w:ind w:firstLine="397"/>
        <w:jc w:val="both"/>
      </w:pPr>
      <w:r>
        <w:rPr>
          <w:rStyle w:val="s0"/>
        </w:rPr>
        <w:t>По плану № погрузка назначена на Номер визы</w:t>
      </w:r>
    </w:p>
    <w:p w14:paraId="0519DED4" w14:textId="77777777" w:rsidR="00133AF7" w:rsidRDefault="008A1AF8">
      <w:pPr>
        <w:ind w:firstLine="397"/>
        <w:jc w:val="both"/>
      </w:pPr>
      <w:r>
        <w:rPr>
          <w:rStyle w:val="s0"/>
        </w:rPr>
        <w:t>Нач.станции_____________ ГУ-27-У-ВЦ (учет по ГУ-27)</w:t>
      </w:r>
    </w:p>
    <w:p w14:paraId="4C861B32" w14:textId="77777777" w:rsidR="00133AF7" w:rsidRDefault="008A1AF8">
      <w:pPr>
        <w:ind w:firstLine="397"/>
        <w:jc w:val="both"/>
      </w:pPr>
      <w:r>
        <w:rPr>
          <w:rStyle w:val="s0"/>
        </w:rPr>
        <w:t>__________________________________________________________</w:t>
      </w:r>
    </w:p>
    <w:p w14:paraId="4FCE1F23" w14:textId="77777777" w:rsidR="00133AF7" w:rsidRDefault="008A1AF8">
      <w:pPr>
        <w:ind w:firstLine="397"/>
        <w:jc w:val="both"/>
      </w:pPr>
      <w:r>
        <w:rPr>
          <w:rStyle w:val="s0"/>
        </w:rPr>
        <w:t>__________________________________________________________</w:t>
      </w:r>
    </w:p>
    <w:p w14:paraId="318D509E" w14:textId="77777777" w:rsidR="00133AF7" w:rsidRDefault="008A1AF8">
      <w:pPr>
        <w:ind w:firstLine="397"/>
        <w:jc w:val="center"/>
        <w:textAlignment w:val="baseline"/>
      </w:pPr>
      <w:r>
        <w:rPr>
          <w:b/>
          <w:bCs/>
        </w:rPr>
        <w:t> </w:t>
      </w:r>
    </w:p>
    <w:p w14:paraId="155A7B24" w14:textId="77777777" w:rsidR="00133AF7" w:rsidRDefault="008A1AF8">
      <w:pPr>
        <w:ind w:firstLine="397"/>
        <w:jc w:val="center"/>
        <w:textAlignment w:val="baseline"/>
      </w:pPr>
      <w:r>
        <w:rPr>
          <w:b/>
          <w:bCs/>
        </w:rPr>
        <w:t>УНИВЕРСАЛЬНАЯ НАКЛАДНАЯ</w:t>
      </w:r>
    </w:p>
    <w:p w14:paraId="4B32E154" w14:textId="77777777" w:rsidR="00133AF7" w:rsidRDefault="008A1AF8">
      <w:pPr>
        <w:ind w:firstLine="397"/>
        <w:jc w:val="center"/>
        <w:textAlignment w:val="baseline"/>
      </w:pPr>
      <w:r>
        <w:rPr>
          <w:b/>
          <w:bCs/>
        </w:rPr>
        <w:t>на_поваг.__на_мелкую_отправку_на_групповую_кнт_по_плану_поваг</w:t>
      </w:r>
    </w:p>
    <w:p w14:paraId="79FB37C4" w14:textId="77777777" w:rsidR="00133AF7" w:rsidRDefault="008A1AF8">
      <w:pPr>
        <w:ind w:firstLine="397"/>
        <w:jc w:val="center"/>
        <w:textAlignment w:val="baseline"/>
      </w:pPr>
      <w:r>
        <w:t> </w:t>
      </w:r>
    </w:p>
    <w:p w14:paraId="35975BC1" w14:textId="77777777" w:rsidR="00133AF7" w:rsidRDefault="008A1AF8">
      <w:pPr>
        <w:ind w:firstLine="397"/>
        <w:jc w:val="both"/>
      </w:pPr>
      <w:r>
        <w:rPr>
          <w:rStyle w:val="s0"/>
        </w:rPr>
        <w:t>__________________________________________________________</w:t>
      </w:r>
    </w:p>
    <w:p w14:paraId="0AA7D734" w14:textId="77777777" w:rsidR="00133AF7" w:rsidRDefault="008A1AF8">
      <w:pPr>
        <w:ind w:firstLine="397"/>
        <w:jc w:val="both"/>
      </w:pPr>
      <w:r>
        <w:rPr>
          <w:rStyle w:val="s0"/>
        </w:rPr>
        <w:t>__________________________________________________________</w:t>
      </w:r>
    </w:p>
    <w:p w14:paraId="63F7A26E" w14:textId="77777777" w:rsidR="00133AF7" w:rsidRDefault="008A1AF8">
      <w:pPr>
        <w:ind w:firstLine="397"/>
        <w:jc w:val="center"/>
        <w:textAlignment w:val="baseline"/>
      </w:pPr>
      <w:r>
        <w:rPr>
          <w:b/>
          <w:bCs/>
        </w:rPr>
        <w:t>СООБЩЕНИЕ</w:t>
      </w:r>
    </w:p>
    <w:p w14:paraId="2E1F4D2C" w14:textId="77777777" w:rsidR="00133AF7" w:rsidRDefault="008A1AF8">
      <w:pPr>
        <w:ind w:firstLine="397"/>
        <w:jc w:val="both"/>
      </w:pPr>
      <w:r>
        <w:rPr>
          <w:rStyle w:val="s0"/>
        </w:rPr>
        <w:t>Скорость Ж.Д.Марка</w:t>
      </w:r>
    </w:p>
    <w:p w14:paraId="01E06A74" w14:textId="77777777" w:rsidR="00133AF7" w:rsidRDefault="008A1AF8">
      <w:pPr>
        <w:ind w:firstLine="397"/>
        <w:jc w:val="both"/>
      </w:pPr>
      <w:r>
        <w:rPr>
          <w:rStyle w:val="s0"/>
        </w:rPr>
        <w:t>__________________________________________________________</w:t>
      </w:r>
    </w:p>
    <w:p w14:paraId="196092F9" w14:textId="77777777" w:rsidR="00133AF7" w:rsidRDefault="008A1AF8">
      <w:pPr>
        <w:ind w:firstLine="397"/>
        <w:jc w:val="both"/>
      </w:pPr>
      <w:r>
        <w:rPr>
          <w:rStyle w:val="s0"/>
        </w:rPr>
        <w:t>__________________________________________________________</w:t>
      </w:r>
    </w:p>
    <w:p w14:paraId="28F32218" w14:textId="77777777" w:rsidR="00133AF7" w:rsidRDefault="008A1AF8">
      <w:pPr>
        <w:ind w:firstLine="397"/>
        <w:jc w:val="both"/>
      </w:pPr>
      <w:r>
        <w:rPr>
          <w:rStyle w:val="s0"/>
        </w:rPr>
        <w:t>Станция отправления Код Станция назначения Код</w:t>
      </w:r>
    </w:p>
    <w:p w14:paraId="126FAFB7" w14:textId="77777777" w:rsidR="00133AF7" w:rsidRDefault="008A1AF8">
      <w:pPr>
        <w:ind w:firstLine="397"/>
        <w:jc w:val="both"/>
      </w:pPr>
      <w:r>
        <w:rPr>
          <w:rStyle w:val="s0"/>
        </w:rPr>
        <w:t>Грузоотправитель Код Грузополучатель Код</w:t>
      </w:r>
    </w:p>
    <w:p w14:paraId="61B4AD69" w14:textId="77777777" w:rsidR="00133AF7" w:rsidRDefault="008A1AF8">
      <w:pPr>
        <w:ind w:firstLine="397"/>
        <w:jc w:val="both"/>
      </w:pPr>
      <w:r>
        <w:rPr>
          <w:rStyle w:val="s0"/>
        </w:rPr>
        <w:t>ОКПО Грузоотправителя ОКПО Грузополучателя</w:t>
      </w:r>
    </w:p>
    <w:p w14:paraId="6B6D7C3E" w14:textId="77777777" w:rsidR="00133AF7" w:rsidRDefault="008A1AF8">
      <w:pPr>
        <w:ind w:firstLine="397"/>
        <w:jc w:val="both"/>
      </w:pPr>
      <w:r>
        <w:rPr>
          <w:rStyle w:val="s0"/>
        </w:rPr>
        <w:t>Его адрес Его адрес</w:t>
      </w:r>
    </w:p>
    <w:p w14:paraId="62445454" w14:textId="77777777" w:rsidR="00133AF7" w:rsidRDefault="008A1AF8">
      <w:pPr>
        <w:ind w:firstLine="397"/>
        <w:jc w:val="both"/>
      </w:pPr>
      <w:r>
        <w:rPr>
          <w:rStyle w:val="s0"/>
        </w:rPr>
        <w:t>Плательщик Код</w:t>
      </w:r>
    </w:p>
    <w:p w14:paraId="7263F374" w14:textId="77777777" w:rsidR="00133AF7" w:rsidRDefault="008A1AF8">
      <w:pPr>
        <w:ind w:firstLine="397"/>
        <w:jc w:val="both"/>
      </w:pPr>
      <w:r>
        <w:rPr>
          <w:rStyle w:val="s0"/>
        </w:rPr>
        <w:t>Банковские реквизиты:</w:t>
      </w:r>
    </w:p>
    <w:p w14:paraId="7F7F9A47" w14:textId="77777777" w:rsidR="00133AF7" w:rsidRDefault="008A1AF8">
      <w:pPr>
        <w:ind w:firstLine="397"/>
        <w:jc w:val="both"/>
      </w:pPr>
      <w:r>
        <w:rPr>
          <w:rStyle w:val="s0"/>
        </w:rPr>
        <w:t>Справка банка о централиз. расчетах №</w:t>
      </w:r>
    </w:p>
    <w:p w14:paraId="5D4EA0C9" w14:textId="77777777" w:rsidR="00133AF7" w:rsidRDefault="008A1AF8">
      <w:pPr>
        <w:ind w:firstLine="397"/>
        <w:jc w:val="both"/>
      </w:pPr>
      <w:r>
        <w:rPr>
          <w:rStyle w:val="s0"/>
        </w:rPr>
        <w:t>__________________________________________________________</w:t>
      </w:r>
    </w:p>
    <w:p w14:paraId="2C7B16C3" w14:textId="77777777" w:rsidR="00133AF7" w:rsidRDefault="008A1AF8">
      <w:pPr>
        <w:ind w:firstLine="397"/>
        <w:jc w:val="both"/>
      </w:pPr>
      <w:r>
        <w:rPr>
          <w:rStyle w:val="s0"/>
        </w:rPr>
        <w:t>__________________________________________________________</w:t>
      </w:r>
    </w:p>
    <w:p w14:paraId="09250538" w14:textId="77777777" w:rsidR="00133AF7" w:rsidRDefault="008A1AF8">
      <w:pPr>
        <w:ind w:firstLine="397"/>
        <w:jc w:val="both"/>
      </w:pPr>
      <w:r>
        <w:rPr>
          <w:rStyle w:val="s0"/>
        </w:rPr>
        <w:t>СВЕДЕНИЯ О ГРУЗЕ</w:t>
      </w:r>
    </w:p>
    <w:p w14:paraId="6C45E8AB" w14:textId="77777777" w:rsidR="00133AF7" w:rsidRDefault="008A1AF8">
      <w:pPr>
        <w:ind w:firstLine="397"/>
        <w:jc w:val="both"/>
      </w:pPr>
      <w:r>
        <w:rPr>
          <w:rStyle w:val="s0"/>
        </w:rPr>
        <w:t>Знаки и марки Наименование Кол-во мест Масса груза в кг</w:t>
      </w:r>
    </w:p>
    <w:p w14:paraId="50FBD238" w14:textId="77777777" w:rsidR="00133AF7" w:rsidRDefault="008A1AF8">
      <w:pPr>
        <w:ind w:firstLine="397"/>
        <w:jc w:val="both"/>
      </w:pPr>
      <w:r>
        <w:rPr>
          <w:rStyle w:val="s0"/>
        </w:rPr>
        <w:t>грузоотправителя Упак. (пакет/мест) опред.:</w:t>
      </w:r>
    </w:p>
    <w:p w14:paraId="67BC8FF9" w14:textId="77777777" w:rsidR="00133AF7" w:rsidRDefault="008A1AF8">
      <w:pPr>
        <w:ind w:firstLine="397"/>
        <w:jc w:val="both"/>
      </w:pPr>
      <w:r>
        <w:rPr>
          <w:rStyle w:val="s0"/>
        </w:rPr>
        <w:t>__________________________________________________________</w:t>
      </w:r>
    </w:p>
    <w:p w14:paraId="47EC374C" w14:textId="77777777" w:rsidR="00133AF7" w:rsidRDefault="008A1AF8">
      <w:pPr>
        <w:ind w:firstLine="397"/>
        <w:jc w:val="both"/>
      </w:pPr>
      <w:r>
        <w:rPr>
          <w:rStyle w:val="s0"/>
        </w:rPr>
        <w:t>__________________________________________________________</w:t>
      </w:r>
    </w:p>
    <w:p w14:paraId="4C123168" w14:textId="77777777" w:rsidR="00133AF7" w:rsidRDefault="008A1AF8">
      <w:pPr>
        <w:ind w:firstLine="397"/>
        <w:jc w:val="both"/>
      </w:pPr>
      <w:r>
        <w:rPr>
          <w:rStyle w:val="s0"/>
        </w:rPr>
        <w:t>__________________________________________________________</w:t>
      </w:r>
    </w:p>
    <w:p w14:paraId="70FE319A" w14:textId="77777777" w:rsidR="00133AF7" w:rsidRDefault="008A1AF8">
      <w:pPr>
        <w:ind w:firstLine="397"/>
        <w:jc w:val="both"/>
      </w:pPr>
      <w:r>
        <w:rPr>
          <w:rStyle w:val="s0"/>
        </w:rPr>
        <w:t>__________________________________________________________</w:t>
      </w:r>
    </w:p>
    <w:p w14:paraId="62C1E471" w14:textId="77777777" w:rsidR="00133AF7" w:rsidRDefault="008A1AF8">
      <w:pPr>
        <w:ind w:firstLine="397"/>
        <w:jc w:val="both"/>
      </w:pPr>
      <w:r>
        <w:rPr>
          <w:rStyle w:val="s0"/>
        </w:rPr>
        <w:t>ИТОГО МАССА:</w:t>
      </w:r>
    </w:p>
    <w:p w14:paraId="4365BADC" w14:textId="77777777" w:rsidR="00133AF7" w:rsidRDefault="008A1AF8">
      <w:pPr>
        <w:ind w:firstLine="397"/>
        <w:jc w:val="both"/>
      </w:pPr>
      <w:r>
        <w:rPr>
          <w:rStyle w:val="s0"/>
        </w:rPr>
        <w:t>__________________________________________________________</w:t>
      </w:r>
    </w:p>
    <w:p w14:paraId="30BE74C5" w14:textId="77777777" w:rsidR="00133AF7" w:rsidRDefault="008A1AF8">
      <w:pPr>
        <w:ind w:firstLine="397"/>
        <w:jc w:val="both"/>
      </w:pPr>
      <w:r>
        <w:rPr>
          <w:rStyle w:val="s0"/>
        </w:rPr>
        <w:t>__________________________________________________________</w:t>
      </w:r>
    </w:p>
    <w:p w14:paraId="15928428" w14:textId="77777777" w:rsidR="00133AF7" w:rsidRDefault="008A1AF8">
      <w:pPr>
        <w:ind w:firstLine="397"/>
        <w:jc w:val="both"/>
      </w:pPr>
      <w:r>
        <w:rPr>
          <w:rStyle w:val="s0"/>
        </w:rPr>
        <w:t>Масса определена: Способ определения массы:</w:t>
      </w:r>
    </w:p>
    <w:p w14:paraId="30E4BD29" w14:textId="77777777" w:rsidR="00133AF7" w:rsidRDefault="008A1AF8">
      <w:pPr>
        <w:ind w:firstLine="397"/>
        <w:jc w:val="both"/>
      </w:pPr>
      <w:r>
        <w:rPr>
          <w:rStyle w:val="s0"/>
        </w:rPr>
        <w:t>Погр.средствами: Приемосдатчик перевозчика:</w:t>
      </w:r>
    </w:p>
    <w:p w14:paraId="5239A470" w14:textId="77777777" w:rsidR="00133AF7" w:rsidRDefault="008A1AF8">
      <w:pPr>
        <w:ind w:firstLine="397"/>
        <w:jc w:val="both"/>
      </w:pPr>
      <w:r>
        <w:rPr>
          <w:rStyle w:val="s0"/>
        </w:rPr>
        <w:t>__________________________________________________________</w:t>
      </w:r>
    </w:p>
    <w:p w14:paraId="08662EAA" w14:textId="77777777" w:rsidR="00133AF7" w:rsidRDefault="008A1AF8">
      <w:pPr>
        <w:ind w:firstLine="397"/>
        <w:jc w:val="both"/>
      </w:pPr>
      <w:r>
        <w:rPr>
          <w:rStyle w:val="s0"/>
        </w:rPr>
        <w:t>__________________________________________________________</w:t>
      </w:r>
    </w:p>
    <w:p w14:paraId="5318D84B" w14:textId="77777777" w:rsidR="00133AF7" w:rsidRDefault="008A1AF8">
      <w:pPr>
        <w:ind w:firstLine="397"/>
        <w:jc w:val="both"/>
      </w:pPr>
      <w:r>
        <w:rPr>
          <w:rStyle w:val="s0"/>
        </w:rPr>
        <w:t>За правильность внесенных в накладную сведений отвечаю. Грузоотправитель:</w:t>
      </w:r>
    </w:p>
    <w:p w14:paraId="7B2E9959" w14:textId="77777777" w:rsidR="00133AF7" w:rsidRDefault="008A1AF8">
      <w:pPr>
        <w:ind w:firstLine="397"/>
        <w:jc w:val="both"/>
      </w:pPr>
      <w:r>
        <w:rPr>
          <w:rStyle w:val="s0"/>
        </w:rPr>
        <w:t>Груз размещен и закреплен согласно: ГЛАВА: ПАРАГРАФ: РАЗДЕЛ:</w:t>
      </w:r>
    </w:p>
    <w:p w14:paraId="45BDDEF2" w14:textId="77777777" w:rsidR="00133AF7" w:rsidRDefault="008A1AF8">
      <w:pPr>
        <w:ind w:firstLine="397"/>
        <w:jc w:val="both"/>
      </w:pPr>
      <w:r>
        <w:rPr>
          <w:rStyle w:val="s0"/>
        </w:rPr>
        <w:t>Грузоотправит.: От.перевозчика:</w:t>
      </w:r>
    </w:p>
    <w:p w14:paraId="201ECE3F" w14:textId="77777777" w:rsidR="00133AF7" w:rsidRDefault="008A1AF8">
      <w:pPr>
        <w:ind w:firstLine="397"/>
        <w:jc w:val="both"/>
      </w:pPr>
      <w:r>
        <w:rPr>
          <w:rStyle w:val="s0"/>
        </w:rPr>
        <w:t>__________________________________________________________</w:t>
      </w:r>
    </w:p>
    <w:p w14:paraId="58DB02AE" w14:textId="77777777" w:rsidR="00133AF7" w:rsidRDefault="008A1AF8">
      <w:pPr>
        <w:ind w:firstLine="397"/>
        <w:jc w:val="both"/>
      </w:pPr>
      <w:r>
        <w:rPr>
          <w:rStyle w:val="s0"/>
        </w:rPr>
        <w:t>__________________________________________________________</w:t>
      </w:r>
    </w:p>
    <w:p w14:paraId="6502A51A" w14:textId="77777777" w:rsidR="00133AF7" w:rsidRDefault="008A1AF8">
      <w:pPr>
        <w:ind w:firstLine="397"/>
        <w:jc w:val="both"/>
      </w:pPr>
      <w:r>
        <w:rPr>
          <w:rStyle w:val="s0"/>
        </w:rPr>
        <w:t>ТАРИФНЫЕ ОТМЕТКИ: Коды 00 00 00 00 Пр.зам.ваг. Класс груза</w:t>
      </w:r>
    </w:p>
    <w:p w14:paraId="3184B2C2" w14:textId="77777777" w:rsidR="00133AF7" w:rsidRDefault="008A1AF8">
      <w:pPr>
        <w:ind w:firstLine="397"/>
        <w:jc w:val="both"/>
      </w:pPr>
      <w:r>
        <w:rPr>
          <w:rStyle w:val="s0"/>
        </w:rPr>
        <w:t>Группа,поз. Схема Коэф.тар: Вид.отпр. Расст.</w:t>
      </w:r>
    </w:p>
    <w:p w14:paraId="4ACA8DEC" w14:textId="77777777" w:rsidR="00133AF7" w:rsidRDefault="008A1AF8">
      <w:pPr>
        <w:ind w:firstLine="397"/>
        <w:jc w:val="both"/>
      </w:pPr>
      <w:r>
        <w:rPr>
          <w:rStyle w:val="s0"/>
        </w:rPr>
        <w:t>__________________________________________________________</w:t>
      </w:r>
    </w:p>
    <w:p w14:paraId="57B38195" w14:textId="77777777" w:rsidR="00133AF7" w:rsidRDefault="008A1AF8">
      <w:pPr>
        <w:ind w:firstLine="397"/>
        <w:jc w:val="both"/>
      </w:pPr>
      <w:r>
        <w:rPr>
          <w:rStyle w:val="s0"/>
        </w:rPr>
        <w:t>__________________________________________________________</w:t>
      </w:r>
    </w:p>
    <w:p w14:paraId="1C7F0BB8" w14:textId="77777777" w:rsidR="00133AF7" w:rsidRDefault="008A1AF8">
      <w:pPr>
        <w:ind w:firstLine="397"/>
        <w:jc w:val="both"/>
      </w:pPr>
      <w:r>
        <w:rPr>
          <w:rStyle w:val="s0"/>
        </w:rPr>
        <w:t>СВЕДЕНИЯ О ВАГОНЕ: № Секции Провозная плата, тенге</w:t>
      </w:r>
    </w:p>
    <w:p w14:paraId="50F15C79" w14:textId="77777777" w:rsidR="00133AF7" w:rsidRDefault="008A1AF8">
      <w:pPr>
        <w:ind w:firstLine="397"/>
        <w:jc w:val="both"/>
      </w:pPr>
      <w:r>
        <w:rPr>
          <w:rStyle w:val="s0"/>
        </w:rPr>
        <w:t>Род № вагона Рол Г/п Оси Масса,кг Пров. Негаб. Объем При отправлении</w:t>
      </w:r>
    </w:p>
    <w:p w14:paraId="56756480" w14:textId="77777777" w:rsidR="00133AF7" w:rsidRDefault="008A1AF8">
      <w:pPr>
        <w:ind w:firstLine="397"/>
        <w:jc w:val="both"/>
      </w:pPr>
      <w:r>
        <w:rPr>
          <w:rStyle w:val="s0"/>
        </w:rPr>
        <w:t>При выдаче вагона Нетто Тара Брутто куз.</w:t>
      </w:r>
    </w:p>
    <w:p w14:paraId="709D5478" w14:textId="77777777" w:rsidR="00133AF7" w:rsidRDefault="008A1AF8">
      <w:pPr>
        <w:ind w:firstLine="397"/>
        <w:jc w:val="both"/>
      </w:pPr>
      <w:r>
        <w:rPr>
          <w:rStyle w:val="s0"/>
        </w:rPr>
        <w:t>__________________________________________________________</w:t>
      </w:r>
    </w:p>
    <w:p w14:paraId="5EBE74DB" w14:textId="77777777" w:rsidR="00133AF7" w:rsidRDefault="008A1AF8">
      <w:pPr>
        <w:ind w:firstLine="397"/>
        <w:jc w:val="both"/>
      </w:pPr>
      <w:r>
        <w:rPr>
          <w:rStyle w:val="s0"/>
        </w:rPr>
        <w:t>__________________________________________________________</w:t>
      </w:r>
    </w:p>
    <w:p w14:paraId="4B95D9BD" w14:textId="77777777" w:rsidR="00133AF7" w:rsidRDefault="008A1AF8">
      <w:pPr>
        <w:ind w:firstLine="397"/>
        <w:jc w:val="both"/>
      </w:pPr>
      <w:r>
        <w:rPr>
          <w:rStyle w:val="s0"/>
        </w:rPr>
        <w:t>Тариф</w:t>
      </w:r>
    </w:p>
    <w:p w14:paraId="4ECEFBE1" w14:textId="77777777" w:rsidR="00133AF7" w:rsidRDefault="008A1AF8">
      <w:pPr>
        <w:ind w:firstLine="397"/>
        <w:jc w:val="both"/>
      </w:pPr>
      <w:r>
        <w:rPr>
          <w:rStyle w:val="s0"/>
        </w:rPr>
        <w:t>ИТОГО:</w:t>
      </w:r>
    </w:p>
    <w:p w14:paraId="75A1C6DE" w14:textId="77777777" w:rsidR="00133AF7" w:rsidRDefault="008A1AF8">
      <w:pPr>
        <w:ind w:firstLine="397"/>
        <w:jc w:val="both"/>
      </w:pPr>
      <w:r>
        <w:rPr>
          <w:rStyle w:val="s0"/>
        </w:rPr>
        <w:t>__________________________________________________________</w:t>
      </w:r>
    </w:p>
    <w:p w14:paraId="5A573493" w14:textId="77777777" w:rsidR="00133AF7" w:rsidRDefault="008A1AF8">
      <w:pPr>
        <w:ind w:firstLine="397"/>
        <w:jc w:val="both"/>
      </w:pPr>
      <w:r>
        <w:rPr>
          <w:rStyle w:val="s0"/>
        </w:rPr>
        <w:t>__________________________________________________________</w:t>
      </w:r>
    </w:p>
    <w:p w14:paraId="5E88C40A" w14:textId="77777777" w:rsidR="00133AF7" w:rsidRDefault="008A1AF8">
      <w:pPr>
        <w:ind w:firstLine="397"/>
        <w:jc w:val="both"/>
      </w:pPr>
      <w:r>
        <w:rPr>
          <w:rStyle w:val="s0"/>
        </w:rPr>
        <w:t>ВЗЫСКАНО ПРИ ОТПРАВЛЕНИИ: тенге</w:t>
      </w:r>
    </w:p>
    <w:p w14:paraId="3FD5AF44" w14:textId="77777777" w:rsidR="00133AF7" w:rsidRDefault="008A1AF8">
      <w:pPr>
        <w:ind w:firstLine="397"/>
        <w:jc w:val="both"/>
      </w:pPr>
      <w:r>
        <w:rPr>
          <w:rStyle w:val="s0"/>
        </w:rPr>
        <w:t>Вид расчета</w:t>
      </w:r>
    </w:p>
    <w:p w14:paraId="03B1924F" w14:textId="77777777" w:rsidR="00133AF7" w:rsidRDefault="008A1AF8">
      <w:pPr>
        <w:ind w:firstLine="397"/>
        <w:jc w:val="both"/>
      </w:pPr>
      <w:r>
        <w:rPr>
          <w:rStyle w:val="s0"/>
        </w:rPr>
        <w:t>Форма платежей:</w:t>
      </w:r>
    </w:p>
    <w:p w14:paraId="4E468291" w14:textId="77777777" w:rsidR="00133AF7" w:rsidRDefault="008A1AF8">
      <w:pPr>
        <w:ind w:firstLine="397"/>
        <w:jc w:val="both"/>
      </w:pPr>
      <w:r>
        <w:rPr>
          <w:rStyle w:val="s0"/>
        </w:rPr>
        <w:t>ТОВАРНЫЙ КАССИР</w:t>
      </w:r>
    </w:p>
    <w:p w14:paraId="020BD26A" w14:textId="77777777" w:rsidR="00133AF7" w:rsidRDefault="008A1AF8">
      <w:pPr>
        <w:ind w:firstLine="397"/>
        <w:jc w:val="both"/>
      </w:pPr>
      <w:r>
        <w:rPr>
          <w:rStyle w:val="s0"/>
        </w:rPr>
        <w:t>ПРИ ВЫДАЧЕ ПО ОКОНЧАТЕЛЬНОМУ РАСЧЕТУ УПЛАТИЛ:__________ тенге</w:t>
      </w:r>
    </w:p>
    <w:p w14:paraId="1A93E8E7" w14:textId="77777777" w:rsidR="00133AF7" w:rsidRDefault="008A1AF8">
      <w:pPr>
        <w:ind w:firstLine="397"/>
        <w:jc w:val="both"/>
      </w:pPr>
      <w:r>
        <w:rPr>
          <w:rStyle w:val="s0"/>
        </w:rPr>
        <w:t>Недобор______________тенге Перебор______________тенге</w:t>
      </w:r>
    </w:p>
    <w:p w14:paraId="375AA8D5" w14:textId="77777777" w:rsidR="00133AF7" w:rsidRDefault="008A1AF8">
      <w:pPr>
        <w:ind w:firstLine="397"/>
        <w:jc w:val="both"/>
      </w:pPr>
      <w:r>
        <w:rPr>
          <w:rStyle w:val="s0"/>
        </w:rPr>
        <w:t>Плательщик__________________________(________________)</w:t>
      </w:r>
    </w:p>
    <w:p w14:paraId="2C0BC5BA" w14:textId="77777777" w:rsidR="00133AF7" w:rsidRDefault="008A1AF8">
      <w:pPr>
        <w:ind w:firstLine="397"/>
        <w:jc w:val="both"/>
      </w:pPr>
      <w:r>
        <w:rPr>
          <w:rStyle w:val="s0"/>
        </w:rPr>
        <w:t>Вид расчета_______________ (___) Форма платежей:_________</w:t>
      </w:r>
    </w:p>
    <w:p w14:paraId="5AAD3BF2" w14:textId="77777777" w:rsidR="00133AF7" w:rsidRDefault="008A1AF8">
      <w:pPr>
        <w:ind w:firstLine="397"/>
        <w:jc w:val="both"/>
      </w:pPr>
      <w:r>
        <w:rPr>
          <w:rStyle w:val="s0"/>
        </w:rPr>
        <w:t>ТОВАРНЫЙ КАССИР_________________</w:t>
      </w:r>
    </w:p>
    <w:p w14:paraId="42E1A8C7" w14:textId="77777777" w:rsidR="00133AF7" w:rsidRDefault="008A1AF8">
      <w:pPr>
        <w:ind w:firstLine="397"/>
        <w:jc w:val="both"/>
      </w:pPr>
      <w:r>
        <w:rPr>
          <w:rStyle w:val="s0"/>
        </w:rPr>
        <w:t>Груз принят к перевозке</w:t>
      </w:r>
    </w:p>
    <w:p w14:paraId="6614A96A" w14:textId="77777777" w:rsidR="00133AF7" w:rsidRDefault="008A1AF8">
      <w:pPr>
        <w:ind w:firstLine="397"/>
        <w:jc w:val="both"/>
      </w:pPr>
      <w:r>
        <w:rPr>
          <w:rStyle w:val="s0"/>
        </w:rPr>
        <w:t>КАЛЕНДАРНЫЕ ШТЕМПЕЛЯ О ВРЕМЕНИ</w:t>
      </w:r>
    </w:p>
    <w:p w14:paraId="41B44084" w14:textId="77777777" w:rsidR="00133AF7" w:rsidRDefault="008A1AF8">
      <w:pPr>
        <w:ind w:firstLine="397"/>
        <w:jc w:val="both"/>
      </w:pPr>
      <w:r>
        <w:rPr>
          <w:rStyle w:val="s0"/>
        </w:rPr>
        <w:t>Приема груза к перевозке Выгрузки груза Ж.Д. Оформления выдачи груза</w:t>
      </w:r>
    </w:p>
    <w:p w14:paraId="3B1BEF34" w14:textId="77777777" w:rsidR="00133AF7" w:rsidRDefault="008A1AF8">
      <w:pPr>
        <w:ind w:firstLine="397"/>
        <w:jc w:val="both"/>
      </w:pPr>
      <w:r>
        <w:rPr>
          <w:rStyle w:val="s0"/>
        </w:rPr>
        <w:t>или подачи под выгрузку</w:t>
      </w:r>
    </w:p>
    <w:p w14:paraId="39B48345" w14:textId="77777777" w:rsidR="00133AF7" w:rsidRDefault="008A1AF8">
      <w:pPr>
        <w:ind w:firstLine="397"/>
        <w:jc w:val="both"/>
      </w:pPr>
      <w:r>
        <w:rPr>
          <w:rStyle w:val="s0"/>
        </w:rPr>
        <w:t>средствами грузополучателя</w:t>
      </w:r>
    </w:p>
    <w:p w14:paraId="5D1CBEB0" w14:textId="77777777" w:rsidR="00133AF7" w:rsidRDefault="008A1AF8">
      <w:pPr>
        <w:ind w:firstLine="397"/>
        <w:jc w:val="both"/>
      </w:pPr>
      <w:r>
        <w:rPr>
          <w:rStyle w:val="s0"/>
        </w:rPr>
        <w:t>ОТМЕТКИ ПЕРЕВОЗЧИКА</w:t>
      </w:r>
    </w:p>
    <w:p w14:paraId="32CC50DC" w14:textId="77777777" w:rsidR="00133AF7" w:rsidRDefault="008A1AF8">
      <w:pPr>
        <w:ind w:firstLine="397"/>
        <w:jc w:val="both"/>
      </w:pPr>
      <w:r>
        <w:rPr>
          <w:rStyle w:val="s0"/>
        </w:rPr>
        <w:t>ОТМЕТКИ О ВЫДАЧЕ ГРУЗА</w:t>
      </w:r>
    </w:p>
    <w:p w14:paraId="6346E97A" w14:textId="77777777" w:rsidR="00133AF7" w:rsidRDefault="008A1AF8">
      <w:pPr>
        <w:ind w:firstLine="397"/>
        <w:jc w:val="center"/>
        <w:textAlignment w:val="baseline"/>
      </w:pPr>
      <w:r>
        <w:rPr>
          <w:b/>
          <w:bCs/>
        </w:rPr>
        <w:t> </w:t>
      </w:r>
    </w:p>
    <w:p w14:paraId="3277DA31" w14:textId="77777777" w:rsidR="00133AF7" w:rsidRDefault="008A1AF8">
      <w:pPr>
        <w:jc w:val="center"/>
      </w:pPr>
      <w:r>
        <w:rPr>
          <w:rStyle w:val="s1"/>
        </w:rPr>
        <w:t>Накладная ф. ГУ-27-У-ВЦ на перевозку наливных грузов</w:t>
      </w:r>
    </w:p>
    <w:p w14:paraId="3AFA60B8" w14:textId="77777777" w:rsidR="00133AF7" w:rsidRDefault="008A1AF8">
      <w:pPr>
        <w:ind w:firstLine="397"/>
        <w:jc w:val="center"/>
        <w:textAlignment w:val="baseline"/>
      </w:pPr>
      <w:r>
        <w:t> </w:t>
      </w:r>
    </w:p>
    <w:p w14:paraId="325D414B" w14:textId="77777777" w:rsidR="00133AF7" w:rsidRDefault="008A1AF8">
      <w:pPr>
        <w:ind w:firstLine="397"/>
        <w:textAlignment w:val="baseline"/>
      </w:pPr>
      <w:r>
        <w:t>ОСОБЫЕ ОТМЕТКИ:</w:t>
      </w:r>
    </w:p>
    <w:p w14:paraId="3E9EBAE7" w14:textId="77777777" w:rsidR="00133AF7" w:rsidRDefault="008A1AF8">
      <w:pPr>
        <w:ind w:firstLine="397"/>
        <w:textAlignment w:val="baseline"/>
      </w:pPr>
      <w:r>
        <w:t>По плану № погрузка назначена на Номер визы</w:t>
      </w:r>
    </w:p>
    <w:p w14:paraId="6A7515E5" w14:textId="77777777" w:rsidR="00133AF7" w:rsidRDefault="008A1AF8">
      <w:pPr>
        <w:ind w:firstLine="397"/>
        <w:textAlignment w:val="baseline"/>
      </w:pPr>
      <w:r>
        <w:t>Нач.станции_____________</w:t>
      </w:r>
    </w:p>
    <w:p w14:paraId="28D5D433" w14:textId="77777777" w:rsidR="00133AF7" w:rsidRDefault="008A1AF8">
      <w:pPr>
        <w:ind w:firstLine="397"/>
        <w:textAlignment w:val="baseline"/>
      </w:pPr>
      <w:r>
        <w:t>ГУ-27-У-ВЦ (учет по ГУ-27)</w:t>
      </w:r>
    </w:p>
    <w:p w14:paraId="2E3A727C" w14:textId="77777777" w:rsidR="00133AF7" w:rsidRDefault="008A1AF8">
      <w:pPr>
        <w:ind w:firstLine="397"/>
        <w:jc w:val="both"/>
      </w:pPr>
      <w:r>
        <w:rPr>
          <w:rStyle w:val="s0"/>
        </w:rPr>
        <w:t>__________________________________________________________</w:t>
      </w:r>
    </w:p>
    <w:p w14:paraId="1346BD3E" w14:textId="77777777" w:rsidR="00133AF7" w:rsidRDefault="008A1AF8">
      <w:pPr>
        <w:ind w:firstLine="397"/>
        <w:jc w:val="both"/>
      </w:pPr>
      <w:r>
        <w:rPr>
          <w:rStyle w:val="s0"/>
        </w:rPr>
        <w:t>__________________________________________________________</w:t>
      </w:r>
    </w:p>
    <w:p w14:paraId="1BD69DDC" w14:textId="77777777" w:rsidR="00133AF7" w:rsidRDefault="008A1AF8">
      <w:pPr>
        <w:ind w:firstLine="397"/>
        <w:textAlignment w:val="baseline"/>
      </w:pPr>
      <w:r>
        <w:t>УНИВЕРСАЛЬНАЯ НАКЛАДНАЯ</w:t>
      </w:r>
    </w:p>
    <w:p w14:paraId="1372CC74" w14:textId="77777777" w:rsidR="00133AF7" w:rsidRDefault="008A1AF8">
      <w:pPr>
        <w:ind w:firstLine="397"/>
        <w:textAlignment w:val="baseline"/>
      </w:pPr>
      <w:r>
        <w:t>на_поваг.__на_мелкую_отправку_на_групповую_кнт_по_плану_поваг</w:t>
      </w:r>
    </w:p>
    <w:p w14:paraId="361A3537" w14:textId="77777777" w:rsidR="00133AF7" w:rsidRDefault="008A1AF8">
      <w:pPr>
        <w:ind w:firstLine="397"/>
        <w:jc w:val="both"/>
      </w:pPr>
      <w:r>
        <w:rPr>
          <w:rStyle w:val="s0"/>
        </w:rPr>
        <w:t>__________________________________________________________</w:t>
      </w:r>
    </w:p>
    <w:p w14:paraId="267845DD" w14:textId="77777777" w:rsidR="00133AF7" w:rsidRDefault="008A1AF8">
      <w:pPr>
        <w:ind w:firstLine="397"/>
        <w:jc w:val="both"/>
      </w:pPr>
      <w:r>
        <w:rPr>
          <w:rStyle w:val="s0"/>
        </w:rPr>
        <w:t>__________________________________________________________</w:t>
      </w:r>
    </w:p>
    <w:p w14:paraId="6F1D02AE" w14:textId="77777777" w:rsidR="00133AF7" w:rsidRDefault="008A1AF8">
      <w:pPr>
        <w:ind w:firstLine="397"/>
        <w:textAlignment w:val="baseline"/>
      </w:pPr>
      <w:r>
        <w:t>СООБЩЕНИЕ</w:t>
      </w:r>
    </w:p>
    <w:p w14:paraId="46FCAD6B" w14:textId="77777777" w:rsidR="00133AF7" w:rsidRDefault="008A1AF8">
      <w:pPr>
        <w:ind w:firstLine="397"/>
        <w:textAlignment w:val="baseline"/>
      </w:pPr>
      <w:r>
        <w:t>Скорость Ж.Д.Марка</w:t>
      </w:r>
    </w:p>
    <w:p w14:paraId="6695C466" w14:textId="77777777" w:rsidR="00133AF7" w:rsidRDefault="008A1AF8">
      <w:pPr>
        <w:ind w:firstLine="397"/>
        <w:jc w:val="both"/>
      </w:pPr>
      <w:r>
        <w:rPr>
          <w:rStyle w:val="s0"/>
        </w:rPr>
        <w:t>__________________________________________________________</w:t>
      </w:r>
    </w:p>
    <w:p w14:paraId="1A9C77CA" w14:textId="77777777" w:rsidR="00133AF7" w:rsidRDefault="008A1AF8">
      <w:pPr>
        <w:ind w:firstLine="397"/>
        <w:jc w:val="both"/>
      </w:pPr>
      <w:r>
        <w:rPr>
          <w:rStyle w:val="s0"/>
        </w:rPr>
        <w:t>__________________________________________________________</w:t>
      </w:r>
    </w:p>
    <w:p w14:paraId="7FAC4816" w14:textId="77777777" w:rsidR="00133AF7" w:rsidRDefault="008A1AF8">
      <w:pPr>
        <w:ind w:firstLine="397"/>
        <w:textAlignment w:val="baseline"/>
      </w:pPr>
      <w:r>
        <w:t>Станция отправления Код Станция назначения Код</w:t>
      </w:r>
    </w:p>
    <w:p w14:paraId="0F566DAE" w14:textId="77777777" w:rsidR="00133AF7" w:rsidRDefault="008A1AF8">
      <w:pPr>
        <w:ind w:firstLine="397"/>
        <w:textAlignment w:val="baseline"/>
      </w:pPr>
      <w:r>
        <w:t>Грузоотправитель Код Грузополучатель Код</w:t>
      </w:r>
    </w:p>
    <w:p w14:paraId="01BA5F17" w14:textId="77777777" w:rsidR="00133AF7" w:rsidRDefault="008A1AF8">
      <w:pPr>
        <w:ind w:firstLine="397"/>
        <w:textAlignment w:val="baseline"/>
      </w:pPr>
      <w:r>
        <w:t>ОКПО ОСОБЫЕ ОТМЕТКИ:</w:t>
      </w:r>
    </w:p>
    <w:p w14:paraId="65DEB5A4" w14:textId="77777777" w:rsidR="00133AF7" w:rsidRDefault="008A1AF8">
      <w:pPr>
        <w:ind w:firstLine="397"/>
        <w:textAlignment w:val="baseline"/>
      </w:pPr>
      <w:r>
        <w:t>По плану № погрузка назначена на Номер визы</w:t>
      </w:r>
    </w:p>
    <w:p w14:paraId="2BEB4EF1" w14:textId="77777777" w:rsidR="00133AF7" w:rsidRDefault="008A1AF8">
      <w:pPr>
        <w:ind w:firstLine="397"/>
        <w:textAlignment w:val="baseline"/>
      </w:pPr>
      <w:r>
        <w:t>Нач. станции______________________________________________</w:t>
      </w:r>
    </w:p>
    <w:p w14:paraId="7D402F6A" w14:textId="77777777" w:rsidR="00133AF7" w:rsidRDefault="008A1AF8">
      <w:pPr>
        <w:ind w:firstLine="397"/>
        <w:jc w:val="center"/>
        <w:textAlignment w:val="baseline"/>
      </w:pPr>
      <w:r>
        <w:t> </w:t>
      </w:r>
    </w:p>
    <w:p w14:paraId="2267FABC" w14:textId="77777777" w:rsidR="00133AF7" w:rsidRDefault="008A1AF8">
      <w:pPr>
        <w:ind w:firstLine="397"/>
        <w:jc w:val="right"/>
        <w:textAlignment w:val="baseline"/>
      </w:pPr>
      <w:r>
        <w:t>ГУ-27-У-ВЦ (учет по ГУ-27)</w:t>
      </w:r>
    </w:p>
    <w:p w14:paraId="0A0AB047" w14:textId="77777777" w:rsidR="00133AF7" w:rsidRDefault="008A1AF8">
      <w:pPr>
        <w:ind w:firstLine="397"/>
        <w:jc w:val="center"/>
        <w:textAlignment w:val="baseline"/>
      </w:pPr>
      <w:r>
        <w:t> </w:t>
      </w:r>
    </w:p>
    <w:p w14:paraId="57194D30" w14:textId="77777777" w:rsidR="00133AF7" w:rsidRDefault="008A1AF8">
      <w:pPr>
        <w:jc w:val="center"/>
      </w:pPr>
      <w:r>
        <w:rPr>
          <w:rStyle w:val="s1"/>
        </w:rPr>
        <w:t>УНИВЕРСАЛЬНАЯ НАКЛАДНАЯ на_поваг.__на_мелкую_отправку_на_групповую_кнт_по_плану_поваг</w:t>
      </w:r>
      <w:r>
        <w:rPr>
          <w:rStyle w:val="s1"/>
        </w:rPr>
        <w:br/>
      </w:r>
      <w:r>
        <w:rPr>
          <w:rStyle w:val="s1"/>
        </w:rPr>
        <w:br/>
        <w:t>СООБЩЕНИЕ</w:t>
      </w:r>
    </w:p>
    <w:p w14:paraId="00B30987" w14:textId="77777777" w:rsidR="00133AF7" w:rsidRDefault="008A1AF8">
      <w:pPr>
        <w:jc w:val="center"/>
      </w:pPr>
      <w:r>
        <w:rPr>
          <w:rStyle w:val="s0"/>
        </w:rPr>
        <w:t> </w:t>
      </w:r>
    </w:p>
    <w:p w14:paraId="6F812069" w14:textId="77777777" w:rsidR="00133AF7" w:rsidRDefault="008A1AF8">
      <w:pPr>
        <w:ind w:firstLine="397"/>
        <w:jc w:val="both"/>
      </w:pPr>
      <w:r>
        <w:rPr>
          <w:rStyle w:val="s0"/>
        </w:rPr>
        <w:t>__________________________________________________________</w:t>
      </w:r>
    </w:p>
    <w:p w14:paraId="47C547F8" w14:textId="77777777" w:rsidR="00133AF7" w:rsidRDefault="008A1AF8">
      <w:pPr>
        <w:ind w:firstLine="397"/>
        <w:jc w:val="both"/>
      </w:pPr>
      <w:r>
        <w:rPr>
          <w:rStyle w:val="s0"/>
        </w:rPr>
        <w:t>__________________________________________________________</w:t>
      </w:r>
    </w:p>
    <w:p w14:paraId="7666C2CB" w14:textId="77777777" w:rsidR="00133AF7" w:rsidRDefault="008A1AF8">
      <w:pPr>
        <w:ind w:firstLine="397"/>
        <w:textAlignment w:val="baseline"/>
      </w:pPr>
      <w:r>
        <w:t>Скорость Ж.Д.Марка</w:t>
      </w:r>
    </w:p>
    <w:p w14:paraId="5F4BCD72" w14:textId="77777777" w:rsidR="00133AF7" w:rsidRDefault="008A1AF8">
      <w:pPr>
        <w:ind w:firstLine="397"/>
        <w:textAlignment w:val="baseline"/>
      </w:pPr>
      <w:r>
        <w:t>Станция отправления Код</w:t>
      </w:r>
    </w:p>
    <w:p w14:paraId="7A15773C" w14:textId="77777777" w:rsidR="00133AF7" w:rsidRDefault="008A1AF8">
      <w:pPr>
        <w:ind w:firstLine="397"/>
        <w:textAlignment w:val="baseline"/>
      </w:pPr>
      <w:r>
        <w:t>Станция назначения Код</w:t>
      </w:r>
    </w:p>
    <w:p w14:paraId="248C3D6C" w14:textId="77777777" w:rsidR="00133AF7" w:rsidRDefault="008A1AF8">
      <w:pPr>
        <w:ind w:firstLine="397"/>
        <w:textAlignment w:val="baseline"/>
      </w:pPr>
      <w:r>
        <w:t>Грузоотправитель Код Грузополучатель Код</w:t>
      </w:r>
    </w:p>
    <w:p w14:paraId="331D1F31" w14:textId="77777777" w:rsidR="00133AF7" w:rsidRDefault="008A1AF8">
      <w:pPr>
        <w:ind w:firstLine="397"/>
        <w:textAlignment w:val="baseline"/>
      </w:pPr>
      <w:r>
        <w:t>ОКПО Грузоотправителя ОКПО Грузополучателя</w:t>
      </w:r>
    </w:p>
    <w:p w14:paraId="7F427529" w14:textId="77777777" w:rsidR="00133AF7" w:rsidRDefault="008A1AF8">
      <w:pPr>
        <w:ind w:firstLine="397"/>
        <w:textAlignment w:val="baseline"/>
      </w:pPr>
      <w:r>
        <w:t>Его адрес Его адрес</w:t>
      </w:r>
    </w:p>
    <w:p w14:paraId="3395A859" w14:textId="77777777" w:rsidR="00133AF7" w:rsidRDefault="008A1AF8">
      <w:pPr>
        <w:ind w:firstLine="397"/>
        <w:textAlignment w:val="baseline"/>
      </w:pPr>
      <w:r>
        <w:t>Плательщик Код</w:t>
      </w:r>
    </w:p>
    <w:p w14:paraId="0F681AF4" w14:textId="77777777" w:rsidR="00133AF7" w:rsidRDefault="008A1AF8">
      <w:pPr>
        <w:ind w:firstLine="397"/>
        <w:textAlignment w:val="baseline"/>
      </w:pPr>
      <w:r>
        <w:t>Банковские реквизиты:</w:t>
      </w:r>
    </w:p>
    <w:p w14:paraId="27DEB418" w14:textId="77777777" w:rsidR="00133AF7" w:rsidRDefault="008A1AF8">
      <w:pPr>
        <w:ind w:firstLine="397"/>
        <w:textAlignment w:val="baseline"/>
      </w:pPr>
      <w:r>
        <w:t>Справка банка о централиз. расчетах №</w:t>
      </w:r>
    </w:p>
    <w:p w14:paraId="25AFD210" w14:textId="77777777" w:rsidR="00133AF7" w:rsidRDefault="008A1AF8">
      <w:pPr>
        <w:ind w:firstLine="397"/>
        <w:jc w:val="both"/>
      </w:pPr>
      <w:r>
        <w:rPr>
          <w:rStyle w:val="s0"/>
        </w:rPr>
        <w:t>__________________________________________________________</w:t>
      </w:r>
    </w:p>
    <w:p w14:paraId="651A8561" w14:textId="77777777" w:rsidR="00133AF7" w:rsidRDefault="008A1AF8">
      <w:pPr>
        <w:ind w:firstLine="397"/>
        <w:jc w:val="both"/>
      </w:pPr>
      <w:r>
        <w:rPr>
          <w:rStyle w:val="s0"/>
        </w:rPr>
        <w:t>__________________________________________________________</w:t>
      </w:r>
    </w:p>
    <w:p w14:paraId="457BC4B6" w14:textId="77777777" w:rsidR="00133AF7" w:rsidRDefault="008A1AF8">
      <w:pPr>
        <w:ind w:firstLine="397"/>
        <w:textAlignment w:val="baseline"/>
      </w:pPr>
      <w:r>
        <w:rPr>
          <w:b/>
          <w:bCs/>
          <w:bdr w:val="none" w:sz="0" w:space="0" w:color="auto" w:frame="1"/>
        </w:rPr>
        <w:t>СВЕДЕНИЯ О ГРУЗЕ</w:t>
      </w:r>
    </w:p>
    <w:p w14:paraId="3836583A" w14:textId="77777777" w:rsidR="00133AF7" w:rsidRDefault="008A1AF8">
      <w:pPr>
        <w:ind w:firstLine="397"/>
        <w:textAlignment w:val="baseline"/>
      </w:pPr>
      <w:r>
        <w:t>Знаки и марки Наименование Кол-во мест Масса груза в кг</w:t>
      </w:r>
    </w:p>
    <w:p w14:paraId="17E3884F" w14:textId="77777777" w:rsidR="00133AF7" w:rsidRDefault="008A1AF8">
      <w:pPr>
        <w:ind w:firstLine="397"/>
        <w:textAlignment w:val="baseline"/>
      </w:pPr>
      <w:r>
        <w:t>грузоотправителя груза Упак. (пакет/мест) опред.:</w:t>
      </w:r>
    </w:p>
    <w:p w14:paraId="0EF0ED02" w14:textId="77777777" w:rsidR="00133AF7" w:rsidRDefault="008A1AF8">
      <w:pPr>
        <w:ind w:firstLine="397"/>
        <w:jc w:val="both"/>
      </w:pPr>
      <w:r>
        <w:rPr>
          <w:rStyle w:val="s0"/>
        </w:rPr>
        <w:t>__________________________________________________________</w:t>
      </w:r>
    </w:p>
    <w:p w14:paraId="4BC122F1" w14:textId="77777777" w:rsidR="00133AF7" w:rsidRDefault="008A1AF8">
      <w:pPr>
        <w:ind w:firstLine="397"/>
        <w:jc w:val="both"/>
      </w:pPr>
      <w:r>
        <w:rPr>
          <w:rStyle w:val="s0"/>
        </w:rPr>
        <w:t>__________________________________________________________</w:t>
      </w:r>
    </w:p>
    <w:p w14:paraId="4B6660C0" w14:textId="77777777" w:rsidR="00133AF7" w:rsidRDefault="008A1AF8">
      <w:pPr>
        <w:ind w:firstLine="397"/>
        <w:textAlignment w:val="baseline"/>
      </w:pPr>
      <w:r>
        <w:t>ИТОГО МАССА:</w:t>
      </w:r>
    </w:p>
    <w:p w14:paraId="319A807D" w14:textId="77777777" w:rsidR="00133AF7" w:rsidRDefault="008A1AF8">
      <w:pPr>
        <w:ind w:firstLine="397"/>
        <w:jc w:val="both"/>
      </w:pPr>
      <w:r>
        <w:rPr>
          <w:rStyle w:val="s0"/>
        </w:rPr>
        <w:t>__________________________________________________________</w:t>
      </w:r>
    </w:p>
    <w:p w14:paraId="0F4013FB" w14:textId="77777777" w:rsidR="00133AF7" w:rsidRDefault="008A1AF8">
      <w:pPr>
        <w:ind w:firstLine="397"/>
        <w:jc w:val="both"/>
      </w:pPr>
      <w:r>
        <w:rPr>
          <w:rStyle w:val="s0"/>
        </w:rPr>
        <w:t>__________________________________________________________</w:t>
      </w:r>
    </w:p>
    <w:p w14:paraId="284B2C1F" w14:textId="77777777" w:rsidR="00133AF7" w:rsidRDefault="008A1AF8">
      <w:pPr>
        <w:ind w:firstLine="397"/>
        <w:textAlignment w:val="baseline"/>
      </w:pPr>
      <w:r>
        <w:t>Масса определена: Способ определения массы:</w:t>
      </w:r>
    </w:p>
    <w:p w14:paraId="66E873FB" w14:textId="77777777" w:rsidR="00133AF7" w:rsidRDefault="008A1AF8">
      <w:pPr>
        <w:ind w:firstLine="397"/>
        <w:textAlignment w:val="baseline"/>
      </w:pPr>
      <w:r>
        <w:t>Погр.средствами: Приемосдатчик Перевозчик:</w:t>
      </w:r>
    </w:p>
    <w:p w14:paraId="7EB65266" w14:textId="77777777" w:rsidR="00133AF7" w:rsidRDefault="008A1AF8">
      <w:pPr>
        <w:ind w:firstLine="397"/>
        <w:textAlignment w:val="baseline"/>
      </w:pPr>
      <w:r>
        <w:t>За правильность внесенных в накладную сведений отвечаю.</w:t>
      </w:r>
    </w:p>
    <w:p w14:paraId="33841AAD" w14:textId="77777777" w:rsidR="00133AF7" w:rsidRDefault="008A1AF8">
      <w:pPr>
        <w:ind w:firstLine="397"/>
        <w:textAlignment w:val="baseline"/>
      </w:pPr>
      <w:r>
        <w:t>Грузоотправитель: _______</w:t>
      </w:r>
    </w:p>
    <w:p w14:paraId="6E002FFE" w14:textId="77777777" w:rsidR="00133AF7" w:rsidRDefault="008A1AF8">
      <w:pPr>
        <w:ind w:firstLine="397"/>
        <w:textAlignment w:val="baseline"/>
      </w:pPr>
      <w:r>
        <w:t>Груз размещен и закреплен согласно: ГЛАВА: ПАРАГРАФ: РАЗДЕЛ:</w:t>
      </w:r>
    </w:p>
    <w:p w14:paraId="183E189D" w14:textId="77777777" w:rsidR="00133AF7" w:rsidRDefault="008A1AF8">
      <w:pPr>
        <w:ind w:firstLine="397"/>
        <w:textAlignment w:val="baseline"/>
      </w:pPr>
      <w:r>
        <w:t>Грузоотправит.: _______ От.Перевозчик.: _______</w:t>
      </w:r>
    </w:p>
    <w:p w14:paraId="214303E5" w14:textId="77777777" w:rsidR="00133AF7" w:rsidRDefault="008A1AF8">
      <w:pPr>
        <w:ind w:firstLine="397"/>
        <w:textAlignment w:val="baseline"/>
      </w:pPr>
      <w:r>
        <w:t>ТАРИФНЫЕ ОТМЕТКИ: Коды 00 00 00 00 Пр.зам.ваг. Класс груза</w:t>
      </w:r>
    </w:p>
    <w:p w14:paraId="22F93F43" w14:textId="77777777" w:rsidR="00133AF7" w:rsidRDefault="008A1AF8">
      <w:pPr>
        <w:ind w:firstLine="397"/>
        <w:textAlignment w:val="baseline"/>
      </w:pPr>
      <w:r>
        <w:t>Группа,поз. Схема Коэф.тар: Вид.отпр. Расст.</w:t>
      </w:r>
    </w:p>
    <w:p w14:paraId="4EFCA35D" w14:textId="77777777" w:rsidR="00133AF7" w:rsidRDefault="008A1AF8">
      <w:pPr>
        <w:ind w:firstLine="397"/>
        <w:textAlignment w:val="baseline"/>
      </w:pPr>
      <w:r>
        <w:t>СВЕДЕНИЯ О ВАГОНЕ: № Секции ПРОВОЗНАЯ ПЛАТА, Т.</w:t>
      </w:r>
    </w:p>
    <w:p w14:paraId="4D13FF33" w14:textId="77777777" w:rsidR="00133AF7" w:rsidRDefault="008A1AF8">
      <w:pPr>
        <w:ind w:firstLine="397"/>
        <w:textAlignment w:val="baseline"/>
      </w:pPr>
      <w:r>
        <w:t>Род. № вагона Рол Г/п Ос ____ МАССА кг_______Пр Не Об.ПРИ ОТПРАВЛЕНИИ</w:t>
      </w:r>
    </w:p>
    <w:p w14:paraId="13322E42" w14:textId="77777777" w:rsidR="00133AF7" w:rsidRDefault="008A1AF8">
      <w:pPr>
        <w:ind w:firstLine="397"/>
        <w:textAlignment w:val="baseline"/>
      </w:pPr>
      <w:r>
        <w:t>ПРИ ВЫДАЧЕ</w:t>
      </w:r>
    </w:p>
    <w:p w14:paraId="07254E94" w14:textId="77777777" w:rsidR="00133AF7" w:rsidRDefault="008A1AF8">
      <w:pPr>
        <w:ind w:firstLine="397"/>
        <w:textAlignment w:val="baseline"/>
      </w:pPr>
      <w:r>
        <w:t>ваг. и НЕТТО ТАРА БРУТТО ов габ. куз.</w:t>
      </w:r>
    </w:p>
    <w:p w14:paraId="3D444AE0" w14:textId="77777777" w:rsidR="00133AF7" w:rsidRDefault="008A1AF8">
      <w:pPr>
        <w:ind w:firstLine="397"/>
        <w:textAlignment w:val="baseline"/>
      </w:pPr>
      <w:r>
        <w:t>Тариф</w:t>
      </w:r>
    </w:p>
    <w:p w14:paraId="7FF9354F" w14:textId="77777777" w:rsidR="00133AF7" w:rsidRDefault="008A1AF8">
      <w:pPr>
        <w:ind w:firstLine="397"/>
        <w:textAlignment w:val="baseline"/>
      </w:pPr>
      <w:r>
        <w:t>ИТОГО:</w:t>
      </w:r>
    </w:p>
    <w:p w14:paraId="167F11E9" w14:textId="77777777" w:rsidR="00133AF7" w:rsidRDefault="008A1AF8">
      <w:pPr>
        <w:ind w:firstLine="397"/>
        <w:textAlignment w:val="baseline"/>
      </w:pPr>
      <w:r>
        <w:t>ВЗЫСКАНО ПРИ ОТПРАВЛЕНИИ: т.</w:t>
      </w:r>
    </w:p>
    <w:p w14:paraId="23DED503" w14:textId="77777777" w:rsidR="00133AF7" w:rsidRDefault="008A1AF8">
      <w:pPr>
        <w:ind w:firstLine="397"/>
        <w:textAlignment w:val="baseline"/>
      </w:pPr>
      <w:r>
        <w:t>Вид расчета</w:t>
      </w:r>
    </w:p>
    <w:p w14:paraId="369EA4DD" w14:textId="77777777" w:rsidR="00133AF7" w:rsidRDefault="008A1AF8">
      <w:pPr>
        <w:ind w:firstLine="397"/>
        <w:textAlignment w:val="baseline"/>
      </w:pPr>
      <w:r>
        <w:t>Форма платежей:</w:t>
      </w:r>
    </w:p>
    <w:p w14:paraId="7F2784C7" w14:textId="77777777" w:rsidR="00133AF7" w:rsidRDefault="008A1AF8">
      <w:pPr>
        <w:ind w:firstLine="397"/>
        <w:textAlignment w:val="baseline"/>
      </w:pPr>
      <w:r>
        <w:t>ТОВАРНЫЙ КАССИР</w:t>
      </w:r>
    </w:p>
    <w:p w14:paraId="2A1DC5F9" w14:textId="77777777" w:rsidR="00133AF7" w:rsidRDefault="008A1AF8">
      <w:pPr>
        <w:ind w:firstLine="397"/>
        <w:textAlignment w:val="baseline"/>
      </w:pPr>
      <w:r>
        <w:t>ПРИ ВЫДАЧЕ ПО ОКОНЧАТЕЛЬНОМУ РАСЧЕТУ УПЛАТИЛ:_______________ т.</w:t>
      </w:r>
    </w:p>
    <w:p w14:paraId="5340A8B7" w14:textId="77777777" w:rsidR="00133AF7" w:rsidRDefault="008A1AF8">
      <w:pPr>
        <w:ind w:firstLine="397"/>
        <w:textAlignment w:val="baseline"/>
      </w:pPr>
      <w:r>
        <w:t>Недобор______________т. Перебор______________т.</w:t>
      </w:r>
    </w:p>
    <w:p w14:paraId="7295445A" w14:textId="77777777" w:rsidR="00133AF7" w:rsidRDefault="008A1AF8">
      <w:pPr>
        <w:ind w:firstLine="397"/>
        <w:textAlignment w:val="baseline"/>
      </w:pPr>
      <w:r>
        <w:t>Плательщик_____________________________________(________________)</w:t>
      </w:r>
    </w:p>
    <w:p w14:paraId="636C22A9" w14:textId="77777777" w:rsidR="00133AF7" w:rsidRDefault="008A1AF8">
      <w:pPr>
        <w:ind w:firstLine="397"/>
        <w:textAlignment w:val="baseline"/>
      </w:pPr>
      <w:r>
        <w:t>Вид расчета_____________________ (___) Форма</w:t>
      </w:r>
    </w:p>
    <w:p w14:paraId="467A91E0" w14:textId="77777777" w:rsidR="00133AF7" w:rsidRDefault="008A1AF8">
      <w:pPr>
        <w:ind w:firstLine="397"/>
        <w:textAlignment w:val="baseline"/>
      </w:pPr>
      <w:r>
        <w:t>платежей:_____________________________________</w:t>
      </w:r>
    </w:p>
    <w:p w14:paraId="673B081A" w14:textId="77777777" w:rsidR="00133AF7" w:rsidRDefault="008A1AF8">
      <w:pPr>
        <w:ind w:firstLine="397"/>
        <w:textAlignment w:val="baseline"/>
      </w:pPr>
      <w:r>
        <w:t>ТОВАРНЫЙ КАССИР_________________</w:t>
      </w:r>
    </w:p>
    <w:p w14:paraId="5EB2C375" w14:textId="77777777" w:rsidR="00133AF7" w:rsidRDefault="008A1AF8">
      <w:pPr>
        <w:ind w:firstLine="397"/>
        <w:textAlignment w:val="baseline"/>
      </w:pPr>
      <w:r>
        <w:t>Груз принят к перевозке</w:t>
      </w:r>
    </w:p>
    <w:p w14:paraId="0B013C92" w14:textId="77777777" w:rsidR="00133AF7" w:rsidRDefault="008A1AF8">
      <w:pPr>
        <w:ind w:firstLine="397"/>
        <w:jc w:val="center"/>
        <w:textAlignment w:val="baseline"/>
      </w:pPr>
      <w:r>
        <w:rPr>
          <w:b/>
          <w:bCs/>
        </w:rPr>
        <w:t> </w:t>
      </w:r>
    </w:p>
    <w:p w14:paraId="497D5114" w14:textId="77777777" w:rsidR="00133AF7" w:rsidRDefault="008A1AF8">
      <w:pPr>
        <w:jc w:val="center"/>
      </w:pPr>
      <w:r>
        <w:rPr>
          <w:rStyle w:val="s1"/>
        </w:rPr>
        <w:t>КАЛЕНДАРНЫЕ ШТЕМПЕЛЯ О ВРЕМЕНИ</w:t>
      </w:r>
    </w:p>
    <w:p w14:paraId="679C5444" w14:textId="77777777" w:rsidR="00133AF7" w:rsidRDefault="008A1AF8">
      <w:pPr>
        <w:ind w:firstLine="397"/>
        <w:jc w:val="center"/>
        <w:textAlignment w:val="baseline"/>
      </w:pPr>
      <w:r>
        <w:t> </w:t>
      </w:r>
    </w:p>
    <w:p w14:paraId="73599309" w14:textId="77777777" w:rsidR="00133AF7" w:rsidRDefault="008A1AF8">
      <w:pPr>
        <w:ind w:firstLine="397"/>
        <w:textAlignment w:val="baseline"/>
      </w:pPr>
      <w:r>
        <w:t>Приема груза к перевозке Выгрузки груза Ж.Д. Оформления выдачи груза</w:t>
      </w:r>
    </w:p>
    <w:p w14:paraId="4E6AB468" w14:textId="77777777" w:rsidR="00133AF7" w:rsidRDefault="008A1AF8">
      <w:pPr>
        <w:ind w:firstLine="397"/>
        <w:textAlignment w:val="baseline"/>
      </w:pPr>
      <w:r>
        <w:t>или подачи под выгрузку</w:t>
      </w:r>
    </w:p>
    <w:p w14:paraId="6E97E899" w14:textId="77777777" w:rsidR="00133AF7" w:rsidRDefault="008A1AF8">
      <w:pPr>
        <w:ind w:firstLine="397"/>
        <w:textAlignment w:val="baseline"/>
      </w:pPr>
      <w:r>
        <w:t>средствами грузополучателя</w:t>
      </w:r>
    </w:p>
    <w:p w14:paraId="54C32839" w14:textId="77777777" w:rsidR="00133AF7" w:rsidRDefault="008A1AF8">
      <w:pPr>
        <w:ind w:firstLine="397"/>
        <w:textAlignment w:val="baseline"/>
      </w:pPr>
      <w:r>
        <w:t>ОТМЕТКИ ПЕРЕВОЗЧИКА</w:t>
      </w:r>
    </w:p>
    <w:p w14:paraId="5DEAE93F" w14:textId="77777777" w:rsidR="00133AF7" w:rsidRDefault="008A1AF8">
      <w:pPr>
        <w:ind w:firstLine="397"/>
        <w:textAlignment w:val="baseline"/>
      </w:pPr>
      <w:r>
        <w:t>ОТМЕТКИ О ВЫДАЧЕ ГРУЗА</w:t>
      </w:r>
    </w:p>
    <w:p w14:paraId="18030E39" w14:textId="77777777" w:rsidR="00133AF7" w:rsidRDefault="008A1AF8">
      <w:pPr>
        <w:ind w:firstLine="397"/>
        <w:jc w:val="center"/>
        <w:textAlignment w:val="baseline"/>
      </w:pPr>
      <w:r>
        <w:rPr>
          <w:b/>
          <w:bCs/>
        </w:rPr>
        <w:t> </w:t>
      </w:r>
    </w:p>
    <w:p w14:paraId="48456F9B" w14:textId="77777777" w:rsidR="00133AF7" w:rsidRDefault="008A1AF8">
      <w:pPr>
        <w:jc w:val="center"/>
      </w:pPr>
      <w:r>
        <w:rPr>
          <w:rStyle w:val="s1"/>
        </w:rPr>
        <w:t>Накладная ф. ГУ-27-У-ВЦ на перевозку наливных грузов</w:t>
      </w:r>
    </w:p>
    <w:p w14:paraId="2AD7716A" w14:textId="77777777" w:rsidR="00133AF7" w:rsidRDefault="008A1AF8">
      <w:pPr>
        <w:ind w:firstLine="397"/>
        <w:jc w:val="center"/>
        <w:textAlignment w:val="baseline"/>
      </w:pPr>
      <w:r>
        <w:t> </w:t>
      </w:r>
    </w:p>
    <w:p w14:paraId="2626BCC3" w14:textId="77777777" w:rsidR="00133AF7" w:rsidRDefault="008A1AF8">
      <w:pPr>
        <w:ind w:firstLine="397"/>
        <w:textAlignment w:val="baseline"/>
      </w:pPr>
      <w:r>
        <w:t>ОСОБЫЕ ОТМЕТКИ:</w:t>
      </w:r>
    </w:p>
    <w:p w14:paraId="372442BB" w14:textId="77777777" w:rsidR="00133AF7" w:rsidRDefault="008A1AF8">
      <w:pPr>
        <w:ind w:firstLine="397"/>
        <w:textAlignment w:val="baseline"/>
      </w:pPr>
      <w:r>
        <w:t>По плану № погрузка назначена на Номер визы</w:t>
      </w:r>
    </w:p>
    <w:p w14:paraId="0520DB20" w14:textId="77777777" w:rsidR="00133AF7" w:rsidRDefault="008A1AF8">
      <w:pPr>
        <w:ind w:firstLine="397"/>
        <w:textAlignment w:val="baseline"/>
      </w:pPr>
      <w:r>
        <w:t>Нач. станции__________________</w:t>
      </w:r>
    </w:p>
    <w:p w14:paraId="58831046" w14:textId="77777777" w:rsidR="00133AF7" w:rsidRDefault="008A1AF8">
      <w:pPr>
        <w:ind w:firstLine="397"/>
        <w:textAlignment w:val="baseline"/>
      </w:pPr>
      <w:r>
        <w:t>ГУ-27-У-ВЦ (учет по ГУ-27)</w:t>
      </w:r>
    </w:p>
    <w:p w14:paraId="3714295E" w14:textId="77777777" w:rsidR="00133AF7" w:rsidRDefault="008A1AF8">
      <w:pPr>
        <w:ind w:firstLine="397"/>
        <w:jc w:val="center"/>
        <w:textAlignment w:val="baseline"/>
      </w:pPr>
      <w:r>
        <w:rPr>
          <w:b/>
          <w:bCs/>
        </w:rPr>
        <w:t> </w:t>
      </w:r>
    </w:p>
    <w:p w14:paraId="1B83D01F" w14:textId="77777777" w:rsidR="00133AF7" w:rsidRDefault="008A1AF8">
      <w:pPr>
        <w:jc w:val="center"/>
      </w:pPr>
      <w:r>
        <w:rPr>
          <w:rStyle w:val="s1"/>
        </w:rPr>
        <w:t>УНИВЕРСАЛЬНАЯ НАКЛАДНАЯ</w:t>
      </w:r>
      <w:r>
        <w:rPr>
          <w:rStyle w:val="s1"/>
        </w:rPr>
        <w:br/>
        <w:t>_____________________________________________________________________</w:t>
      </w:r>
      <w:r>
        <w:rPr>
          <w:rStyle w:val="s1"/>
        </w:rPr>
        <w:br/>
        <w:t>на_поваг.__на_мелкую_отправку_на_групповую_кнт_по_плану_поваг</w:t>
      </w:r>
      <w:r>
        <w:rPr>
          <w:rStyle w:val="s1"/>
        </w:rPr>
        <w:br/>
      </w:r>
      <w:r>
        <w:rPr>
          <w:rStyle w:val="s1"/>
        </w:rPr>
        <w:br/>
        <w:t>СООБЩЕНИЕ</w:t>
      </w:r>
    </w:p>
    <w:p w14:paraId="2AD3E7FD" w14:textId="77777777" w:rsidR="00133AF7" w:rsidRDefault="008A1AF8">
      <w:pPr>
        <w:ind w:firstLine="397"/>
        <w:jc w:val="center"/>
        <w:textAlignment w:val="baseline"/>
      </w:pPr>
      <w:r>
        <w:t> </w:t>
      </w:r>
    </w:p>
    <w:p w14:paraId="1E77ADA1" w14:textId="77777777" w:rsidR="00133AF7" w:rsidRDefault="008A1AF8">
      <w:pPr>
        <w:ind w:firstLine="397"/>
        <w:textAlignment w:val="baseline"/>
      </w:pPr>
      <w:r>
        <w:t>Скорость Ж.Д.Марка</w:t>
      </w:r>
    </w:p>
    <w:p w14:paraId="704CAF5C" w14:textId="77777777" w:rsidR="00133AF7" w:rsidRDefault="008A1AF8">
      <w:pPr>
        <w:ind w:firstLine="397"/>
        <w:textAlignment w:val="baseline"/>
      </w:pPr>
      <w:r>
        <w:t>Станция отправления Код Станция назначения Код</w:t>
      </w:r>
    </w:p>
    <w:p w14:paraId="48F04D44" w14:textId="77777777" w:rsidR="00133AF7" w:rsidRDefault="008A1AF8">
      <w:pPr>
        <w:ind w:firstLine="397"/>
        <w:textAlignment w:val="baseline"/>
      </w:pPr>
      <w:r>
        <w:t>Грузоотправитель Код Грузополучатель Код</w:t>
      </w:r>
    </w:p>
    <w:p w14:paraId="45D0F275" w14:textId="77777777" w:rsidR="00133AF7" w:rsidRDefault="008A1AF8">
      <w:pPr>
        <w:ind w:firstLine="397"/>
        <w:textAlignment w:val="baseline"/>
      </w:pPr>
      <w:r>
        <w:t>ОКПО Грузоотправителя ОКПО Грузополучателя</w:t>
      </w:r>
    </w:p>
    <w:p w14:paraId="7BF25AA7" w14:textId="77777777" w:rsidR="00133AF7" w:rsidRDefault="008A1AF8">
      <w:pPr>
        <w:ind w:firstLine="397"/>
        <w:textAlignment w:val="baseline"/>
      </w:pPr>
      <w:r>
        <w:t>Его адрес Его адрес</w:t>
      </w:r>
    </w:p>
    <w:p w14:paraId="1B8CA4F1" w14:textId="77777777" w:rsidR="00133AF7" w:rsidRDefault="008A1AF8">
      <w:pPr>
        <w:ind w:firstLine="397"/>
        <w:textAlignment w:val="baseline"/>
      </w:pPr>
      <w:r>
        <w:t>Плательщик Код</w:t>
      </w:r>
    </w:p>
    <w:p w14:paraId="7DA07728" w14:textId="77777777" w:rsidR="00133AF7" w:rsidRDefault="008A1AF8">
      <w:pPr>
        <w:ind w:firstLine="397"/>
        <w:textAlignment w:val="baseline"/>
      </w:pPr>
      <w:r>
        <w:t>Банковские реквизиты:</w:t>
      </w:r>
    </w:p>
    <w:p w14:paraId="10082FEC" w14:textId="77777777" w:rsidR="00133AF7" w:rsidRDefault="008A1AF8">
      <w:pPr>
        <w:ind w:firstLine="397"/>
        <w:jc w:val="both"/>
      </w:pPr>
      <w:r>
        <w:rPr>
          <w:rStyle w:val="s0"/>
        </w:rPr>
        <w:t>__________________________________________________________</w:t>
      </w:r>
    </w:p>
    <w:p w14:paraId="252323EA" w14:textId="77777777" w:rsidR="00133AF7" w:rsidRDefault="008A1AF8">
      <w:pPr>
        <w:ind w:firstLine="397"/>
        <w:jc w:val="both"/>
      </w:pPr>
      <w:r>
        <w:rPr>
          <w:rStyle w:val="s0"/>
        </w:rPr>
        <w:t>__________________________________________________________</w:t>
      </w:r>
    </w:p>
    <w:p w14:paraId="50257DCE" w14:textId="77777777" w:rsidR="00133AF7" w:rsidRDefault="008A1AF8">
      <w:pPr>
        <w:ind w:firstLine="397"/>
        <w:jc w:val="center"/>
        <w:textAlignment w:val="baseline"/>
      </w:pPr>
      <w:r>
        <w:rPr>
          <w:b/>
          <w:bCs/>
        </w:rPr>
        <w:t> </w:t>
      </w:r>
    </w:p>
    <w:p w14:paraId="495831B6" w14:textId="77777777" w:rsidR="00133AF7" w:rsidRDefault="008A1AF8">
      <w:pPr>
        <w:ind w:firstLine="397"/>
        <w:jc w:val="center"/>
        <w:textAlignment w:val="baseline"/>
      </w:pPr>
      <w:r>
        <w:rPr>
          <w:b/>
          <w:bCs/>
        </w:rPr>
        <w:t>СВЕДЕНИЯ О ГРУЗЕ</w:t>
      </w:r>
    </w:p>
    <w:p w14:paraId="5777DFD8" w14:textId="77777777" w:rsidR="00133AF7" w:rsidRDefault="008A1AF8">
      <w:pPr>
        <w:ind w:firstLine="397"/>
        <w:jc w:val="center"/>
        <w:textAlignment w:val="baseline"/>
      </w:pPr>
      <w:r>
        <w:t> </w:t>
      </w:r>
    </w:p>
    <w:p w14:paraId="2CD33B4F" w14:textId="77777777" w:rsidR="00133AF7" w:rsidRDefault="008A1AF8">
      <w:pPr>
        <w:ind w:firstLine="397"/>
        <w:textAlignment w:val="baseline"/>
      </w:pPr>
      <w:r>
        <w:t>Знаки и марки Наименование Кол-во мест Масса груза в кг</w:t>
      </w:r>
    </w:p>
    <w:p w14:paraId="3E97175F" w14:textId="77777777" w:rsidR="00133AF7" w:rsidRDefault="008A1AF8">
      <w:pPr>
        <w:ind w:firstLine="397"/>
        <w:textAlignment w:val="baseline"/>
      </w:pPr>
      <w:r>
        <w:t>грузоотправителя груза Упак. (пакет/мест) опред.:</w:t>
      </w:r>
    </w:p>
    <w:p w14:paraId="456870E7" w14:textId="77777777" w:rsidR="00133AF7" w:rsidRDefault="008A1AF8">
      <w:pPr>
        <w:ind w:firstLine="397"/>
        <w:textAlignment w:val="baseline"/>
      </w:pPr>
      <w:r>
        <w:t>ИТОГО МАССА:</w:t>
      </w:r>
    </w:p>
    <w:p w14:paraId="52C01C24" w14:textId="77777777" w:rsidR="00133AF7" w:rsidRDefault="008A1AF8">
      <w:pPr>
        <w:ind w:firstLine="397"/>
        <w:jc w:val="both"/>
      </w:pPr>
      <w:r>
        <w:rPr>
          <w:rStyle w:val="s0"/>
        </w:rPr>
        <w:t>__________________________________________________________</w:t>
      </w:r>
    </w:p>
    <w:p w14:paraId="2F048332" w14:textId="77777777" w:rsidR="00133AF7" w:rsidRDefault="008A1AF8">
      <w:pPr>
        <w:ind w:firstLine="397"/>
        <w:jc w:val="both"/>
      </w:pPr>
      <w:r>
        <w:rPr>
          <w:rStyle w:val="s0"/>
        </w:rPr>
        <w:t>__________________________________________________________</w:t>
      </w:r>
    </w:p>
    <w:p w14:paraId="5B29E124" w14:textId="77777777" w:rsidR="00133AF7" w:rsidRDefault="008A1AF8">
      <w:pPr>
        <w:ind w:firstLine="397"/>
        <w:textAlignment w:val="baseline"/>
      </w:pPr>
      <w:r>
        <w:t>Масса определена: Способ определения массы:</w:t>
      </w:r>
    </w:p>
    <w:p w14:paraId="70AF02F5" w14:textId="77777777" w:rsidR="00133AF7" w:rsidRDefault="008A1AF8">
      <w:pPr>
        <w:ind w:firstLine="397"/>
        <w:textAlignment w:val="baseline"/>
      </w:pPr>
      <w:r>
        <w:t>Погр.средствами: Приемосдатчик Перевозчик.: __________________</w:t>
      </w:r>
    </w:p>
    <w:p w14:paraId="05116BE4" w14:textId="77777777" w:rsidR="00133AF7" w:rsidRDefault="008A1AF8">
      <w:pPr>
        <w:ind w:firstLine="397"/>
        <w:textAlignment w:val="baseline"/>
      </w:pPr>
      <w:r>
        <w:t>За правильность внесенных</w:t>
      </w:r>
    </w:p>
    <w:p w14:paraId="0864B91D" w14:textId="77777777" w:rsidR="00133AF7" w:rsidRDefault="008A1AF8">
      <w:pPr>
        <w:ind w:firstLine="397"/>
        <w:textAlignment w:val="baseline"/>
      </w:pPr>
      <w:r>
        <w:t>в накладную сведений отвечаю. Грузоотправитель: ______________</w:t>
      </w:r>
    </w:p>
    <w:p w14:paraId="1B1E3241" w14:textId="77777777" w:rsidR="00133AF7" w:rsidRDefault="008A1AF8">
      <w:pPr>
        <w:ind w:firstLine="397"/>
        <w:textAlignment w:val="baseline"/>
      </w:pPr>
      <w:r>
        <w:t>Груз размещен и закреплен согласно: ГЛАВА: ПАРАГРАФ: РАЗДЕЛ:</w:t>
      </w:r>
    </w:p>
    <w:p w14:paraId="707A9B3C" w14:textId="77777777" w:rsidR="00133AF7" w:rsidRDefault="008A1AF8">
      <w:pPr>
        <w:ind w:firstLine="397"/>
        <w:textAlignment w:val="baseline"/>
      </w:pPr>
      <w:r>
        <w:t>Грузоотправит.: _______ От.Перевозчик.: _______</w:t>
      </w:r>
    </w:p>
    <w:p w14:paraId="2AA252C5" w14:textId="77777777" w:rsidR="00133AF7" w:rsidRDefault="008A1AF8">
      <w:pPr>
        <w:ind w:firstLine="397"/>
        <w:textAlignment w:val="baseline"/>
      </w:pPr>
      <w:r>
        <w:t>ТАРИФНЫЕ ОТМЕТКИ: Коды Пр.зам.ваг. Класс груза</w:t>
      </w:r>
    </w:p>
    <w:p w14:paraId="304E20B7" w14:textId="77777777" w:rsidR="00133AF7" w:rsidRDefault="008A1AF8">
      <w:pPr>
        <w:ind w:firstLine="397"/>
        <w:textAlignment w:val="baseline"/>
      </w:pPr>
      <w:r>
        <w:t>Группа,поз. Схема Коэф.тар: Вид.отпр. Расст.</w:t>
      </w:r>
    </w:p>
    <w:p w14:paraId="4049DB75" w14:textId="77777777" w:rsidR="00133AF7" w:rsidRDefault="008A1AF8">
      <w:pPr>
        <w:ind w:firstLine="397"/>
        <w:textAlignment w:val="baseline"/>
      </w:pPr>
      <w:r>
        <w:t>СВЕДЕНИЯ О ВАГОНЕ: № Секции ПРОВОЗНАЯ ПЛАТА, Т.</w:t>
      </w:r>
    </w:p>
    <w:p w14:paraId="6C74DC36" w14:textId="77777777" w:rsidR="00133AF7" w:rsidRDefault="008A1AF8">
      <w:pPr>
        <w:ind w:firstLine="397"/>
        <w:textAlignment w:val="baseline"/>
      </w:pPr>
      <w:r>
        <w:t>Род. № вагона Рол Г/п Ос ____ МАССА кг____ tҮ Нал. Тип ПРИ</w:t>
      </w:r>
    </w:p>
    <w:p w14:paraId="5A30F31C" w14:textId="77777777" w:rsidR="00133AF7" w:rsidRDefault="008A1AF8">
      <w:pPr>
        <w:ind w:firstLine="397"/>
        <w:textAlignment w:val="baseline"/>
      </w:pPr>
      <w:r>
        <w:t>ОТПРАВЛЕНИИ ПРИ ВЫДАЧЕ</w:t>
      </w:r>
    </w:p>
    <w:p w14:paraId="22EB5DCD" w14:textId="77777777" w:rsidR="00133AF7" w:rsidRDefault="008A1AF8">
      <w:pPr>
        <w:ind w:firstLine="397"/>
        <w:textAlignment w:val="baseline"/>
      </w:pPr>
      <w:r>
        <w:t>ваг. и НЕТТО ТАРА БРУТТО C см цист.</w:t>
      </w:r>
    </w:p>
    <w:p w14:paraId="3A7A5924" w14:textId="77777777" w:rsidR="00133AF7" w:rsidRDefault="008A1AF8">
      <w:pPr>
        <w:ind w:firstLine="397"/>
        <w:jc w:val="both"/>
      </w:pPr>
      <w:r>
        <w:rPr>
          <w:rStyle w:val="s0"/>
        </w:rPr>
        <w:t>__________________________________________________________</w:t>
      </w:r>
    </w:p>
    <w:p w14:paraId="02BA817D" w14:textId="77777777" w:rsidR="00133AF7" w:rsidRDefault="008A1AF8">
      <w:pPr>
        <w:ind w:firstLine="397"/>
        <w:jc w:val="both"/>
      </w:pPr>
      <w:r>
        <w:rPr>
          <w:rStyle w:val="s0"/>
        </w:rPr>
        <w:t>__________________________________________________________</w:t>
      </w:r>
    </w:p>
    <w:p w14:paraId="48064FDB" w14:textId="77777777" w:rsidR="00133AF7" w:rsidRDefault="008A1AF8">
      <w:pPr>
        <w:ind w:firstLine="397"/>
        <w:textAlignment w:val="baseline"/>
      </w:pPr>
      <w:r>
        <w:t>Тариф</w:t>
      </w:r>
    </w:p>
    <w:p w14:paraId="35326E49" w14:textId="77777777" w:rsidR="00133AF7" w:rsidRDefault="008A1AF8">
      <w:pPr>
        <w:ind w:firstLine="397"/>
        <w:jc w:val="both"/>
      </w:pPr>
      <w:r>
        <w:rPr>
          <w:rStyle w:val="s0"/>
        </w:rPr>
        <w:t>__________________________________________________________</w:t>
      </w:r>
    </w:p>
    <w:p w14:paraId="6ABDBC4F" w14:textId="77777777" w:rsidR="00133AF7" w:rsidRDefault="008A1AF8">
      <w:pPr>
        <w:ind w:firstLine="397"/>
        <w:jc w:val="both"/>
      </w:pPr>
      <w:r>
        <w:rPr>
          <w:rStyle w:val="s0"/>
        </w:rPr>
        <w:t>__________________________________________________________</w:t>
      </w:r>
    </w:p>
    <w:p w14:paraId="0BEE2215" w14:textId="77777777" w:rsidR="00133AF7" w:rsidRDefault="008A1AF8">
      <w:pPr>
        <w:ind w:firstLine="397"/>
        <w:textAlignment w:val="baseline"/>
      </w:pPr>
      <w:r>
        <w:t>ИТОГО:</w:t>
      </w:r>
    </w:p>
    <w:p w14:paraId="499E2B03" w14:textId="77777777" w:rsidR="00133AF7" w:rsidRDefault="008A1AF8">
      <w:pPr>
        <w:ind w:firstLine="397"/>
        <w:textAlignment w:val="baseline"/>
      </w:pPr>
      <w:r>
        <w:t>ВЗЫСКАНО ПРИ ОТПРАВЛЕНИИ: т.</w:t>
      </w:r>
    </w:p>
    <w:p w14:paraId="53E4F272" w14:textId="77777777" w:rsidR="00133AF7" w:rsidRDefault="008A1AF8">
      <w:pPr>
        <w:ind w:firstLine="397"/>
        <w:textAlignment w:val="baseline"/>
      </w:pPr>
      <w:r>
        <w:t>Вид расчета</w:t>
      </w:r>
    </w:p>
    <w:p w14:paraId="1135EFE2" w14:textId="77777777" w:rsidR="00133AF7" w:rsidRDefault="008A1AF8">
      <w:pPr>
        <w:ind w:firstLine="397"/>
        <w:textAlignment w:val="baseline"/>
      </w:pPr>
      <w:r>
        <w:t>Форма платежей:</w:t>
      </w:r>
    </w:p>
    <w:p w14:paraId="5D407D3A" w14:textId="77777777" w:rsidR="00133AF7" w:rsidRDefault="008A1AF8">
      <w:pPr>
        <w:ind w:firstLine="397"/>
        <w:textAlignment w:val="baseline"/>
      </w:pPr>
      <w:r>
        <w:t>ТОВАРНЫЙ КАССИР</w:t>
      </w:r>
    </w:p>
    <w:p w14:paraId="0E1108E5" w14:textId="77777777" w:rsidR="00133AF7" w:rsidRDefault="008A1AF8">
      <w:pPr>
        <w:ind w:firstLine="397"/>
        <w:textAlignment w:val="baseline"/>
      </w:pPr>
      <w:r>
        <w:t>ПРИ ВЫДАЧЕ ПО ОКОНЧАТЕЛЬНОМУ РАСЧЕТУ</w:t>
      </w:r>
    </w:p>
    <w:p w14:paraId="3E8EDF1B" w14:textId="77777777" w:rsidR="00133AF7" w:rsidRDefault="008A1AF8">
      <w:pPr>
        <w:ind w:firstLine="397"/>
        <w:textAlignment w:val="baseline"/>
      </w:pPr>
      <w:r>
        <w:t>УПЛАТИЛ:______________________________________________ т.</w:t>
      </w:r>
    </w:p>
    <w:p w14:paraId="0A11E534" w14:textId="77777777" w:rsidR="00133AF7" w:rsidRDefault="008A1AF8">
      <w:pPr>
        <w:ind w:firstLine="397"/>
        <w:textAlignment w:val="baseline"/>
      </w:pPr>
      <w:r>
        <w:t>Недобор______________т. Перебор______________т.</w:t>
      </w:r>
    </w:p>
    <w:p w14:paraId="6B92BFEC" w14:textId="77777777" w:rsidR="00133AF7" w:rsidRDefault="008A1AF8">
      <w:pPr>
        <w:ind w:firstLine="397"/>
        <w:textAlignment w:val="baseline"/>
      </w:pPr>
      <w:r>
        <w:t>Плательщик_______________________________(________________)</w:t>
      </w:r>
    </w:p>
    <w:p w14:paraId="77D9BE3C" w14:textId="77777777" w:rsidR="00133AF7" w:rsidRDefault="008A1AF8">
      <w:pPr>
        <w:ind w:firstLine="397"/>
        <w:textAlignment w:val="baseline"/>
      </w:pPr>
      <w:r>
        <w:t>Вид расчета______ (___) Форма</w:t>
      </w:r>
    </w:p>
    <w:p w14:paraId="77640D96" w14:textId="77777777" w:rsidR="00133AF7" w:rsidRDefault="008A1AF8">
      <w:pPr>
        <w:ind w:firstLine="397"/>
        <w:textAlignment w:val="baseline"/>
      </w:pPr>
      <w:r>
        <w:t>платежей:_________________________________________________</w:t>
      </w:r>
    </w:p>
    <w:p w14:paraId="546A3531" w14:textId="77777777" w:rsidR="00133AF7" w:rsidRDefault="008A1AF8">
      <w:pPr>
        <w:ind w:firstLine="397"/>
        <w:textAlignment w:val="baseline"/>
      </w:pPr>
      <w:r>
        <w:t>ТОВАРНЫЙ КАССИР______________________________________</w:t>
      </w:r>
    </w:p>
    <w:p w14:paraId="098782D4" w14:textId="77777777" w:rsidR="00133AF7" w:rsidRDefault="008A1AF8">
      <w:pPr>
        <w:ind w:firstLine="397"/>
        <w:textAlignment w:val="baseline"/>
      </w:pPr>
      <w:r>
        <w:t>Груз принят к перевозке</w:t>
      </w:r>
    </w:p>
    <w:p w14:paraId="2EB2B351" w14:textId="77777777" w:rsidR="00133AF7" w:rsidRDefault="008A1AF8">
      <w:pPr>
        <w:ind w:firstLine="397"/>
        <w:jc w:val="center"/>
        <w:textAlignment w:val="baseline"/>
      </w:pPr>
      <w:r>
        <w:rPr>
          <w:b/>
          <w:bCs/>
        </w:rPr>
        <w:t> </w:t>
      </w:r>
    </w:p>
    <w:p w14:paraId="1895FC07" w14:textId="77777777" w:rsidR="00133AF7" w:rsidRDefault="008A1AF8">
      <w:pPr>
        <w:jc w:val="center"/>
      </w:pPr>
      <w:r>
        <w:rPr>
          <w:rStyle w:val="s1"/>
        </w:rPr>
        <w:t>КАЛЕНДАРНЫЕ ШТЕМПЕЛЯ О ВРЕМЕНИ</w:t>
      </w:r>
    </w:p>
    <w:p w14:paraId="4CF2449A" w14:textId="77777777" w:rsidR="00133AF7" w:rsidRDefault="008A1AF8">
      <w:pPr>
        <w:jc w:val="center"/>
      </w:pPr>
      <w:r>
        <w:rPr>
          <w:rStyle w:val="s1"/>
        </w:rPr>
        <w:t> </w:t>
      </w:r>
    </w:p>
    <w:p w14:paraId="053E9A4C" w14:textId="77777777" w:rsidR="00133AF7" w:rsidRDefault="008A1AF8">
      <w:pPr>
        <w:ind w:firstLine="397"/>
        <w:textAlignment w:val="baseline"/>
      </w:pPr>
      <w:r>
        <w:t>Приема груза к перевозке Выгрузки груза Ж.Д. Оформления выдачи</w:t>
      </w:r>
    </w:p>
    <w:p w14:paraId="4DB1FAA0" w14:textId="77777777" w:rsidR="00133AF7" w:rsidRDefault="008A1AF8">
      <w:pPr>
        <w:ind w:firstLine="397"/>
        <w:textAlignment w:val="baseline"/>
      </w:pPr>
      <w:r>
        <w:t>груза или подачи под выгрузку</w:t>
      </w:r>
    </w:p>
    <w:p w14:paraId="3FE89BA0" w14:textId="77777777" w:rsidR="00133AF7" w:rsidRDefault="008A1AF8">
      <w:pPr>
        <w:ind w:firstLine="397"/>
        <w:textAlignment w:val="baseline"/>
      </w:pPr>
      <w:r>
        <w:t>средствами грузополучателя</w:t>
      </w:r>
    </w:p>
    <w:p w14:paraId="59A7183F" w14:textId="77777777" w:rsidR="00133AF7" w:rsidRDefault="008A1AF8">
      <w:pPr>
        <w:ind w:firstLine="397"/>
        <w:textAlignment w:val="baseline"/>
      </w:pPr>
      <w:r>
        <w:t>ОТМЕТКИ ПЕРЕВОЗЧИКА</w:t>
      </w:r>
    </w:p>
    <w:p w14:paraId="7A5A21E5" w14:textId="77777777" w:rsidR="00133AF7" w:rsidRDefault="008A1AF8">
      <w:pPr>
        <w:ind w:firstLine="397"/>
        <w:jc w:val="both"/>
      </w:pPr>
      <w:r>
        <w:rPr>
          <w:rStyle w:val="s0"/>
        </w:rPr>
        <w:t>__________________________________________________________</w:t>
      </w:r>
    </w:p>
    <w:p w14:paraId="6ED33571" w14:textId="77777777" w:rsidR="00133AF7" w:rsidRDefault="008A1AF8">
      <w:pPr>
        <w:ind w:firstLine="397"/>
        <w:jc w:val="both"/>
      </w:pPr>
      <w:r>
        <w:rPr>
          <w:rStyle w:val="s0"/>
        </w:rPr>
        <w:t>__________________________________________________________</w:t>
      </w:r>
    </w:p>
    <w:p w14:paraId="37B61594" w14:textId="77777777" w:rsidR="00133AF7" w:rsidRDefault="008A1AF8">
      <w:pPr>
        <w:ind w:firstLine="397"/>
        <w:textAlignment w:val="baseline"/>
      </w:pPr>
      <w:r>
        <w:t>ОТМЕТКИ О ВЫДАЧЕ ГРУЗА</w:t>
      </w:r>
    </w:p>
    <w:p w14:paraId="5F66AD66" w14:textId="77777777" w:rsidR="00133AF7" w:rsidRDefault="008A1AF8">
      <w:pPr>
        <w:ind w:firstLine="397"/>
        <w:jc w:val="center"/>
        <w:textAlignment w:val="baseline"/>
      </w:pPr>
      <w:r>
        <w:rPr>
          <w:b/>
          <w:bCs/>
        </w:rPr>
        <w:t> </w:t>
      </w:r>
    </w:p>
    <w:p w14:paraId="01170BB5" w14:textId="77777777" w:rsidR="00133AF7" w:rsidRDefault="008A1AF8">
      <w:pPr>
        <w:jc w:val="center"/>
      </w:pPr>
      <w:r>
        <w:rPr>
          <w:rStyle w:val="s1"/>
        </w:rPr>
        <w:t>Накладная ф. ГУ-27-У-ВЦ для перевозок грузов (кроме наливных) маршрутом или группой вагонов</w:t>
      </w:r>
      <w:r>
        <w:rPr>
          <w:rStyle w:val="s1"/>
        </w:rPr>
        <w:br/>
      </w:r>
      <w:r>
        <w:rPr>
          <w:rStyle w:val="s1"/>
        </w:rPr>
        <w:br/>
        <w:t>ОСОБЫЕ ОТМЕТКИ:</w:t>
      </w:r>
    </w:p>
    <w:p w14:paraId="6C28D693" w14:textId="77777777" w:rsidR="00133AF7" w:rsidRDefault="008A1AF8">
      <w:pPr>
        <w:ind w:firstLine="397"/>
        <w:jc w:val="center"/>
        <w:textAlignment w:val="baseline"/>
      </w:pPr>
      <w:r>
        <w:t> </w:t>
      </w:r>
    </w:p>
    <w:p w14:paraId="75BCAB9A" w14:textId="77777777" w:rsidR="00133AF7" w:rsidRDefault="008A1AF8">
      <w:pPr>
        <w:ind w:firstLine="397"/>
        <w:textAlignment w:val="baseline"/>
      </w:pPr>
      <w:r>
        <w:t>По плану № погрузка назначена на Номер визы</w:t>
      </w:r>
    </w:p>
    <w:p w14:paraId="62103565" w14:textId="77777777" w:rsidR="00133AF7" w:rsidRDefault="008A1AF8">
      <w:pPr>
        <w:ind w:firstLine="397"/>
        <w:textAlignment w:val="baseline"/>
      </w:pPr>
      <w:r>
        <w:t>Нач.станции_______________________________________________</w:t>
      </w:r>
    </w:p>
    <w:p w14:paraId="22DD46AC" w14:textId="77777777" w:rsidR="00133AF7" w:rsidRDefault="008A1AF8">
      <w:pPr>
        <w:ind w:firstLine="397"/>
        <w:textAlignment w:val="baseline"/>
      </w:pPr>
      <w:r>
        <w:t>ГУ-27-У-ВЦ (учет по ГУ-27е )</w:t>
      </w:r>
    </w:p>
    <w:p w14:paraId="1DED0C4E" w14:textId="77777777" w:rsidR="00133AF7" w:rsidRDefault="008A1AF8">
      <w:pPr>
        <w:ind w:firstLine="397"/>
        <w:jc w:val="both"/>
      </w:pPr>
      <w:r>
        <w:rPr>
          <w:rStyle w:val="s0"/>
        </w:rPr>
        <w:t>__________________________________________________________</w:t>
      </w:r>
    </w:p>
    <w:p w14:paraId="29FDBB51" w14:textId="77777777" w:rsidR="00133AF7" w:rsidRDefault="008A1AF8">
      <w:pPr>
        <w:ind w:firstLine="397"/>
        <w:jc w:val="both"/>
      </w:pPr>
      <w:r>
        <w:rPr>
          <w:rStyle w:val="s0"/>
        </w:rPr>
        <w:t>__________________________________________________________</w:t>
      </w:r>
    </w:p>
    <w:p w14:paraId="0607E7FF" w14:textId="77777777" w:rsidR="00133AF7" w:rsidRDefault="008A1AF8">
      <w:pPr>
        <w:ind w:firstLine="397"/>
        <w:jc w:val="center"/>
        <w:textAlignment w:val="baseline"/>
      </w:pPr>
      <w:r>
        <w:rPr>
          <w:b/>
          <w:bCs/>
        </w:rPr>
        <w:t> </w:t>
      </w:r>
    </w:p>
    <w:p w14:paraId="785BE5BE" w14:textId="77777777" w:rsidR="00133AF7" w:rsidRDefault="008A1AF8">
      <w:pPr>
        <w:jc w:val="center"/>
      </w:pPr>
      <w:r>
        <w:rPr>
          <w:rStyle w:val="s1"/>
        </w:rPr>
        <w:t>УНИВЕРСАЛЬНАЯ НАКЛАДНАЯ на_маршрут_на_группу_вагонов</w:t>
      </w:r>
    </w:p>
    <w:p w14:paraId="7889AE7E" w14:textId="77777777" w:rsidR="00133AF7" w:rsidRDefault="008A1AF8">
      <w:pPr>
        <w:jc w:val="center"/>
      </w:pPr>
      <w:r>
        <w:rPr>
          <w:rStyle w:val="s1"/>
        </w:rPr>
        <w:t> </w:t>
      </w:r>
    </w:p>
    <w:p w14:paraId="54F81D5F" w14:textId="77777777" w:rsidR="00133AF7" w:rsidRDefault="008A1AF8">
      <w:pPr>
        <w:ind w:firstLine="397"/>
        <w:jc w:val="both"/>
      </w:pPr>
      <w:r>
        <w:rPr>
          <w:rStyle w:val="s0"/>
        </w:rPr>
        <w:t>__________________________________________________________</w:t>
      </w:r>
    </w:p>
    <w:p w14:paraId="4D8B9A41" w14:textId="77777777" w:rsidR="00133AF7" w:rsidRDefault="008A1AF8">
      <w:pPr>
        <w:ind w:firstLine="397"/>
        <w:jc w:val="both"/>
      </w:pPr>
      <w:r>
        <w:rPr>
          <w:rStyle w:val="s0"/>
        </w:rPr>
        <w:t>__________________________________________________________</w:t>
      </w:r>
    </w:p>
    <w:p w14:paraId="7FA99A28" w14:textId="77777777" w:rsidR="00133AF7" w:rsidRDefault="008A1AF8">
      <w:pPr>
        <w:ind w:firstLine="397"/>
        <w:jc w:val="center"/>
        <w:textAlignment w:val="baseline"/>
      </w:pPr>
      <w:r>
        <w:rPr>
          <w:b/>
          <w:bCs/>
        </w:rPr>
        <w:t> </w:t>
      </w:r>
    </w:p>
    <w:p w14:paraId="288BFBF9" w14:textId="77777777" w:rsidR="00133AF7" w:rsidRDefault="008A1AF8">
      <w:pPr>
        <w:jc w:val="center"/>
      </w:pPr>
      <w:r>
        <w:rPr>
          <w:rStyle w:val="s1"/>
        </w:rPr>
        <w:t>СООБЩЕНИЕ</w:t>
      </w:r>
    </w:p>
    <w:p w14:paraId="1D4E5AA6" w14:textId="77777777" w:rsidR="00133AF7" w:rsidRDefault="008A1AF8">
      <w:pPr>
        <w:ind w:firstLine="397"/>
        <w:jc w:val="center"/>
        <w:textAlignment w:val="baseline"/>
      </w:pPr>
      <w:r>
        <w:t> </w:t>
      </w:r>
    </w:p>
    <w:p w14:paraId="61F847F4" w14:textId="77777777" w:rsidR="00133AF7" w:rsidRDefault="008A1AF8">
      <w:pPr>
        <w:ind w:firstLine="397"/>
        <w:textAlignment w:val="baseline"/>
      </w:pPr>
      <w:r>
        <w:t>Скорость Марка ждт.</w:t>
      </w:r>
    </w:p>
    <w:p w14:paraId="0CED3795" w14:textId="77777777" w:rsidR="00133AF7" w:rsidRDefault="008A1AF8">
      <w:pPr>
        <w:ind w:firstLine="397"/>
        <w:jc w:val="both"/>
      </w:pPr>
      <w:r>
        <w:rPr>
          <w:rStyle w:val="s0"/>
        </w:rPr>
        <w:t>__________________________________________________________</w:t>
      </w:r>
    </w:p>
    <w:p w14:paraId="0379FDBD" w14:textId="77777777" w:rsidR="00133AF7" w:rsidRDefault="008A1AF8">
      <w:pPr>
        <w:ind w:firstLine="397"/>
        <w:textAlignment w:val="baseline"/>
      </w:pPr>
      <w:r>
        <w:t>Станция отправления Код Станция назначения Код____ ж.д. ____ж.д.</w:t>
      </w:r>
    </w:p>
    <w:p w14:paraId="7A07EE62" w14:textId="77777777" w:rsidR="00133AF7" w:rsidRDefault="008A1AF8">
      <w:pPr>
        <w:ind w:firstLine="397"/>
        <w:textAlignment w:val="baseline"/>
      </w:pPr>
      <w:r>
        <w:t>Грузоотправитель Код Грузополучатель Код</w:t>
      </w:r>
    </w:p>
    <w:p w14:paraId="1D5124AF" w14:textId="77777777" w:rsidR="00133AF7" w:rsidRDefault="008A1AF8">
      <w:pPr>
        <w:ind w:firstLine="397"/>
        <w:textAlignment w:val="baseline"/>
      </w:pPr>
      <w:r>
        <w:t>ОКПО Грузоотправителя ОКПО Грузополучателя</w:t>
      </w:r>
    </w:p>
    <w:p w14:paraId="4CF90372" w14:textId="77777777" w:rsidR="00133AF7" w:rsidRDefault="008A1AF8">
      <w:pPr>
        <w:ind w:firstLine="397"/>
        <w:textAlignment w:val="baseline"/>
      </w:pPr>
      <w:r>
        <w:t>Его адрес Его адрес</w:t>
      </w:r>
    </w:p>
    <w:p w14:paraId="08061D43" w14:textId="77777777" w:rsidR="00133AF7" w:rsidRDefault="008A1AF8">
      <w:pPr>
        <w:ind w:firstLine="397"/>
        <w:textAlignment w:val="baseline"/>
      </w:pPr>
      <w:r>
        <w:t>Плательщик Код</w:t>
      </w:r>
    </w:p>
    <w:p w14:paraId="6D9D3594" w14:textId="77777777" w:rsidR="00133AF7" w:rsidRDefault="008A1AF8">
      <w:pPr>
        <w:ind w:firstLine="397"/>
        <w:textAlignment w:val="baseline"/>
      </w:pPr>
      <w:r>
        <w:t>Банковские реквизиты:</w:t>
      </w:r>
    </w:p>
    <w:p w14:paraId="431D6F58" w14:textId="77777777" w:rsidR="00133AF7" w:rsidRDefault="008A1AF8">
      <w:pPr>
        <w:ind w:firstLine="397"/>
        <w:textAlignment w:val="baseline"/>
      </w:pPr>
      <w:r>
        <w:t>Справка банка о централиз. расчетах №</w:t>
      </w:r>
    </w:p>
    <w:p w14:paraId="5B45511E" w14:textId="77777777" w:rsidR="00133AF7" w:rsidRDefault="008A1AF8">
      <w:pPr>
        <w:ind w:firstLine="397"/>
        <w:jc w:val="both"/>
      </w:pPr>
      <w:r>
        <w:rPr>
          <w:rStyle w:val="s0"/>
        </w:rPr>
        <w:t>__________________________________________________________</w:t>
      </w:r>
    </w:p>
    <w:p w14:paraId="0D45D70D" w14:textId="77777777" w:rsidR="00133AF7" w:rsidRDefault="008A1AF8">
      <w:pPr>
        <w:ind w:firstLine="397"/>
        <w:jc w:val="both"/>
      </w:pPr>
      <w:r>
        <w:rPr>
          <w:rStyle w:val="s0"/>
        </w:rPr>
        <w:t>__________________________________________________________</w:t>
      </w:r>
    </w:p>
    <w:p w14:paraId="4B57B775" w14:textId="77777777" w:rsidR="00133AF7" w:rsidRDefault="008A1AF8">
      <w:pPr>
        <w:ind w:firstLine="397"/>
        <w:textAlignment w:val="baseline"/>
      </w:pPr>
      <w:r>
        <w:t>СВЕДЕНИЯ О ГРУЗЕ Индекс негабаритности</w:t>
      </w:r>
    </w:p>
    <w:p w14:paraId="7F25E402" w14:textId="77777777" w:rsidR="00133AF7" w:rsidRDefault="008A1AF8">
      <w:pPr>
        <w:ind w:firstLine="397"/>
        <w:textAlignment w:val="baseline"/>
      </w:pPr>
      <w:r>
        <w:t>Знаки и марки Наименование Кол-во мест Масса груза в кг</w:t>
      </w:r>
    </w:p>
    <w:p w14:paraId="6BA91F21" w14:textId="77777777" w:rsidR="00133AF7" w:rsidRDefault="008A1AF8">
      <w:pPr>
        <w:ind w:firstLine="397"/>
        <w:textAlignment w:val="baseline"/>
      </w:pPr>
      <w:r>
        <w:t>грузоотправителя груза Упак. (пакет/мест) опред.:</w:t>
      </w:r>
    </w:p>
    <w:p w14:paraId="521C1F50" w14:textId="77777777" w:rsidR="00133AF7" w:rsidRDefault="008A1AF8">
      <w:pPr>
        <w:ind w:firstLine="397"/>
        <w:textAlignment w:val="baseline"/>
      </w:pPr>
      <w:r>
        <w:t>ИТОГО МАССА:</w:t>
      </w:r>
    </w:p>
    <w:p w14:paraId="1BEA1050" w14:textId="77777777" w:rsidR="00133AF7" w:rsidRDefault="008A1AF8">
      <w:pPr>
        <w:ind w:firstLine="397"/>
        <w:jc w:val="both"/>
      </w:pPr>
      <w:r>
        <w:rPr>
          <w:rStyle w:val="s0"/>
        </w:rPr>
        <w:t>__________________________________________________________</w:t>
      </w:r>
    </w:p>
    <w:p w14:paraId="7D809524" w14:textId="77777777" w:rsidR="00133AF7" w:rsidRDefault="008A1AF8">
      <w:pPr>
        <w:ind w:firstLine="397"/>
        <w:jc w:val="both"/>
      </w:pPr>
      <w:r>
        <w:rPr>
          <w:rStyle w:val="s0"/>
        </w:rPr>
        <w:t>__________________________________________________________</w:t>
      </w:r>
    </w:p>
    <w:p w14:paraId="48E67C3D" w14:textId="77777777" w:rsidR="00133AF7" w:rsidRDefault="008A1AF8">
      <w:pPr>
        <w:ind w:firstLine="397"/>
        <w:textAlignment w:val="baseline"/>
      </w:pPr>
      <w:r>
        <w:t>Масса определена: Способ определения массы:</w:t>
      </w:r>
    </w:p>
    <w:p w14:paraId="4D391B3B" w14:textId="77777777" w:rsidR="00133AF7" w:rsidRDefault="008A1AF8">
      <w:pPr>
        <w:ind w:firstLine="397"/>
        <w:textAlignment w:val="baseline"/>
      </w:pPr>
      <w:r>
        <w:t>Погр.средствами: Приемосдатчик</w:t>
      </w:r>
    </w:p>
    <w:p w14:paraId="22D695EE" w14:textId="77777777" w:rsidR="00133AF7" w:rsidRDefault="008A1AF8">
      <w:pPr>
        <w:ind w:firstLine="397"/>
        <w:textAlignment w:val="baseline"/>
      </w:pPr>
      <w:r>
        <w:t>м</w:t>
      </w:r>
    </w:p>
    <w:p w14:paraId="1D4289BB" w14:textId="77777777" w:rsidR="00133AF7" w:rsidRDefault="008A1AF8">
      <w:pPr>
        <w:ind w:firstLine="397"/>
        <w:textAlignment w:val="baseline"/>
      </w:pPr>
      <w:r>
        <w:t>За правильность внесенных в накладную сведений отвечаю.</w:t>
      </w:r>
    </w:p>
    <w:p w14:paraId="1CAA7C3D" w14:textId="77777777" w:rsidR="00133AF7" w:rsidRDefault="008A1AF8">
      <w:pPr>
        <w:ind w:firstLine="397"/>
        <w:textAlignment w:val="baseline"/>
      </w:pPr>
      <w:r>
        <w:t>Грузоотправитель:_______</w:t>
      </w:r>
    </w:p>
    <w:p w14:paraId="536CF791" w14:textId="77777777" w:rsidR="00133AF7" w:rsidRDefault="008A1AF8">
      <w:pPr>
        <w:ind w:firstLine="397"/>
        <w:textAlignment w:val="baseline"/>
      </w:pPr>
      <w:r>
        <w:t>Груз размещен и закреплен согласно: ГЛАВА: ПАРАГРАФ:</w:t>
      </w:r>
    </w:p>
    <w:p w14:paraId="1662537D" w14:textId="77777777" w:rsidR="00133AF7" w:rsidRDefault="008A1AF8">
      <w:pPr>
        <w:ind w:firstLine="397"/>
        <w:textAlignment w:val="baseline"/>
      </w:pPr>
      <w:r>
        <w:t>Грузоотправит.: _______ От станции: _______</w:t>
      </w:r>
    </w:p>
    <w:p w14:paraId="5529A5C5" w14:textId="77777777" w:rsidR="00133AF7" w:rsidRDefault="008A1AF8">
      <w:pPr>
        <w:ind w:firstLine="397"/>
        <w:jc w:val="both"/>
      </w:pPr>
      <w:r>
        <w:rPr>
          <w:rStyle w:val="s0"/>
        </w:rPr>
        <w:t>__________________________________________________________</w:t>
      </w:r>
    </w:p>
    <w:p w14:paraId="39C95BB8" w14:textId="77777777" w:rsidR="00133AF7" w:rsidRDefault="008A1AF8">
      <w:pPr>
        <w:ind w:firstLine="397"/>
        <w:jc w:val="both"/>
      </w:pPr>
      <w:r>
        <w:rPr>
          <w:rStyle w:val="s0"/>
        </w:rPr>
        <w:t>__________________________________________________________</w:t>
      </w:r>
    </w:p>
    <w:p w14:paraId="7CD083EC" w14:textId="77777777" w:rsidR="00133AF7" w:rsidRDefault="008A1AF8">
      <w:pPr>
        <w:ind w:firstLine="397"/>
        <w:textAlignment w:val="baseline"/>
      </w:pPr>
      <w:r>
        <w:t>ТАРИФНЫЕ ОТМЕТКИ: Коды Пр.зам.ваг. Без замены Класс груза</w:t>
      </w:r>
    </w:p>
    <w:p w14:paraId="6661EC05" w14:textId="77777777" w:rsidR="00133AF7" w:rsidRDefault="008A1AF8">
      <w:pPr>
        <w:ind w:firstLine="397"/>
        <w:textAlignment w:val="baseline"/>
      </w:pPr>
      <w:r>
        <w:t>Группа,поз. Схема Коэф.тар:. Вид.отпр. Расст.</w:t>
      </w:r>
    </w:p>
    <w:p w14:paraId="55A85C40" w14:textId="77777777" w:rsidR="00133AF7" w:rsidRDefault="008A1AF8">
      <w:pPr>
        <w:ind w:firstLine="397"/>
        <w:textAlignment w:val="baseline"/>
      </w:pPr>
      <w:r>
        <w:t>СВЕДЕНИЯ О ВАГОНАХ ПРОВОЗНАЯ ПЛАТА, Т.</w:t>
      </w:r>
    </w:p>
    <w:p w14:paraId="36E7D453" w14:textId="77777777" w:rsidR="00133AF7" w:rsidRDefault="008A1AF8">
      <w:pPr>
        <w:ind w:firstLine="397"/>
        <w:textAlignment w:val="baseline"/>
      </w:pPr>
      <w:r>
        <w:t>№ Род № вагона Рол Г/п О Масса Кол. Пр П Примечание ПРИ ОТПРАВЛЕНИИ</w:t>
      </w:r>
    </w:p>
    <w:p w14:paraId="76C93C28" w14:textId="77777777" w:rsidR="00133AF7" w:rsidRDefault="008A1AF8">
      <w:pPr>
        <w:ind w:firstLine="397"/>
        <w:textAlignment w:val="baseline"/>
      </w:pPr>
      <w:r>
        <w:t>ПРИ ВЫДАЧЕ</w:t>
      </w:r>
    </w:p>
    <w:p w14:paraId="2115B9BA" w14:textId="77777777" w:rsidR="00133AF7" w:rsidRDefault="008A1AF8">
      <w:pPr>
        <w:ind w:firstLine="397"/>
        <w:textAlignment w:val="baseline"/>
      </w:pPr>
      <w:r>
        <w:t>пп ваг. си кг мест ов р</w:t>
      </w:r>
    </w:p>
    <w:p w14:paraId="5982DD53" w14:textId="77777777" w:rsidR="00133AF7" w:rsidRDefault="008A1AF8">
      <w:pPr>
        <w:ind w:firstLine="397"/>
        <w:jc w:val="both"/>
      </w:pPr>
      <w:r>
        <w:rPr>
          <w:rStyle w:val="s0"/>
        </w:rPr>
        <w:t>__________________________________________________________</w:t>
      </w:r>
    </w:p>
    <w:p w14:paraId="0C71A14E" w14:textId="77777777" w:rsidR="00133AF7" w:rsidRDefault="008A1AF8">
      <w:pPr>
        <w:ind w:firstLine="397"/>
        <w:jc w:val="both"/>
      </w:pPr>
      <w:r>
        <w:rPr>
          <w:rStyle w:val="s0"/>
        </w:rPr>
        <w:t>__________________________________________________________</w:t>
      </w:r>
    </w:p>
    <w:p w14:paraId="7E45F33E" w14:textId="77777777" w:rsidR="00133AF7" w:rsidRDefault="008A1AF8">
      <w:pPr>
        <w:ind w:firstLine="397"/>
        <w:jc w:val="both"/>
      </w:pPr>
      <w:r>
        <w:rPr>
          <w:rStyle w:val="s0"/>
        </w:rPr>
        <w:t>__________________________________________________________</w:t>
      </w:r>
    </w:p>
    <w:p w14:paraId="5C917D6B" w14:textId="77777777" w:rsidR="00133AF7" w:rsidRDefault="008A1AF8">
      <w:pPr>
        <w:ind w:firstLine="397"/>
        <w:jc w:val="both"/>
      </w:pPr>
      <w:r>
        <w:rPr>
          <w:rStyle w:val="s0"/>
        </w:rPr>
        <w:t>__________________________________________________________</w:t>
      </w:r>
    </w:p>
    <w:p w14:paraId="5485614A" w14:textId="77777777" w:rsidR="00133AF7" w:rsidRDefault="008A1AF8">
      <w:pPr>
        <w:ind w:firstLine="397"/>
        <w:textAlignment w:val="baseline"/>
      </w:pPr>
      <w:r>
        <w:t>ИТОГО: Вагонов Нетто кг Тара кг Брутто кг Тар.</w:t>
      </w:r>
    </w:p>
    <w:p w14:paraId="1BF2318C" w14:textId="77777777" w:rsidR="00133AF7" w:rsidRDefault="008A1AF8">
      <w:pPr>
        <w:ind w:firstLine="397"/>
        <w:textAlignment w:val="baseline"/>
      </w:pPr>
      <w:r>
        <w:t>В том числе:</w:t>
      </w:r>
    </w:p>
    <w:p w14:paraId="35637D49" w14:textId="77777777" w:rsidR="00133AF7" w:rsidRDefault="008A1AF8">
      <w:pPr>
        <w:ind w:firstLine="397"/>
        <w:jc w:val="both"/>
      </w:pPr>
      <w:r>
        <w:rPr>
          <w:rStyle w:val="s0"/>
        </w:rPr>
        <w:t>__________________________________________________________</w:t>
      </w:r>
    </w:p>
    <w:p w14:paraId="44CA208D" w14:textId="77777777" w:rsidR="00133AF7" w:rsidRDefault="008A1AF8">
      <w:pPr>
        <w:ind w:firstLine="397"/>
        <w:jc w:val="both"/>
      </w:pPr>
      <w:r>
        <w:rPr>
          <w:rStyle w:val="s0"/>
        </w:rPr>
        <w:t>__________________________________________________________</w:t>
      </w:r>
    </w:p>
    <w:p w14:paraId="194FA28F" w14:textId="77777777" w:rsidR="00133AF7" w:rsidRDefault="008A1AF8">
      <w:pPr>
        <w:ind w:firstLine="397"/>
        <w:textAlignment w:val="baseline"/>
      </w:pPr>
      <w:r>
        <w:t>ВЗЫСКАНО ПРИ ОТПРАВЛЕНИИ: т.</w:t>
      </w:r>
    </w:p>
    <w:p w14:paraId="1F1BF98E" w14:textId="77777777" w:rsidR="00133AF7" w:rsidRDefault="008A1AF8">
      <w:pPr>
        <w:ind w:firstLine="397"/>
        <w:textAlignment w:val="baseline"/>
      </w:pPr>
      <w:r>
        <w:t>Вид расчета</w:t>
      </w:r>
    </w:p>
    <w:p w14:paraId="0F417982" w14:textId="77777777" w:rsidR="00133AF7" w:rsidRDefault="008A1AF8">
      <w:pPr>
        <w:ind w:firstLine="397"/>
        <w:textAlignment w:val="baseline"/>
      </w:pPr>
      <w:r>
        <w:t>Форма платежей:</w:t>
      </w:r>
    </w:p>
    <w:p w14:paraId="5DDF1730" w14:textId="77777777" w:rsidR="00133AF7" w:rsidRDefault="008A1AF8">
      <w:pPr>
        <w:ind w:firstLine="397"/>
        <w:textAlignment w:val="baseline"/>
      </w:pPr>
      <w:r>
        <w:t>ТОВАРНЫЙ КАССИР</w:t>
      </w:r>
    </w:p>
    <w:p w14:paraId="528977A9" w14:textId="77777777" w:rsidR="00133AF7" w:rsidRDefault="008A1AF8">
      <w:pPr>
        <w:ind w:firstLine="397"/>
        <w:textAlignment w:val="baseline"/>
      </w:pPr>
      <w:r>
        <w:t>ПРИ ВЫДАЧЕ ПО ОКОНЧАТЕЛЬНОМУ РАСЧЕТУ УПЛАТИЛ:_____________ т.</w:t>
      </w:r>
    </w:p>
    <w:p w14:paraId="7EC06575" w14:textId="77777777" w:rsidR="00133AF7" w:rsidRDefault="008A1AF8">
      <w:pPr>
        <w:ind w:firstLine="397"/>
        <w:textAlignment w:val="baseline"/>
      </w:pPr>
      <w:r>
        <w:t>Недобор______________т. Перебор______________т.</w:t>
      </w:r>
    </w:p>
    <w:p w14:paraId="36013C41" w14:textId="77777777" w:rsidR="00133AF7" w:rsidRDefault="008A1AF8">
      <w:pPr>
        <w:ind w:firstLine="397"/>
        <w:textAlignment w:val="baseline"/>
      </w:pPr>
      <w:r>
        <w:t>Плательщик___________________________________(___________________)</w:t>
      </w:r>
    </w:p>
    <w:p w14:paraId="6871621A" w14:textId="77777777" w:rsidR="00133AF7" w:rsidRDefault="008A1AF8">
      <w:pPr>
        <w:ind w:firstLine="397"/>
        <w:textAlignment w:val="baseline"/>
      </w:pPr>
      <w:r>
        <w:t>Вид расчета__________________(___) Форма платежей:_________________</w:t>
      </w:r>
    </w:p>
    <w:p w14:paraId="60CD6D23" w14:textId="77777777" w:rsidR="00133AF7" w:rsidRDefault="008A1AF8">
      <w:pPr>
        <w:ind w:firstLine="397"/>
        <w:textAlignment w:val="baseline"/>
      </w:pPr>
      <w:r>
        <w:t>ТОВАРНЫЙ КАССИР _____________________________________________</w:t>
      </w:r>
    </w:p>
    <w:p w14:paraId="43E0D4EC" w14:textId="77777777" w:rsidR="00133AF7" w:rsidRDefault="008A1AF8">
      <w:pPr>
        <w:ind w:firstLine="397"/>
        <w:textAlignment w:val="baseline"/>
      </w:pPr>
      <w:r>
        <w:t>Груз принят к перевозке</w:t>
      </w:r>
    </w:p>
    <w:p w14:paraId="23552938" w14:textId="77777777" w:rsidR="00133AF7" w:rsidRDefault="008A1AF8">
      <w:pPr>
        <w:ind w:firstLine="397"/>
        <w:jc w:val="center"/>
        <w:textAlignment w:val="baseline"/>
      </w:pPr>
      <w:r>
        <w:rPr>
          <w:b/>
          <w:bCs/>
        </w:rPr>
        <w:t> </w:t>
      </w:r>
    </w:p>
    <w:p w14:paraId="151B07C3" w14:textId="77777777" w:rsidR="00133AF7" w:rsidRDefault="008A1AF8">
      <w:pPr>
        <w:jc w:val="center"/>
      </w:pPr>
      <w:r>
        <w:rPr>
          <w:rStyle w:val="s1"/>
        </w:rPr>
        <w:t>КАЛЕНДАРНЫЕ ШТЕМПЕЛЯ О ВРЕМЕНИ</w:t>
      </w:r>
      <w:r>
        <w:rPr>
          <w:rStyle w:val="s1"/>
        </w:rPr>
        <w:br/>
      </w:r>
      <w:r>
        <w:rPr>
          <w:rStyle w:val="s1"/>
        </w:rPr>
        <w:br/>
        <w:t>Приема груза к перевозке Выгрузки груза Ж.Д. Оформления выдачи груза или подачи под выгрузку средствами грузополучателя</w:t>
      </w:r>
      <w:r>
        <w:rPr>
          <w:rStyle w:val="s1"/>
        </w:rPr>
        <w:br/>
      </w:r>
      <w:r>
        <w:rPr>
          <w:rStyle w:val="s1"/>
        </w:rPr>
        <w:br/>
        <w:t>ОТМЕТКИ ОПЕРАТОРА МАГИСТРАЛЬНОЙ ЖЕЛЕЗНОДОРОЖНОЙ СЕТИ</w:t>
      </w:r>
    </w:p>
    <w:p w14:paraId="49058314"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242"/>
        <w:gridCol w:w="2949"/>
        <w:gridCol w:w="3144"/>
      </w:tblGrid>
      <w:tr w:rsidR="00133AF7" w14:paraId="41E001EB" w14:textId="77777777">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27BCA" w14:textId="77777777" w:rsidR="00133AF7" w:rsidRDefault="008A1AF8">
            <w:pPr>
              <w:textAlignment w:val="baseline"/>
            </w:pPr>
            <w:r>
              <w:t>Вагон №______________________</w:t>
            </w:r>
          </w:p>
          <w:p w14:paraId="6FD3F94E" w14:textId="77777777" w:rsidR="00133AF7" w:rsidRDefault="008A1AF8">
            <w:pPr>
              <w:textAlignment w:val="baseline"/>
            </w:pPr>
            <w:r>
              <w:t>отцеплен на станции</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10082B" w14:textId="77777777" w:rsidR="00133AF7" w:rsidRDefault="008A1AF8">
            <w:pPr>
              <w:textAlignment w:val="baseline"/>
            </w:pPr>
            <w:r>
              <w:t>Вагон №____________________</w:t>
            </w:r>
          </w:p>
          <w:p w14:paraId="2C162394" w14:textId="77777777" w:rsidR="00133AF7" w:rsidRDefault="008A1AF8">
            <w:pPr>
              <w:textAlignment w:val="baseline"/>
            </w:pPr>
            <w:r>
              <w:t>отцеплен на станции</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FA2F4" w14:textId="77777777" w:rsidR="00133AF7" w:rsidRDefault="008A1AF8">
            <w:pPr>
              <w:textAlignment w:val="baseline"/>
            </w:pPr>
            <w:r>
              <w:t>Вагон №______________________</w:t>
            </w:r>
          </w:p>
          <w:p w14:paraId="37FB61B4" w14:textId="77777777" w:rsidR="00133AF7" w:rsidRDefault="008A1AF8">
            <w:pPr>
              <w:textAlignment w:val="baseline"/>
            </w:pPr>
            <w:r>
              <w:t>отцеплен на станции</w:t>
            </w:r>
          </w:p>
        </w:tc>
      </w:tr>
      <w:tr w:rsidR="00133AF7" w14:paraId="49A89C76"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671CE" w14:textId="77777777" w:rsidR="00133AF7" w:rsidRDefault="008A1AF8">
            <w:pPr>
              <w:textAlignment w:val="baseline"/>
            </w:pPr>
            <w:r>
              <w:t>_______________________________ ж.д.</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7738D914" w14:textId="77777777" w:rsidR="00133AF7" w:rsidRDefault="008A1AF8">
            <w:pPr>
              <w:textAlignment w:val="baseline"/>
            </w:pPr>
            <w:r>
              <w:t>____________________________ ж.д.</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5AECCE06" w14:textId="77777777" w:rsidR="00133AF7" w:rsidRDefault="008A1AF8">
            <w:pPr>
              <w:textAlignment w:val="baseline"/>
            </w:pPr>
            <w:r>
              <w:t>______________________________ ж.д.</w:t>
            </w:r>
          </w:p>
        </w:tc>
      </w:tr>
      <w:tr w:rsidR="00133AF7" w14:paraId="0C7B2584"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7445D" w14:textId="77777777" w:rsidR="00133AF7" w:rsidRDefault="008A1AF8">
            <w:pPr>
              <w:textAlignment w:val="baseline"/>
            </w:pPr>
            <w:r>
              <w:t>по причине____________________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34569A66" w14:textId="77777777" w:rsidR="00133AF7" w:rsidRDefault="008A1AF8">
            <w:pPr>
              <w:textAlignment w:val="baseline"/>
            </w:pPr>
            <w:r>
              <w:t>по причине__________________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796E0322" w14:textId="77777777" w:rsidR="00133AF7" w:rsidRDefault="008A1AF8">
            <w:pPr>
              <w:textAlignment w:val="baseline"/>
            </w:pPr>
            <w:r>
              <w:t>по причине____________________</w:t>
            </w:r>
          </w:p>
        </w:tc>
      </w:tr>
      <w:tr w:rsidR="00133AF7" w14:paraId="199B0263"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FDA9" w14:textId="77777777" w:rsidR="00133AF7" w:rsidRDefault="008A1AF8">
            <w:pPr>
              <w:textAlignment w:val="baseline"/>
            </w:pPr>
            <w:r>
              <w:t>Составлен акт общей</w:t>
            </w:r>
          </w:p>
          <w:p w14:paraId="1CC22BE4" w14:textId="77777777" w:rsidR="00133AF7" w:rsidRDefault="008A1AF8">
            <w:pPr>
              <w:textAlignment w:val="baseline"/>
            </w:pPr>
            <w:r>
              <w:t>формы № ___________________________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601A8818" w14:textId="77777777" w:rsidR="00133AF7" w:rsidRDefault="008A1AF8">
            <w:pPr>
              <w:textAlignment w:val="baseline"/>
            </w:pPr>
            <w:r>
              <w:t>Составлен акт общей</w:t>
            </w:r>
          </w:p>
          <w:p w14:paraId="74E3D862" w14:textId="77777777" w:rsidR="00133AF7" w:rsidRDefault="008A1AF8">
            <w:pPr>
              <w:textAlignment w:val="baseline"/>
            </w:pPr>
            <w:r>
              <w:t>формы № ___________________________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63F1155F" w14:textId="77777777" w:rsidR="00133AF7" w:rsidRDefault="008A1AF8">
            <w:pPr>
              <w:textAlignment w:val="baseline"/>
            </w:pPr>
            <w:r>
              <w:t>Составлен акт общей</w:t>
            </w:r>
          </w:p>
          <w:p w14:paraId="32CDBB66" w14:textId="77777777" w:rsidR="00133AF7" w:rsidRDefault="008A1AF8">
            <w:pPr>
              <w:textAlignment w:val="baseline"/>
            </w:pPr>
            <w:r>
              <w:t>формы № ___________________________</w:t>
            </w:r>
          </w:p>
        </w:tc>
      </w:tr>
      <w:tr w:rsidR="00133AF7" w14:paraId="3732E846"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74AA2" w14:textId="77777777" w:rsidR="00133AF7" w:rsidRDefault="008A1AF8">
            <w:pPr>
              <w:textAlignment w:val="baseline"/>
            </w:pPr>
            <w:r>
              <w:t>От ________________________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4B70B4F" w14:textId="77777777" w:rsidR="00133AF7" w:rsidRDefault="008A1AF8">
            <w:pPr>
              <w:textAlignment w:val="baseline"/>
            </w:pPr>
            <w:r>
              <w:t>От ________________________</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4D39A31A" w14:textId="77777777" w:rsidR="00133AF7" w:rsidRDefault="008A1AF8">
            <w:pPr>
              <w:textAlignment w:val="baseline"/>
            </w:pPr>
            <w:r>
              <w:t>От _________________________</w:t>
            </w:r>
          </w:p>
        </w:tc>
      </w:tr>
      <w:tr w:rsidR="00133AF7" w14:paraId="20296D5F"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59860" w14:textId="77777777" w:rsidR="00133AF7" w:rsidRDefault="008A1AF8">
            <w:pPr>
              <w:textAlignment w:val="baseline"/>
            </w:pPr>
            <w:r>
              <w:t>Начальник станции</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6CB377A2" w14:textId="77777777" w:rsidR="00133AF7" w:rsidRDefault="008A1AF8">
            <w:pPr>
              <w:textAlignment w:val="baseline"/>
            </w:pPr>
            <w:r>
              <w:t>Начальник станции</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3C017D1C" w14:textId="77777777" w:rsidR="00133AF7" w:rsidRDefault="008A1AF8">
            <w:pPr>
              <w:textAlignment w:val="baseline"/>
            </w:pPr>
            <w:r>
              <w:t>Начальник станции</w:t>
            </w:r>
          </w:p>
        </w:tc>
      </w:tr>
      <w:tr w:rsidR="00133AF7" w14:paraId="560E1B61"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592F3"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DF37262"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F77E80E" w14:textId="77777777" w:rsidR="00133AF7" w:rsidRDefault="008A1AF8">
            <w:pPr>
              <w:textAlignment w:val="baseline"/>
            </w:pPr>
            <w:r>
              <w:t>Штемпель станции отцепки вагона</w:t>
            </w:r>
          </w:p>
        </w:tc>
      </w:tr>
    </w:tbl>
    <w:p w14:paraId="763D3E36" w14:textId="77777777" w:rsidR="00133AF7" w:rsidRDefault="008A1AF8">
      <w:pPr>
        <w:ind w:firstLine="397"/>
        <w:jc w:val="center"/>
        <w:textAlignment w:val="baseline"/>
      </w:pPr>
      <w:r>
        <w:rPr>
          <w:b/>
          <w:bCs/>
        </w:rPr>
        <w:t> </w:t>
      </w:r>
    </w:p>
    <w:p w14:paraId="2688A5FD" w14:textId="77777777" w:rsidR="00133AF7" w:rsidRDefault="008A1AF8">
      <w:pPr>
        <w:jc w:val="center"/>
      </w:pPr>
      <w:r>
        <w:rPr>
          <w:rStyle w:val="s1"/>
        </w:rPr>
        <w:t>Накладная формы ГУ-27-У-ВЦ на перевозку грузов в универсальном контейнере</w:t>
      </w:r>
    </w:p>
    <w:p w14:paraId="6354A4DD" w14:textId="77777777" w:rsidR="00133AF7" w:rsidRDefault="008A1AF8">
      <w:pPr>
        <w:ind w:firstLine="397"/>
        <w:jc w:val="center"/>
        <w:textAlignment w:val="baseline"/>
      </w:pPr>
      <w:r>
        <w:t> </w:t>
      </w:r>
    </w:p>
    <w:p w14:paraId="414596D7" w14:textId="77777777" w:rsidR="00133AF7" w:rsidRDefault="008A1AF8">
      <w:pPr>
        <w:ind w:firstLine="397"/>
        <w:textAlignment w:val="baseline"/>
      </w:pPr>
      <w:r>
        <w:t>ОСОБЫЕ ОТМЕТКИ:</w:t>
      </w:r>
    </w:p>
    <w:p w14:paraId="25B886CE" w14:textId="77777777" w:rsidR="00133AF7" w:rsidRDefault="008A1AF8">
      <w:pPr>
        <w:ind w:firstLine="397"/>
        <w:textAlignment w:val="baseline"/>
      </w:pPr>
      <w:r>
        <w:t>По плану № погрузка назначена на Номер визы</w:t>
      </w:r>
    </w:p>
    <w:p w14:paraId="3318585D" w14:textId="77777777" w:rsidR="00133AF7" w:rsidRDefault="008A1AF8">
      <w:pPr>
        <w:ind w:firstLine="397"/>
        <w:textAlignment w:val="baseline"/>
      </w:pPr>
      <w:r>
        <w:t>Нач.станции_______________________________________________</w:t>
      </w:r>
    </w:p>
    <w:p w14:paraId="4802C538" w14:textId="77777777" w:rsidR="00133AF7" w:rsidRDefault="008A1AF8">
      <w:pPr>
        <w:ind w:firstLine="397"/>
        <w:textAlignment w:val="baseline"/>
      </w:pPr>
      <w:r>
        <w:t>ГУ-27-У-ВЦ (учет по ГУ-27в)</w:t>
      </w:r>
    </w:p>
    <w:p w14:paraId="2D54E297" w14:textId="77777777" w:rsidR="00133AF7" w:rsidRDefault="008A1AF8">
      <w:pPr>
        <w:ind w:firstLine="397"/>
        <w:textAlignment w:val="baseline"/>
      </w:pPr>
      <w:r>
        <w:t>УНИВЕРСАЛЬНАЯ НАКЛАДНАЯ</w:t>
      </w:r>
    </w:p>
    <w:p w14:paraId="2C858E41" w14:textId="77777777" w:rsidR="00133AF7" w:rsidRDefault="008A1AF8">
      <w:pPr>
        <w:ind w:firstLine="397"/>
        <w:textAlignment w:val="baseline"/>
      </w:pPr>
      <w:r>
        <w:t>на_перевозку__груза_в_универсальном_кнт_мпс_группов._кнт_отправ</w:t>
      </w:r>
    </w:p>
    <w:p w14:paraId="1AAF0D76" w14:textId="77777777" w:rsidR="00133AF7" w:rsidRDefault="008A1AF8">
      <w:pPr>
        <w:ind w:firstLine="397"/>
        <w:textAlignment w:val="baseline"/>
      </w:pPr>
      <w:r>
        <w:t>СООБЩЕНИЕ</w:t>
      </w:r>
    </w:p>
    <w:p w14:paraId="48A42409" w14:textId="77777777" w:rsidR="00133AF7" w:rsidRDefault="008A1AF8">
      <w:pPr>
        <w:ind w:firstLine="397"/>
        <w:textAlignment w:val="baseline"/>
      </w:pPr>
      <w:r>
        <w:t>Скорость Ж.Д.Марка</w:t>
      </w:r>
    </w:p>
    <w:p w14:paraId="5C0741A3" w14:textId="77777777" w:rsidR="00133AF7" w:rsidRDefault="008A1AF8">
      <w:pPr>
        <w:ind w:firstLine="397"/>
        <w:textAlignment w:val="baseline"/>
      </w:pPr>
      <w:r>
        <w:t>Станция отправления Код Станция назначения Код____ ж.д. ____ж.д.</w:t>
      </w:r>
    </w:p>
    <w:p w14:paraId="1D6DF849" w14:textId="77777777" w:rsidR="00133AF7" w:rsidRDefault="008A1AF8">
      <w:pPr>
        <w:ind w:firstLine="397"/>
        <w:textAlignment w:val="baseline"/>
      </w:pPr>
      <w:r>
        <w:t>Грузоотправитель Код Грузополучатель Код</w:t>
      </w:r>
    </w:p>
    <w:p w14:paraId="1EDADBD8" w14:textId="77777777" w:rsidR="00133AF7" w:rsidRDefault="008A1AF8">
      <w:pPr>
        <w:ind w:firstLine="397"/>
        <w:textAlignment w:val="baseline"/>
      </w:pPr>
      <w:r>
        <w:t>ОКПО Грузоотправителя ОКПО Грузополучателя</w:t>
      </w:r>
    </w:p>
    <w:p w14:paraId="4D30A058" w14:textId="77777777" w:rsidR="00133AF7" w:rsidRDefault="008A1AF8">
      <w:pPr>
        <w:ind w:firstLine="397"/>
        <w:textAlignment w:val="baseline"/>
      </w:pPr>
      <w:r>
        <w:t>Его адрес Его адрес</w:t>
      </w:r>
    </w:p>
    <w:p w14:paraId="5D84369E" w14:textId="77777777" w:rsidR="00133AF7" w:rsidRDefault="008A1AF8">
      <w:pPr>
        <w:ind w:firstLine="397"/>
        <w:textAlignment w:val="baseline"/>
      </w:pPr>
      <w:r>
        <w:t>Плательщик Код</w:t>
      </w:r>
    </w:p>
    <w:p w14:paraId="343045C2" w14:textId="77777777" w:rsidR="00133AF7" w:rsidRDefault="008A1AF8">
      <w:pPr>
        <w:ind w:firstLine="397"/>
        <w:textAlignment w:val="baseline"/>
      </w:pPr>
      <w:r>
        <w:t>Банковские реквизиты:</w:t>
      </w:r>
    </w:p>
    <w:p w14:paraId="3AF0EEB5" w14:textId="77777777" w:rsidR="00133AF7" w:rsidRDefault="008A1AF8">
      <w:pPr>
        <w:ind w:firstLine="397"/>
        <w:textAlignment w:val="baseline"/>
      </w:pPr>
      <w:r>
        <w:t>Справка банка о централиз. расчетах №</w:t>
      </w:r>
    </w:p>
    <w:p w14:paraId="48025751" w14:textId="77777777" w:rsidR="00133AF7" w:rsidRDefault="008A1AF8">
      <w:pPr>
        <w:ind w:firstLine="397"/>
        <w:jc w:val="both"/>
      </w:pPr>
      <w:r>
        <w:rPr>
          <w:rStyle w:val="s0"/>
        </w:rPr>
        <w:t>__________________________________________________________</w:t>
      </w:r>
    </w:p>
    <w:p w14:paraId="1CDC95CB" w14:textId="77777777" w:rsidR="00133AF7" w:rsidRDefault="008A1AF8">
      <w:pPr>
        <w:ind w:firstLine="397"/>
        <w:jc w:val="both"/>
      </w:pPr>
      <w:r>
        <w:rPr>
          <w:rStyle w:val="s0"/>
        </w:rPr>
        <w:t>__________________________________________________________</w:t>
      </w:r>
    </w:p>
    <w:p w14:paraId="556B5EA4" w14:textId="77777777" w:rsidR="00133AF7" w:rsidRDefault="008A1AF8">
      <w:pPr>
        <w:ind w:firstLine="397"/>
        <w:textAlignment w:val="baseline"/>
      </w:pPr>
      <w:r>
        <w:t>СВЕДЕНИЯ О ГРУЗЕ</w:t>
      </w:r>
    </w:p>
    <w:p w14:paraId="131AA7E0" w14:textId="77777777" w:rsidR="00133AF7" w:rsidRDefault="008A1AF8">
      <w:pPr>
        <w:ind w:firstLine="397"/>
        <w:textAlignment w:val="baseline"/>
      </w:pPr>
      <w:r>
        <w:t>Знаки и марки Наименование Кол-во мест Масса груза в кг</w:t>
      </w:r>
    </w:p>
    <w:p w14:paraId="00A6FE3E" w14:textId="77777777" w:rsidR="00133AF7" w:rsidRDefault="008A1AF8">
      <w:pPr>
        <w:ind w:firstLine="397"/>
        <w:textAlignment w:val="baseline"/>
      </w:pPr>
      <w:r>
        <w:t>грузоотправителя Упак. (пакет/мест) опред.:</w:t>
      </w:r>
    </w:p>
    <w:p w14:paraId="2174370A" w14:textId="77777777" w:rsidR="00133AF7" w:rsidRDefault="008A1AF8">
      <w:pPr>
        <w:ind w:firstLine="397"/>
        <w:textAlignment w:val="baseline"/>
      </w:pPr>
      <w:r>
        <w:t>ИТОГО МАССА:</w:t>
      </w:r>
    </w:p>
    <w:p w14:paraId="02703C0D" w14:textId="77777777" w:rsidR="00133AF7" w:rsidRDefault="008A1AF8">
      <w:pPr>
        <w:ind w:firstLine="397"/>
        <w:jc w:val="both"/>
      </w:pPr>
      <w:r>
        <w:rPr>
          <w:rStyle w:val="s0"/>
        </w:rPr>
        <w:t>__________________________________________________________</w:t>
      </w:r>
    </w:p>
    <w:p w14:paraId="26BC6D4B" w14:textId="77777777" w:rsidR="00133AF7" w:rsidRDefault="008A1AF8">
      <w:pPr>
        <w:ind w:firstLine="397"/>
        <w:jc w:val="both"/>
      </w:pPr>
      <w:r>
        <w:rPr>
          <w:rStyle w:val="s0"/>
        </w:rPr>
        <w:t>__________________________________________________________</w:t>
      </w:r>
    </w:p>
    <w:p w14:paraId="25B998AD" w14:textId="77777777" w:rsidR="00133AF7" w:rsidRDefault="008A1AF8">
      <w:pPr>
        <w:ind w:firstLine="397"/>
        <w:textAlignment w:val="baseline"/>
      </w:pPr>
      <w:r>
        <w:t>Масса определена: Способ определения массы:</w:t>
      </w:r>
    </w:p>
    <w:p w14:paraId="5C22DD14" w14:textId="77777777" w:rsidR="00133AF7" w:rsidRDefault="008A1AF8">
      <w:pPr>
        <w:ind w:firstLine="397"/>
        <w:textAlignment w:val="baseline"/>
      </w:pPr>
      <w:r>
        <w:t>Погр.средствами: Приемосдатчик _____________________________</w:t>
      </w:r>
    </w:p>
    <w:p w14:paraId="4088419D" w14:textId="77777777" w:rsidR="00133AF7" w:rsidRDefault="008A1AF8">
      <w:pPr>
        <w:ind w:firstLine="397"/>
        <w:textAlignment w:val="baseline"/>
      </w:pPr>
      <w:r>
        <w:t>№ контейнера</w:t>
      </w:r>
    </w:p>
    <w:p w14:paraId="4649F110" w14:textId="77777777" w:rsidR="00133AF7" w:rsidRDefault="008A1AF8">
      <w:pPr>
        <w:ind w:firstLine="397"/>
        <w:textAlignment w:val="baseline"/>
      </w:pPr>
      <w:r>
        <w:t>Тип конт. Нетто кг. Тара конт.кг Брутто кг Пломбы Кол-во Номер</w:t>
      </w:r>
    </w:p>
    <w:p w14:paraId="1DB1C22A" w14:textId="77777777" w:rsidR="00133AF7" w:rsidRDefault="008A1AF8">
      <w:pPr>
        <w:ind w:firstLine="397"/>
        <w:textAlignment w:val="baseline"/>
      </w:pPr>
      <w:r>
        <w:t>Тариф</w:t>
      </w:r>
    </w:p>
    <w:p w14:paraId="47728672" w14:textId="77777777" w:rsidR="00133AF7" w:rsidRDefault="008A1AF8">
      <w:pPr>
        <w:ind w:firstLine="397"/>
        <w:textAlignment w:val="baseline"/>
      </w:pPr>
      <w:r>
        <w:t>ИТОГО</w:t>
      </w:r>
    </w:p>
    <w:p w14:paraId="0F9C9E4E" w14:textId="77777777" w:rsidR="00133AF7" w:rsidRDefault="008A1AF8">
      <w:pPr>
        <w:ind w:firstLine="397"/>
        <w:jc w:val="both"/>
      </w:pPr>
      <w:r>
        <w:rPr>
          <w:rStyle w:val="s0"/>
        </w:rPr>
        <w:t>__________________________________________________________</w:t>
      </w:r>
    </w:p>
    <w:p w14:paraId="0671D67A" w14:textId="77777777" w:rsidR="00133AF7" w:rsidRDefault="008A1AF8">
      <w:pPr>
        <w:ind w:firstLine="397"/>
        <w:jc w:val="both"/>
      </w:pPr>
      <w:r>
        <w:rPr>
          <w:rStyle w:val="s0"/>
        </w:rPr>
        <w:t>__________________________________________________________</w:t>
      </w:r>
    </w:p>
    <w:p w14:paraId="583DCC61" w14:textId="77777777" w:rsidR="00133AF7" w:rsidRDefault="008A1AF8">
      <w:pPr>
        <w:ind w:firstLine="397"/>
        <w:textAlignment w:val="baseline"/>
      </w:pPr>
      <w:r>
        <w:t>За правильность внесенных в накладную сведений отвечаю.</w:t>
      </w:r>
    </w:p>
    <w:p w14:paraId="55D678B5" w14:textId="77777777" w:rsidR="00133AF7" w:rsidRDefault="008A1AF8">
      <w:pPr>
        <w:ind w:firstLine="397"/>
        <w:textAlignment w:val="baseline"/>
      </w:pPr>
      <w:r>
        <w:t>Грузоотправитель:_______</w:t>
      </w:r>
    </w:p>
    <w:p w14:paraId="1FE19EEF" w14:textId="77777777" w:rsidR="00133AF7" w:rsidRDefault="008A1AF8">
      <w:pPr>
        <w:ind w:firstLine="397"/>
        <w:textAlignment w:val="baseline"/>
      </w:pPr>
      <w:r>
        <w:t>Контейнер по настоящей накладной принят. Дата_________Приемостдатчик</w:t>
      </w:r>
    </w:p>
    <w:p w14:paraId="2D9AEEDF" w14:textId="77777777" w:rsidR="00133AF7" w:rsidRDefault="008A1AF8">
      <w:pPr>
        <w:ind w:firstLine="397"/>
        <w:jc w:val="both"/>
      </w:pPr>
      <w:r>
        <w:rPr>
          <w:rStyle w:val="s0"/>
        </w:rPr>
        <w:t>__________________________________________________________</w:t>
      </w:r>
    </w:p>
    <w:p w14:paraId="2BCAB5C2" w14:textId="77777777" w:rsidR="00133AF7" w:rsidRDefault="008A1AF8">
      <w:pPr>
        <w:ind w:firstLine="397"/>
        <w:jc w:val="both"/>
      </w:pPr>
      <w:r>
        <w:rPr>
          <w:rStyle w:val="s0"/>
        </w:rPr>
        <w:t>__________________________________________________________</w:t>
      </w:r>
    </w:p>
    <w:p w14:paraId="1AAB97AA" w14:textId="77777777" w:rsidR="00133AF7" w:rsidRDefault="008A1AF8">
      <w:pPr>
        <w:ind w:firstLine="397"/>
        <w:textAlignment w:val="baseline"/>
      </w:pPr>
      <w:r>
        <w:t>ТАРИФНЫЕ ОТМЕТКИ: Коды 00 00 00 00 Пр.зам.ваг. Класс груза</w:t>
      </w:r>
    </w:p>
    <w:p w14:paraId="43E61379" w14:textId="77777777" w:rsidR="00133AF7" w:rsidRDefault="008A1AF8">
      <w:pPr>
        <w:ind w:firstLine="397"/>
        <w:textAlignment w:val="baseline"/>
      </w:pPr>
      <w:r>
        <w:t>Группа,поз. Схема Коэф.тар:. Вид.отпр. Расст.</w:t>
      </w:r>
    </w:p>
    <w:p w14:paraId="6C85E411" w14:textId="77777777" w:rsidR="00133AF7" w:rsidRDefault="008A1AF8">
      <w:pPr>
        <w:ind w:firstLine="397"/>
        <w:textAlignment w:val="baseline"/>
      </w:pPr>
      <w:r>
        <w:t>СВЕДЕНИЯ О ВАГОНе: № Секции ПРОВОЗНАЯ ПЛАТА, Т.</w:t>
      </w:r>
    </w:p>
    <w:p w14:paraId="678B5B95" w14:textId="77777777" w:rsidR="00133AF7" w:rsidRDefault="008A1AF8">
      <w:pPr>
        <w:ind w:firstLine="397"/>
        <w:textAlignment w:val="baseline"/>
      </w:pPr>
      <w:r>
        <w:t>№ Род № вагона Рол Г/п Ос_____ Масса кг_____Пр не Об ПРИ ОТПРАВЛЕНИИ</w:t>
      </w:r>
    </w:p>
    <w:p w14:paraId="68454343" w14:textId="77777777" w:rsidR="00133AF7" w:rsidRDefault="008A1AF8">
      <w:pPr>
        <w:ind w:firstLine="397"/>
        <w:textAlignment w:val="baseline"/>
      </w:pPr>
      <w:r>
        <w:t>ПРИ ВЫДАЧЕ</w:t>
      </w:r>
    </w:p>
    <w:p w14:paraId="44323CE7" w14:textId="77777777" w:rsidR="00133AF7" w:rsidRDefault="008A1AF8">
      <w:pPr>
        <w:ind w:firstLine="397"/>
        <w:textAlignment w:val="baseline"/>
      </w:pPr>
      <w:r>
        <w:t>ваг. и НЕТТО ТАРА БРУТТО ов габ.куз.</w:t>
      </w:r>
    </w:p>
    <w:p w14:paraId="56574268" w14:textId="77777777" w:rsidR="00133AF7" w:rsidRDefault="008A1AF8">
      <w:pPr>
        <w:ind w:firstLine="397"/>
        <w:jc w:val="both"/>
      </w:pPr>
      <w:r>
        <w:rPr>
          <w:rStyle w:val="s0"/>
        </w:rPr>
        <w:t>__________________________________________________________</w:t>
      </w:r>
    </w:p>
    <w:p w14:paraId="6C9B7D79" w14:textId="77777777" w:rsidR="00133AF7" w:rsidRDefault="008A1AF8">
      <w:pPr>
        <w:ind w:firstLine="397"/>
        <w:jc w:val="both"/>
      </w:pPr>
      <w:r>
        <w:rPr>
          <w:rStyle w:val="s0"/>
        </w:rPr>
        <w:t>__________________________________________________________</w:t>
      </w:r>
    </w:p>
    <w:p w14:paraId="2429882A" w14:textId="77777777" w:rsidR="00133AF7" w:rsidRDefault="008A1AF8">
      <w:pPr>
        <w:ind w:firstLine="397"/>
        <w:textAlignment w:val="baseline"/>
      </w:pPr>
      <w:r>
        <w:t>Тариф</w:t>
      </w:r>
    </w:p>
    <w:p w14:paraId="68597AD0" w14:textId="77777777" w:rsidR="00133AF7" w:rsidRDefault="008A1AF8">
      <w:pPr>
        <w:ind w:firstLine="397"/>
        <w:textAlignment w:val="baseline"/>
      </w:pPr>
      <w:r>
        <w:t>Итого</w:t>
      </w:r>
    </w:p>
    <w:p w14:paraId="4BC9694F" w14:textId="77777777" w:rsidR="00133AF7" w:rsidRDefault="008A1AF8">
      <w:pPr>
        <w:ind w:firstLine="397"/>
        <w:jc w:val="both"/>
      </w:pPr>
      <w:r>
        <w:rPr>
          <w:rStyle w:val="s0"/>
        </w:rPr>
        <w:t>__________________________________________________________</w:t>
      </w:r>
    </w:p>
    <w:p w14:paraId="08D9DD2F" w14:textId="77777777" w:rsidR="00133AF7" w:rsidRDefault="008A1AF8">
      <w:pPr>
        <w:ind w:firstLine="397"/>
        <w:jc w:val="both"/>
      </w:pPr>
      <w:r>
        <w:rPr>
          <w:rStyle w:val="s0"/>
        </w:rPr>
        <w:t>__________________________________________________________</w:t>
      </w:r>
    </w:p>
    <w:p w14:paraId="2907139D" w14:textId="77777777" w:rsidR="00133AF7" w:rsidRDefault="008A1AF8">
      <w:pPr>
        <w:ind w:firstLine="397"/>
        <w:textAlignment w:val="baseline"/>
      </w:pPr>
      <w:r>
        <w:t>ВЗЫСКАНО ПРИ ОТПРАВЛЕНИИ: т.</w:t>
      </w:r>
    </w:p>
    <w:p w14:paraId="0F884914" w14:textId="77777777" w:rsidR="00133AF7" w:rsidRDefault="008A1AF8">
      <w:pPr>
        <w:ind w:firstLine="397"/>
        <w:textAlignment w:val="baseline"/>
      </w:pPr>
      <w:r>
        <w:t>Вид расчета</w:t>
      </w:r>
    </w:p>
    <w:p w14:paraId="7A682BF9" w14:textId="77777777" w:rsidR="00133AF7" w:rsidRDefault="008A1AF8">
      <w:pPr>
        <w:ind w:firstLine="397"/>
        <w:textAlignment w:val="baseline"/>
      </w:pPr>
      <w:r>
        <w:t>Форма платежей:</w:t>
      </w:r>
    </w:p>
    <w:p w14:paraId="096BFA01" w14:textId="77777777" w:rsidR="00133AF7" w:rsidRDefault="008A1AF8">
      <w:pPr>
        <w:ind w:firstLine="397"/>
        <w:textAlignment w:val="baseline"/>
      </w:pPr>
      <w:r>
        <w:t>ТОВАРНЫЙ КАССИР</w:t>
      </w:r>
    </w:p>
    <w:p w14:paraId="0E62A64C" w14:textId="77777777" w:rsidR="00133AF7" w:rsidRDefault="008A1AF8">
      <w:pPr>
        <w:ind w:firstLine="397"/>
        <w:textAlignment w:val="baseline"/>
      </w:pPr>
      <w:r>
        <w:t>ПРИ ВЫДАЧЕ ПО ОКОНЧАТЕЛЬНОМУ РАСЧЕТУ УПЛАТИЛ:_____________ т.</w:t>
      </w:r>
    </w:p>
    <w:p w14:paraId="79927258" w14:textId="77777777" w:rsidR="00133AF7" w:rsidRDefault="008A1AF8">
      <w:pPr>
        <w:ind w:firstLine="397"/>
        <w:textAlignment w:val="baseline"/>
      </w:pPr>
      <w:r>
        <w:t>Недобор______________т. Перебор______________т.</w:t>
      </w:r>
    </w:p>
    <w:p w14:paraId="023997C7" w14:textId="77777777" w:rsidR="00133AF7" w:rsidRDefault="008A1AF8">
      <w:pPr>
        <w:ind w:firstLine="397"/>
        <w:textAlignment w:val="baseline"/>
      </w:pPr>
      <w:r>
        <w:t>Плательщик___________________________________(__________________)</w:t>
      </w:r>
    </w:p>
    <w:p w14:paraId="76805FDE" w14:textId="77777777" w:rsidR="00133AF7" w:rsidRDefault="008A1AF8">
      <w:pPr>
        <w:ind w:firstLine="397"/>
        <w:textAlignment w:val="baseline"/>
      </w:pPr>
      <w:r>
        <w:t>Вид расчета__________________(___) Форма платежей:_________________</w:t>
      </w:r>
    </w:p>
    <w:p w14:paraId="35EAB8CB" w14:textId="77777777" w:rsidR="00133AF7" w:rsidRDefault="008A1AF8">
      <w:pPr>
        <w:ind w:firstLine="397"/>
        <w:textAlignment w:val="baseline"/>
      </w:pPr>
      <w:r>
        <w:t>ТОВАРНЫЙ КАССИР_________________</w:t>
      </w:r>
    </w:p>
    <w:p w14:paraId="08C018F1" w14:textId="77777777" w:rsidR="00133AF7" w:rsidRDefault="008A1AF8">
      <w:pPr>
        <w:ind w:firstLine="397"/>
        <w:textAlignment w:val="baseline"/>
      </w:pPr>
      <w:r>
        <w:t>Груз принят к перевозке</w:t>
      </w:r>
    </w:p>
    <w:p w14:paraId="4C899D2F" w14:textId="77777777" w:rsidR="00133AF7" w:rsidRDefault="008A1AF8">
      <w:pPr>
        <w:ind w:firstLine="397"/>
        <w:textAlignment w:val="baseline"/>
      </w:pPr>
      <w:r>
        <w:t>КАЛЕНДАРНЫЕ ШТЕМПЕЛЯ О ВРЕМЕНИ</w:t>
      </w:r>
    </w:p>
    <w:p w14:paraId="565FE06D" w14:textId="77777777" w:rsidR="00133AF7" w:rsidRDefault="008A1AF8">
      <w:pPr>
        <w:ind w:firstLine="397"/>
        <w:textAlignment w:val="baseline"/>
      </w:pPr>
      <w:r>
        <w:t>Приема груза к перевозке Выгрузке груза ж.д. Оформление выдачи груза</w:t>
      </w:r>
    </w:p>
    <w:p w14:paraId="373192F6" w14:textId="77777777" w:rsidR="00133AF7" w:rsidRDefault="008A1AF8">
      <w:pPr>
        <w:ind w:firstLine="397"/>
        <w:textAlignment w:val="baseline"/>
      </w:pPr>
      <w:r>
        <w:t>или подачи под выгрузку</w:t>
      </w:r>
    </w:p>
    <w:p w14:paraId="03DFA749" w14:textId="77777777" w:rsidR="00133AF7" w:rsidRDefault="008A1AF8">
      <w:pPr>
        <w:ind w:firstLine="397"/>
        <w:textAlignment w:val="baseline"/>
      </w:pPr>
      <w:r>
        <w:t>средствами грузополучателя</w:t>
      </w:r>
    </w:p>
    <w:p w14:paraId="36214CAC" w14:textId="77777777" w:rsidR="00133AF7" w:rsidRDefault="008A1AF8">
      <w:pPr>
        <w:ind w:firstLine="397"/>
        <w:textAlignment w:val="baseline"/>
      </w:pPr>
      <w:r>
        <w:t>ОТМЕТКИ ПЕРЕВОЗЧИКА</w:t>
      </w:r>
    </w:p>
    <w:p w14:paraId="36874252" w14:textId="77777777" w:rsidR="00133AF7" w:rsidRDefault="008A1AF8">
      <w:pPr>
        <w:ind w:firstLine="397"/>
        <w:textAlignment w:val="baseline"/>
      </w:pPr>
      <w:r>
        <w:t>ОТМЕТКИ О ВЫДАЧЕ ГРУЗА</w:t>
      </w:r>
    </w:p>
    <w:p w14:paraId="7E08037A" w14:textId="77777777" w:rsidR="00133AF7" w:rsidRDefault="008A1AF8">
      <w:pPr>
        <w:ind w:firstLine="397"/>
        <w:textAlignment w:val="baseline"/>
      </w:pPr>
      <w:r>
        <w:t> </w:t>
      </w:r>
    </w:p>
    <w:p w14:paraId="147A484C" w14:textId="77777777" w:rsidR="00133AF7" w:rsidRDefault="008A1AF8">
      <w:pPr>
        <w:ind w:firstLine="397"/>
        <w:jc w:val="right"/>
        <w:textAlignment w:val="baseline"/>
      </w:pPr>
      <w:bookmarkStart w:id="95" w:name="SUB30"/>
      <w:bookmarkEnd w:id="95"/>
      <w:r>
        <w:t>Приложение 30</w:t>
      </w:r>
    </w:p>
    <w:p w14:paraId="32345185"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1C2820DA" w14:textId="77777777" w:rsidR="00133AF7" w:rsidRDefault="008A1AF8">
      <w:pPr>
        <w:ind w:firstLine="397"/>
        <w:jc w:val="right"/>
        <w:textAlignment w:val="baseline"/>
      </w:pPr>
      <w:r>
        <w:t>железнодорожным транспортом</w:t>
      </w:r>
    </w:p>
    <w:p w14:paraId="4A811440" w14:textId="77777777" w:rsidR="00133AF7" w:rsidRDefault="008A1AF8">
      <w:pPr>
        <w:ind w:firstLine="397"/>
        <w:jc w:val="center"/>
        <w:textAlignment w:val="baseline"/>
      </w:pPr>
      <w:r>
        <w:t> </w:t>
      </w:r>
    </w:p>
    <w:p w14:paraId="54F2B8E9" w14:textId="77777777" w:rsidR="00133AF7" w:rsidRDefault="008A1AF8">
      <w:pPr>
        <w:ind w:firstLine="397"/>
        <w:jc w:val="center"/>
        <w:textAlignment w:val="baseline"/>
      </w:pPr>
      <w:r>
        <w:t> </w:t>
      </w:r>
    </w:p>
    <w:p w14:paraId="7EAC9E6E" w14:textId="77777777" w:rsidR="00133AF7" w:rsidRDefault="008A1AF8">
      <w:pPr>
        <w:jc w:val="center"/>
      </w:pPr>
      <w:r>
        <w:rPr>
          <w:rStyle w:val="s1"/>
        </w:rPr>
        <w:t>Дорожная ведомость формы ГУ-29-У-ВЦ для перевозок грузов (кроме наливных)</w:t>
      </w:r>
    </w:p>
    <w:p w14:paraId="3F46CF5B" w14:textId="77777777" w:rsidR="00133AF7" w:rsidRDefault="008A1AF8">
      <w:pPr>
        <w:jc w:val="center"/>
      </w:pPr>
      <w:r>
        <w:rPr>
          <w:rStyle w:val="s1"/>
        </w:rPr>
        <w:t> </w:t>
      </w:r>
    </w:p>
    <w:p w14:paraId="1A8DB765" w14:textId="77777777" w:rsidR="00133AF7" w:rsidRDefault="008A1AF8">
      <w:pPr>
        <w:ind w:firstLine="397"/>
        <w:textAlignment w:val="baseline"/>
      </w:pPr>
      <w:r>
        <w:t>Номер макета__________ Номер пачки_________ Номер книги прибытия</w:t>
      </w:r>
    </w:p>
    <w:p w14:paraId="49C14F4B" w14:textId="77777777" w:rsidR="00133AF7" w:rsidRDefault="008A1AF8">
      <w:pPr>
        <w:ind w:firstLine="397"/>
        <w:textAlignment w:val="baseline"/>
      </w:pPr>
      <w:r>
        <w:t>КОДЫ ДЛЯ ТЕХПД:</w:t>
      </w:r>
    </w:p>
    <w:p w14:paraId="180BD387" w14:textId="77777777" w:rsidR="00133AF7" w:rsidRDefault="008A1AF8">
      <w:pPr>
        <w:ind w:firstLine="397"/>
        <w:textAlignment w:val="baseline"/>
      </w:pPr>
      <w:r>
        <w:t>ОСОБЫЕ ОТМЕТКИ:</w:t>
      </w:r>
    </w:p>
    <w:p w14:paraId="18BEAF5F" w14:textId="77777777" w:rsidR="00133AF7" w:rsidRDefault="008A1AF8">
      <w:pPr>
        <w:ind w:firstLine="397"/>
        <w:textAlignment w:val="baseline"/>
      </w:pPr>
      <w:r>
        <w:t>ВИД ПОГРУЗКИ</w:t>
      </w:r>
    </w:p>
    <w:p w14:paraId="665A945E" w14:textId="77777777" w:rsidR="00133AF7" w:rsidRDefault="008A1AF8">
      <w:pPr>
        <w:ind w:firstLine="397"/>
        <w:textAlignment w:val="baseline"/>
      </w:pPr>
      <w:r>
        <w:t>______________________________________________________________</w:t>
      </w:r>
    </w:p>
    <w:p w14:paraId="3BFAD794" w14:textId="77777777" w:rsidR="00133AF7" w:rsidRDefault="008A1AF8">
      <w:pPr>
        <w:ind w:firstLine="397"/>
        <w:textAlignment w:val="baseline"/>
      </w:pPr>
      <w:r>
        <w:t>______________________________________________________________</w:t>
      </w:r>
    </w:p>
    <w:p w14:paraId="212D2528" w14:textId="77777777" w:rsidR="00133AF7" w:rsidRDefault="008A1AF8">
      <w:pPr>
        <w:spacing w:after="240"/>
        <w:jc w:val="center"/>
      </w:pPr>
      <w:r>
        <w:rPr>
          <w:rStyle w:val="s1"/>
        </w:rPr>
        <w:br/>
        <w:t>ДОРОЖНАЯ ВЕДОМОСТЬ</w:t>
      </w:r>
    </w:p>
    <w:p w14:paraId="5BF72195" w14:textId="77777777" w:rsidR="00133AF7" w:rsidRDefault="008A1AF8">
      <w:pPr>
        <w:jc w:val="center"/>
      </w:pPr>
      <w:r>
        <w:rPr>
          <w:rStyle w:val="s1"/>
        </w:rPr>
        <w:t>СООБЩЕНИЕ</w:t>
      </w:r>
    </w:p>
    <w:p w14:paraId="32D037DB" w14:textId="77777777" w:rsidR="00133AF7" w:rsidRDefault="008A1AF8">
      <w:pPr>
        <w:ind w:firstLine="397"/>
        <w:jc w:val="center"/>
        <w:textAlignment w:val="baseline"/>
      </w:pPr>
      <w:r>
        <w:t> </w:t>
      </w:r>
    </w:p>
    <w:p w14:paraId="78FBA785" w14:textId="77777777" w:rsidR="00133AF7" w:rsidRDefault="008A1AF8">
      <w:pPr>
        <w:ind w:firstLine="397"/>
        <w:textAlignment w:val="baseline"/>
      </w:pPr>
      <w:r>
        <w:t>Срок доставки истекает Скорость</w:t>
      </w:r>
    </w:p>
    <w:p w14:paraId="695686C9" w14:textId="77777777" w:rsidR="00133AF7" w:rsidRDefault="008A1AF8">
      <w:pPr>
        <w:ind w:firstLine="397"/>
        <w:textAlignment w:val="baseline"/>
      </w:pPr>
      <w:r>
        <w:t>Станция отправления Код Станция назначения Код</w:t>
      </w:r>
    </w:p>
    <w:p w14:paraId="377DB565" w14:textId="77777777" w:rsidR="00133AF7" w:rsidRDefault="008A1AF8">
      <w:pPr>
        <w:ind w:firstLine="397"/>
        <w:textAlignment w:val="baseline"/>
      </w:pPr>
      <w:r>
        <w:t>Грузоотправитель Код Грузополучатель Код</w:t>
      </w:r>
    </w:p>
    <w:p w14:paraId="6CA4BE81" w14:textId="77777777" w:rsidR="00133AF7" w:rsidRDefault="008A1AF8">
      <w:pPr>
        <w:ind w:firstLine="397"/>
        <w:textAlignment w:val="baseline"/>
      </w:pPr>
      <w:r>
        <w:t>ОКПО Грузоотправителя ОКПО Грузополучателя</w:t>
      </w:r>
    </w:p>
    <w:p w14:paraId="072D3A67" w14:textId="77777777" w:rsidR="00133AF7" w:rsidRDefault="008A1AF8">
      <w:pPr>
        <w:ind w:firstLine="397"/>
        <w:textAlignment w:val="baseline"/>
      </w:pPr>
      <w:r>
        <w:t>Его адрес Его адрес</w:t>
      </w:r>
    </w:p>
    <w:p w14:paraId="6D26254E" w14:textId="77777777" w:rsidR="00133AF7" w:rsidRDefault="008A1AF8">
      <w:pPr>
        <w:ind w:firstLine="397"/>
        <w:textAlignment w:val="baseline"/>
      </w:pPr>
      <w:r>
        <w:t>Плательщик Код</w:t>
      </w:r>
    </w:p>
    <w:p w14:paraId="6B7221C3" w14:textId="77777777" w:rsidR="00133AF7" w:rsidRDefault="008A1AF8">
      <w:pPr>
        <w:ind w:firstLine="397"/>
        <w:textAlignment w:val="baseline"/>
      </w:pPr>
      <w:r>
        <w:t>Банковские реквизиты:</w:t>
      </w:r>
    </w:p>
    <w:p w14:paraId="14861C92" w14:textId="77777777" w:rsidR="00133AF7" w:rsidRDefault="008A1AF8">
      <w:pPr>
        <w:ind w:firstLine="397"/>
        <w:textAlignment w:val="baseline"/>
      </w:pPr>
      <w:r>
        <w:t>______________________________________________________________</w:t>
      </w:r>
    </w:p>
    <w:p w14:paraId="7802C1B6" w14:textId="77777777" w:rsidR="00133AF7" w:rsidRDefault="008A1AF8">
      <w:pPr>
        <w:ind w:firstLine="397"/>
        <w:textAlignment w:val="baseline"/>
      </w:pPr>
      <w:r>
        <w:t>______________________________________________________________</w:t>
      </w:r>
    </w:p>
    <w:p w14:paraId="1CCE578F" w14:textId="77777777" w:rsidR="00133AF7" w:rsidRDefault="008A1AF8">
      <w:pPr>
        <w:ind w:firstLine="397"/>
        <w:jc w:val="center"/>
        <w:textAlignment w:val="baseline"/>
      </w:pPr>
      <w:r>
        <w:rPr>
          <w:b/>
          <w:bCs/>
        </w:rPr>
        <w:t> </w:t>
      </w:r>
    </w:p>
    <w:p w14:paraId="3301C6EB" w14:textId="77777777" w:rsidR="00133AF7" w:rsidRDefault="008A1AF8">
      <w:pPr>
        <w:jc w:val="center"/>
      </w:pPr>
      <w:r>
        <w:rPr>
          <w:rStyle w:val="s1"/>
        </w:rPr>
        <w:t>СВЕДЕНИЯ О ГРУЗЕ</w:t>
      </w:r>
    </w:p>
    <w:p w14:paraId="6638E129" w14:textId="77777777" w:rsidR="00133AF7" w:rsidRDefault="008A1AF8">
      <w:pPr>
        <w:ind w:firstLine="397"/>
        <w:jc w:val="center"/>
        <w:textAlignment w:val="baseline"/>
      </w:pPr>
      <w:r>
        <w:t> </w:t>
      </w:r>
    </w:p>
    <w:p w14:paraId="2F22E026" w14:textId="77777777" w:rsidR="00133AF7" w:rsidRDefault="008A1AF8">
      <w:pPr>
        <w:ind w:firstLine="397"/>
        <w:textAlignment w:val="baseline"/>
      </w:pPr>
      <w:r>
        <w:t>Знаки и марки Наименование Кол-во мест Масса груза в кг</w:t>
      </w:r>
    </w:p>
    <w:p w14:paraId="67FDEE1D" w14:textId="77777777" w:rsidR="00133AF7" w:rsidRDefault="008A1AF8">
      <w:pPr>
        <w:ind w:firstLine="397"/>
        <w:textAlignment w:val="baseline"/>
      </w:pPr>
      <w:r>
        <w:t>грузоотправителя Упак. (пакет/мест)</w:t>
      </w:r>
    </w:p>
    <w:p w14:paraId="13A4C659" w14:textId="77777777" w:rsidR="00133AF7" w:rsidRDefault="008A1AF8">
      <w:pPr>
        <w:ind w:firstLine="397"/>
        <w:textAlignment w:val="baseline"/>
      </w:pPr>
      <w:r>
        <w:t>опред.:</w:t>
      </w:r>
    </w:p>
    <w:p w14:paraId="335A08D1" w14:textId="77777777" w:rsidR="00133AF7" w:rsidRDefault="008A1AF8">
      <w:pPr>
        <w:ind w:firstLine="397"/>
        <w:textAlignment w:val="baseline"/>
      </w:pPr>
      <w:r>
        <w:t>______________________________________________________________</w:t>
      </w:r>
    </w:p>
    <w:p w14:paraId="20111484" w14:textId="77777777" w:rsidR="00133AF7" w:rsidRDefault="008A1AF8">
      <w:pPr>
        <w:ind w:firstLine="397"/>
        <w:textAlignment w:val="baseline"/>
      </w:pPr>
      <w:r>
        <w:t>______________________________________________________________</w:t>
      </w:r>
    </w:p>
    <w:p w14:paraId="4A4CD695" w14:textId="77777777" w:rsidR="00133AF7" w:rsidRDefault="008A1AF8">
      <w:pPr>
        <w:ind w:firstLine="397"/>
        <w:textAlignment w:val="baseline"/>
      </w:pPr>
      <w:r>
        <w:t>ИТОГО МАССА:</w:t>
      </w:r>
    </w:p>
    <w:p w14:paraId="00D0E8AD" w14:textId="77777777" w:rsidR="00133AF7" w:rsidRDefault="008A1AF8">
      <w:pPr>
        <w:ind w:firstLine="397"/>
        <w:textAlignment w:val="baseline"/>
      </w:pPr>
      <w:r>
        <w:t>Масса определена: Способ определения массы:</w:t>
      </w:r>
    </w:p>
    <w:p w14:paraId="697AE074" w14:textId="77777777" w:rsidR="00133AF7" w:rsidRDefault="008A1AF8">
      <w:pPr>
        <w:ind w:firstLine="397"/>
        <w:textAlignment w:val="baseline"/>
      </w:pPr>
      <w:r>
        <w:t>Погр.средствами: Приемосдатчик Перевозчик_______________________</w:t>
      </w:r>
    </w:p>
    <w:p w14:paraId="2A01B768" w14:textId="77777777" w:rsidR="00133AF7" w:rsidRDefault="008A1AF8">
      <w:pPr>
        <w:ind w:firstLine="397"/>
        <w:textAlignment w:val="baseline"/>
      </w:pPr>
      <w:r>
        <w:t>СВЕДЕНИЯ О ЗПУ</w:t>
      </w:r>
    </w:p>
    <w:p w14:paraId="1EE5D9FD" w14:textId="77777777" w:rsidR="00133AF7" w:rsidRDefault="008A1AF8">
      <w:pPr>
        <w:ind w:firstLine="397"/>
        <w:textAlignment w:val="baseline"/>
      </w:pPr>
      <w:r>
        <w:t>ТАРИФНЫЕ ОТМЕТКИ: Коды 00 00 00 00.зам.ваг. Класс груза</w:t>
      </w:r>
    </w:p>
    <w:p w14:paraId="72E88424" w14:textId="77777777" w:rsidR="00133AF7" w:rsidRDefault="008A1AF8">
      <w:pPr>
        <w:ind w:firstLine="397"/>
        <w:textAlignment w:val="baseline"/>
      </w:pPr>
      <w:r>
        <w:t>Группа,поз. Схема Коэф.тар: Вид.отпр. Расст.</w:t>
      </w:r>
    </w:p>
    <w:p w14:paraId="5D2252FC" w14:textId="77777777" w:rsidR="00133AF7" w:rsidRDefault="008A1AF8">
      <w:pPr>
        <w:ind w:firstLine="397"/>
        <w:textAlignment w:val="baseline"/>
      </w:pPr>
      <w:r>
        <w:t>СВЕДЕНИЯ О ВАГОНЕ: № Секции ПРОВОЗНАЯ ПЛАТА, Т.</w:t>
      </w:r>
    </w:p>
    <w:p w14:paraId="08D67BC5" w14:textId="77777777" w:rsidR="00133AF7" w:rsidRDefault="008A1AF8">
      <w:pPr>
        <w:ind w:firstLine="397"/>
        <w:textAlignment w:val="baseline"/>
      </w:pPr>
      <w:r>
        <w:t>Род. № вагона Рол Г/п Ос _____ МАССА кг_____ Пр Не Об. ПРИ ОТПРАВЛЕНИИ ПРИ ВЫДАЧЕ</w:t>
      </w:r>
    </w:p>
    <w:p w14:paraId="2756EF76" w14:textId="77777777" w:rsidR="00133AF7" w:rsidRDefault="008A1AF8">
      <w:pPr>
        <w:ind w:firstLine="397"/>
        <w:textAlignment w:val="baseline"/>
      </w:pPr>
      <w:r>
        <w:t>ваг. и НЕТТО ТАРА БРУТТО ов габ. куз.</w:t>
      </w:r>
    </w:p>
    <w:p w14:paraId="4D2D52DD" w14:textId="77777777" w:rsidR="00133AF7" w:rsidRDefault="008A1AF8">
      <w:pPr>
        <w:ind w:firstLine="397"/>
        <w:textAlignment w:val="baseline"/>
      </w:pPr>
      <w:r>
        <w:t>Тариф</w:t>
      </w:r>
    </w:p>
    <w:p w14:paraId="5ED0CFAF" w14:textId="77777777" w:rsidR="00133AF7" w:rsidRDefault="008A1AF8">
      <w:pPr>
        <w:ind w:firstLine="397"/>
        <w:textAlignment w:val="baseline"/>
      </w:pPr>
      <w:r>
        <w:t>ИТОГО: __________________________________________</w:t>
      </w:r>
    </w:p>
    <w:p w14:paraId="0BBC5FE4" w14:textId="77777777" w:rsidR="00133AF7" w:rsidRDefault="008A1AF8">
      <w:pPr>
        <w:ind w:firstLine="397"/>
        <w:textAlignment w:val="baseline"/>
      </w:pPr>
      <w:r>
        <w:t>ВЗЫСКАНО ПРИ ОТПРАВЛЕНИИ: т.</w:t>
      </w:r>
    </w:p>
    <w:p w14:paraId="54B77635" w14:textId="77777777" w:rsidR="00133AF7" w:rsidRDefault="008A1AF8">
      <w:pPr>
        <w:ind w:firstLine="397"/>
        <w:textAlignment w:val="baseline"/>
      </w:pPr>
      <w:r>
        <w:t>Вид расчета</w:t>
      </w:r>
    </w:p>
    <w:p w14:paraId="1D3EBAEE" w14:textId="77777777" w:rsidR="00133AF7" w:rsidRDefault="008A1AF8">
      <w:pPr>
        <w:ind w:firstLine="397"/>
        <w:textAlignment w:val="baseline"/>
      </w:pPr>
      <w:r>
        <w:t>Форма платежей:</w:t>
      </w:r>
    </w:p>
    <w:p w14:paraId="0A95F09D" w14:textId="77777777" w:rsidR="00133AF7" w:rsidRDefault="008A1AF8">
      <w:pPr>
        <w:ind w:firstLine="397"/>
        <w:textAlignment w:val="baseline"/>
      </w:pPr>
      <w:r>
        <w:t>ТОВАРНЫЙ КАССИР</w:t>
      </w:r>
    </w:p>
    <w:p w14:paraId="353C7AB2" w14:textId="77777777" w:rsidR="00133AF7" w:rsidRDefault="008A1AF8">
      <w:pPr>
        <w:ind w:firstLine="397"/>
        <w:textAlignment w:val="baseline"/>
      </w:pPr>
      <w:r>
        <w:t>ПРИ ВЫДАЧЕ ПО ОКОНЧАТЕЛЬНОМУ РАСЧЕТУ УПЛАТИЛ:_______________________ т.</w:t>
      </w:r>
    </w:p>
    <w:p w14:paraId="6C3BD953" w14:textId="77777777" w:rsidR="00133AF7" w:rsidRDefault="008A1AF8">
      <w:pPr>
        <w:ind w:firstLine="397"/>
        <w:textAlignment w:val="baseline"/>
      </w:pPr>
      <w:r>
        <w:t>Недобор______________т. Перебор______________т.</w:t>
      </w:r>
    </w:p>
    <w:p w14:paraId="4F0D3D1D" w14:textId="77777777" w:rsidR="00133AF7" w:rsidRDefault="008A1AF8">
      <w:pPr>
        <w:ind w:firstLine="397"/>
        <w:textAlignment w:val="baseline"/>
      </w:pPr>
      <w:r>
        <w:t>Платежи взысканы на станции назначения по квитанции разных сборов № _______________</w:t>
      </w:r>
    </w:p>
    <w:p w14:paraId="49EE5408" w14:textId="77777777" w:rsidR="00133AF7" w:rsidRDefault="008A1AF8">
      <w:pPr>
        <w:ind w:firstLine="397"/>
        <w:textAlignment w:val="baseline"/>
      </w:pPr>
      <w:r>
        <w:t>ТОВАРНЫЙ КАССИР ___ ( )</w:t>
      </w:r>
    </w:p>
    <w:p w14:paraId="571A9038" w14:textId="77777777" w:rsidR="00133AF7" w:rsidRDefault="008A1AF8">
      <w:pPr>
        <w:ind w:firstLine="397"/>
        <w:textAlignment w:val="baseline"/>
      </w:pPr>
      <w:r>
        <w:t>Плательщик__________________________________________________ Код</w:t>
      </w:r>
    </w:p>
    <w:p w14:paraId="311BA1F7" w14:textId="77777777" w:rsidR="00133AF7" w:rsidRDefault="008A1AF8">
      <w:pPr>
        <w:ind w:firstLine="397"/>
        <w:textAlignment w:val="baseline"/>
      </w:pPr>
      <w:r>
        <w:t>Банковские реквизиты грузополучателя</w:t>
      </w:r>
    </w:p>
    <w:p w14:paraId="0C21509C" w14:textId="77777777" w:rsidR="00133AF7" w:rsidRDefault="008A1AF8">
      <w:pPr>
        <w:ind w:firstLine="397"/>
        <w:textAlignment w:val="baseline"/>
      </w:pPr>
      <w:r>
        <w:t>Счет № ________________________________________________________________________</w:t>
      </w:r>
    </w:p>
    <w:p w14:paraId="751E15E9" w14:textId="77777777" w:rsidR="00133AF7" w:rsidRDefault="008A1AF8">
      <w:pPr>
        <w:ind w:firstLine="397"/>
        <w:textAlignment w:val="baseline"/>
      </w:pPr>
      <w:r>
        <w:t>Груз получил __.__.____________ г. по доверенности от.. г.</w:t>
      </w:r>
    </w:p>
    <w:p w14:paraId="1E3B700D" w14:textId="77777777" w:rsidR="00133AF7" w:rsidRDefault="008A1AF8">
      <w:pPr>
        <w:ind w:firstLine="397"/>
        <w:textAlignment w:val="baseline"/>
      </w:pPr>
      <w:r>
        <w:t>Паспортные данные: __________________________________</w:t>
      </w:r>
    </w:p>
    <w:p w14:paraId="6946657B" w14:textId="77777777" w:rsidR="00133AF7" w:rsidRDefault="008A1AF8">
      <w:pPr>
        <w:ind w:firstLine="397"/>
        <w:textAlignment w:val="baseline"/>
      </w:pPr>
      <w:r>
        <w:t>РАСПИСКА ГРУЗОПОЛУЧАТЕЛЯ __________________ ( )</w:t>
      </w:r>
    </w:p>
    <w:p w14:paraId="4CB019D1" w14:textId="77777777" w:rsidR="00133AF7" w:rsidRDefault="008A1AF8">
      <w:pPr>
        <w:ind w:firstLine="397"/>
        <w:textAlignment w:val="baseline"/>
      </w:pPr>
      <w:r>
        <w:t>Груз принят к перевозке</w:t>
      </w:r>
    </w:p>
    <w:p w14:paraId="1ADB439D" w14:textId="77777777" w:rsidR="00133AF7" w:rsidRDefault="008A1AF8">
      <w:pPr>
        <w:ind w:firstLine="397"/>
        <w:jc w:val="center"/>
        <w:textAlignment w:val="baseline"/>
      </w:pPr>
      <w:r>
        <w:rPr>
          <w:b/>
          <w:bCs/>
        </w:rPr>
        <w:t> </w:t>
      </w:r>
    </w:p>
    <w:p w14:paraId="68BDABF5" w14:textId="77777777" w:rsidR="00133AF7" w:rsidRDefault="008A1AF8">
      <w:pPr>
        <w:jc w:val="center"/>
      </w:pPr>
      <w:r>
        <w:rPr>
          <w:rStyle w:val="s1"/>
        </w:rPr>
        <w:t>ОТМЕТКИ ПЕРЕВОЗЧИКА КАЛЕНДАРНЫЕ ШТЕМПЕЛЯ О ВРЕМЕНИ</w:t>
      </w:r>
    </w:p>
    <w:p w14:paraId="4F7AD29C" w14:textId="77777777" w:rsidR="00133AF7" w:rsidRDefault="008A1AF8">
      <w:pPr>
        <w:jc w:val="center"/>
      </w:pPr>
      <w:r>
        <w:rPr>
          <w:rStyle w:val="s1"/>
        </w:rPr>
        <w:t> </w:t>
      </w:r>
    </w:p>
    <w:p w14:paraId="35EE8722" w14:textId="77777777" w:rsidR="00133AF7" w:rsidRDefault="008A1AF8">
      <w:pPr>
        <w:ind w:firstLine="397"/>
        <w:textAlignment w:val="baseline"/>
      </w:pPr>
      <w:r>
        <w:t>Приема груза Прибытия груза Выгрузки или подачи Оформления</w:t>
      </w:r>
    </w:p>
    <w:p w14:paraId="1AC302BD" w14:textId="77777777" w:rsidR="00133AF7" w:rsidRDefault="008A1AF8">
      <w:pPr>
        <w:ind w:firstLine="397"/>
        <w:textAlignment w:val="baseline"/>
      </w:pPr>
      <w:r>
        <w:t>выдачи груза</w:t>
      </w:r>
    </w:p>
    <w:p w14:paraId="464CC8E7" w14:textId="77777777" w:rsidR="00133AF7" w:rsidRDefault="008A1AF8">
      <w:pPr>
        <w:ind w:firstLine="397"/>
        <w:textAlignment w:val="baseline"/>
      </w:pPr>
      <w:r>
        <w:t>к перевозке под выгрузку</w:t>
      </w:r>
    </w:p>
    <w:p w14:paraId="0AC42142" w14:textId="77777777" w:rsidR="00133AF7" w:rsidRDefault="008A1AF8">
      <w:pPr>
        <w:jc w:val="center"/>
      </w:pPr>
      <w:r>
        <w:rPr>
          <w:rStyle w:val="s1"/>
        </w:rPr>
        <w:t>ШТЕМПЕЛИ ПУНКТОВ ПЕРЕХОДА (проставляются ясным оттиском на оборотной стороне)</w:t>
      </w:r>
      <w:r>
        <w:rPr>
          <w:rStyle w:val="s1"/>
        </w:rPr>
        <w:br/>
      </w:r>
      <w:r>
        <w:rPr>
          <w:rStyle w:val="s1"/>
        </w:rPr>
        <w:br/>
        <w:t>Отметки об актах</w:t>
      </w:r>
    </w:p>
    <w:p w14:paraId="213CA490"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3083"/>
        <w:gridCol w:w="3168"/>
        <w:gridCol w:w="3084"/>
      </w:tblGrid>
      <w:tr w:rsidR="00133AF7" w14:paraId="5C190DBC" w14:textId="77777777">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1FC02" w14:textId="77777777" w:rsidR="00133AF7" w:rsidRDefault="008A1AF8">
            <w:pPr>
              <w:jc w:val="center"/>
              <w:textAlignment w:val="baseline"/>
            </w:pPr>
            <w:r>
              <w:t>Станция составления акта</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DAE72" w14:textId="77777777" w:rsidR="00133AF7" w:rsidRDefault="008A1AF8">
            <w:pPr>
              <w:jc w:val="center"/>
              <w:textAlignment w:val="baseline"/>
            </w:pPr>
            <w:r>
              <w:t>Акт №</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A1D75" w14:textId="77777777" w:rsidR="00133AF7" w:rsidRDefault="008A1AF8">
            <w:pPr>
              <w:jc w:val="center"/>
              <w:textAlignment w:val="baseline"/>
            </w:pPr>
            <w:r>
              <w:t>О чем</w:t>
            </w:r>
          </w:p>
        </w:tc>
      </w:tr>
      <w:tr w:rsidR="00133AF7" w14:paraId="10BEFFEA"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0C548" w14:textId="77777777" w:rsidR="00133AF7" w:rsidRDefault="008A1AF8">
            <w:pPr>
              <w:jc w:val="center"/>
              <w:textAlignment w:val="baseline"/>
            </w:pPr>
            <w: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20D28C9" w14:textId="77777777" w:rsidR="00133AF7" w:rsidRDefault="008A1AF8">
            <w:pPr>
              <w:jc w:val="center"/>
              <w:textAlignment w:val="baseline"/>
            </w:pPr>
            <w: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DE26164" w14:textId="77777777" w:rsidR="00133AF7" w:rsidRDefault="008A1AF8">
            <w:pPr>
              <w:jc w:val="center"/>
              <w:textAlignment w:val="baseline"/>
            </w:pPr>
            <w:r>
              <w:t> </w:t>
            </w:r>
          </w:p>
        </w:tc>
      </w:tr>
      <w:tr w:rsidR="00133AF7" w14:paraId="6B901D03"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C6B89" w14:textId="77777777" w:rsidR="00133AF7" w:rsidRDefault="008A1AF8">
            <w:pPr>
              <w:textAlignment w:val="baseline"/>
            </w:pPr>
            <w:r>
              <w:t>Вагон_________________________</w:t>
            </w:r>
          </w:p>
          <w:p w14:paraId="7C660ABB" w14:textId="77777777" w:rsidR="00133AF7" w:rsidRDefault="008A1AF8">
            <w:pPr>
              <w:textAlignment w:val="baseline"/>
            </w:pPr>
            <w:r>
              <w:t>Отцеплен на станции</w:t>
            </w:r>
          </w:p>
          <w:p w14:paraId="71B6AF54" w14:textId="77777777" w:rsidR="00133AF7" w:rsidRDefault="008A1AF8">
            <w:pPr>
              <w:textAlignment w:val="baseline"/>
            </w:pPr>
            <w:r>
              <w:t>_____________________________ ж.д.</w:t>
            </w:r>
          </w:p>
          <w:p w14:paraId="08710C0D" w14:textId="77777777" w:rsidR="00133AF7" w:rsidRDefault="008A1AF8">
            <w:pPr>
              <w:textAlignment w:val="baseline"/>
            </w:pPr>
            <w:r>
              <w:t>По причине</w:t>
            </w:r>
          </w:p>
          <w:p w14:paraId="73E7FCCD" w14:textId="77777777" w:rsidR="00133AF7" w:rsidRDefault="008A1AF8">
            <w:pPr>
              <w:textAlignment w:val="baseline"/>
            </w:pPr>
            <w:r>
              <w:t>_____________________________</w:t>
            </w:r>
          </w:p>
          <w:p w14:paraId="25DA3983" w14:textId="77777777" w:rsidR="00133AF7" w:rsidRDefault="008A1AF8">
            <w:pPr>
              <w:textAlignment w:val="baseline"/>
            </w:pPr>
            <w:r>
              <w:t>Составлен акт общей формы</w:t>
            </w:r>
          </w:p>
          <w:p w14:paraId="3FDD25F0" w14:textId="77777777" w:rsidR="00133AF7" w:rsidRDefault="008A1AF8">
            <w:pPr>
              <w:textAlignment w:val="baseline"/>
            </w:pPr>
            <w:r>
              <w:t>№_____от________г.</w:t>
            </w:r>
          </w:p>
          <w:p w14:paraId="22054FBE" w14:textId="77777777" w:rsidR="00133AF7" w:rsidRDefault="008A1AF8">
            <w:pPr>
              <w:textAlignment w:val="baseline"/>
            </w:pPr>
            <w:r>
              <w:t>Выписана досылочна дорожная ведомость</w:t>
            </w:r>
          </w:p>
          <w:p w14:paraId="40D0E08C" w14:textId="77777777" w:rsidR="00133AF7" w:rsidRDefault="008A1AF8">
            <w:pPr>
              <w:textAlignment w:val="baseline"/>
            </w:pPr>
            <w:r>
              <w:t>№__________от_________г.</w:t>
            </w:r>
          </w:p>
          <w:p w14:paraId="2843415D" w14:textId="77777777" w:rsidR="00133AF7" w:rsidRDefault="008A1AF8">
            <w:pPr>
              <w:textAlignment w:val="baseline"/>
            </w:pPr>
            <w:r>
              <w:t>Начальник станции</w:t>
            </w:r>
          </w:p>
          <w:p w14:paraId="372F52D8" w14:textId="77777777" w:rsidR="00133AF7" w:rsidRDefault="008A1AF8">
            <w:pPr>
              <w:textAlignment w:val="baseline"/>
            </w:pPr>
            <w:r>
              <w:t>____________________________</w:t>
            </w:r>
          </w:p>
          <w:p w14:paraId="2D89FBF1"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21930D5E" w14:textId="77777777" w:rsidR="00133AF7" w:rsidRDefault="008A1AF8">
            <w:pPr>
              <w:textAlignment w:val="baseline"/>
            </w:pPr>
            <w:r>
              <w:t>Вагон_________________________</w:t>
            </w:r>
          </w:p>
          <w:p w14:paraId="21748732" w14:textId="77777777" w:rsidR="00133AF7" w:rsidRDefault="008A1AF8">
            <w:pPr>
              <w:textAlignment w:val="baseline"/>
            </w:pPr>
            <w:r>
              <w:t>Отцеплен на станции</w:t>
            </w:r>
          </w:p>
          <w:p w14:paraId="0E735DE9" w14:textId="77777777" w:rsidR="00133AF7" w:rsidRDefault="008A1AF8">
            <w:pPr>
              <w:textAlignment w:val="baseline"/>
            </w:pPr>
            <w:r>
              <w:t>_____________________________ ж.д.</w:t>
            </w:r>
          </w:p>
          <w:p w14:paraId="7AE677D3" w14:textId="77777777" w:rsidR="00133AF7" w:rsidRDefault="008A1AF8">
            <w:pPr>
              <w:textAlignment w:val="baseline"/>
            </w:pPr>
            <w:r>
              <w:t>По причине</w:t>
            </w:r>
          </w:p>
          <w:p w14:paraId="768FE517" w14:textId="77777777" w:rsidR="00133AF7" w:rsidRDefault="008A1AF8">
            <w:pPr>
              <w:textAlignment w:val="baseline"/>
            </w:pPr>
            <w:r>
              <w:t>_______________________________</w:t>
            </w:r>
          </w:p>
          <w:p w14:paraId="0954A4E9" w14:textId="77777777" w:rsidR="00133AF7" w:rsidRDefault="008A1AF8">
            <w:pPr>
              <w:textAlignment w:val="baseline"/>
            </w:pPr>
            <w:r>
              <w:t>Составлен акт общей формы</w:t>
            </w:r>
          </w:p>
          <w:p w14:paraId="0F47345F" w14:textId="77777777" w:rsidR="00133AF7" w:rsidRDefault="008A1AF8">
            <w:pPr>
              <w:textAlignment w:val="baseline"/>
            </w:pPr>
            <w:r>
              <w:t>№_____от________г.</w:t>
            </w:r>
          </w:p>
          <w:p w14:paraId="39B0DD0E" w14:textId="77777777" w:rsidR="00133AF7" w:rsidRDefault="008A1AF8">
            <w:pPr>
              <w:textAlignment w:val="baseline"/>
            </w:pPr>
            <w:r>
              <w:t>Выписана досылочна дорожная ведомость</w:t>
            </w:r>
          </w:p>
          <w:p w14:paraId="511D32EF" w14:textId="77777777" w:rsidR="00133AF7" w:rsidRDefault="008A1AF8">
            <w:pPr>
              <w:textAlignment w:val="baseline"/>
            </w:pPr>
            <w:r>
              <w:t>№__________от_________г.</w:t>
            </w:r>
          </w:p>
          <w:p w14:paraId="6837D449" w14:textId="77777777" w:rsidR="00133AF7" w:rsidRDefault="008A1AF8">
            <w:pPr>
              <w:textAlignment w:val="baseline"/>
            </w:pPr>
            <w:r>
              <w:t>Начальник станции</w:t>
            </w:r>
          </w:p>
          <w:p w14:paraId="40D7F014" w14:textId="77777777" w:rsidR="00133AF7" w:rsidRDefault="008A1AF8">
            <w:pPr>
              <w:textAlignment w:val="baseline"/>
            </w:pPr>
            <w:r>
              <w:t>_____________________________</w:t>
            </w:r>
          </w:p>
          <w:p w14:paraId="3721F6E6"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2D09A1E8" w14:textId="77777777" w:rsidR="00133AF7" w:rsidRDefault="008A1AF8">
            <w:pPr>
              <w:textAlignment w:val="baseline"/>
            </w:pPr>
            <w:r>
              <w:t>Вагон_________________________</w:t>
            </w:r>
          </w:p>
          <w:p w14:paraId="65951EA4" w14:textId="77777777" w:rsidR="00133AF7" w:rsidRDefault="008A1AF8">
            <w:pPr>
              <w:textAlignment w:val="baseline"/>
            </w:pPr>
            <w:r>
              <w:t>Отцеплен на станции</w:t>
            </w:r>
          </w:p>
          <w:p w14:paraId="24C55FDB" w14:textId="77777777" w:rsidR="00133AF7" w:rsidRDefault="008A1AF8">
            <w:pPr>
              <w:textAlignment w:val="baseline"/>
            </w:pPr>
            <w:r>
              <w:t>______________________________ ж.д.</w:t>
            </w:r>
          </w:p>
          <w:p w14:paraId="42FB2C13" w14:textId="77777777" w:rsidR="00133AF7" w:rsidRDefault="008A1AF8">
            <w:pPr>
              <w:textAlignment w:val="baseline"/>
            </w:pPr>
            <w:r>
              <w:t>По причине</w:t>
            </w:r>
          </w:p>
          <w:p w14:paraId="38D6B4BD" w14:textId="77777777" w:rsidR="00133AF7" w:rsidRDefault="008A1AF8">
            <w:pPr>
              <w:textAlignment w:val="baseline"/>
            </w:pPr>
            <w:r>
              <w:t>_____________________________</w:t>
            </w:r>
          </w:p>
          <w:p w14:paraId="1FE0765A" w14:textId="77777777" w:rsidR="00133AF7" w:rsidRDefault="008A1AF8">
            <w:pPr>
              <w:textAlignment w:val="baseline"/>
            </w:pPr>
            <w:r>
              <w:t>Составлен акт общей формы</w:t>
            </w:r>
          </w:p>
          <w:p w14:paraId="01291D50" w14:textId="77777777" w:rsidR="00133AF7" w:rsidRDefault="008A1AF8">
            <w:pPr>
              <w:textAlignment w:val="baseline"/>
            </w:pPr>
            <w:r>
              <w:t>№_____от________г.</w:t>
            </w:r>
          </w:p>
          <w:p w14:paraId="21562589" w14:textId="77777777" w:rsidR="00133AF7" w:rsidRDefault="008A1AF8">
            <w:pPr>
              <w:textAlignment w:val="baseline"/>
            </w:pPr>
            <w:r>
              <w:t>Выписана досылочна дорожная ведомость</w:t>
            </w:r>
          </w:p>
          <w:p w14:paraId="00EAB757" w14:textId="77777777" w:rsidR="00133AF7" w:rsidRDefault="008A1AF8">
            <w:pPr>
              <w:textAlignment w:val="baseline"/>
            </w:pPr>
            <w:r>
              <w:t>№__________от_________г.</w:t>
            </w:r>
          </w:p>
          <w:p w14:paraId="478836EB" w14:textId="77777777" w:rsidR="00133AF7" w:rsidRDefault="008A1AF8">
            <w:pPr>
              <w:textAlignment w:val="baseline"/>
            </w:pPr>
            <w:r>
              <w:t>Начальник станции</w:t>
            </w:r>
          </w:p>
          <w:p w14:paraId="4FAFC14E" w14:textId="77777777" w:rsidR="00133AF7" w:rsidRDefault="008A1AF8">
            <w:pPr>
              <w:textAlignment w:val="baseline"/>
            </w:pPr>
            <w:r>
              <w:t>___________________________</w:t>
            </w:r>
          </w:p>
          <w:p w14:paraId="2497B88F" w14:textId="77777777" w:rsidR="00133AF7" w:rsidRDefault="008A1AF8">
            <w:pPr>
              <w:textAlignment w:val="baseline"/>
            </w:pPr>
            <w:r>
              <w:t>Штемпель станции отцепки вагона</w:t>
            </w:r>
          </w:p>
        </w:tc>
      </w:tr>
    </w:tbl>
    <w:p w14:paraId="12B5FED8" w14:textId="77777777" w:rsidR="00133AF7" w:rsidRDefault="008A1AF8">
      <w:pPr>
        <w:ind w:firstLine="397"/>
        <w:jc w:val="center"/>
        <w:textAlignment w:val="baseline"/>
      </w:pPr>
      <w:r>
        <w:rPr>
          <w:b/>
          <w:bCs/>
        </w:rPr>
        <w:t> </w:t>
      </w:r>
    </w:p>
    <w:p w14:paraId="6AFE5698" w14:textId="77777777" w:rsidR="00133AF7" w:rsidRDefault="008A1AF8">
      <w:pPr>
        <w:jc w:val="center"/>
      </w:pPr>
      <w:r>
        <w:rPr>
          <w:rStyle w:val="s1"/>
        </w:rPr>
        <w:t>Дорожная ведомость формы ГУ-29-У-ВЦ на перевозку наливных Грузов</w:t>
      </w:r>
    </w:p>
    <w:p w14:paraId="3A4CF2EA" w14:textId="77777777" w:rsidR="00133AF7" w:rsidRDefault="008A1AF8">
      <w:pPr>
        <w:ind w:firstLine="397"/>
        <w:jc w:val="center"/>
        <w:textAlignment w:val="baseline"/>
      </w:pPr>
      <w:r>
        <w:t> </w:t>
      </w:r>
    </w:p>
    <w:p w14:paraId="350FD1DA" w14:textId="77777777" w:rsidR="00133AF7" w:rsidRDefault="008A1AF8">
      <w:pPr>
        <w:ind w:firstLine="397"/>
        <w:textAlignment w:val="baseline"/>
      </w:pPr>
      <w:r>
        <w:t>Номер макета__________ Номер пачки_________ Номер книги прибытия</w:t>
      </w:r>
    </w:p>
    <w:p w14:paraId="3AF25FAD" w14:textId="77777777" w:rsidR="00133AF7" w:rsidRDefault="008A1AF8">
      <w:pPr>
        <w:ind w:firstLine="397"/>
        <w:jc w:val="center"/>
        <w:textAlignment w:val="baseline"/>
      </w:pPr>
      <w:r>
        <w:t> </w:t>
      </w:r>
    </w:p>
    <w:p w14:paraId="7F4D549F" w14:textId="77777777" w:rsidR="00133AF7" w:rsidRDefault="008A1AF8">
      <w:pPr>
        <w:jc w:val="center"/>
      </w:pPr>
      <w:r>
        <w:rPr>
          <w:rStyle w:val="s1"/>
        </w:rPr>
        <w:t>КОДЫ ДЛЯ ТЕХПД: ОСОБЫЕ ОТМЕТКИ: ВИД ПОГРУЗКИ</w:t>
      </w:r>
    </w:p>
    <w:p w14:paraId="54B463BA" w14:textId="77777777" w:rsidR="00133AF7" w:rsidRDefault="008A1AF8">
      <w:pPr>
        <w:ind w:firstLine="397"/>
        <w:jc w:val="center"/>
        <w:textAlignment w:val="baseline"/>
      </w:pPr>
      <w:r>
        <w:t> </w:t>
      </w:r>
    </w:p>
    <w:p w14:paraId="2762BC1A" w14:textId="77777777" w:rsidR="00133AF7" w:rsidRDefault="008A1AF8">
      <w:pPr>
        <w:ind w:firstLine="397"/>
        <w:textAlignment w:val="baseline"/>
      </w:pPr>
      <w:r>
        <w:t>______________________________________________________________</w:t>
      </w:r>
    </w:p>
    <w:p w14:paraId="11D6E9A5" w14:textId="77777777" w:rsidR="00133AF7" w:rsidRDefault="008A1AF8">
      <w:pPr>
        <w:ind w:firstLine="397"/>
        <w:jc w:val="center"/>
        <w:textAlignment w:val="baseline"/>
      </w:pPr>
      <w:r>
        <w:t> </w:t>
      </w:r>
    </w:p>
    <w:p w14:paraId="7CCE1B41" w14:textId="77777777" w:rsidR="00133AF7" w:rsidRDefault="008A1AF8">
      <w:pPr>
        <w:jc w:val="center"/>
      </w:pPr>
      <w:r>
        <w:rPr>
          <w:rStyle w:val="s1"/>
        </w:rPr>
        <w:t>ДОРОЖНАЯ ВЕДОМОСТЬ</w:t>
      </w:r>
    </w:p>
    <w:p w14:paraId="09F89549" w14:textId="77777777" w:rsidR="00133AF7" w:rsidRDefault="008A1AF8">
      <w:pPr>
        <w:ind w:firstLine="397"/>
        <w:jc w:val="center"/>
        <w:textAlignment w:val="baseline"/>
      </w:pPr>
      <w:r>
        <w:t> </w:t>
      </w:r>
    </w:p>
    <w:p w14:paraId="2083D0FC" w14:textId="77777777" w:rsidR="00133AF7" w:rsidRDefault="008A1AF8">
      <w:pPr>
        <w:ind w:firstLine="397"/>
        <w:textAlignment w:val="baseline"/>
      </w:pPr>
      <w:r>
        <w:t>на повагонную отправку с наливными грузами</w:t>
      </w:r>
    </w:p>
    <w:p w14:paraId="7BF5279D" w14:textId="77777777" w:rsidR="00133AF7" w:rsidRDefault="008A1AF8">
      <w:pPr>
        <w:ind w:firstLine="397"/>
        <w:jc w:val="center"/>
        <w:textAlignment w:val="baseline"/>
      </w:pPr>
      <w:r>
        <w:t> </w:t>
      </w:r>
    </w:p>
    <w:p w14:paraId="06FDAA99" w14:textId="77777777" w:rsidR="00133AF7" w:rsidRDefault="008A1AF8">
      <w:pPr>
        <w:jc w:val="center"/>
      </w:pPr>
      <w:r>
        <w:rPr>
          <w:rStyle w:val="s1"/>
        </w:rPr>
        <w:t>СООБЩЕНИЕ</w:t>
      </w:r>
    </w:p>
    <w:p w14:paraId="4C866D19" w14:textId="77777777" w:rsidR="00133AF7" w:rsidRDefault="008A1AF8">
      <w:pPr>
        <w:ind w:firstLine="397"/>
        <w:jc w:val="center"/>
        <w:textAlignment w:val="baseline"/>
      </w:pPr>
      <w:r>
        <w:t> </w:t>
      </w:r>
    </w:p>
    <w:p w14:paraId="5C1436CA" w14:textId="77777777" w:rsidR="00133AF7" w:rsidRDefault="008A1AF8">
      <w:pPr>
        <w:ind w:firstLine="397"/>
        <w:textAlignment w:val="baseline"/>
      </w:pPr>
      <w:r>
        <w:t>Срок доставки истекает Скорость</w:t>
      </w:r>
    </w:p>
    <w:p w14:paraId="0E86D401" w14:textId="77777777" w:rsidR="00133AF7" w:rsidRDefault="008A1AF8">
      <w:pPr>
        <w:ind w:firstLine="397"/>
        <w:textAlignment w:val="baseline"/>
      </w:pPr>
      <w:r>
        <w:t>Станция отправления Код Станция назначения Код</w:t>
      </w:r>
    </w:p>
    <w:p w14:paraId="657FDE10" w14:textId="77777777" w:rsidR="00133AF7" w:rsidRDefault="008A1AF8">
      <w:pPr>
        <w:ind w:firstLine="397"/>
        <w:textAlignment w:val="baseline"/>
      </w:pPr>
      <w:r>
        <w:t>Грузоотправитель Код Грузополучатель Код</w:t>
      </w:r>
    </w:p>
    <w:p w14:paraId="7576F263" w14:textId="77777777" w:rsidR="00133AF7" w:rsidRDefault="008A1AF8">
      <w:pPr>
        <w:ind w:firstLine="397"/>
        <w:textAlignment w:val="baseline"/>
      </w:pPr>
      <w:r>
        <w:t>ОКПО Грузоотправителя ОКПО Грузополучателя</w:t>
      </w:r>
    </w:p>
    <w:p w14:paraId="6F3DB35A" w14:textId="77777777" w:rsidR="00133AF7" w:rsidRDefault="008A1AF8">
      <w:pPr>
        <w:ind w:firstLine="397"/>
        <w:textAlignment w:val="baseline"/>
      </w:pPr>
      <w:r>
        <w:t>Его адрес Его адрес</w:t>
      </w:r>
    </w:p>
    <w:p w14:paraId="2D167969" w14:textId="77777777" w:rsidR="00133AF7" w:rsidRDefault="008A1AF8">
      <w:pPr>
        <w:ind w:firstLine="397"/>
        <w:textAlignment w:val="baseline"/>
      </w:pPr>
      <w:r>
        <w:t>Плательщик Код</w:t>
      </w:r>
    </w:p>
    <w:p w14:paraId="523C7268" w14:textId="77777777" w:rsidR="00133AF7" w:rsidRDefault="008A1AF8">
      <w:pPr>
        <w:ind w:firstLine="397"/>
        <w:textAlignment w:val="baseline"/>
      </w:pPr>
      <w:r>
        <w:t>Банковские реквизиты:</w:t>
      </w:r>
    </w:p>
    <w:p w14:paraId="73FDE1A2" w14:textId="77777777" w:rsidR="00133AF7" w:rsidRDefault="008A1AF8">
      <w:pPr>
        <w:ind w:firstLine="397"/>
        <w:textAlignment w:val="baseline"/>
      </w:pPr>
      <w:r>
        <w:t>Справка банка о централиз. расчетах №</w:t>
      </w:r>
    </w:p>
    <w:p w14:paraId="6DC60C98" w14:textId="77777777" w:rsidR="00133AF7" w:rsidRDefault="008A1AF8">
      <w:pPr>
        <w:ind w:firstLine="397"/>
        <w:textAlignment w:val="baseline"/>
      </w:pPr>
      <w:r>
        <w:t>СВЕДЕНИЯ О ГРУЗЕ</w:t>
      </w:r>
    </w:p>
    <w:p w14:paraId="61DE1016" w14:textId="77777777" w:rsidR="00133AF7" w:rsidRDefault="008A1AF8">
      <w:pPr>
        <w:ind w:firstLine="397"/>
        <w:textAlignment w:val="baseline"/>
      </w:pPr>
      <w:r>
        <w:t>Знаки и марки Наименование Кол-во мест Масса груза в кг</w:t>
      </w:r>
    </w:p>
    <w:p w14:paraId="1F1C1959" w14:textId="77777777" w:rsidR="00133AF7" w:rsidRDefault="008A1AF8">
      <w:pPr>
        <w:ind w:firstLine="397"/>
        <w:textAlignment w:val="baseline"/>
      </w:pPr>
      <w:r>
        <w:t>грузоотправителя Упак. (пакет/мест)</w:t>
      </w:r>
    </w:p>
    <w:p w14:paraId="140540C1" w14:textId="77777777" w:rsidR="00133AF7" w:rsidRDefault="008A1AF8">
      <w:pPr>
        <w:ind w:firstLine="397"/>
        <w:textAlignment w:val="baseline"/>
      </w:pPr>
      <w:r>
        <w:t>опред.:</w:t>
      </w:r>
    </w:p>
    <w:p w14:paraId="2891E24A" w14:textId="77777777" w:rsidR="00133AF7" w:rsidRDefault="008A1AF8">
      <w:pPr>
        <w:ind w:firstLine="397"/>
        <w:textAlignment w:val="baseline"/>
      </w:pPr>
      <w:r>
        <w:t>ИТОГО МАССА:</w:t>
      </w:r>
    </w:p>
    <w:p w14:paraId="7FA2F0DE" w14:textId="77777777" w:rsidR="00133AF7" w:rsidRDefault="008A1AF8">
      <w:pPr>
        <w:ind w:firstLine="397"/>
        <w:textAlignment w:val="baseline"/>
      </w:pPr>
      <w:r>
        <w:t>Масса определена: Способ определения массы:</w:t>
      </w:r>
    </w:p>
    <w:p w14:paraId="28FF797F" w14:textId="77777777" w:rsidR="00133AF7" w:rsidRDefault="008A1AF8">
      <w:pPr>
        <w:ind w:firstLine="397"/>
        <w:textAlignment w:val="baseline"/>
      </w:pPr>
      <w:r>
        <w:t>Погр.средствами: Приемосдатчик Перевозчик__________</w:t>
      </w:r>
    </w:p>
    <w:p w14:paraId="6BE4D8EC" w14:textId="77777777" w:rsidR="00133AF7" w:rsidRDefault="008A1AF8">
      <w:pPr>
        <w:ind w:firstLine="397"/>
        <w:textAlignment w:val="baseline"/>
      </w:pPr>
      <w:r>
        <w:t>СВЕДЕНИЯ О ЗПУ</w:t>
      </w:r>
    </w:p>
    <w:p w14:paraId="4562C321" w14:textId="77777777" w:rsidR="00133AF7" w:rsidRDefault="008A1AF8">
      <w:pPr>
        <w:ind w:firstLine="397"/>
        <w:textAlignment w:val="baseline"/>
      </w:pPr>
      <w:r>
        <w:t>ТАРИФНЫЕ ОТМЕТКИ: Коды 00 00 00 00.зам.ваг. Класс груза</w:t>
      </w:r>
    </w:p>
    <w:p w14:paraId="78E4AA51" w14:textId="77777777" w:rsidR="00133AF7" w:rsidRDefault="008A1AF8">
      <w:pPr>
        <w:ind w:firstLine="397"/>
        <w:textAlignment w:val="baseline"/>
      </w:pPr>
      <w:r>
        <w:t>Группа,поз. Схема Коэф.тар: Вид.отпр. Расст.</w:t>
      </w:r>
    </w:p>
    <w:p w14:paraId="7766E3C0" w14:textId="77777777" w:rsidR="00133AF7" w:rsidRDefault="008A1AF8">
      <w:pPr>
        <w:ind w:firstLine="397"/>
        <w:textAlignment w:val="baseline"/>
      </w:pPr>
      <w:r>
        <w:t>СВЕДЕНИЯ О ВАГОНЕ: № Секции ПРОВОЗНАЯ ПЛАТА, Т.</w:t>
      </w:r>
    </w:p>
    <w:p w14:paraId="413C468B" w14:textId="77777777" w:rsidR="00133AF7" w:rsidRDefault="008A1AF8">
      <w:pPr>
        <w:ind w:firstLine="397"/>
        <w:textAlignment w:val="baseline"/>
      </w:pPr>
      <w:r>
        <w:t>Род. № вагона Рол Г/п Ос _____ МАССА кг_____to Нал. Тип. ПРИ ОТПРАВЛЕНИИ ПРИ ВЫДАЧЕ</w:t>
      </w:r>
    </w:p>
    <w:p w14:paraId="406B1DD5" w14:textId="77777777" w:rsidR="00133AF7" w:rsidRDefault="008A1AF8">
      <w:pPr>
        <w:ind w:firstLine="397"/>
        <w:textAlignment w:val="baseline"/>
      </w:pPr>
      <w:r>
        <w:t>ваг. и НЕТТО ТАРА БРУТТО С см цист..</w:t>
      </w:r>
    </w:p>
    <w:p w14:paraId="68645E53" w14:textId="77777777" w:rsidR="00133AF7" w:rsidRDefault="008A1AF8">
      <w:pPr>
        <w:ind w:firstLine="397"/>
        <w:textAlignment w:val="baseline"/>
      </w:pPr>
      <w:r>
        <w:t>Тариф</w:t>
      </w:r>
    </w:p>
    <w:p w14:paraId="6D839035" w14:textId="77777777" w:rsidR="00133AF7" w:rsidRDefault="008A1AF8">
      <w:pPr>
        <w:ind w:firstLine="397"/>
        <w:textAlignment w:val="baseline"/>
      </w:pPr>
      <w:r>
        <w:t>ИТОГО: ___________</w:t>
      </w:r>
    </w:p>
    <w:p w14:paraId="6B403D55" w14:textId="77777777" w:rsidR="00133AF7" w:rsidRDefault="008A1AF8">
      <w:pPr>
        <w:ind w:firstLine="397"/>
        <w:textAlignment w:val="baseline"/>
      </w:pPr>
      <w:r>
        <w:t>ВЗЫСКАНО ПРИ ОТПРАВЛЕНИИ: т. Вид расчета</w:t>
      </w:r>
    </w:p>
    <w:p w14:paraId="1A7DDE4B" w14:textId="77777777" w:rsidR="00133AF7" w:rsidRDefault="008A1AF8">
      <w:pPr>
        <w:ind w:firstLine="397"/>
        <w:textAlignment w:val="baseline"/>
      </w:pPr>
      <w:r>
        <w:t>Форма платежей:</w:t>
      </w:r>
    </w:p>
    <w:p w14:paraId="69C592D3" w14:textId="77777777" w:rsidR="00133AF7" w:rsidRDefault="008A1AF8">
      <w:pPr>
        <w:ind w:firstLine="397"/>
        <w:textAlignment w:val="baseline"/>
      </w:pPr>
      <w:r>
        <w:t>ТОВАРНЫЙ КАССИР</w:t>
      </w:r>
    </w:p>
    <w:p w14:paraId="5B9E8F9A" w14:textId="77777777" w:rsidR="00133AF7" w:rsidRDefault="008A1AF8">
      <w:pPr>
        <w:ind w:firstLine="397"/>
        <w:textAlignment w:val="baseline"/>
      </w:pPr>
      <w:r>
        <w:t>ПРИ ВЫДАЧЕ ПО ОКОНЧАТЕЛЬНОМУ РАСЧЕТУ УПЛАТИЛ:___________________ т.</w:t>
      </w:r>
    </w:p>
    <w:p w14:paraId="6CF7F6D0" w14:textId="77777777" w:rsidR="00133AF7" w:rsidRDefault="008A1AF8">
      <w:pPr>
        <w:ind w:firstLine="397"/>
        <w:textAlignment w:val="baseline"/>
      </w:pPr>
      <w:r>
        <w:t>Недобор______________руб.. Перебор______________т.</w:t>
      </w:r>
    </w:p>
    <w:p w14:paraId="7FC46AAA" w14:textId="77777777" w:rsidR="00133AF7" w:rsidRDefault="008A1AF8">
      <w:pPr>
        <w:ind w:firstLine="397"/>
        <w:textAlignment w:val="baseline"/>
      </w:pPr>
      <w:r>
        <w:t>Платежи взысканы на станции назначения по квитанции разных сборов № _______________</w:t>
      </w:r>
    </w:p>
    <w:p w14:paraId="2D3D0B8C" w14:textId="77777777" w:rsidR="00133AF7" w:rsidRDefault="008A1AF8">
      <w:pPr>
        <w:ind w:firstLine="397"/>
        <w:textAlignment w:val="baseline"/>
      </w:pPr>
      <w:r>
        <w:t>ТОВАРНЫЙ КАССИР ___ ( )</w:t>
      </w:r>
    </w:p>
    <w:p w14:paraId="19F0C338" w14:textId="77777777" w:rsidR="00133AF7" w:rsidRDefault="008A1AF8">
      <w:pPr>
        <w:ind w:firstLine="397"/>
        <w:textAlignment w:val="baseline"/>
      </w:pPr>
      <w:r>
        <w:t>Плательщик__________________________________________________ Код</w:t>
      </w:r>
    </w:p>
    <w:p w14:paraId="447DE827" w14:textId="77777777" w:rsidR="00133AF7" w:rsidRDefault="008A1AF8">
      <w:pPr>
        <w:ind w:firstLine="397"/>
        <w:textAlignment w:val="baseline"/>
      </w:pPr>
      <w:r>
        <w:t>Банковские реквизиты грузополучателя</w:t>
      </w:r>
    </w:p>
    <w:p w14:paraId="2D3FEB79" w14:textId="77777777" w:rsidR="00133AF7" w:rsidRDefault="008A1AF8">
      <w:pPr>
        <w:ind w:firstLine="397"/>
        <w:textAlignment w:val="baseline"/>
      </w:pPr>
      <w:r>
        <w:t>Счет №______________________________________________________________</w:t>
      </w:r>
    </w:p>
    <w:p w14:paraId="0839497E" w14:textId="77777777" w:rsidR="00133AF7" w:rsidRDefault="008A1AF8">
      <w:pPr>
        <w:ind w:firstLine="397"/>
        <w:textAlignment w:val="baseline"/>
      </w:pPr>
      <w:r>
        <w:t>_____________________________________________________________________</w:t>
      </w:r>
    </w:p>
    <w:p w14:paraId="18C513A9" w14:textId="77777777" w:rsidR="00133AF7" w:rsidRDefault="008A1AF8">
      <w:pPr>
        <w:ind w:firstLine="397"/>
        <w:textAlignment w:val="baseline"/>
      </w:pPr>
      <w:r>
        <w:t>Груз получил __.__.____________ г. по доверенности от.. г.</w:t>
      </w:r>
    </w:p>
    <w:p w14:paraId="5B8FE64D" w14:textId="77777777" w:rsidR="00133AF7" w:rsidRDefault="008A1AF8">
      <w:pPr>
        <w:ind w:firstLine="397"/>
        <w:textAlignment w:val="baseline"/>
      </w:pPr>
      <w:r>
        <w:t>Паспортные данные: __________________________________</w:t>
      </w:r>
    </w:p>
    <w:p w14:paraId="3A8302BF" w14:textId="77777777" w:rsidR="00133AF7" w:rsidRDefault="008A1AF8">
      <w:pPr>
        <w:ind w:firstLine="397"/>
        <w:textAlignment w:val="baseline"/>
      </w:pPr>
      <w:r>
        <w:t>РАСПИСКА ГРУЗОПОЛУЧАТЕЛЯ ___________________ ( )</w:t>
      </w:r>
    </w:p>
    <w:p w14:paraId="4F0D2D02" w14:textId="77777777" w:rsidR="00133AF7" w:rsidRDefault="008A1AF8">
      <w:pPr>
        <w:ind w:firstLine="397"/>
        <w:textAlignment w:val="baseline"/>
      </w:pPr>
      <w:r>
        <w:t>Груз принят к перевозке</w:t>
      </w:r>
    </w:p>
    <w:p w14:paraId="4784747A" w14:textId="77777777" w:rsidR="00133AF7" w:rsidRDefault="008A1AF8">
      <w:pPr>
        <w:ind w:firstLine="397"/>
        <w:jc w:val="center"/>
        <w:textAlignment w:val="baseline"/>
      </w:pPr>
      <w:r>
        <w:rPr>
          <w:b/>
          <w:bCs/>
        </w:rPr>
        <w:t> </w:t>
      </w:r>
    </w:p>
    <w:p w14:paraId="3F75427D" w14:textId="77777777" w:rsidR="00133AF7" w:rsidRDefault="008A1AF8">
      <w:pPr>
        <w:jc w:val="center"/>
      </w:pPr>
      <w:r>
        <w:rPr>
          <w:rStyle w:val="s1"/>
        </w:rPr>
        <w:t>ОТМЕТКИ ПЕРЕВОЗЧИКА КАЛЕНДАРНЫЕ ШТЕМПЕЛЯ О ВРЕМЕНИ</w:t>
      </w:r>
    </w:p>
    <w:p w14:paraId="10848AE8" w14:textId="77777777" w:rsidR="00133AF7" w:rsidRDefault="008A1AF8">
      <w:pPr>
        <w:jc w:val="center"/>
      </w:pPr>
      <w:r>
        <w:rPr>
          <w:rStyle w:val="s1"/>
        </w:rPr>
        <w:t> </w:t>
      </w:r>
    </w:p>
    <w:p w14:paraId="47D1A36C" w14:textId="77777777" w:rsidR="00133AF7" w:rsidRDefault="008A1AF8">
      <w:pPr>
        <w:ind w:firstLine="397"/>
        <w:textAlignment w:val="baseline"/>
      </w:pPr>
      <w:r>
        <w:t>Приема груза Прибытия груза Выгрузки или подачи Оформления</w:t>
      </w:r>
    </w:p>
    <w:p w14:paraId="50774877" w14:textId="77777777" w:rsidR="00133AF7" w:rsidRDefault="008A1AF8">
      <w:pPr>
        <w:ind w:firstLine="397"/>
        <w:textAlignment w:val="baseline"/>
      </w:pPr>
      <w:r>
        <w:t>выдачи груза</w:t>
      </w:r>
    </w:p>
    <w:p w14:paraId="0B23DC18" w14:textId="77777777" w:rsidR="00133AF7" w:rsidRDefault="008A1AF8">
      <w:pPr>
        <w:ind w:firstLine="397"/>
        <w:textAlignment w:val="baseline"/>
      </w:pPr>
      <w:r>
        <w:t>к перевозке под выгрузку</w:t>
      </w:r>
    </w:p>
    <w:p w14:paraId="79BF368B" w14:textId="77777777" w:rsidR="00133AF7" w:rsidRDefault="008A1AF8">
      <w:pPr>
        <w:ind w:firstLine="397"/>
        <w:jc w:val="center"/>
        <w:textAlignment w:val="baseline"/>
      </w:pPr>
      <w:r>
        <w:rPr>
          <w:b/>
          <w:bCs/>
        </w:rPr>
        <w:t> </w:t>
      </w:r>
    </w:p>
    <w:p w14:paraId="379C6AAF" w14:textId="77777777" w:rsidR="00133AF7" w:rsidRDefault="008A1AF8">
      <w:pPr>
        <w:jc w:val="center"/>
      </w:pPr>
      <w:r>
        <w:rPr>
          <w:rStyle w:val="s1"/>
        </w:rPr>
        <w:t>ШТЕМПЕЛИ ПУНКТОВ ПЕРЕХОДА</w:t>
      </w:r>
    </w:p>
    <w:p w14:paraId="06B57C8A" w14:textId="77777777" w:rsidR="00133AF7" w:rsidRDefault="008A1AF8">
      <w:pPr>
        <w:ind w:firstLine="397"/>
        <w:jc w:val="center"/>
        <w:textAlignment w:val="baseline"/>
      </w:pPr>
      <w:r>
        <w:t>( проставляются ясным оттиском на оборотной стороне)</w:t>
      </w:r>
    </w:p>
    <w:p w14:paraId="7B77801D" w14:textId="77777777" w:rsidR="00133AF7" w:rsidRDefault="008A1AF8">
      <w:pPr>
        <w:ind w:firstLine="397"/>
        <w:textAlignment w:val="baseline"/>
      </w:pPr>
      <w:r>
        <w:t> </w:t>
      </w:r>
    </w:p>
    <w:p w14:paraId="327ACB67" w14:textId="77777777" w:rsidR="00133AF7" w:rsidRDefault="008A1AF8">
      <w:pPr>
        <w:ind w:firstLine="397"/>
        <w:textAlignment w:val="baseline"/>
      </w:pPr>
      <w:r>
        <w:t>Отметки об актах</w:t>
      </w:r>
    </w:p>
    <w:p w14:paraId="2BD9F36E"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976"/>
        <w:gridCol w:w="3281"/>
        <w:gridCol w:w="3078"/>
      </w:tblGrid>
      <w:tr w:rsidR="00133AF7" w14:paraId="4D3DBA26" w14:textId="77777777">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5C8199" w14:textId="77777777" w:rsidR="00133AF7" w:rsidRDefault="008A1AF8">
            <w:pPr>
              <w:textAlignment w:val="baseline"/>
            </w:pPr>
            <w:r>
              <w:t>Станция составления акта</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E4C516" w14:textId="77777777" w:rsidR="00133AF7" w:rsidRDefault="008A1AF8">
            <w:pPr>
              <w:textAlignment w:val="baseline"/>
            </w:pPr>
            <w:r>
              <w:t>Акт №</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69DC85" w14:textId="77777777" w:rsidR="00133AF7" w:rsidRDefault="008A1AF8">
            <w:pPr>
              <w:textAlignment w:val="baseline"/>
            </w:pPr>
            <w:r>
              <w:t>О чем</w:t>
            </w:r>
          </w:p>
        </w:tc>
      </w:tr>
      <w:tr w:rsidR="00133AF7" w14:paraId="6E73C8DF"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B29DB" w14:textId="77777777" w:rsidR="00133AF7" w:rsidRDefault="008A1AF8">
            <w:pPr>
              <w:textAlignment w:val="baseline"/>
            </w:pPr>
            <w: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31219F89" w14:textId="77777777" w:rsidR="00133AF7" w:rsidRDefault="008A1AF8">
            <w:pPr>
              <w:textAlignment w:val="baseline"/>
            </w:pPr>
            <w:r>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71F2109A" w14:textId="77777777" w:rsidR="00133AF7" w:rsidRDefault="008A1AF8">
            <w:pPr>
              <w:textAlignment w:val="baseline"/>
            </w:pPr>
            <w:r>
              <w:t> </w:t>
            </w:r>
          </w:p>
        </w:tc>
      </w:tr>
      <w:tr w:rsidR="00133AF7" w14:paraId="2FA4818E" w14:textId="77777777">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E06A0" w14:textId="77777777" w:rsidR="00133AF7" w:rsidRDefault="008A1AF8">
            <w:pPr>
              <w:textAlignment w:val="baseline"/>
            </w:pPr>
            <w:r>
              <w:t>Вагон______________________</w:t>
            </w:r>
          </w:p>
          <w:p w14:paraId="48810C74" w14:textId="77777777" w:rsidR="00133AF7" w:rsidRDefault="008A1AF8">
            <w:pPr>
              <w:textAlignment w:val="baseline"/>
            </w:pPr>
            <w:r>
              <w:t>Отцеплен на станции</w:t>
            </w:r>
          </w:p>
          <w:p w14:paraId="19C7A060" w14:textId="77777777" w:rsidR="00133AF7" w:rsidRDefault="008A1AF8">
            <w:pPr>
              <w:textAlignment w:val="baseline"/>
            </w:pPr>
            <w:r>
              <w:t>___________________________ ж.д.</w:t>
            </w:r>
          </w:p>
          <w:p w14:paraId="1A603B60" w14:textId="77777777" w:rsidR="00133AF7" w:rsidRDefault="008A1AF8">
            <w:pPr>
              <w:textAlignment w:val="baseline"/>
            </w:pPr>
            <w:r>
              <w:t>По причине</w:t>
            </w:r>
          </w:p>
          <w:p w14:paraId="78D283B3" w14:textId="77777777" w:rsidR="00133AF7" w:rsidRDefault="008A1AF8">
            <w:pPr>
              <w:textAlignment w:val="baseline"/>
            </w:pPr>
            <w:r>
              <w:t>___________________________</w:t>
            </w:r>
          </w:p>
          <w:p w14:paraId="3F136236" w14:textId="77777777" w:rsidR="00133AF7" w:rsidRDefault="008A1AF8">
            <w:pPr>
              <w:textAlignment w:val="baseline"/>
            </w:pPr>
            <w:r>
              <w:t>Составлен акт общей формы</w:t>
            </w:r>
          </w:p>
          <w:p w14:paraId="65AB98F1" w14:textId="77777777" w:rsidR="00133AF7" w:rsidRDefault="008A1AF8">
            <w:pPr>
              <w:textAlignment w:val="baseline"/>
            </w:pPr>
            <w:r>
              <w:t>№_____от________г.</w:t>
            </w:r>
          </w:p>
          <w:p w14:paraId="031741E7" w14:textId="77777777" w:rsidR="00133AF7" w:rsidRDefault="008A1AF8">
            <w:pPr>
              <w:textAlignment w:val="baseline"/>
            </w:pPr>
            <w:r>
              <w:t>Выписана досылочна дорожная ведомость</w:t>
            </w:r>
          </w:p>
          <w:p w14:paraId="2E47E10F" w14:textId="77777777" w:rsidR="00133AF7" w:rsidRDefault="008A1AF8">
            <w:pPr>
              <w:textAlignment w:val="baseline"/>
            </w:pPr>
            <w:r>
              <w:t>№__________от_________г.</w:t>
            </w:r>
          </w:p>
          <w:p w14:paraId="1691C163" w14:textId="77777777" w:rsidR="00133AF7" w:rsidRDefault="008A1AF8">
            <w:pPr>
              <w:textAlignment w:val="baseline"/>
            </w:pPr>
            <w:r>
              <w:t>Начальник станции</w:t>
            </w:r>
          </w:p>
          <w:p w14:paraId="70B4C1A3" w14:textId="77777777" w:rsidR="00133AF7" w:rsidRDefault="008A1AF8">
            <w:pPr>
              <w:textAlignment w:val="baseline"/>
            </w:pPr>
            <w:r>
              <w:t>___________________________</w:t>
            </w:r>
          </w:p>
          <w:p w14:paraId="61757FC7"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73B3CEFB" w14:textId="77777777" w:rsidR="00133AF7" w:rsidRDefault="008A1AF8">
            <w:pPr>
              <w:textAlignment w:val="baseline"/>
            </w:pPr>
            <w:r>
              <w:t>Вагон_________________________</w:t>
            </w:r>
          </w:p>
          <w:p w14:paraId="54185D48" w14:textId="77777777" w:rsidR="00133AF7" w:rsidRDefault="008A1AF8">
            <w:pPr>
              <w:textAlignment w:val="baseline"/>
            </w:pPr>
            <w:r>
              <w:t>Отцеплен на станции</w:t>
            </w:r>
          </w:p>
          <w:p w14:paraId="45BF74CA" w14:textId="77777777" w:rsidR="00133AF7" w:rsidRDefault="008A1AF8">
            <w:pPr>
              <w:textAlignment w:val="baseline"/>
            </w:pPr>
            <w:r>
              <w:t>_____________________________ ж.д.</w:t>
            </w:r>
          </w:p>
          <w:p w14:paraId="5CF036DB" w14:textId="77777777" w:rsidR="00133AF7" w:rsidRDefault="008A1AF8">
            <w:pPr>
              <w:textAlignment w:val="baseline"/>
            </w:pPr>
            <w:r>
              <w:t>По причине</w:t>
            </w:r>
          </w:p>
          <w:p w14:paraId="067568B9" w14:textId="77777777" w:rsidR="00133AF7" w:rsidRDefault="008A1AF8">
            <w:pPr>
              <w:textAlignment w:val="baseline"/>
            </w:pPr>
            <w:r>
              <w:t>____________________________</w:t>
            </w:r>
          </w:p>
          <w:p w14:paraId="613F29AB" w14:textId="77777777" w:rsidR="00133AF7" w:rsidRDefault="008A1AF8">
            <w:pPr>
              <w:textAlignment w:val="baseline"/>
            </w:pPr>
            <w:r>
              <w:t>Составлен акт общей формы</w:t>
            </w:r>
          </w:p>
          <w:p w14:paraId="4F2E6242" w14:textId="77777777" w:rsidR="00133AF7" w:rsidRDefault="008A1AF8">
            <w:pPr>
              <w:textAlignment w:val="baseline"/>
            </w:pPr>
            <w:r>
              <w:t>№_____от________г.</w:t>
            </w:r>
          </w:p>
          <w:p w14:paraId="417C4F59" w14:textId="77777777" w:rsidR="00133AF7" w:rsidRDefault="008A1AF8">
            <w:pPr>
              <w:textAlignment w:val="baseline"/>
            </w:pPr>
            <w:r>
              <w:t>Выписана досылочна дорожная ведомость</w:t>
            </w:r>
          </w:p>
          <w:p w14:paraId="58FCED36" w14:textId="77777777" w:rsidR="00133AF7" w:rsidRDefault="008A1AF8">
            <w:pPr>
              <w:textAlignment w:val="baseline"/>
            </w:pPr>
            <w:r>
              <w:t>№__________от_________г.</w:t>
            </w:r>
          </w:p>
          <w:p w14:paraId="7A250F53" w14:textId="77777777" w:rsidR="00133AF7" w:rsidRDefault="008A1AF8">
            <w:pPr>
              <w:textAlignment w:val="baseline"/>
            </w:pPr>
            <w:r>
              <w:t>Начальник станции</w:t>
            </w:r>
          </w:p>
          <w:p w14:paraId="7AC9D3C4" w14:textId="77777777" w:rsidR="00133AF7" w:rsidRDefault="008A1AF8">
            <w:pPr>
              <w:textAlignment w:val="baseline"/>
            </w:pPr>
            <w:r>
              <w:t>___________________________</w:t>
            </w:r>
          </w:p>
          <w:p w14:paraId="2BCE06B5" w14:textId="77777777" w:rsidR="00133AF7" w:rsidRDefault="008A1AF8">
            <w:pPr>
              <w:textAlignment w:val="baseline"/>
            </w:pPr>
            <w:r>
              <w:t>Штемпель станции отцепки вагона</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14:paraId="19E41503" w14:textId="77777777" w:rsidR="00133AF7" w:rsidRDefault="008A1AF8">
            <w:pPr>
              <w:textAlignment w:val="baseline"/>
            </w:pPr>
            <w:r>
              <w:t>Вагон_______________________</w:t>
            </w:r>
          </w:p>
          <w:p w14:paraId="5E06E3F6" w14:textId="77777777" w:rsidR="00133AF7" w:rsidRDefault="008A1AF8">
            <w:pPr>
              <w:textAlignment w:val="baseline"/>
            </w:pPr>
            <w:r>
              <w:t>Отцеплен на станции</w:t>
            </w:r>
          </w:p>
          <w:p w14:paraId="49644655" w14:textId="77777777" w:rsidR="00133AF7" w:rsidRDefault="008A1AF8">
            <w:pPr>
              <w:textAlignment w:val="baseline"/>
            </w:pPr>
            <w:r>
              <w:t>__________________________ ж.д.</w:t>
            </w:r>
          </w:p>
          <w:p w14:paraId="26EB0F49" w14:textId="77777777" w:rsidR="00133AF7" w:rsidRDefault="008A1AF8">
            <w:pPr>
              <w:textAlignment w:val="baseline"/>
            </w:pPr>
            <w:r>
              <w:t>По причине</w:t>
            </w:r>
          </w:p>
          <w:p w14:paraId="22B62648" w14:textId="77777777" w:rsidR="00133AF7" w:rsidRDefault="008A1AF8">
            <w:pPr>
              <w:textAlignment w:val="baseline"/>
            </w:pPr>
            <w:r>
              <w:t>___________________________</w:t>
            </w:r>
          </w:p>
          <w:p w14:paraId="40E76BED" w14:textId="77777777" w:rsidR="00133AF7" w:rsidRDefault="008A1AF8">
            <w:pPr>
              <w:textAlignment w:val="baseline"/>
            </w:pPr>
            <w:r>
              <w:t>Составлен акт общей формы</w:t>
            </w:r>
          </w:p>
          <w:p w14:paraId="09243FCA" w14:textId="77777777" w:rsidR="00133AF7" w:rsidRDefault="008A1AF8">
            <w:pPr>
              <w:textAlignment w:val="baseline"/>
            </w:pPr>
            <w:r>
              <w:t>№_____от________г.</w:t>
            </w:r>
          </w:p>
          <w:p w14:paraId="4EAFCFF2" w14:textId="77777777" w:rsidR="00133AF7" w:rsidRDefault="008A1AF8">
            <w:pPr>
              <w:textAlignment w:val="baseline"/>
            </w:pPr>
            <w:r>
              <w:t>Выписана досылочна дорожная ведомость</w:t>
            </w:r>
          </w:p>
          <w:p w14:paraId="49C94D28" w14:textId="77777777" w:rsidR="00133AF7" w:rsidRDefault="008A1AF8">
            <w:pPr>
              <w:textAlignment w:val="baseline"/>
            </w:pPr>
            <w:r>
              <w:t>№__________от_________г.</w:t>
            </w:r>
          </w:p>
          <w:p w14:paraId="4AA1D3FE" w14:textId="77777777" w:rsidR="00133AF7" w:rsidRDefault="008A1AF8">
            <w:pPr>
              <w:textAlignment w:val="baseline"/>
            </w:pPr>
            <w:r>
              <w:t>Начальник станции</w:t>
            </w:r>
          </w:p>
          <w:p w14:paraId="3D4E96A8" w14:textId="77777777" w:rsidR="00133AF7" w:rsidRDefault="008A1AF8">
            <w:pPr>
              <w:textAlignment w:val="baseline"/>
            </w:pPr>
            <w:r>
              <w:t>____________________________</w:t>
            </w:r>
          </w:p>
          <w:p w14:paraId="0AF68DA4" w14:textId="77777777" w:rsidR="00133AF7" w:rsidRDefault="008A1AF8">
            <w:pPr>
              <w:textAlignment w:val="baseline"/>
            </w:pPr>
            <w:r>
              <w:t>Штемпель станции отцепки вагона</w:t>
            </w:r>
          </w:p>
        </w:tc>
      </w:tr>
    </w:tbl>
    <w:p w14:paraId="550AE82C" w14:textId="77777777" w:rsidR="00133AF7" w:rsidRDefault="008A1AF8">
      <w:pPr>
        <w:ind w:firstLine="397"/>
        <w:jc w:val="center"/>
        <w:textAlignment w:val="baseline"/>
      </w:pPr>
      <w:r>
        <w:rPr>
          <w:b/>
          <w:bCs/>
        </w:rPr>
        <w:t> </w:t>
      </w:r>
    </w:p>
    <w:p w14:paraId="1E79B3AF" w14:textId="77777777" w:rsidR="00133AF7" w:rsidRDefault="008A1AF8">
      <w:pPr>
        <w:ind w:firstLine="397"/>
        <w:jc w:val="center"/>
        <w:textAlignment w:val="baseline"/>
      </w:pPr>
      <w:r>
        <w:rPr>
          <w:b/>
          <w:bCs/>
        </w:rPr>
        <w:t>Корешок дорожной ведомости формы ГУ-29-У-ВЦ на перевозку грузов (кроме наливных)</w:t>
      </w:r>
    </w:p>
    <w:p w14:paraId="3DEEEFEE" w14:textId="77777777" w:rsidR="00133AF7" w:rsidRDefault="008A1AF8">
      <w:pPr>
        <w:ind w:firstLine="397"/>
        <w:jc w:val="center"/>
        <w:textAlignment w:val="baseline"/>
      </w:pPr>
      <w:r>
        <w:t> </w:t>
      </w:r>
    </w:p>
    <w:p w14:paraId="12774F83" w14:textId="77777777" w:rsidR="00133AF7" w:rsidRDefault="008A1AF8">
      <w:pPr>
        <w:ind w:firstLine="397"/>
        <w:textAlignment w:val="baseline"/>
      </w:pPr>
      <w:r>
        <w:t>Номер макета__________ Номер пачки_________ Номер книги прибытия</w:t>
      </w:r>
    </w:p>
    <w:p w14:paraId="06320419" w14:textId="77777777" w:rsidR="00133AF7" w:rsidRDefault="008A1AF8">
      <w:pPr>
        <w:ind w:firstLine="397"/>
        <w:textAlignment w:val="baseline"/>
      </w:pPr>
      <w:r>
        <w:t>КОДЫ ДЛЯ ТЕХПД:</w:t>
      </w:r>
    </w:p>
    <w:p w14:paraId="47D3ECB4" w14:textId="77777777" w:rsidR="00133AF7" w:rsidRDefault="008A1AF8">
      <w:pPr>
        <w:ind w:firstLine="397"/>
        <w:textAlignment w:val="baseline"/>
      </w:pPr>
      <w:r>
        <w:t>ОСОБЫЕ ОТМЕТКИ:</w:t>
      </w:r>
    </w:p>
    <w:p w14:paraId="282C8305" w14:textId="77777777" w:rsidR="00133AF7" w:rsidRDefault="008A1AF8">
      <w:pPr>
        <w:ind w:firstLine="397"/>
        <w:textAlignment w:val="baseline"/>
      </w:pPr>
      <w:r>
        <w:t>ВИД ПОГРУЗКИ</w:t>
      </w:r>
    </w:p>
    <w:p w14:paraId="4EAB112F" w14:textId="77777777" w:rsidR="00133AF7" w:rsidRDefault="008A1AF8">
      <w:pPr>
        <w:ind w:firstLine="397"/>
        <w:textAlignment w:val="baseline"/>
      </w:pPr>
      <w:r>
        <w:t>______________________________________________________________</w:t>
      </w:r>
    </w:p>
    <w:p w14:paraId="13BF2506" w14:textId="77777777" w:rsidR="00133AF7" w:rsidRDefault="008A1AF8">
      <w:pPr>
        <w:ind w:firstLine="397"/>
        <w:textAlignment w:val="baseline"/>
      </w:pPr>
      <w:r>
        <w:t>______________________________________________________________</w:t>
      </w:r>
    </w:p>
    <w:p w14:paraId="26FC0EB4" w14:textId="77777777" w:rsidR="00133AF7" w:rsidRDefault="008A1AF8">
      <w:pPr>
        <w:ind w:firstLine="397"/>
        <w:textAlignment w:val="baseline"/>
      </w:pPr>
      <w:r>
        <w:t>КОРЕШОК ДОРОЖНОЙ ВЕДОМОСТИ СООБЩЕНИЕ</w:t>
      </w:r>
    </w:p>
    <w:p w14:paraId="2ECCD9B9" w14:textId="77777777" w:rsidR="00133AF7" w:rsidRDefault="008A1AF8">
      <w:pPr>
        <w:ind w:firstLine="397"/>
        <w:textAlignment w:val="baseline"/>
      </w:pPr>
      <w:r>
        <w:t>Срок доставки истекает Скорость</w:t>
      </w:r>
    </w:p>
    <w:p w14:paraId="03C948E1" w14:textId="77777777" w:rsidR="00133AF7" w:rsidRDefault="008A1AF8">
      <w:pPr>
        <w:ind w:firstLine="397"/>
        <w:textAlignment w:val="baseline"/>
      </w:pPr>
      <w:r>
        <w:t>Станция отправления Код Станция назначения Код</w:t>
      </w:r>
    </w:p>
    <w:p w14:paraId="5BFD9BD4" w14:textId="77777777" w:rsidR="00133AF7" w:rsidRDefault="008A1AF8">
      <w:pPr>
        <w:ind w:firstLine="397"/>
        <w:textAlignment w:val="baseline"/>
      </w:pPr>
      <w:r>
        <w:t>Грузоотправитель Код Грузополучатель Код</w:t>
      </w:r>
    </w:p>
    <w:p w14:paraId="2B5007C8" w14:textId="77777777" w:rsidR="00133AF7" w:rsidRDefault="008A1AF8">
      <w:pPr>
        <w:ind w:firstLine="397"/>
        <w:textAlignment w:val="baseline"/>
      </w:pPr>
      <w:r>
        <w:t>ОКПО Грузоотправителя ОКПО Грузополучателя</w:t>
      </w:r>
    </w:p>
    <w:p w14:paraId="38474F7C" w14:textId="77777777" w:rsidR="00133AF7" w:rsidRDefault="008A1AF8">
      <w:pPr>
        <w:ind w:firstLine="397"/>
        <w:textAlignment w:val="baseline"/>
      </w:pPr>
      <w:r>
        <w:t>Его адрес Его адрес</w:t>
      </w:r>
    </w:p>
    <w:p w14:paraId="22C11AFF" w14:textId="77777777" w:rsidR="00133AF7" w:rsidRDefault="008A1AF8">
      <w:pPr>
        <w:ind w:firstLine="397"/>
        <w:textAlignment w:val="baseline"/>
      </w:pPr>
      <w:r>
        <w:t>Плательщик Код</w:t>
      </w:r>
    </w:p>
    <w:p w14:paraId="65355F08" w14:textId="77777777" w:rsidR="00133AF7" w:rsidRDefault="008A1AF8">
      <w:pPr>
        <w:ind w:firstLine="397"/>
        <w:textAlignment w:val="baseline"/>
      </w:pPr>
      <w:r>
        <w:t>Банковские реквизиты:</w:t>
      </w:r>
    </w:p>
    <w:p w14:paraId="4B8BB12A" w14:textId="77777777" w:rsidR="00133AF7" w:rsidRDefault="008A1AF8">
      <w:pPr>
        <w:ind w:firstLine="397"/>
        <w:textAlignment w:val="baseline"/>
      </w:pPr>
      <w:r>
        <w:t>Справка банка о централиз. расчетах №</w:t>
      </w:r>
    </w:p>
    <w:p w14:paraId="49186A61" w14:textId="77777777" w:rsidR="00133AF7" w:rsidRDefault="008A1AF8">
      <w:pPr>
        <w:ind w:firstLine="397"/>
        <w:jc w:val="center"/>
        <w:textAlignment w:val="baseline"/>
      </w:pPr>
      <w:r>
        <w:rPr>
          <w:b/>
          <w:bCs/>
        </w:rPr>
        <w:t> </w:t>
      </w:r>
    </w:p>
    <w:p w14:paraId="48B5E813" w14:textId="77777777" w:rsidR="00133AF7" w:rsidRDefault="008A1AF8">
      <w:pPr>
        <w:spacing w:after="240"/>
        <w:jc w:val="center"/>
      </w:pPr>
      <w:r>
        <w:rPr>
          <w:rStyle w:val="s1"/>
        </w:rPr>
        <w:t>СВЕДЕНИЯ О ГРУЗЕ</w:t>
      </w:r>
    </w:p>
    <w:p w14:paraId="0594FCC5" w14:textId="77777777" w:rsidR="00133AF7" w:rsidRDefault="008A1AF8">
      <w:pPr>
        <w:ind w:firstLine="397"/>
        <w:jc w:val="both"/>
      </w:pPr>
      <w:r>
        <w:rPr>
          <w:rStyle w:val="s0"/>
        </w:rPr>
        <w:t>Знаки и марки Наименование Кол-во мест Масса груза в кг</w:t>
      </w:r>
    </w:p>
    <w:p w14:paraId="3FB1B934" w14:textId="77777777" w:rsidR="00133AF7" w:rsidRDefault="008A1AF8">
      <w:pPr>
        <w:ind w:firstLine="397"/>
        <w:textAlignment w:val="baseline"/>
      </w:pPr>
      <w:r>
        <w:t>грузоотправителя Упак. (пакет/мест)</w:t>
      </w:r>
    </w:p>
    <w:p w14:paraId="201ADD1B" w14:textId="77777777" w:rsidR="00133AF7" w:rsidRDefault="008A1AF8">
      <w:pPr>
        <w:ind w:firstLine="397"/>
        <w:textAlignment w:val="baseline"/>
      </w:pPr>
      <w:r>
        <w:t>опред.:</w:t>
      </w:r>
    </w:p>
    <w:p w14:paraId="41A106C9" w14:textId="77777777" w:rsidR="00133AF7" w:rsidRDefault="008A1AF8">
      <w:pPr>
        <w:ind w:firstLine="397"/>
        <w:textAlignment w:val="baseline"/>
      </w:pPr>
      <w:r>
        <w:t>ИТОГО МАССА:</w:t>
      </w:r>
    </w:p>
    <w:p w14:paraId="598E2CC7" w14:textId="77777777" w:rsidR="00133AF7" w:rsidRDefault="008A1AF8">
      <w:pPr>
        <w:ind w:firstLine="397"/>
        <w:textAlignment w:val="baseline"/>
      </w:pPr>
      <w:r>
        <w:t>Масса определена: Способ определения массы:</w:t>
      </w:r>
    </w:p>
    <w:p w14:paraId="3E58AD61" w14:textId="77777777" w:rsidR="00133AF7" w:rsidRDefault="008A1AF8">
      <w:pPr>
        <w:ind w:firstLine="397"/>
        <w:textAlignment w:val="baseline"/>
      </w:pPr>
      <w:r>
        <w:t>Погр.средствами: Приемосдатчик Перевозчик__________</w:t>
      </w:r>
    </w:p>
    <w:p w14:paraId="6B0028F8" w14:textId="77777777" w:rsidR="00133AF7" w:rsidRDefault="008A1AF8">
      <w:pPr>
        <w:ind w:firstLine="397"/>
        <w:textAlignment w:val="baseline"/>
      </w:pPr>
      <w:r>
        <w:t>СВЕДЕНИЯ О ЗПУ</w:t>
      </w:r>
    </w:p>
    <w:p w14:paraId="00309DEB" w14:textId="77777777" w:rsidR="00133AF7" w:rsidRDefault="008A1AF8">
      <w:pPr>
        <w:ind w:firstLine="397"/>
        <w:textAlignment w:val="baseline"/>
      </w:pPr>
      <w:r>
        <w:t>ТАРИФНЫЕ ОТМЕТКИ: Коды 00 00 00 00.зам.ваг. Класс груза</w:t>
      </w:r>
    </w:p>
    <w:p w14:paraId="64270288" w14:textId="77777777" w:rsidR="00133AF7" w:rsidRDefault="008A1AF8">
      <w:pPr>
        <w:ind w:firstLine="397"/>
        <w:textAlignment w:val="baseline"/>
      </w:pPr>
      <w:r>
        <w:t>Группа,поз. Схема Коэф.тар: Вид.отпр. Расст.</w:t>
      </w:r>
    </w:p>
    <w:p w14:paraId="47990428" w14:textId="77777777" w:rsidR="00133AF7" w:rsidRDefault="008A1AF8">
      <w:pPr>
        <w:ind w:firstLine="397"/>
        <w:textAlignment w:val="baseline"/>
      </w:pPr>
      <w:r>
        <w:t>СВЕДЕНИЯ О ВАГОНЕ: № Секции ПРОВОЗНАЯ ПЛАТА, Т.</w:t>
      </w:r>
    </w:p>
    <w:p w14:paraId="54415835" w14:textId="77777777" w:rsidR="00133AF7" w:rsidRDefault="008A1AF8">
      <w:pPr>
        <w:ind w:firstLine="397"/>
        <w:textAlignment w:val="baseline"/>
      </w:pPr>
      <w:r>
        <w:t>Род. № вагона Рол Г/п Ос _____ МАССА кг_____to Нал. Тип. ПРИ ОТПРАВЛЕНИИ ПРИ ВЫДАЧЕ</w:t>
      </w:r>
    </w:p>
    <w:p w14:paraId="69E1D5BF" w14:textId="77777777" w:rsidR="00133AF7" w:rsidRDefault="008A1AF8">
      <w:pPr>
        <w:ind w:firstLine="397"/>
        <w:textAlignment w:val="baseline"/>
      </w:pPr>
      <w:r>
        <w:t>ваг. и НЕТТО ТАРА БРУТТО С см цист..</w:t>
      </w:r>
    </w:p>
    <w:p w14:paraId="17D20131" w14:textId="77777777" w:rsidR="00133AF7" w:rsidRDefault="008A1AF8">
      <w:pPr>
        <w:ind w:firstLine="397"/>
        <w:textAlignment w:val="baseline"/>
      </w:pPr>
      <w:r>
        <w:t>Тариф</w:t>
      </w:r>
    </w:p>
    <w:p w14:paraId="6E84717D" w14:textId="77777777" w:rsidR="00133AF7" w:rsidRDefault="008A1AF8">
      <w:pPr>
        <w:ind w:firstLine="397"/>
        <w:textAlignment w:val="baseline"/>
      </w:pPr>
      <w:r>
        <w:t>ИТОГО: ___________</w:t>
      </w:r>
    </w:p>
    <w:p w14:paraId="6A02CD8E" w14:textId="77777777" w:rsidR="00133AF7" w:rsidRDefault="008A1AF8">
      <w:pPr>
        <w:ind w:firstLine="397"/>
        <w:textAlignment w:val="baseline"/>
      </w:pPr>
      <w:r>
        <w:t>ВЗЫСКАНО ПРИ ОТПРАВЛЕНИИ: т. Вид расчета</w:t>
      </w:r>
    </w:p>
    <w:p w14:paraId="0894B840" w14:textId="77777777" w:rsidR="00133AF7" w:rsidRDefault="008A1AF8">
      <w:pPr>
        <w:ind w:firstLine="397"/>
        <w:textAlignment w:val="baseline"/>
      </w:pPr>
      <w:r>
        <w:t>Форма платежей:</w:t>
      </w:r>
    </w:p>
    <w:p w14:paraId="4C6D25CC" w14:textId="77777777" w:rsidR="00133AF7" w:rsidRDefault="008A1AF8">
      <w:pPr>
        <w:ind w:firstLine="397"/>
        <w:textAlignment w:val="baseline"/>
      </w:pPr>
      <w:r>
        <w:t>ТОВАРНЫЙ КАССИР</w:t>
      </w:r>
    </w:p>
    <w:p w14:paraId="124FE5F1" w14:textId="77777777" w:rsidR="00133AF7" w:rsidRDefault="008A1AF8">
      <w:pPr>
        <w:ind w:firstLine="397"/>
        <w:textAlignment w:val="baseline"/>
      </w:pPr>
      <w:r>
        <w:t>Квитанцию в приеме груза получил ______________</w:t>
      </w:r>
    </w:p>
    <w:p w14:paraId="1E35186F" w14:textId="77777777" w:rsidR="00133AF7" w:rsidRDefault="008A1AF8">
      <w:pPr>
        <w:ind w:firstLine="397"/>
        <w:textAlignment w:val="baseline"/>
      </w:pPr>
      <w:r>
        <w:t>подпись грузоотправителя Штемпель станции</w:t>
      </w:r>
    </w:p>
    <w:p w14:paraId="75F7118B" w14:textId="77777777" w:rsidR="00133AF7" w:rsidRDefault="008A1AF8">
      <w:pPr>
        <w:ind w:firstLine="397"/>
        <w:jc w:val="center"/>
        <w:textAlignment w:val="baseline"/>
      </w:pPr>
      <w:r>
        <w:rPr>
          <w:b/>
          <w:bCs/>
        </w:rPr>
        <w:t> </w:t>
      </w:r>
    </w:p>
    <w:p w14:paraId="2268FCAE" w14:textId="77777777" w:rsidR="00133AF7" w:rsidRDefault="008A1AF8">
      <w:pPr>
        <w:ind w:firstLine="397"/>
        <w:jc w:val="center"/>
        <w:textAlignment w:val="baseline"/>
      </w:pPr>
      <w:r>
        <w:rPr>
          <w:b/>
          <w:bCs/>
        </w:rPr>
        <w:t> </w:t>
      </w:r>
    </w:p>
    <w:p w14:paraId="30B26A5E" w14:textId="77777777" w:rsidR="00133AF7" w:rsidRDefault="008A1AF8">
      <w:pPr>
        <w:jc w:val="center"/>
      </w:pPr>
      <w:r>
        <w:rPr>
          <w:rStyle w:val="s1"/>
        </w:rPr>
        <w:t>Корешок дорожной ведомости формы ГУ-29-У-ВЦ на перевозку</w:t>
      </w:r>
    </w:p>
    <w:p w14:paraId="47A752BE" w14:textId="77777777" w:rsidR="00133AF7" w:rsidRDefault="008A1AF8">
      <w:pPr>
        <w:ind w:firstLine="397"/>
        <w:jc w:val="center"/>
        <w:textAlignment w:val="baseline"/>
      </w:pPr>
      <w:r>
        <w:t> </w:t>
      </w:r>
    </w:p>
    <w:p w14:paraId="791E1E82" w14:textId="77777777" w:rsidR="00133AF7" w:rsidRDefault="008A1AF8">
      <w:pPr>
        <w:ind w:firstLine="397"/>
        <w:textAlignment w:val="baseline"/>
      </w:pPr>
      <w:r>
        <w:t>наливных грузов</w:t>
      </w:r>
    </w:p>
    <w:p w14:paraId="1385591D" w14:textId="77777777" w:rsidR="00133AF7" w:rsidRDefault="008A1AF8">
      <w:pPr>
        <w:ind w:firstLine="397"/>
        <w:textAlignment w:val="baseline"/>
      </w:pPr>
      <w:r>
        <w:t>Номер макета__________ Номер пачки_________ Номер книги прибытия</w:t>
      </w:r>
    </w:p>
    <w:p w14:paraId="7DB878FC" w14:textId="77777777" w:rsidR="00133AF7" w:rsidRDefault="008A1AF8">
      <w:pPr>
        <w:ind w:firstLine="397"/>
        <w:textAlignment w:val="baseline"/>
      </w:pPr>
      <w:r>
        <w:t>КОДЫ ДЛЯ ТЕХПД:</w:t>
      </w:r>
    </w:p>
    <w:p w14:paraId="29065861" w14:textId="77777777" w:rsidR="00133AF7" w:rsidRDefault="008A1AF8">
      <w:pPr>
        <w:ind w:firstLine="397"/>
        <w:textAlignment w:val="baseline"/>
      </w:pPr>
      <w:r>
        <w:t>ОСОБЫЕ ОТМЕТКИ:</w:t>
      </w:r>
    </w:p>
    <w:p w14:paraId="73794C63" w14:textId="77777777" w:rsidR="00133AF7" w:rsidRDefault="008A1AF8">
      <w:pPr>
        <w:ind w:firstLine="397"/>
        <w:textAlignment w:val="baseline"/>
      </w:pPr>
      <w:r>
        <w:t>ВИД ПОГРУЗКИ</w:t>
      </w:r>
    </w:p>
    <w:p w14:paraId="0F74794A" w14:textId="77777777" w:rsidR="00133AF7" w:rsidRDefault="008A1AF8">
      <w:pPr>
        <w:ind w:firstLine="397"/>
        <w:textAlignment w:val="baseline"/>
      </w:pPr>
      <w:r>
        <w:t>______________________________________________________________</w:t>
      </w:r>
    </w:p>
    <w:p w14:paraId="025DC129" w14:textId="77777777" w:rsidR="00133AF7" w:rsidRDefault="008A1AF8">
      <w:pPr>
        <w:ind w:firstLine="397"/>
        <w:textAlignment w:val="baseline"/>
      </w:pPr>
      <w:r>
        <w:t>______________________________________________________________</w:t>
      </w:r>
    </w:p>
    <w:p w14:paraId="61C7FAFD" w14:textId="77777777" w:rsidR="00133AF7" w:rsidRDefault="008A1AF8">
      <w:pPr>
        <w:ind w:firstLine="397"/>
        <w:textAlignment w:val="baseline"/>
      </w:pPr>
      <w:r>
        <w:t>КОРЕШОК ДОРОЖНОЙ ВЕДОМОСТИ на повагонную отправку с наливными грузами</w:t>
      </w:r>
    </w:p>
    <w:p w14:paraId="4FF4A57C" w14:textId="77777777" w:rsidR="00133AF7" w:rsidRDefault="008A1AF8">
      <w:pPr>
        <w:ind w:firstLine="397"/>
        <w:jc w:val="center"/>
        <w:textAlignment w:val="baseline"/>
      </w:pPr>
      <w:r>
        <w:rPr>
          <w:b/>
          <w:bCs/>
        </w:rPr>
        <w:t> </w:t>
      </w:r>
    </w:p>
    <w:p w14:paraId="777D7443" w14:textId="77777777" w:rsidR="00133AF7" w:rsidRDefault="008A1AF8">
      <w:pPr>
        <w:jc w:val="center"/>
      </w:pPr>
      <w:r>
        <w:rPr>
          <w:rStyle w:val="s1"/>
        </w:rPr>
        <w:t>СООБЩЕНИЕ</w:t>
      </w:r>
    </w:p>
    <w:p w14:paraId="22E235F6" w14:textId="77777777" w:rsidR="00133AF7" w:rsidRDefault="008A1AF8">
      <w:pPr>
        <w:ind w:firstLine="397"/>
        <w:jc w:val="center"/>
        <w:textAlignment w:val="baseline"/>
      </w:pPr>
      <w:r>
        <w:t> </w:t>
      </w:r>
    </w:p>
    <w:p w14:paraId="5B3CEF83" w14:textId="77777777" w:rsidR="00133AF7" w:rsidRDefault="008A1AF8">
      <w:pPr>
        <w:ind w:firstLine="397"/>
        <w:textAlignment w:val="baseline"/>
      </w:pPr>
      <w:r>
        <w:t>Срок доставки истекает Скорость</w:t>
      </w:r>
    </w:p>
    <w:p w14:paraId="4BBD69ED" w14:textId="77777777" w:rsidR="00133AF7" w:rsidRDefault="008A1AF8">
      <w:pPr>
        <w:ind w:firstLine="397"/>
        <w:textAlignment w:val="baseline"/>
      </w:pPr>
      <w:r>
        <w:t>Станция отправления Код Станция назначения Код</w:t>
      </w:r>
    </w:p>
    <w:p w14:paraId="3C95942C" w14:textId="77777777" w:rsidR="00133AF7" w:rsidRDefault="008A1AF8">
      <w:pPr>
        <w:ind w:firstLine="397"/>
        <w:textAlignment w:val="baseline"/>
      </w:pPr>
      <w:r>
        <w:t>Грузоотправитель Код Грузополучатель Код</w:t>
      </w:r>
    </w:p>
    <w:p w14:paraId="5162251D" w14:textId="77777777" w:rsidR="00133AF7" w:rsidRDefault="008A1AF8">
      <w:pPr>
        <w:ind w:firstLine="397"/>
        <w:textAlignment w:val="baseline"/>
      </w:pPr>
      <w:r>
        <w:t>ОКПО Грузоотправителя ОКПО Грузополучателя</w:t>
      </w:r>
    </w:p>
    <w:p w14:paraId="3D36AE2A" w14:textId="77777777" w:rsidR="00133AF7" w:rsidRDefault="008A1AF8">
      <w:pPr>
        <w:ind w:firstLine="397"/>
        <w:textAlignment w:val="baseline"/>
      </w:pPr>
      <w:r>
        <w:t>Его адрес Его адрес</w:t>
      </w:r>
    </w:p>
    <w:p w14:paraId="75C458EC" w14:textId="77777777" w:rsidR="00133AF7" w:rsidRDefault="008A1AF8">
      <w:pPr>
        <w:ind w:firstLine="397"/>
        <w:textAlignment w:val="baseline"/>
      </w:pPr>
      <w:r>
        <w:t>Плательщик Код</w:t>
      </w:r>
    </w:p>
    <w:p w14:paraId="08944382" w14:textId="77777777" w:rsidR="00133AF7" w:rsidRDefault="008A1AF8">
      <w:pPr>
        <w:ind w:firstLine="397"/>
        <w:textAlignment w:val="baseline"/>
      </w:pPr>
      <w:r>
        <w:t>Банковские реквизиты:</w:t>
      </w:r>
    </w:p>
    <w:p w14:paraId="3AEE89C0" w14:textId="77777777" w:rsidR="00133AF7" w:rsidRDefault="008A1AF8">
      <w:pPr>
        <w:ind w:firstLine="397"/>
        <w:textAlignment w:val="baseline"/>
      </w:pPr>
      <w:r>
        <w:t>Справка банка о централиз. расчетах №</w:t>
      </w:r>
    </w:p>
    <w:p w14:paraId="6C275514" w14:textId="77777777" w:rsidR="00133AF7" w:rsidRDefault="008A1AF8">
      <w:pPr>
        <w:ind w:firstLine="397"/>
        <w:jc w:val="center"/>
        <w:textAlignment w:val="baseline"/>
      </w:pPr>
      <w:r>
        <w:rPr>
          <w:b/>
          <w:bCs/>
        </w:rPr>
        <w:t> </w:t>
      </w:r>
    </w:p>
    <w:p w14:paraId="3BF7C14C" w14:textId="77777777" w:rsidR="00133AF7" w:rsidRDefault="008A1AF8">
      <w:pPr>
        <w:jc w:val="center"/>
      </w:pPr>
      <w:r>
        <w:rPr>
          <w:rStyle w:val="s1"/>
        </w:rPr>
        <w:t>СВЕДЕНИЯ О ГРУЗЕ</w:t>
      </w:r>
    </w:p>
    <w:p w14:paraId="2ABF6324" w14:textId="77777777" w:rsidR="00133AF7" w:rsidRDefault="008A1AF8">
      <w:pPr>
        <w:ind w:firstLine="397"/>
        <w:jc w:val="center"/>
        <w:textAlignment w:val="baseline"/>
      </w:pPr>
      <w:r>
        <w:t> </w:t>
      </w:r>
    </w:p>
    <w:p w14:paraId="0B4B3073" w14:textId="77777777" w:rsidR="00133AF7" w:rsidRDefault="008A1AF8">
      <w:pPr>
        <w:ind w:firstLine="397"/>
        <w:textAlignment w:val="baseline"/>
      </w:pPr>
      <w:r>
        <w:t>Знаки и марки Наименование Кол-во мест Масса груза в кг</w:t>
      </w:r>
    </w:p>
    <w:p w14:paraId="5E8E737B" w14:textId="77777777" w:rsidR="00133AF7" w:rsidRDefault="008A1AF8">
      <w:pPr>
        <w:ind w:firstLine="397"/>
        <w:textAlignment w:val="baseline"/>
      </w:pPr>
      <w:r>
        <w:t>грузоотправителя груза Упак. (пакет/мест)</w:t>
      </w:r>
    </w:p>
    <w:p w14:paraId="19F12F5F" w14:textId="77777777" w:rsidR="00133AF7" w:rsidRDefault="008A1AF8">
      <w:pPr>
        <w:ind w:firstLine="397"/>
        <w:textAlignment w:val="baseline"/>
      </w:pPr>
      <w:r>
        <w:t>опред.:</w:t>
      </w:r>
    </w:p>
    <w:p w14:paraId="54B30263" w14:textId="77777777" w:rsidR="00133AF7" w:rsidRDefault="008A1AF8">
      <w:pPr>
        <w:ind w:firstLine="397"/>
        <w:textAlignment w:val="baseline"/>
      </w:pPr>
      <w:r>
        <w:t>ИТОГО МАССА:</w:t>
      </w:r>
    </w:p>
    <w:p w14:paraId="726F769D" w14:textId="77777777" w:rsidR="00133AF7" w:rsidRDefault="008A1AF8">
      <w:pPr>
        <w:ind w:firstLine="397"/>
        <w:textAlignment w:val="baseline"/>
      </w:pPr>
      <w:r>
        <w:t>Масса определена: Способ определения массы:</w:t>
      </w:r>
    </w:p>
    <w:p w14:paraId="39265F65" w14:textId="77777777" w:rsidR="00133AF7" w:rsidRDefault="008A1AF8">
      <w:pPr>
        <w:ind w:firstLine="397"/>
        <w:textAlignment w:val="baseline"/>
      </w:pPr>
      <w:r>
        <w:t>Погр.средствами: Приемосдатчик Перевозчик__________</w:t>
      </w:r>
    </w:p>
    <w:p w14:paraId="102670FF" w14:textId="77777777" w:rsidR="00133AF7" w:rsidRDefault="008A1AF8">
      <w:pPr>
        <w:ind w:firstLine="397"/>
        <w:textAlignment w:val="baseline"/>
      </w:pPr>
      <w:r>
        <w:t>СВЕДЕНИЯ О ЗПУ</w:t>
      </w:r>
    </w:p>
    <w:p w14:paraId="2DC9AF2B" w14:textId="77777777" w:rsidR="00133AF7" w:rsidRDefault="008A1AF8">
      <w:pPr>
        <w:ind w:firstLine="397"/>
        <w:textAlignment w:val="baseline"/>
      </w:pPr>
      <w:r>
        <w:t>ТАРИФНЫЕ ОТМЕТКИ: Коды 00 00 00 00.зам.ваг. Класс груза</w:t>
      </w:r>
    </w:p>
    <w:p w14:paraId="2D51D7DE" w14:textId="77777777" w:rsidR="00133AF7" w:rsidRDefault="008A1AF8">
      <w:pPr>
        <w:ind w:firstLine="397"/>
        <w:textAlignment w:val="baseline"/>
      </w:pPr>
      <w:r>
        <w:t>Группа,поз. Схема Коэф.тар: Вид.отпр. Расст.</w:t>
      </w:r>
    </w:p>
    <w:p w14:paraId="37D331EC" w14:textId="77777777" w:rsidR="00133AF7" w:rsidRDefault="008A1AF8">
      <w:pPr>
        <w:ind w:firstLine="397"/>
        <w:textAlignment w:val="baseline"/>
      </w:pPr>
      <w:r>
        <w:t>СВЕДЕНИЯ О ВАГОНЕ: № Секции ПРОВОЗНАЯ ПЛАТА, Т.</w:t>
      </w:r>
    </w:p>
    <w:p w14:paraId="3C2EEF25" w14:textId="77777777" w:rsidR="00133AF7" w:rsidRDefault="008A1AF8">
      <w:pPr>
        <w:ind w:firstLine="397"/>
        <w:textAlignment w:val="baseline"/>
      </w:pPr>
      <w:r>
        <w:t>Род. № вагона Рол Г/п Ос _____ МАССА кг_____to Нал. Тип. ПРИ ОТПРАВЛЕНИИ ПРИ ВЫДАЧЕ</w:t>
      </w:r>
    </w:p>
    <w:p w14:paraId="6F99320F" w14:textId="77777777" w:rsidR="00133AF7" w:rsidRDefault="008A1AF8">
      <w:pPr>
        <w:ind w:firstLine="397"/>
        <w:textAlignment w:val="baseline"/>
      </w:pPr>
      <w:r>
        <w:t>ваг. и НЕТТО ТАРА БРУТТО С см цист..</w:t>
      </w:r>
    </w:p>
    <w:p w14:paraId="63225E8F" w14:textId="77777777" w:rsidR="00133AF7" w:rsidRDefault="008A1AF8">
      <w:pPr>
        <w:ind w:firstLine="397"/>
        <w:textAlignment w:val="baseline"/>
      </w:pPr>
      <w:r>
        <w:t>Тариф</w:t>
      </w:r>
    </w:p>
    <w:p w14:paraId="3892908E" w14:textId="77777777" w:rsidR="00133AF7" w:rsidRDefault="008A1AF8">
      <w:pPr>
        <w:ind w:firstLine="397"/>
        <w:textAlignment w:val="baseline"/>
      </w:pPr>
      <w:r>
        <w:t>ИТОГО: ___________</w:t>
      </w:r>
    </w:p>
    <w:p w14:paraId="69C0740C" w14:textId="77777777" w:rsidR="00133AF7" w:rsidRDefault="008A1AF8">
      <w:pPr>
        <w:ind w:firstLine="397"/>
        <w:textAlignment w:val="baseline"/>
      </w:pPr>
      <w:r>
        <w:t>ВЗЫСКАНО ПРИ ОТПРАВЛЕНИИ: т. Вид расчета</w:t>
      </w:r>
    </w:p>
    <w:p w14:paraId="1730CFBF" w14:textId="77777777" w:rsidR="00133AF7" w:rsidRDefault="008A1AF8">
      <w:pPr>
        <w:ind w:firstLine="397"/>
        <w:textAlignment w:val="baseline"/>
      </w:pPr>
      <w:r>
        <w:t>Форма платежей:</w:t>
      </w:r>
    </w:p>
    <w:p w14:paraId="469E8EA1" w14:textId="77777777" w:rsidR="00133AF7" w:rsidRDefault="008A1AF8">
      <w:pPr>
        <w:ind w:firstLine="397"/>
        <w:textAlignment w:val="baseline"/>
      </w:pPr>
      <w:r>
        <w:t>ТОВАРНЫЙ КАССИР</w:t>
      </w:r>
    </w:p>
    <w:p w14:paraId="4BD291D3" w14:textId="77777777" w:rsidR="00133AF7" w:rsidRDefault="008A1AF8">
      <w:pPr>
        <w:ind w:firstLine="397"/>
        <w:textAlignment w:val="baseline"/>
      </w:pPr>
      <w:r>
        <w:t>Квитанцию в приеме груза получил __________________________</w:t>
      </w:r>
    </w:p>
    <w:p w14:paraId="68313599" w14:textId="77777777" w:rsidR="00133AF7" w:rsidRDefault="008A1AF8">
      <w:pPr>
        <w:ind w:firstLine="397"/>
        <w:textAlignment w:val="baseline"/>
      </w:pPr>
      <w:r>
        <w:t>подпись грузоотправителя</w:t>
      </w:r>
    </w:p>
    <w:p w14:paraId="42E228A4" w14:textId="77777777" w:rsidR="00133AF7" w:rsidRDefault="008A1AF8">
      <w:pPr>
        <w:ind w:firstLine="397"/>
        <w:textAlignment w:val="baseline"/>
      </w:pPr>
      <w:r>
        <w:t>Штемпель станции</w:t>
      </w:r>
    </w:p>
    <w:p w14:paraId="793DF14B" w14:textId="77777777" w:rsidR="00133AF7" w:rsidRDefault="008A1AF8">
      <w:pPr>
        <w:ind w:firstLine="397"/>
        <w:jc w:val="center"/>
        <w:textAlignment w:val="baseline"/>
      </w:pPr>
      <w:r>
        <w:rPr>
          <w:b/>
          <w:bCs/>
        </w:rPr>
        <w:t> </w:t>
      </w:r>
    </w:p>
    <w:p w14:paraId="585EC2A8" w14:textId="77777777" w:rsidR="00133AF7" w:rsidRDefault="008A1AF8">
      <w:pPr>
        <w:jc w:val="center"/>
      </w:pPr>
      <w:r>
        <w:rPr>
          <w:rStyle w:val="s1"/>
        </w:rPr>
        <w:t>Квитанция в приеме груза формы ГУ-29-У-ВЦ на перевозку грузов (кроме наливных)</w:t>
      </w:r>
    </w:p>
    <w:p w14:paraId="465E7CF9" w14:textId="77777777" w:rsidR="00133AF7" w:rsidRDefault="008A1AF8">
      <w:pPr>
        <w:ind w:firstLine="397"/>
        <w:jc w:val="center"/>
        <w:textAlignment w:val="baseline"/>
      </w:pPr>
      <w:r>
        <w:t> </w:t>
      </w:r>
    </w:p>
    <w:p w14:paraId="31ED4369" w14:textId="77777777" w:rsidR="00133AF7" w:rsidRDefault="008A1AF8">
      <w:pPr>
        <w:ind w:firstLine="397"/>
        <w:textAlignment w:val="baseline"/>
      </w:pPr>
      <w:r>
        <w:t>Номер макета__________ Номер пачки_________ Номер книги прибытия</w:t>
      </w:r>
    </w:p>
    <w:p w14:paraId="763FDCA5" w14:textId="77777777" w:rsidR="00133AF7" w:rsidRDefault="008A1AF8">
      <w:pPr>
        <w:ind w:firstLine="397"/>
        <w:textAlignment w:val="baseline"/>
      </w:pPr>
      <w:r>
        <w:t>ОСОБЫЕ ОТМЕТКИ:</w:t>
      </w:r>
    </w:p>
    <w:p w14:paraId="0B00AD6A" w14:textId="77777777" w:rsidR="00133AF7" w:rsidRDefault="008A1AF8">
      <w:pPr>
        <w:ind w:firstLine="397"/>
        <w:textAlignment w:val="baseline"/>
      </w:pPr>
      <w:r>
        <w:t>ВИД ПОГРУЗКИ</w:t>
      </w:r>
    </w:p>
    <w:p w14:paraId="34097E92" w14:textId="77777777" w:rsidR="00133AF7" w:rsidRDefault="008A1AF8">
      <w:pPr>
        <w:ind w:firstLine="397"/>
        <w:textAlignment w:val="baseline"/>
      </w:pPr>
      <w:r>
        <w:t>КВИТАНЦИЯ В ПРИЕМЕ ГРУЗА</w:t>
      </w:r>
    </w:p>
    <w:p w14:paraId="6B497051" w14:textId="77777777" w:rsidR="00133AF7" w:rsidRDefault="008A1AF8">
      <w:pPr>
        <w:ind w:firstLine="397"/>
        <w:textAlignment w:val="baseline"/>
      </w:pPr>
      <w:r>
        <w:t>СООБЩЕНИЕ</w:t>
      </w:r>
    </w:p>
    <w:p w14:paraId="7B66C5FD" w14:textId="77777777" w:rsidR="00133AF7" w:rsidRDefault="008A1AF8">
      <w:pPr>
        <w:ind w:firstLine="397"/>
        <w:textAlignment w:val="baseline"/>
      </w:pPr>
      <w:r>
        <w:t>Срок доставки истекает Скорость</w:t>
      </w:r>
    </w:p>
    <w:p w14:paraId="30C670C6" w14:textId="77777777" w:rsidR="00133AF7" w:rsidRDefault="008A1AF8">
      <w:pPr>
        <w:ind w:firstLine="397"/>
        <w:textAlignment w:val="baseline"/>
      </w:pPr>
      <w:r>
        <w:t>Станция отправления Код Станция назначения Код</w:t>
      </w:r>
    </w:p>
    <w:p w14:paraId="47E12B21" w14:textId="77777777" w:rsidR="00133AF7" w:rsidRDefault="008A1AF8">
      <w:pPr>
        <w:ind w:firstLine="397"/>
        <w:textAlignment w:val="baseline"/>
      </w:pPr>
      <w:r>
        <w:t>Грузоотправитель Код Грузополучатель Код</w:t>
      </w:r>
    </w:p>
    <w:p w14:paraId="24406A9B" w14:textId="77777777" w:rsidR="00133AF7" w:rsidRDefault="008A1AF8">
      <w:pPr>
        <w:ind w:firstLine="397"/>
        <w:textAlignment w:val="baseline"/>
      </w:pPr>
      <w:r>
        <w:t>ОКПО Грузоотправителя ОКПО Грузополучателя</w:t>
      </w:r>
    </w:p>
    <w:p w14:paraId="56467913" w14:textId="77777777" w:rsidR="00133AF7" w:rsidRDefault="008A1AF8">
      <w:pPr>
        <w:ind w:firstLine="397"/>
        <w:textAlignment w:val="baseline"/>
      </w:pPr>
      <w:r>
        <w:t>Его адрес Его адрес</w:t>
      </w:r>
    </w:p>
    <w:p w14:paraId="689FB3A7" w14:textId="77777777" w:rsidR="00133AF7" w:rsidRDefault="008A1AF8">
      <w:pPr>
        <w:ind w:firstLine="397"/>
        <w:textAlignment w:val="baseline"/>
      </w:pPr>
      <w:r>
        <w:t>Плательщик Код</w:t>
      </w:r>
    </w:p>
    <w:p w14:paraId="51BC0122" w14:textId="77777777" w:rsidR="00133AF7" w:rsidRDefault="008A1AF8">
      <w:pPr>
        <w:ind w:firstLine="397"/>
        <w:textAlignment w:val="baseline"/>
      </w:pPr>
      <w:r>
        <w:t>Банковские реквизиты:</w:t>
      </w:r>
    </w:p>
    <w:p w14:paraId="34844BAC" w14:textId="77777777" w:rsidR="00133AF7" w:rsidRDefault="008A1AF8">
      <w:pPr>
        <w:ind w:firstLine="397"/>
        <w:textAlignment w:val="baseline"/>
      </w:pPr>
      <w:r>
        <w:t>Справка банка о централиз. расчетах №</w:t>
      </w:r>
    </w:p>
    <w:p w14:paraId="5257C28D" w14:textId="77777777" w:rsidR="00133AF7" w:rsidRDefault="008A1AF8">
      <w:pPr>
        <w:ind w:firstLine="397"/>
        <w:jc w:val="center"/>
        <w:textAlignment w:val="baseline"/>
      </w:pPr>
      <w:r>
        <w:rPr>
          <w:b/>
          <w:bCs/>
        </w:rPr>
        <w:t> </w:t>
      </w:r>
    </w:p>
    <w:p w14:paraId="0BCF767D" w14:textId="77777777" w:rsidR="00133AF7" w:rsidRDefault="008A1AF8">
      <w:pPr>
        <w:jc w:val="center"/>
      </w:pPr>
      <w:r>
        <w:rPr>
          <w:rStyle w:val="s1"/>
        </w:rPr>
        <w:t>СВЕДЕНИЯ О ГРУЗЕ</w:t>
      </w:r>
    </w:p>
    <w:p w14:paraId="31015607" w14:textId="77777777" w:rsidR="00133AF7" w:rsidRDefault="008A1AF8">
      <w:pPr>
        <w:jc w:val="center"/>
      </w:pPr>
      <w:r>
        <w:rPr>
          <w:rStyle w:val="s1"/>
        </w:rPr>
        <w:t> </w:t>
      </w:r>
    </w:p>
    <w:p w14:paraId="1B4E225D" w14:textId="77777777" w:rsidR="00133AF7" w:rsidRDefault="008A1AF8">
      <w:pPr>
        <w:ind w:firstLine="397"/>
        <w:textAlignment w:val="baseline"/>
      </w:pPr>
      <w:r>
        <w:t>Знаки и марки Наименование Кол-во мест Масса груза в кг</w:t>
      </w:r>
    </w:p>
    <w:p w14:paraId="1F88F8C4" w14:textId="77777777" w:rsidR="00133AF7" w:rsidRDefault="008A1AF8">
      <w:pPr>
        <w:ind w:firstLine="397"/>
        <w:textAlignment w:val="baseline"/>
      </w:pPr>
      <w:r>
        <w:t>грузоотправителя груза Упак. (пакет/мест)</w:t>
      </w:r>
    </w:p>
    <w:p w14:paraId="64BC4CC5" w14:textId="77777777" w:rsidR="00133AF7" w:rsidRDefault="008A1AF8">
      <w:pPr>
        <w:ind w:firstLine="397"/>
        <w:textAlignment w:val="baseline"/>
      </w:pPr>
      <w:r>
        <w:t>опред.:</w:t>
      </w:r>
    </w:p>
    <w:p w14:paraId="26DA0C0B" w14:textId="77777777" w:rsidR="00133AF7" w:rsidRDefault="008A1AF8">
      <w:pPr>
        <w:ind w:firstLine="397"/>
        <w:textAlignment w:val="baseline"/>
      </w:pPr>
      <w:r>
        <w:t>ИТОГО МАССА:</w:t>
      </w:r>
    </w:p>
    <w:p w14:paraId="160CB9BF" w14:textId="77777777" w:rsidR="00133AF7" w:rsidRDefault="008A1AF8">
      <w:pPr>
        <w:ind w:firstLine="397"/>
        <w:textAlignment w:val="baseline"/>
      </w:pPr>
      <w:r>
        <w:t>Масса определена: Способ определения массы:</w:t>
      </w:r>
    </w:p>
    <w:p w14:paraId="013E8D43" w14:textId="77777777" w:rsidR="00133AF7" w:rsidRDefault="008A1AF8">
      <w:pPr>
        <w:ind w:firstLine="397"/>
        <w:textAlignment w:val="baseline"/>
      </w:pPr>
      <w:r>
        <w:t>Погр.средствами: Приемосдатчик Перевозчик__________</w:t>
      </w:r>
    </w:p>
    <w:p w14:paraId="57BDF1A5" w14:textId="77777777" w:rsidR="00133AF7" w:rsidRDefault="008A1AF8">
      <w:pPr>
        <w:ind w:firstLine="397"/>
        <w:textAlignment w:val="baseline"/>
      </w:pPr>
      <w:r>
        <w:t>СВЕДЕНИЯ О ЗПУ</w:t>
      </w:r>
    </w:p>
    <w:p w14:paraId="2CEC2A86" w14:textId="77777777" w:rsidR="00133AF7" w:rsidRDefault="008A1AF8">
      <w:pPr>
        <w:ind w:firstLine="397"/>
        <w:textAlignment w:val="baseline"/>
      </w:pPr>
      <w:r>
        <w:t>ТАРИФНЫЕ ОТМЕТКИ: Коды 00 00 00 00.зам.ваг. Класс груза</w:t>
      </w:r>
    </w:p>
    <w:p w14:paraId="7B2824FA" w14:textId="77777777" w:rsidR="00133AF7" w:rsidRDefault="008A1AF8">
      <w:pPr>
        <w:ind w:firstLine="397"/>
        <w:textAlignment w:val="baseline"/>
      </w:pPr>
      <w:r>
        <w:t>Группа,поз. Схема Коэф.тар: Вид.отпр. Расст.</w:t>
      </w:r>
    </w:p>
    <w:p w14:paraId="4E1F83E7" w14:textId="77777777" w:rsidR="00133AF7" w:rsidRDefault="008A1AF8">
      <w:pPr>
        <w:ind w:firstLine="397"/>
        <w:textAlignment w:val="baseline"/>
      </w:pPr>
      <w:r>
        <w:t>СВЕДЕНИЯ О ВАГОНЕ: № Секции ПРОВОЗНАЯ ПЛАТА, Т.</w:t>
      </w:r>
    </w:p>
    <w:p w14:paraId="2A142324" w14:textId="77777777" w:rsidR="00133AF7" w:rsidRDefault="008A1AF8">
      <w:pPr>
        <w:ind w:firstLine="397"/>
        <w:textAlignment w:val="baseline"/>
      </w:pPr>
      <w:r>
        <w:t>Род. № вагона Рол Г/п Ос _____ МАССА кг_____to Пр Не Об. ПРИ ОТПРАВЛЕНИИ ПРИ ВЫДАЧЕ</w:t>
      </w:r>
    </w:p>
    <w:p w14:paraId="6194D6F8" w14:textId="77777777" w:rsidR="00133AF7" w:rsidRDefault="008A1AF8">
      <w:pPr>
        <w:ind w:firstLine="397"/>
        <w:textAlignment w:val="baseline"/>
      </w:pPr>
      <w:r>
        <w:t>ваг. и НЕТТО ТАРА БРУТТО ов габ. куз.</w:t>
      </w:r>
    </w:p>
    <w:p w14:paraId="2607DF75" w14:textId="77777777" w:rsidR="00133AF7" w:rsidRDefault="008A1AF8">
      <w:pPr>
        <w:ind w:firstLine="397"/>
        <w:textAlignment w:val="baseline"/>
      </w:pPr>
      <w:r>
        <w:t>Тариф</w:t>
      </w:r>
    </w:p>
    <w:p w14:paraId="17144C8B" w14:textId="77777777" w:rsidR="00133AF7" w:rsidRDefault="008A1AF8">
      <w:pPr>
        <w:ind w:firstLine="397"/>
        <w:textAlignment w:val="baseline"/>
      </w:pPr>
      <w:r>
        <w:t>ИТОГО: ___________</w:t>
      </w:r>
    </w:p>
    <w:p w14:paraId="00C93D74" w14:textId="77777777" w:rsidR="00133AF7" w:rsidRDefault="008A1AF8">
      <w:pPr>
        <w:ind w:firstLine="397"/>
        <w:textAlignment w:val="baseline"/>
      </w:pPr>
      <w:r>
        <w:t>ВЗЫСКАНО ПРИ ОТПРАВЛЕНИИ: т. Вид расчета</w:t>
      </w:r>
    </w:p>
    <w:p w14:paraId="43472D28" w14:textId="77777777" w:rsidR="00133AF7" w:rsidRDefault="008A1AF8">
      <w:pPr>
        <w:ind w:firstLine="397"/>
        <w:textAlignment w:val="baseline"/>
      </w:pPr>
      <w:r>
        <w:t>Форма платежей:</w:t>
      </w:r>
    </w:p>
    <w:p w14:paraId="1C9C4335" w14:textId="77777777" w:rsidR="00133AF7" w:rsidRDefault="008A1AF8">
      <w:pPr>
        <w:ind w:firstLine="397"/>
        <w:textAlignment w:val="baseline"/>
      </w:pPr>
      <w:r>
        <w:t>ТОВАРНЫЙ КАССИР ВЫДАЕТСЯ ГРУЗООТПРАВИТЕЛЮ Штемпель станции</w:t>
      </w:r>
    </w:p>
    <w:p w14:paraId="31CB07DF" w14:textId="77777777" w:rsidR="00133AF7" w:rsidRDefault="008A1AF8">
      <w:pPr>
        <w:ind w:firstLine="397"/>
        <w:jc w:val="center"/>
        <w:textAlignment w:val="baseline"/>
      </w:pPr>
      <w:r>
        <w:rPr>
          <w:b/>
          <w:bCs/>
        </w:rPr>
        <w:t> </w:t>
      </w:r>
    </w:p>
    <w:p w14:paraId="54F9B1A7" w14:textId="77777777" w:rsidR="00133AF7" w:rsidRDefault="008A1AF8">
      <w:pPr>
        <w:ind w:firstLine="397"/>
        <w:jc w:val="center"/>
        <w:textAlignment w:val="baseline"/>
      </w:pPr>
      <w:r>
        <w:rPr>
          <w:b/>
          <w:bCs/>
        </w:rPr>
        <w:t> </w:t>
      </w:r>
    </w:p>
    <w:p w14:paraId="0A2143FD" w14:textId="77777777" w:rsidR="00133AF7" w:rsidRDefault="008A1AF8">
      <w:pPr>
        <w:jc w:val="center"/>
      </w:pPr>
      <w:r>
        <w:rPr>
          <w:rStyle w:val="s1"/>
        </w:rPr>
        <w:t>Квитанция в приеме груза на перевозку наливных грузов форма ГУ-29-У-ВЦ</w:t>
      </w:r>
    </w:p>
    <w:p w14:paraId="3939FF1A" w14:textId="77777777" w:rsidR="00133AF7" w:rsidRDefault="008A1AF8">
      <w:pPr>
        <w:ind w:firstLine="397"/>
        <w:jc w:val="center"/>
        <w:textAlignment w:val="baseline"/>
      </w:pPr>
      <w:r>
        <w:t> </w:t>
      </w:r>
    </w:p>
    <w:p w14:paraId="00FC5926" w14:textId="77777777" w:rsidR="00133AF7" w:rsidRDefault="008A1AF8">
      <w:pPr>
        <w:ind w:firstLine="397"/>
        <w:textAlignment w:val="baseline"/>
      </w:pPr>
      <w:r>
        <w:t>Номер макета__________ Номер пачки_________ Номер книги прибытия</w:t>
      </w:r>
    </w:p>
    <w:p w14:paraId="6BF4ABF7" w14:textId="77777777" w:rsidR="00133AF7" w:rsidRDefault="008A1AF8">
      <w:pPr>
        <w:ind w:firstLine="397"/>
        <w:textAlignment w:val="baseline"/>
      </w:pPr>
      <w:r>
        <w:t>ОСОБЫЕ ОТМЕТКИ:</w:t>
      </w:r>
    </w:p>
    <w:p w14:paraId="24762688" w14:textId="77777777" w:rsidR="00133AF7" w:rsidRDefault="008A1AF8">
      <w:pPr>
        <w:ind w:firstLine="397"/>
        <w:textAlignment w:val="baseline"/>
      </w:pPr>
      <w:r>
        <w:t>ВИД ПОГРУЗКИ</w:t>
      </w:r>
    </w:p>
    <w:p w14:paraId="63B101E7" w14:textId="77777777" w:rsidR="00133AF7" w:rsidRDefault="008A1AF8">
      <w:pPr>
        <w:ind w:firstLine="397"/>
        <w:jc w:val="center"/>
        <w:textAlignment w:val="baseline"/>
      </w:pPr>
      <w:r>
        <w:rPr>
          <w:b/>
          <w:bCs/>
        </w:rPr>
        <w:t> </w:t>
      </w:r>
    </w:p>
    <w:p w14:paraId="18A2D43C" w14:textId="77777777" w:rsidR="00133AF7" w:rsidRDefault="008A1AF8">
      <w:pPr>
        <w:ind w:firstLine="397"/>
        <w:jc w:val="center"/>
        <w:textAlignment w:val="baseline"/>
      </w:pPr>
      <w:r>
        <w:rPr>
          <w:b/>
          <w:bCs/>
        </w:rPr>
        <w:t xml:space="preserve">ВИТАНЦИЯ В ПРИЕМЕ ГРУЗА ____________________________________________________________ _____________________ </w:t>
      </w:r>
    </w:p>
    <w:p w14:paraId="39B4C90E" w14:textId="77777777" w:rsidR="00133AF7" w:rsidRDefault="008A1AF8">
      <w:pPr>
        <w:ind w:firstLine="397"/>
        <w:jc w:val="center"/>
        <w:textAlignment w:val="baseline"/>
      </w:pPr>
      <w:r>
        <w:rPr>
          <w:b/>
          <w:bCs/>
        </w:rPr>
        <w:t>на повагонную отправку с наливными грузами</w:t>
      </w:r>
    </w:p>
    <w:p w14:paraId="6791EDF5" w14:textId="77777777" w:rsidR="00133AF7" w:rsidRDefault="008A1AF8">
      <w:pPr>
        <w:ind w:firstLine="397"/>
        <w:textAlignment w:val="baseline"/>
      </w:pPr>
      <w:r>
        <w:t>СООБЩЕНИЕ</w:t>
      </w:r>
    </w:p>
    <w:p w14:paraId="6462C1F8" w14:textId="77777777" w:rsidR="00133AF7" w:rsidRDefault="008A1AF8">
      <w:pPr>
        <w:ind w:firstLine="397"/>
        <w:textAlignment w:val="baseline"/>
      </w:pPr>
      <w:r>
        <w:t>Срок доставки истекает Скорость</w:t>
      </w:r>
    </w:p>
    <w:p w14:paraId="3BB82B80" w14:textId="77777777" w:rsidR="00133AF7" w:rsidRDefault="008A1AF8">
      <w:pPr>
        <w:ind w:firstLine="397"/>
        <w:textAlignment w:val="baseline"/>
      </w:pPr>
      <w:r>
        <w:t>Станция отправления Код Станция назначения Код</w:t>
      </w:r>
    </w:p>
    <w:p w14:paraId="23699043" w14:textId="77777777" w:rsidR="00133AF7" w:rsidRDefault="008A1AF8">
      <w:pPr>
        <w:ind w:firstLine="397"/>
        <w:textAlignment w:val="baseline"/>
      </w:pPr>
      <w:r>
        <w:t>Грузоотправитель Код Грузополучатель Код</w:t>
      </w:r>
    </w:p>
    <w:p w14:paraId="23D02E1D" w14:textId="77777777" w:rsidR="00133AF7" w:rsidRDefault="008A1AF8">
      <w:pPr>
        <w:ind w:firstLine="397"/>
        <w:textAlignment w:val="baseline"/>
      </w:pPr>
      <w:r>
        <w:t>ОКПО Грузоотправителя ОКПО Грузополучателя</w:t>
      </w:r>
    </w:p>
    <w:p w14:paraId="0485C4DD" w14:textId="77777777" w:rsidR="00133AF7" w:rsidRDefault="008A1AF8">
      <w:pPr>
        <w:ind w:firstLine="397"/>
        <w:textAlignment w:val="baseline"/>
      </w:pPr>
      <w:r>
        <w:t>Его адрес Его адрес</w:t>
      </w:r>
    </w:p>
    <w:p w14:paraId="1ADDF9DA" w14:textId="77777777" w:rsidR="00133AF7" w:rsidRDefault="008A1AF8">
      <w:pPr>
        <w:ind w:firstLine="397"/>
        <w:textAlignment w:val="baseline"/>
      </w:pPr>
      <w:r>
        <w:t>Плательщик Код</w:t>
      </w:r>
    </w:p>
    <w:p w14:paraId="50C6D013" w14:textId="77777777" w:rsidR="00133AF7" w:rsidRDefault="008A1AF8">
      <w:pPr>
        <w:ind w:firstLine="397"/>
        <w:textAlignment w:val="baseline"/>
      </w:pPr>
      <w:r>
        <w:t>Банковские реквизиты:</w:t>
      </w:r>
    </w:p>
    <w:p w14:paraId="7629455C" w14:textId="77777777" w:rsidR="00133AF7" w:rsidRDefault="008A1AF8">
      <w:pPr>
        <w:ind w:firstLine="397"/>
        <w:textAlignment w:val="baseline"/>
      </w:pPr>
      <w:r>
        <w:t>Справка банка о централиз. расчетах №</w:t>
      </w:r>
    </w:p>
    <w:p w14:paraId="2856E02C" w14:textId="77777777" w:rsidR="00133AF7" w:rsidRDefault="008A1AF8">
      <w:pPr>
        <w:ind w:firstLine="397"/>
        <w:jc w:val="center"/>
        <w:textAlignment w:val="baseline"/>
      </w:pPr>
      <w:r>
        <w:rPr>
          <w:b/>
          <w:bCs/>
        </w:rPr>
        <w:t> </w:t>
      </w:r>
    </w:p>
    <w:p w14:paraId="27E2B44E" w14:textId="77777777" w:rsidR="00133AF7" w:rsidRDefault="008A1AF8">
      <w:pPr>
        <w:ind w:firstLine="397"/>
        <w:jc w:val="center"/>
        <w:textAlignment w:val="baseline"/>
      </w:pPr>
      <w:r>
        <w:rPr>
          <w:b/>
          <w:bCs/>
        </w:rPr>
        <w:t>СВЕДЕНИЯ О ГРУЗЕ</w:t>
      </w:r>
    </w:p>
    <w:p w14:paraId="3F2BD047" w14:textId="77777777" w:rsidR="00133AF7" w:rsidRDefault="008A1AF8">
      <w:pPr>
        <w:ind w:firstLine="397"/>
        <w:jc w:val="center"/>
        <w:textAlignment w:val="baseline"/>
      </w:pPr>
      <w:r>
        <w:t> </w:t>
      </w:r>
    </w:p>
    <w:p w14:paraId="0EE219A0" w14:textId="77777777" w:rsidR="00133AF7" w:rsidRDefault="008A1AF8">
      <w:pPr>
        <w:ind w:firstLine="397"/>
        <w:textAlignment w:val="baseline"/>
      </w:pPr>
      <w:r>
        <w:t>Знаки и марки Наименование Кол-во мест Масса груза в кг</w:t>
      </w:r>
    </w:p>
    <w:p w14:paraId="12FDBCD6" w14:textId="77777777" w:rsidR="00133AF7" w:rsidRDefault="008A1AF8">
      <w:pPr>
        <w:ind w:firstLine="397"/>
        <w:textAlignment w:val="baseline"/>
      </w:pPr>
      <w:r>
        <w:t>грузоотправителя Упак. (пакет/мест)</w:t>
      </w:r>
    </w:p>
    <w:p w14:paraId="2B420994" w14:textId="77777777" w:rsidR="00133AF7" w:rsidRDefault="008A1AF8">
      <w:pPr>
        <w:ind w:firstLine="397"/>
        <w:textAlignment w:val="baseline"/>
      </w:pPr>
      <w:r>
        <w:t>опред.:</w:t>
      </w:r>
    </w:p>
    <w:p w14:paraId="1F763036" w14:textId="77777777" w:rsidR="00133AF7" w:rsidRDefault="008A1AF8">
      <w:pPr>
        <w:ind w:firstLine="397"/>
        <w:textAlignment w:val="baseline"/>
      </w:pPr>
      <w:r>
        <w:t>ИТОГО МАССА:</w:t>
      </w:r>
    </w:p>
    <w:p w14:paraId="142438FF" w14:textId="77777777" w:rsidR="00133AF7" w:rsidRDefault="008A1AF8">
      <w:pPr>
        <w:ind w:firstLine="397"/>
        <w:textAlignment w:val="baseline"/>
      </w:pPr>
      <w:r>
        <w:t>Масса определена: Способ определения массы:</w:t>
      </w:r>
    </w:p>
    <w:p w14:paraId="4CAB5D03" w14:textId="77777777" w:rsidR="00133AF7" w:rsidRDefault="008A1AF8">
      <w:pPr>
        <w:ind w:firstLine="397"/>
        <w:textAlignment w:val="baseline"/>
      </w:pPr>
      <w:r>
        <w:t>Погр.средствами: Приемосдатчик Перевозчик__________</w:t>
      </w:r>
    </w:p>
    <w:p w14:paraId="651C15C7" w14:textId="77777777" w:rsidR="00133AF7" w:rsidRDefault="008A1AF8">
      <w:pPr>
        <w:ind w:firstLine="397"/>
        <w:textAlignment w:val="baseline"/>
      </w:pPr>
      <w:r>
        <w:t>СВЕДЕНИЯ О ЗПУ</w:t>
      </w:r>
    </w:p>
    <w:p w14:paraId="017C5D65" w14:textId="77777777" w:rsidR="00133AF7" w:rsidRDefault="008A1AF8">
      <w:pPr>
        <w:ind w:firstLine="397"/>
        <w:textAlignment w:val="baseline"/>
      </w:pPr>
      <w:r>
        <w:t>ТАРИФНЫЕ ОТМЕТКИ: Коды 00 00 00 00.Пр.зам.ваг. Класс груза</w:t>
      </w:r>
    </w:p>
    <w:p w14:paraId="1B17A6F6" w14:textId="77777777" w:rsidR="00133AF7" w:rsidRDefault="008A1AF8">
      <w:pPr>
        <w:ind w:firstLine="397"/>
        <w:textAlignment w:val="baseline"/>
      </w:pPr>
      <w:r>
        <w:t>Группа,поз. Схема Коэф.тар: Вид.отпр. Расст.</w:t>
      </w:r>
    </w:p>
    <w:p w14:paraId="756CF8D7" w14:textId="77777777" w:rsidR="00133AF7" w:rsidRDefault="008A1AF8">
      <w:pPr>
        <w:ind w:firstLine="397"/>
        <w:textAlignment w:val="baseline"/>
      </w:pPr>
      <w:r>
        <w:t>СВЕДЕНИЯ О ВАГОНЕ: № Секции ПРОВОЗНАЯ ПЛАТА, Т.</w:t>
      </w:r>
    </w:p>
    <w:p w14:paraId="709354C3" w14:textId="77777777" w:rsidR="00133AF7" w:rsidRDefault="008A1AF8">
      <w:pPr>
        <w:ind w:firstLine="397"/>
        <w:textAlignment w:val="baseline"/>
      </w:pPr>
      <w:r>
        <w:t>Род. № вагона Рол Г/п Ос _____ МАССА кг_____to Нал. Тип ПРИ ОТПРАВЛЕНИИ ПРИ ВЫДАЧЕ</w:t>
      </w:r>
    </w:p>
    <w:p w14:paraId="5F27C0C9" w14:textId="77777777" w:rsidR="00133AF7" w:rsidRDefault="008A1AF8">
      <w:pPr>
        <w:ind w:firstLine="397"/>
        <w:textAlignment w:val="baseline"/>
      </w:pPr>
      <w:r>
        <w:t>ваг. и НЕТТО ТАРА БРУТТО см цист.</w:t>
      </w:r>
    </w:p>
    <w:p w14:paraId="131BDA48" w14:textId="77777777" w:rsidR="00133AF7" w:rsidRDefault="008A1AF8">
      <w:pPr>
        <w:ind w:firstLine="397"/>
        <w:textAlignment w:val="baseline"/>
      </w:pPr>
      <w:r>
        <w:t>Тариф</w:t>
      </w:r>
    </w:p>
    <w:p w14:paraId="2E91A7EA" w14:textId="77777777" w:rsidR="00133AF7" w:rsidRDefault="008A1AF8">
      <w:pPr>
        <w:ind w:firstLine="397"/>
        <w:textAlignment w:val="baseline"/>
      </w:pPr>
      <w:r>
        <w:t>ИТОГО: ___________</w:t>
      </w:r>
    </w:p>
    <w:p w14:paraId="24E398D9" w14:textId="77777777" w:rsidR="00133AF7" w:rsidRDefault="008A1AF8">
      <w:pPr>
        <w:ind w:firstLine="397"/>
        <w:textAlignment w:val="baseline"/>
      </w:pPr>
      <w:r>
        <w:t>ВЗЫСКАНО ПРИ ОТПРАВЛЕНИИ: т. Вид расчета</w:t>
      </w:r>
    </w:p>
    <w:p w14:paraId="4A6B7255" w14:textId="77777777" w:rsidR="00133AF7" w:rsidRDefault="008A1AF8">
      <w:pPr>
        <w:ind w:firstLine="397"/>
        <w:textAlignment w:val="baseline"/>
      </w:pPr>
      <w:r>
        <w:t>Форма платежей:</w:t>
      </w:r>
    </w:p>
    <w:p w14:paraId="170DF4E2" w14:textId="77777777" w:rsidR="00133AF7" w:rsidRDefault="008A1AF8">
      <w:pPr>
        <w:ind w:firstLine="397"/>
        <w:textAlignment w:val="baseline"/>
      </w:pPr>
      <w:r>
        <w:t>ТОВАРНЫЙ КАССИР</w:t>
      </w:r>
    </w:p>
    <w:p w14:paraId="0D7838F4" w14:textId="77777777" w:rsidR="00133AF7" w:rsidRDefault="008A1AF8">
      <w:pPr>
        <w:ind w:firstLine="397"/>
        <w:textAlignment w:val="baseline"/>
      </w:pPr>
      <w:r>
        <w:t>ВЫДАЕТСЯ ГРУЗООТПРАВИТЕЛЮ Штемпель станции</w:t>
      </w:r>
    </w:p>
    <w:p w14:paraId="582D9A9E" w14:textId="77777777" w:rsidR="00133AF7" w:rsidRDefault="008A1AF8">
      <w:pPr>
        <w:ind w:firstLine="397"/>
        <w:jc w:val="center"/>
        <w:textAlignment w:val="baseline"/>
      </w:pPr>
      <w:r>
        <w:rPr>
          <w:b/>
          <w:bCs/>
        </w:rPr>
        <w:t> </w:t>
      </w:r>
    </w:p>
    <w:p w14:paraId="68917F28" w14:textId="77777777" w:rsidR="00133AF7" w:rsidRDefault="008A1AF8">
      <w:pPr>
        <w:ind w:firstLine="397"/>
        <w:jc w:val="center"/>
        <w:textAlignment w:val="baseline"/>
      </w:pPr>
      <w:r>
        <w:rPr>
          <w:b/>
          <w:bCs/>
        </w:rPr>
        <w:t>Дорожная ведомость форма ГУ-29-У-ВЦ на маршрут или группу вагонов</w:t>
      </w:r>
    </w:p>
    <w:p w14:paraId="30C8009E" w14:textId="77777777" w:rsidR="00133AF7" w:rsidRDefault="008A1AF8">
      <w:pPr>
        <w:ind w:firstLine="397"/>
        <w:jc w:val="center"/>
        <w:textAlignment w:val="baseline"/>
      </w:pPr>
      <w:r>
        <w:t> </w:t>
      </w:r>
    </w:p>
    <w:p w14:paraId="03CC7422" w14:textId="77777777" w:rsidR="00133AF7" w:rsidRDefault="008A1AF8">
      <w:pPr>
        <w:ind w:firstLine="397"/>
        <w:textAlignment w:val="baseline"/>
      </w:pPr>
      <w:r>
        <w:t>Номер макета__________ Номер пачки_________ Номер книги прибытия</w:t>
      </w:r>
    </w:p>
    <w:p w14:paraId="559001CF" w14:textId="77777777" w:rsidR="00133AF7" w:rsidRDefault="008A1AF8">
      <w:pPr>
        <w:ind w:firstLine="397"/>
        <w:textAlignment w:val="baseline"/>
      </w:pPr>
      <w:r>
        <w:t>КОДЫ ДЛЯ ТЕХПД:</w:t>
      </w:r>
    </w:p>
    <w:p w14:paraId="10A24AA7" w14:textId="77777777" w:rsidR="00133AF7" w:rsidRDefault="008A1AF8">
      <w:pPr>
        <w:ind w:firstLine="397"/>
        <w:textAlignment w:val="baseline"/>
      </w:pPr>
      <w:r>
        <w:t>ОСОБЫЕ ОТМЕТКИ:</w:t>
      </w:r>
    </w:p>
    <w:p w14:paraId="3D16A416" w14:textId="77777777" w:rsidR="00133AF7" w:rsidRDefault="008A1AF8">
      <w:pPr>
        <w:ind w:firstLine="397"/>
        <w:textAlignment w:val="baseline"/>
      </w:pPr>
      <w:r>
        <w:t>Отправительский маршрут №</w:t>
      </w:r>
    </w:p>
    <w:p w14:paraId="28A1BB68" w14:textId="77777777" w:rsidR="00133AF7" w:rsidRDefault="008A1AF8">
      <w:pPr>
        <w:ind w:firstLine="397"/>
        <w:textAlignment w:val="baseline"/>
      </w:pPr>
      <w:r>
        <w:t>ВИД ПОГРУЗКИ</w:t>
      </w:r>
    </w:p>
    <w:p w14:paraId="5F9F4F55" w14:textId="77777777" w:rsidR="00133AF7" w:rsidRDefault="008A1AF8">
      <w:pPr>
        <w:ind w:firstLine="397"/>
        <w:textAlignment w:val="baseline"/>
      </w:pPr>
      <w:r>
        <w:t>______________________________________________________________</w:t>
      </w:r>
    </w:p>
    <w:p w14:paraId="7DB365D0" w14:textId="77777777" w:rsidR="00133AF7" w:rsidRDefault="008A1AF8">
      <w:pPr>
        <w:ind w:firstLine="397"/>
        <w:textAlignment w:val="baseline"/>
      </w:pPr>
      <w:r>
        <w:t>______________________________________________________________</w:t>
      </w:r>
    </w:p>
    <w:p w14:paraId="6655D904" w14:textId="77777777" w:rsidR="00133AF7" w:rsidRDefault="008A1AF8">
      <w:pPr>
        <w:ind w:firstLine="397"/>
        <w:textAlignment w:val="baseline"/>
      </w:pPr>
      <w:r>
        <w:t>ДОРОЖНАЯ ВЕДОМОСТЬ</w:t>
      </w:r>
    </w:p>
    <w:p w14:paraId="0673636C" w14:textId="77777777" w:rsidR="00133AF7" w:rsidRDefault="008A1AF8">
      <w:pPr>
        <w:ind w:firstLine="397"/>
        <w:textAlignment w:val="baseline"/>
      </w:pPr>
      <w:r>
        <w:t>на групповую отправку</w:t>
      </w:r>
    </w:p>
    <w:p w14:paraId="13B9C81B" w14:textId="77777777" w:rsidR="00133AF7" w:rsidRDefault="008A1AF8">
      <w:pPr>
        <w:ind w:firstLine="397"/>
        <w:textAlignment w:val="baseline"/>
      </w:pPr>
      <w:r>
        <w:t>СООБЩЕНИЕ</w:t>
      </w:r>
    </w:p>
    <w:p w14:paraId="593E6B2E" w14:textId="77777777" w:rsidR="00133AF7" w:rsidRDefault="008A1AF8">
      <w:pPr>
        <w:ind w:firstLine="397"/>
        <w:textAlignment w:val="baseline"/>
      </w:pPr>
      <w:r>
        <w:t>Срок доставки истекает Скорость</w:t>
      </w:r>
    </w:p>
    <w:p w14:paraId="4AA2A677" w14:textId="77777777" w:rsidR="00133AF7" w:rsidRDefault="008A1AF8">
      <w:pPr>
        <w:ind w:firstLine="397"/>
        <w:textAlignment w:val="baseline"/>
      </w:pPr>
      <w:r>
        <w:t>Станция отправления Код Станция назначения Код</w:t>
      </w:r>
    </w:p>
    <w:p w14:paraId="5CD90C81" w14:textId="77777777" w:rsidR="00133AF7" w:rsidRDefault="008A1AF8">
      <w:pPr>
        <w:ind w:firstLine="397"/>
        <w:textAlignment w:val="baseline"/>
      </w:pPr>
      <w:r>
        <w:t>Грузоотправитель Код Грузополучатель Код</w:t>
      </w:r>
    </w:p>
    <w:p w14:paraId="0DC19293" w14:textId="77777777" w:rsidR="00133AF7" w:rsidRDefault="008A1AF8">
      <w:pPr>
        <w:ind w:firstLine="397"/>
        <w:textAlignment w:val="baseline"/>
      </w:pPr>
      <w:r>
        <w:t>ОКПО Грузоотправителя ОКПО Грузополучателя</w:t>
      </w:r>
    </w:p>
    <w:p w14:paraId="5620BF7B" w14:textId="77777777" w:rsidR="00133AF7" w:rsidRDefault="008A1AF8">
      <w:pPr>
        <w:ind w:firstLine="397"/>
        <w:textAlignment w:val="baseline"/>
      </w:pPr>
      <w:r>
        <w:t>Его адрес Его адрес</w:t>
      </w:r>
    </w:p>
    <w:p w14:paraId="415EC6B9" w14:textId="77777777" w:rsidR="00133AF7" w:rsidRDefault="008A1AF8">
      <w:pPr>
        <w:ind w:firstLine="397"/>
        <w:textAlignment w:val="baseline"/>
      </w:pPr>
      <w:r>
        <w:t>Плательщик Код</w:t>
      </w:r>
    </w:p>
    <w:p w14:paraId="6BFA7667" w14:textId="77777777" w:rsidR="00133AF7" w:rsidRDefault="008A1AF8">
      <w:pPr>
        <w:ind w:firstLine="397"/>
        <w:textAlignment w:val="baseline"/>
      </w:pPr>
      <w:r>
        <w:t>Банковские реквизиты:</w:t>
      </w:r>
    </w:p>
    <w:p w14:paraId="029D4D66" w14:textId="77777777" w:rsidR="00133AF7" w:rsidRDefault="008A1AF8">
      <w:pPr>
        <w:ind w:firstLine="397"/>
        <w:textAlignment w:val="baseline"/>
      </w:pPr>
      <w:r>
        <w:t>Справка банка о централиз. расчетах №</w:t>
      </w:r>
    </w:p>
    <w:p w14:paraId="67AEFED2" w14:textId="77777777" w:rsidR="00133AF7" w:rsidRDefault="008A1AF8">
      <w:pPr>
        <w:ind w:firstLine="397"/>
        <w:textAlignment w:val="baseline"/>
      </w:pPr>
      <w:r>
        <w:t>______________________________________________________________</w:t>
      </w:r>
    </w:p>
    <w:p w14:paraId="3F72A40B" w14:textId="77777777" w:rsidR="00133AF7" w:rsidRDefault="008A1AF8">
      <w:pPr>
        <w:ind w:firstLine="397"/>
        <w:textAlignment w:val="baseline"/>
      </w:pPr>
      <w:r>
        <w:t>СВЕДЕНИЯ О ГРУЗЕ Индекс негабаритности</w:t>
      </w:r>
    </w:p>
    <w:p w14:paraId="2C0C1E1A" w14:textId="77777777" w:rsidR="00133AF7" w:rsidRDefault="008A1AF8">
      <w:pPr>
        <w:ind w:firstLine="397"/>
        <w:textAlignment w:val="baseline"/>
      </w:pPr>
      <w:r>
        <w:t>Знаки и марки Наименование Кол-во мест Масса груза в кг</w:t>
      </w:r>
    </w:p>
    <w:p w14:paraId="67EB98B2" w14:textId="77777777" w:rsidR="00133AF7" w:rsidRDefault="008A1AF8">
      <w:pPr>
        <w:ind w:firstLine="397"/>
        <w:textAlignment w:val="baseline"/>
      </w:pPr>
      <w:r>
        <w:t>грузоотправителя Упак. (пакет/мест)</w:t>
      </w:r>
    </w:p>
    <w:p w14:paraId="544DC8EB" w14:textId="77777777" w:rsidR="00133AF7" w:rsidRDefault="008A1AF8">
      <w:pPr>
        <w:ind w:firstLine="397"/>
        <w:textAlignment w:val="baseline"/>
      </w:pPr>
      <w:r>
        <w:t>опред.:</w:t>
      </w:r>
    </w:p>
    <w:p w14:paraId="4721BA8F" w14:textId="77777777" w:rsidR="00133AF7" w:rsidRDefault="008A1AF8">
      <w:pPr>
        <w:ind w:firstLine="397"/>
        <w:textAlignment w:val="baseline"/>
      </w:pPr>
      <w:r>
        <w:t>______________________________________________________________</w:t>
      </w:r>
    </w:p>
    <w:p w14:paraId="73FEDBF5" w14:textId="77777777" w:rsidR="00133AF7" w:rsidRDefault="008A1AF8">
      <w:pPr>
        <w:ind w:firstLine="397"/>
        <w:textAlignment w:val="baseline"/>
      </w:pPr>
      <w:r>
        <w:t>ИТОГО МАССА:</w:t>
      </w:r>
    </w:p>
    <w:p w14:paraId="1349484F" w14:textId="77777777" w:rsidR="00133AF7" w:rsidRDefault="008A1AF8">
      <w:pPr>
        <w:ind w:firstLine="397"/>
        <w:textAlignment w:val="baseline"/>
      </w:pPr>
      <w:r>
        <w:t>Масса определена: Способ определения массы:</w:t>
      </w:r>
    </w:p>
    <w:p w14:paraId="7D67AD60" w14:textId="77777777" w:rsidR="00133AF7" w:rsidRDefault="008A1AF8">
      <w:pPr>
        <w:ind w:firstLine="397"/>
        <w:textAlignment w:val="baseline"/>
      </w:pPr>
      <w:r>
        <w:t>Погр.средствами: Приемосдатчик</w:t>
      </w:r>
    </w:p>
    <w:p w14:paraId="0D73424D" w14:textId="77777777" w:rsidR="00133AF7" w:rsidRDefault="008A1AF8">
      <w:pPr>
        <w:ind w:firstLine="397"/>
        <w:textAlignment w:val="baseline"/>
      </w:pPr>
      <w:r>
        <w:t>ТАРИФНЫЕ ОТМЕТКИ: Коды 00 00 00 00.зам.ваг. Класс груза</w:t>
      </w:r>
    </w:p>
    <w:p w14:paraId="19C3325B" w14:textId="77777777" w:rsidR="00133AF7" w:rsidRDefault="008A1AF8">
      <w:pPr>
        <w:ind w:firstLine="397"/>
        <w:textAlignment w:val="baseline"/>
      </w:pPr>
      <w:r>
        <w:t>Группа,поз. Схема Коэф.тар: Вид.отпр. Расст.</w:t>
      </w:r>
    </w:p>
    <w:p w14:paraId="706F913E" w14:textId="77777777" w:rsidR="00133AF7" w:rsidRDefault="008A1AF8">
      <w:pPr>
        <w:ind w:firstLine="397"/>
        <w:textAlignment w:val="baseline"/>
      </w:pPr>
      <w:r>
        <w:t>СВЕДЕНИЯ О ВАГОНЕ: № Секции ПРОВОЗНАЯ ПЛАТА, Т.</w:t>
      </w:r>
    </w:p>
    <w:p w14:paraId="0323DC9B" w14:textId="77777777" w:rsidR="00133AF7" w:rsidRDefault="008A1AF8">
      <w:pPr>
        <w:ind w:firstLine="397"/>
        <w:textAlignment w:val="baseline"/>
      </w:pPr>
      <w:r>
        <w:t>Род. № вагона Рол Г/п О МАССА Кол Пр П Примечание При ОТПРАВЛЕНИИ ПРИ ВЫДАЧЕ</w:t>
      </w:r>
    </w:p>
    <w:p w14:paraId="11D2DB23" w14:textId="77777777" w:rsidR="00133AF7" w:rsidRDefault="008A1AF8">
      <w:pPr>
        <w:ind w:firstLine="397"/>
        <w:textAlignment w:val="baseline"/>
      </w:pPr>
      <w:r>
        <w:t>пп ваг. си кг мест ов р</w:t>
      </w:r>
    </w:p>
    <w:p w14:paraId="612D835D" w14:textId="77777777" w:rsidR="00133AF7" w:rsidRDefault="008A1AF8">
      <w:pPr>
        <w:ind w:firstLine="397"/>
        <w:textAlignment w:val="baseline"/>
      </w:pPr>
      <w:r>
        <w:t>ИТОГО: Вагонов НЕТТО кг ТАРА кг БРУТТО кг Тар.</w:t>
      </w:r>
    </w:p>
    <w:p w14:paraId="2A1579BA" w14:textId="77777777" w:rsidR="00133AF7" w:rsidRDefault="008A1AF8">
      <w:pPr>
        <w:ind w:firstLine="397"/>
        <w:textAlignment w:val="baseline"/>
      </w:pPr>
      <w:r>
        <w:t>ВЗЫСКАНО ПРИ ОТПРАВЛЕНИИ: т.</w:t>
      </w:r>
    </w:p>
    <w:p w14:paraId="14EBA07A" w14:textId="77777777" w:rsidR="00133AF7" w:rsidRDefault="008A1AF8">
      <w:pPr>
        <w:ind w:firstLine="397"/>
        <w:textAlignment w:val="baseline"/>
      </w:pPr>
      <w:r>
        <w:t>Вид расчета</w:t>
      </w:r>
    </w:p>
    <w:p w14:paraId="2E781BDF" w14:textId="77777777" w:rsidR="00133AF7" w:rsidRDefault="008A1AF8">
      <w:pPr>
        <w:ind w:firstLine="397"/>
        <w:textAlignment w:val="baseline"/>
      </w:pPr>
      <w:r>
        <w:t>Форма платежей:</w:t>
      </w:r>
    </w:p>
    <w:p w14:paraId="50D212A7" w14:textId="77777777" w:rsidR="00133AF7" w:rsidRDefault="008A1AF8">
      <w:pPr>
        <w:ind w:firstLine="397"/>
        <w:textAlignment w:val="baseline"/>
      </w:pPr>
      <w:r>
        <w:t>ТОВАРНЫЙ КАССИР</w:t>
      </w:r>
    </w:p>
    <w:p w14:paraId="262265F0" w14:textId="77777777" w:rsidR="00133AF7" w:rsidRDefault="008A1AF8">
      <w:pPr>
        <w:ind w:firstLine="397"/>
        <w:textAlignment w:val="baseline"/>
      </w:pPr>
      <w:r>
        <w:t>ПРИ ВЫДАЧЕ ПО ОКОНЧАТЕЛЬНОМУ РАСЧЕТУ УПЛАТИЛ:___________________ т.</w:t>
      </w:r>
    </w:p>
    <w:p w14:paraId="10AD76CA" w14:textId="77777777" w:rsidR="00133AF7" w:rsidRDefault="008A1AF8">
      <w:pPr>
        <w:ind w:firstLine="397"/>
        <w:textAlignment w:val="baseline"/>
      </w:pPr>
      <w:r>
        <w:t>Недобор______________т. Перебор______________т.</w:t>
      </w:r>
    </w:p>
    <w:p w14:paraId="69B2EB9D" w14:textId="77777777" w:rsidR="00133AF7" w:rsidRDefault="008A1AF8">
      <w:pPr>
        <w:ind w:firstLine="397"/>
        <w:textAlignment w:val="baseline"/>
      </w:pPr>
      <w:r>
        <w:t>Платежи взысканы на станции назначения по квитанции разных сборов № _______________</w:t>
      </w:r>
    </w:p>
    <w:p w14:paraId="1005C3C6" w14:textId="77777777" w:rsidR="00133AF7" w:rsidRDefault="008A1AF8">
      <w:pPr>
        <w:ind w:firstLine="397"/>
        <w:textAlignment w:val="baseline"/>
      </w:pPr>
      <w:r>
        <w:t>ТОВАРНЫЙ КАССИР ___ ( )</w:t>
      </w:r>
    </w:p>
    <w:p w14:paraId="48343F52" w14:textId="77777777" w:rsidR="00133AF7" w:rsidRDefault="008A1AF8">
      <w:pPr>
        <w:ind w:firstLine="397"/>
        <w:textAlignment w:val="baseline"/>
      </w:pPr>
      <w:r>
        <w:t>Плательщик__________________________________________________ Код</w:t>
      </w:r>
    </w:p>
    <w:p w14:paraId="176E1611" w14:textId="77777777" w:rsidR="00133AF7" w:rsidRDefault="008A1AF8">
      <w:pPr>
        <w:ind w:firstLine="397"/>
        <w:textAlignment w:val="baseline"/>
      </w:pPr>
      <w:r>
        <w:t>Банковские реквизиты грузополучателя</w:t>
      </w:r>
    </w:p>
    <w:p w14:paraId="75514584" w14:textId="77777777" w:rsidR="00133AF7" w:rsidRDefault="008A1AF8">
      <w:pPr>
        <w:ind w:firstLine="397"/>
        <w:textAlignment w:val="baseline"/>
      </w:pPr>
      <w:r>
        <w:t>Счет № _____________________________________________________________________</w:t>
      </w:r>
    </w:p>
    <w:p w14:paraId="49E4D3C3" w14:textId="77777777" w:rsidR="00133AF7" w:rsidRDefault="008A1AF8">
      <w:pPr>
        <w:ind w:firstLine="397"/>
        <w:textAlignment w:val="baseline"/>
      </w:pPr>
      <w:r>
        <w:t>Груз получил __.__.____________ г. по доверенности от.. г.</w:t>
      </w:r>
    </w:p>
    <w:p w14:paraId="6A9CAE96" w14:textId="77777777" w:rsidR="00133AF7" w:rsidRDefault="008A1AF8">
      <w:pPr>
        <w:ind w:firstLine="397"/>
        <w:textAlignment w:val="baseline"/>
      </w:pPr>
      <w:r>
        <w:t>Паспортные данные: __________________________________</w:t>
      </w:r>
    </w:p>
    <w:p w14:paraId="17E2AD07" w14:textId="77777777" w:rsidR="00133AF7" w:rsidRDefault="008A1AF8">
      <w:pPr>
        <w:ind w:firstLine="397"/>
        <w:textAlignment w:val="baseline"/>
      </w:pPr>
      <w:r>
        <w:t>РАСПИСКА ГРУЗОПОЛУЧАТЕЛЯ __________________ ( )</w:t>
      </w:r>
    </w:p>
    <w:p w14:paraId="6E1494AC" w14:textId="77777777" w:rsidR="00133AF7" w:rsidRDefault="008A1AF8">
      <w:pPr>
        <w:ind w:firstLine="397"/>
        <w:textAlignment w:val="baseline"/>
      </w:pPr>
      <w:r>
        <w:t>Груз принят к перевозке</w:t>
      </w:r>
    </w:p>
    <w:p w14:paraId="26986DFE" w14:textId="77777777" w:rsidR="00133AF7" w:rsidRDefault="008A1AF8">
      <w:pPr>
        <w:ind w:firstLine="397"/>
        <w:jc w:val="center"/>
        <w:textAlignment w:val="baseline"/>
      </w:pPr>
      <w:r>
        <w:rPr>
          <w:b/>
          <w:bCs/>
        </w:rPr>
        <w:t> </w:t>
      </w:r>
    </w:p>
    <w:p w14:paraId="40C06524" w14:textId="77777777" w:rsidR="00133AF7" w:rsidRDefault="008A1AF8">
      <w:pPr>
        <w:jc w:val="center"/>
      </w:pPr>
      <w:r>
        <w:rPr>
          <w:rStyle w:val="s1"/>
        </w:rPr>
        <w:t>ОТМЕТКИ ОПЕРАТОРА МАГИСТРАЛЬНОЙ ЖЕЛЕЗНОДОРОЖНОЙ СЕТИ КАЛЕНДАРНЫЕ ШТЕМПЕЛЯ О ВРЕМЕНИ</w:t>
      </w:r>
    </w:p>
    <w:p w14:paraId="2FF4F4F0" w14:textId="77777777" w:rsidR="00133AF7" w:rsidRDefault="008A1AF8">
      <w:pPr>
        <w:ind w:firstLine="397"/>
        <w:textAlignment w:val="baseline"/>
      </w:pPr>
      <w:r>
        <w:t> </w:t>
      </w:r>
    </w:p>
    <w:p w14:paraId="63657360" w14:textId="77777777" w:rsidR="00133AF7" w:rsidRDefault="008A1AF8">
      <w:pPr>
        <w:ind w:firstLine="397"/>
        <w:textAlignment w:val="baseline"/>
      </w:pPr>
      <w:r>
        <w:t>Приема груза Прибытия груза Выгрузки или подачи Оформления выдачи к перевозке под выгрузку груза</w:t>
      </w:r>
    </w:p>
    <w:p w14:paraId="4608220F" w14:textId="77777777" w:rsidR="00133AF7" w:rsidRDefault="008A1AF8">
      <w:pPr>
        <w:ind w:firstLine="397"/>
        <w:jc w:val="center"/>
        <w:textAlignment w:val="baseline"/>
      </w:pPr>
      <w:r>
        <w:rPr>
          <w:b/>
          <w:bCs/>
        </w:rPr>
        <w:t> </w:t>
      </w:r>
    </w:p>
    <w:p w14:paraId="410F80C7" w14:textId="77777777" w:rsidR="00133AF7" w:rsidRDefault="008A1AF8">
      <w:pPr>
        <w:jc w:val="center"/>
      </w:pPr>
      <w:r>
        <w:rPr>
          <w:rStyle w:val="s1"/>
        </w:rPr>
        <w:t>ШТЕМПЕЛЯ ПУНКТОВ ПЕРЕХОДА</w:t>
      </w:r>
    </w:p>
    <w:p w14:paraId="0ACC1848" w14:textId="77777777" w:rsidR="00133AF7" w:rsidRDefault="008A1AF8">
      <w:pPr>
        <w:ind w:firstLine="397"/>
        <w:jc w:val="center"/>
        <w:textAlignment w:val="baseline"/>
      </w:pPr>
      <w:r>
        <w:t>(проставляются ясным оттиском на оборотной стороне)</w:t>
      </w:r>
    </w:p>
    <w:p w14:paraId="52CC284B" w14:textId="77777777" w:rsidR="00133AF7" w:rsidRDefault="008A1AF8">
      <w:pPr>
        <w:ind w:firstLine="397"/>
        <w:jc w:val="center"/>
        <w:textAlignment w:val="baseline"/>
      </w:pPr>
      <w:r>
        <w:t> </w:t>
      </w:r>
    </w:p>
    <w:p w14:paraId="7D32B08A" w14:textId="77777777" w:rsidR="00133AF7" w:rsidRDefault="008A1AF8">
      <w:pPr>
        <w:ind w:firstLine="397"/>
        <w:jc w:val="center"/>
        <w:textAlignment w:val="baseline"/>
      </w:pPr>
      <w:r>
        <w:rPr>
          <w:b/>
          <w:bCs/>
        </w:rPr>
        <w:t>Корешок дорожной ведомости форма ГУ-29-У-ВЦ на маршрут или группу вагонов</w:t>
      </w:r>
    </w:p>
    <w:p w14:paraId="1CABA289" w14:textId="77777777" w:rsidR="00133AF7" w:rsidRDefault="008A1AF8">
      <w:pPr>
        <w:ind w:firstLine="397"/>
        <w:jc w:val="center"/>
        <w:textAlignment w:val="baseline"/>
      </w:pPr>
      <w:r>
        <w:t> </w:t>
      </w:r>
    </w:p>
    <w:p w14:paraId="7F8713BE" w14:textId="77777777" w:rsidR="00133AF7" w:rsidRDefault="008A1AF8">
      <w:pPr>
        <w:ind w:firstLine="397"/>
        <w:textAlignment w:val="baseline"/>
      </w:pPr>
      <w:r>
        <w:t>Номер макета__________ Номер пачки_________ Номер книги прибытия</w:t>
      </w:r>
    </w:p>
    <w:p w14:paraId="7C0D6624" w14:textId="77777777" w:rsidR="00133AF7" w:rsidRDefault="008A1AF8">
      <w:pPr>
        <w:ind w:firstLine="397"/>
        <w:textAlignment w:val="baseline"/>
      </w:pPr>
      <w:r>
        <w:t>КОДЫ ДЛЯ ТЕХПД:</w:t>
      </w:r>
    </w:p>
    <w:p w14:paraId="291478AD" w14:textId="77777777" w:rsidR="00133AF7" w:rsidRDefault="008A1AF8">
      <w:pPr>
        <w:ind w:firstLine="397"/>
        <w:textAlignment w:val="baseline"/>
      </w:pPr>
      <w:r>
        <w:t>ОСОБЫЕ ОТМЕТКИ:</w:t>
      </w:r>
    </w:p>
    <w:p w14:paraId="11665998" w14:textId="77777777" w:rsidR="00133AF7" w:rsidRDefault="008A1AF8">
      <w:pPr>
        <w:ind w:firstLine="397"/>
        <w:textAlignment w:val="baseline"/>
      </w:pPr>
      <w:r>
        <w:t>ВИД ПОГРУЗКИ</w:t>
      </w:r>
    </w:p>
    <w:p w14:paraId="1E87E068" w14:textId="77777777" w:rsidR="00133AF7" w:rsidRDefault="008A1AF8">
      <w:pPr>
        <w:ind w:firstLine="397"/>
        <w:textAlignment w:val="baseline"/>
      </w:pPr>
      <w:r>
        <w:t>______________________________________________________</w:t>
      </w:r>
    </w:p>
    <w:p w14:paraId="5DB8B47F" w14:textId="77777777" w:rsidR="00133AF7" w:rsidRDefault="008A1AF8">
      <w:pPr>
        <w:ind w:firstLine="397"/>
        <w:textAlignment w:val="baseline"/>
      </w:pPr>
      <w:r>
        <w:t>_______________________________________________________</w:t>
      </w:r>
    </w:p>
    <w:p w14:paraId="11F14741" w14:textId="77777777" w:rsidR="00133AF7" w:rsidRDefault="008A1AF8">
      <w:pPr>
        <w:ind w:firstLine="397"/>
        <w:textAlignment w:val="baseline"/>
      </w:pPr>
      <w:r>
        <w:t>КОРЕШОК ДОРОЖНОЙ ВЕДОМОСТИ на групповую отправку</w:t>
      </w:r>
    </w:p>
    <w:p w14:paraId="7047374A" w14:textId="77777777" w:rsidR="00133AF7" w:rsidRDefault="008A1AF8">
      <w:pPr>
        <w:ind w:firstLine="397"/>
        <w:jc w:val="center"/>
        <w:textAlignment w:val="baseline"/>
      </w:pPr>
      <w:r>
        <w:rPr>
          <w:b/>
          <w:bCs/>
        </w:rPr>
        <w:t> </w:t>
      </w:r>
    </w:p>
    <w:p w14:paraId="7721184D" w14:textId="77777777" w:rsidR="00133AF7" w:rsidRDefault="008A1AF8">
      <w:pPr>
        <w:jc w:val="center"/>
      </w:pPr>
      <w:r>
        <w:rPr>
          <w:rStyle w:val="s1"/>
        </w:rPr>
        <w:t>СООБЩЕНИЕ</w:t>
      </w:r>
    </w:p>
    <w:p w14:paraId="4BAE3D14" w14:textId="77777777" w:rsidR="00133AF7" w:rsidRDefault="008A1AF8">
      <w:pPr>
        <w:ind w:firstLine="397"/>
        <w:jc w:val="center"/>
        <w:textAlignment w:val="baseline"/>
      </w:pPr>
      <w:r>
        <w:t> </w:t>
      </w:r>
    </w:p>
    <w:p w14:paraId="766A12E3" w14:textId="77777777" w:rsidR="00133AF7" w:rsidRDefault="008A1AF8">
      <w:pPr>
        <w:ind w:firstLine="397"/>
        <w:jc w:val="center"/>
        <w:textAlignment w:val="baseline"/>
      </w:pPr>
      <w:r>
        <w:t>Срок доставки истекает Скорость Станция отправления ж.д. Код Станция назначения Код Грузоотправитель Код Грузополучатель Код ОКПО Грузоотправителя ОКПО Грузополучателя Его адрес Его адрес Плательщик Код Банковские реквизиты: Справка банка о централиз. расчетах №</w:t>
      </w:r>
    </w:p>
    <w:p w14:paraId="5E637A83" w14:textId="77777777" w:rsidR="00133AF7" w:rsidRDefault="008A1AF8">
      <w:pPr>
        <w:ind w:firstLine="397"/>
        <w:jc w:val="center"/>
        <w:textAlignment w:val="baseline"/>
      </w:pPr>
      <w:r>
        <w:rPr>
          <w:b/>
          <w:bCs/>
        </w:rPr>
        <w:t> </w:t>
      </w:r>
    </w:p>
    <w:p w14:paraId="295FCABC" w14:textId="77777777" w:rsidR="00133AF7" w:rsidRDefault="008A1AF8">
      <w:pPr>
        <w:jc w:val="center"/>
      </w:pPr>
      <w:r>
        <w:rPr>
          <w:rStyle w:val="s1"/>
        </w:rPr>
        <w:t>СВЕДЕНИЯ О ГРУЗЕ</w:t>
      </w:r>
    </w:p>
    <w:p w14:paraId="5AF14B4A" w14:textId="77777777" w:rsidR="00133AF7" w:rsidRDefault="008A1AF8">
      <w:pPr>
        <w:jc w:val="center"/>
      </w:pPr>
      <w:r>
        <w:rPr>
          <w:rStyle w:val="s1"/>
        </w:rPr>
        <w:t> </w:t>
      </w:r>
    </w:p>
    <w:p w14:paraId="75E22A2D" w14:textId="77777777" w:rsidR="00133AF7" w:rsidRDefault="008A1AF8">
      <w:pPr>
        <w:ind w:firstLine="397"/>
        <w:jc w:val="center"/>
        <w:textAlignment w:val="baseline"/>
      </w:pPr>
      <w:r>
        <w:t>Индекс негабаритности</w:t>
      </w:r>
    </w:p>
    <w:p w14:paraId="0078E774" w14:textId="77777777" w:rsidR="00133AF7" w:rsidRDefault="008A1AF8">
      <w:pPr>
        <w:ind w:firstLine="397"/>
        <w:textAlignment w:val="baseline"/>
      </w:pPr>
      <w:r>
        <w:t>Знаки и марки Наименование Кол-во мест Масса груза в кг</w:t>
      </w:r>
    </w:p>
    <w:p w14:paraId="3953FE38" w14:textId="77777777" w:rsidR="00133AF7" w:rsidRDefault="008A1AF8">
      <w:pPr>
        <w:ind w:firstLine="397"/>
        <w:textAlignment w:val="baseline"/>
      </w:pPr>
      <w:r>
        <w:t>грузоотправителя Упак. (пакет/мест)</w:t>
      </w:r>
    </w:p>
    <w:p w14:paraId="664C8335" w14:textId="77777777" w:rsidR="00133AF7" w:rsidRDefault="008A1AF8">
      <w:pPr>
        <w:ind w:firstLine="397"/>
        <w:textAlignment w:val="baseline"/>
      </w:pPr>
      <w:r>
        <w:t>опред.:</w:t>
      </w:r>
    </w:p>
    <w:p w14:paraId="20527DE5" w14:textId="77777777" w:rsidR="00133AF7" w:rsidRDefault="008A1AF8">
      <w:pPr>
        <w:ind w:firstLine="397"/>
        <w:textAlignment w:val="baseline"/>
      </w:pPr>
      <w:r>
        <w:t>ИТОГО МАССА:</w:t>
      </w:r>
    </w:p>
    <w:p w14:paraId="17B4746A" w14:textId="77777777" w:rsidR="00133AF7" w:rsidRDefault="008A1AF8">
      <w:pPr>
        <w:ind w:firstLine="397"/>
        <w:textAlignment w:val="baseline"/>
      </w:pPr>
      <w:r>
        <w:t>Масса определена: Способ определения массы:</w:t>
      </w:r>
    </w:p>
    <w:p w14:paraId="00E2BF28" w14:textId="77777777" w:rsidR="00133AF7" w:rsidRDefault="008A1AF8">
      <w:pPr>
        <w:ind w:firstLine="397"/>
        <w:textAlignment w:val="baseline"/>
      </w:pPr>
      <w:r>
        <w:t>Погр.средствами: Приемосдатчик Перевозчик__________</w:t>
      </w:r>
    </w:p>
    <w:p w14:paraId="15CC214C" w14:textId="77777777" w:rsidR="00133AF7" w:rsidRDefault="008A1AF8">
      <w:pPr>
        <w:ind w:firstLine="397"/>
        <w:textAlignment w:val="baseline"/>
      </w:pPr>
      <w:r>
        <w:t>СВЕДЕНИЯ О ЗПУ</w:t>
      </w:r>
    </w:p>
    <w:p w14:paraId="53262A30" w14:textId="77777777" w:rsidR="00133AF7" w:rsidRDefault="008A1AF8">
      <w:pPr>
        <w:ind w:firstLine="397"/>
        <w:textAlignment w:val="baseline"/>
      </w:pPr>
      <w:r>
        <w:t>ТАРИФНЫЕ ОТМЕТКИ: Коды 00 00 00 00 Пр. зам.ваг. Класс груза</w:t>
      </w:r>
    </w:p>
    <w:p w14:paraId="7A2D6703" w14:textId="77777777" w:rsidR="00133AF7" w:rsidRDefault="008A1AF8">
      <w:pPr>
        <w:ind w:firstLine="397"/>
        <w:textAlignment w:val="baseline"/>
      </w:pPr>
      <w:r>
        <w:t>Группа,поз. Схема Коэф.тар: Вид.отпр. Расст.</w:t>
      </w:r>
    </w:p>
    <w:p w14:paraId="3AD5D214" w14:textId="77777777" w:rsidR="00133AF7" w:rsidRDefault="008A1AF8">
      <w:pPr>
        <w:ind w:firstLine="397"/>
        <w:textAlignment w:val="baseline"/>
      </w:pPr>
      <w:r>
        <w:t>СВЕДЕНИЯ О ВАГОНЕ: № Секции ПРОВОЗНАЯ ПЛАТА, Т.</w:t>
      </w:r>
    </w:p>
    <w:p w14:paraId="37E92A00" w14:textId="77777777" w:rsidR="00133AF7" w:rsidRDefault="008A1AF8">
      <w:pPr>
        <w:ind w:firstLine="397"/>
        <w:textAlignment w:val="baseline"/>
      </w:pPr>
      <w:r>
        <w:t>Род. № вагона Рол Г/п О МАССА Кол Пр. П.Примечание. ПРИ ОТПРАВЛЕНИИ ПРИ ВЫДАЧЕ</w:t>
      </w:r>
    </w:p>
    <w:p w14:paraId="06FD0896" w14:textId="77777777" w:rsidR="00133AF7" w:rsidRDefault="008A1AF8">
      <w:pPr>
        <w:ind w:firstLine="397"/>
        <w:textAlignment w:val="baseline"/>
      </w:pPr>
      <w:r>
        <w:t>пп. ваг. си кг мест ов р</w:t>
      </w:r>
    </w:p>
    <w:p w14:paraId="343F1A04" w14:textId="77777777" w:rsidR="00133AF7" w:rsidRDefault="008A1AF8">
      <w:pPr>
        <w:ind w:firstLine="397"/>
        <w:textAlignment w:val="baseline"/>
      </w:pPr>
      <w:r>
        <w:t>ИТОГО: НЕТТО кг ТАРА кг БРУТТО кг.Тар.</w:t>
      </w:r>
    </w:p>
    <w:p w14:paraId="73D5D5C7" w14:textId="77777777" w:rsidR="00133AF7" w:rsidRDefault="008A1AF8">
      <w:pPr>
        <w:ind w:firstLine="397"/>
        <w:textAlignment w:val="baseline"/>
      </w:pPr>
      <w:r>
        <w:t>Тариф</w:t>
      </w:r>
    </w:p>
    <w:p w14:paraId="6D773AB0" w14:textId="77777777" w:rsidR="00133AF7" w:rsidRDefault="008A1AF8">
      <w:pPr>
        <w:ind w:firstLine="397"/>
        <w:textAlignment w:val="baseline"/>
      </w:pPr>
      <w:r>
        <w:t>ИТОГО: ___________</w:t>
      </w:r>
    </w:p>
    <w:p w14:paraId="12135479" w14:textId="77777777" w:rsidR="00133AF7" w:rsidRDefault="008A1AF8">
      <w:pPr>
        <w:ind w:firstLine="397"/>
        <w:textAlignment w:val="baseline"/>
      </w:pPr>
      <w:r>
        <w:t>ВЗЫСКАНО ПРИ ОТПРАВЛЕНИИ: т.</w:t>
      </w:r>
    </w:p>
    <w:p w14:paraId="0A9C540B" w14:textId="77777777" w:rsidR="00133AF7" w:rsidRDefault="008A1AF8">
      <w:pPr>
        <w:ind w:firstLine="397"/>
        <w:textAlignment w:val="baseline"/>
      </w:pPr>
      <w:r>
        <w:t>Вид расчета</w:t>
      </w:r>
    </w:p>
    <w:p w14:paraId="2A50D24F" w14:textId="77777777" w:rsidR="00133AF7" w:rsidRDefault="008A1AF8">
      <w:pPr>
        <w:ind w:firstLine="397"/>
        <w:textAlignment w:val="baseline"/>
      </w:pPr>
      <w:r>
        <w:t>Форма платежей:</w:t>
      </w:r>
    </w:p>
    <w:p w14:paraId="79A0EFE5" w14:textId="77777777" w:rsidR="00133AF7" w:rsidRDefault="008A1AF8">
      <w:pPr>
        <w:ind w:firstLine="397"/>
        <w:textAlignment w:val="baseline"/>
      </w:pPr>
      <w:r>
        <w:t>ТОВАРНЫЙ КАССИР</w:t>
      </w:r>
    </w:p>
    <w:p w14:paraId="2E20242C" w14:textId="77777777" w:rsidR="00133AF7" w:rsidRDefault="008A1AF8">
      <w:pPr>
        <w:ind w:firstLine="397"/>
        <w:textAlignment w:val="baseline"/>
      </w:pPr>
      <w:r>
        <w:t>Квитанцию в приеме груза получил __________________________</w:t>
      </w:r>
    </w:p>
    <w:p w14:paraId="221868C1" w14:textId="77777777" w:rsidR="00133AF7" w:rsidRDefault="008A1AF8">
      <w:pPr>
        <w:ind w:firstLine="397"/>
        <w:textAlignment w:val="baseline"/>
      </w:pPr>
      <w:r>
        <w:t>подпись грузоотправителя</w:t>
      </w:r>
    </w:p>
    <w:p w14:paraId="1D777381" w14:textId="77777777" w:rsidR="00133AF7" w:rsidRDefault="008A1AF8">
      <w:pPr>
        <w:ind w:firstLine="397"/>
        <w:textAlignment w:val="baseline"/>
      </w:pPr>
      <w:r>
        <w:t>Штемпель станции</w:t>
      </w:r>
    </w:p>
    <w:p w14:paraId="0A96E8F8" w14:textId="77777777" w:rsidR="00133AF7" w:rsidRDefault="008A1AF8">
      <w:pPr>
        <w:ind w:firstLine="397"/>
        <w:jc w:val="center"/>
        <w:textAlignment w:val="baseline"/>
      </w:pPr>
      <w:r>
        <w:rPr>
          <w:b/>
          <w:bCs/>
        </w:rPr>
        <w:t> </w:t>
      </w:r>
    </w:p>
    <w:p w14:paraId="5A74220C" w14:textId="77777777" w:rsidR="00133AF7" w:rsidRDefault="008A1AF8">
      <w:pPr>
        <w:ind w:firstLine="397"/>
        <w:jc w:val="center"/>
        <w:textAlignment w:val="baseline"/>
      </w:pPr>
      <w:r>
        <w:rPr>
          <w:b/>
          <w:bCs/>
        </w:rPr>
        <w:t>Квитанция о приеме груза форма ГУ-29-У-ВЦ на маршрут или группу Вагонов</w:t>
      </w:r>
    </w:p>
    <w:p w14:paraId="344B09CA" w14:textId="77777777" w:rsidR="00133AF7" w:rsidRDefault="008A1AF8">
      <w:pPr>
        <w:ind w:firstLine="397"/>
        <w:jc w:val="center"/>
        <w:textAlignment w:val="baseline"/>
      </w:pPr>
      <w:r>
        <w:t> </w:t>
      </w:r>
    </w:p>
    <w:p w14:paraId="3DC365A5" w14:textId="77777777" w:rsidR="00133AF7" w:rsidRDefault="008A1AF8">
      <w:pPr>
        <w:ind w:firstLine="397"/>
        <w:textAlignment w:val="baseline"/>
      </w:pPr>
      <w:r>
        <w:t>Номер макета__________ Номер пачки_________ Номер книги прибытия</w:t>
      </w:r>
    </w:p>
    <w:p w14:paraId="0C1F4DED" w14:textId="77777777" w:rsidR="00133AF7" w:rsidRDefault="008A1AF8">
      <w:pPr>
        <w:ind w:firstLine="397"/>
        <w:textAlignment w:val="baseline"/>
      </w:pPr>
      <w:r>
        <w:t>ОСОБЫЕ ОТМЕТКИ:</w:t>
      </w:r>
    </w:p>
    <w:p w14:paraId="27FD2E8D" w14:textId="77777777" w:rsidR="00133AF7" w:rsidRDefault="008A1AF8">
      <w:pPr>
        <w:ind w:firstLine="397"/>
        <w:textAlignment w:val="baseline"/>
      </w:pPr>
      <w:r>
        <w:t>Отправительский маршрут</w:t>
      </w:r>
    </w:p>
    <w:p w14:paraId="36EFAC91" w14:textId="77777777" w:rsidR="00133AF7" w:rsidRDefault="008A1AF8">
      <w:pPr>
        <w:ind w:firstLine="397"/>
        <w:textAlignment w:val="baseline"/>
      </w:pPr>
      <w:r>
        <w:t>ВИД ПОГРУЗКИ</w:t>
      </w:r>
    </w:p>
    <w:p w14:paraId="23BC0C3F" w14:textId="77777777" w:rsidR="00133AF7" w:rsidRDefault="008A1AF8">
      <w:pPr>
        <w:ind w:firstLine="397"/>
        <w:textAlignment w:val="baseline"/>
      </w:pPr>
      <w:r>
        <w:t>КВИТАНЦИЯ В ПРИЕМЕ ГРУЗА</w:t>
      </w:r>
    </w:p>
    <w:p w14:paraId="002E9100" w14:textId="77777777" w:rsidR="00133AF7" w:rsidRDefault="008A1AF8">
      <w:pPr>
        <w:ind w:firstLine="397"/>
        <w:textAlignment w:val="baseline"/>
      </w:pPr>
      <w:r>
        <w:t>на групповую отправку</w:t>
      </w:r>
    </w:p>
    <w:p w14:paraId="157D64C0" w14:textId="77777777" w:rsidR="00133AF7" w:rsidRDefault="008A1AF8">
      <w:pPr>
        <w:ind w:firstLine="397"/>
        <w:jc w:val="center"/>
        <w:textAlignment w:val="baseline"/>
      </w:pPr>
      <w:r>
        <w:rPr>
          <w:b/>
          <w:bCs/>
        </w:rPr>
        <w:t> </w:t>
      </w:r>
    </w:p>
    <w:p w14:paraId="068ED2A0" w14:textId="77777777" w:rsidR="00133AF7" w:rsidRDefault="008A1AF8">
      <w:pPr>
        <w:ind w:firstLine="397"/>
        <w:jc w:val="center"/>
        <w:textAlignment w:val="baseline"/>
      </w:pPr>
      <w:r>
        <w:rPr>
          <w:b/>
          <w:bCs/>
        </w:rPr>
        <w:t>СООБЩЕНИЕ</w:t>
      </w:r>
    </w:p>
    <w:p w14:paraId="303300CD" w14:textId="77777777" w:rsidR="00133AF7" w:rsidRDefault="008A1AF8">
      <w:pPr>
        <w:ind w:firstLine="397"/>
        <w:jc w:val="center"/>
        <w:textAlignment w:val="baseline"/>
      </w:pPr>
      <w:r>
        <w:t> </w:t>
      </w:r>
    </w:p>
    <w:p w14:paraId="2FB278BE" w14:textId="77777777" w:rsidR="00133AF7" w:rsidRDefault="008A1AF8">
      <w:pPr>
        <w:ind w:firstLine="397"/>
        <w:textAlignment w:val="baseline"/>
      </w:pPr>
      <w:r>
        <w:t>Срок доставки истекает Скорость</w:t>
      </w:r>
    </w:p>
    <w:p w14:paraId="6CCEECE2" w14:textId="77777777" w:rsidR="00133AF7" w:rsidRDefault="008A1AF8">
      <w:pPr>
        <w:ind w:firstLine="397"/>
        <w:textAlignment w:val="baseline"/>
      </w:pPr>
      <w:r>
        <w:t>Станция отправления Код Станция назначения Код</w:t>
      </w:r>
    </w:p>
    <w:p w14:paraId="59628E77" w14:textId="77777777" w:rsidR="00133AF7" w:rsidRDefault="008A1AF8">
      <w:pPr>
        <w:ind w:firstLine="397"/>
        <w:textAlignment w:val="baseline"/>
      </w:pPr>
      <w:r>
        <w:t>Грузоотправитель Код Грузополучатель Код</w:t>
      </w:r>
    </w:p>
    <w:p w14:paraId="35004884" w14:textId="77777777" w:rsidR="00133AF7" w:rsidRDefault="008A1AF8">
      <w:pPr>
        <w:ind w:firstLine="397"/>
        <w:textAlignment w:val="baseline"/>
      </w:pPr>
      <w:r>
        <w:t>ОКПО Грузоотправителя ОКПО Грузополучателя</w:t>
      </w:r>
    </w:p>
    <w:p w14:paraId="66EACF43" w14:textId="77777777" w:rsidR="00133AF7" w:rsidRDefault="008A1AF8">
      <w:pPr>
        <w:ind w:firstLine="397"/>
        <w:textAlignment w:val="baseline"/>
      </w:pPr>
      <w:r>
        <w:t>Его адрес Его адрес</w:t>
      </w:r>
    </w:p>
    <w:p w14:paraId="591E18FA" w14:textId="77777777" w:rsidR="00133AF7" w:rsidRDefault="008A1AF8">
      <w:pPr>
        <w:ind w:firstLine="397"/>
        <w:textAlignment w:val="baseline"/>
      </w:pPr>
      <w:r>
        <w:t>Плательщик Код</w:t>
      </w:r>
    </w:p>
    <w:p w14:paraId="72B10E47" w14:textId="77777777" w:rsidR="00133AF7" w:rsidRDefault="008A1AF8">
      <w:pPr>
        <w:ind w:firstLine="397"/>
        <w:textAlignment w:val="baseline"/>
      </w:pPr>
      <w:r>
        <w:t>Банковские реквизиты:</w:t>
      </w:r>
    </w:p>
    <w:p w14:paraId="0D7DA35F" w14:textId="77777777" w:rsidR="00133AF7" w:rsidRDefault="008A1AF8">
      <w:pPr>
        <w:ind w:firstLine="397"/>
        <w:textAlignment w:val="baseline"/>
      </w:pPr>
      <w:r>
        <w:t>Справка банка о централиз. расчетах №</w:t>
      </w:r>
    </w:p>
    <w:p w14:paraId="27F12471" w14:textId="77777777" w:rsidR="00133AF7" w:rsidRDefault="008A1AF8">
      <w:pPr>
        <w:ind w:firstLine="397"/>
        <w:jc w:val="center"/>
        <w:textAlignment w:val="baseline"/>
      </w:pPr>
      <w:r>
        <w:rPr>
          <w:b/>
          <w:bCs/>
        </w:rPr>
        <w:t> </w:t>
      </w:r>
    </w:p>
    <w:p w14:paraId="690FCDFA" w14:textId="77777777" w:rsidR="00133AF7" w:rsidRDefault="008A1AF8">
      <w:pPr>
        <w:ind w:firstLine="397"/>
        <w:jc w:val="center"/>
        <w:textAlignment w:val="baseline"/>
      </w:pPr>
      <w:r>
        <w:rPr>
          <w:b/>
          <w:bCs/>
        </w:rPr>
        <w:t xml:space="preserve">СВЕДЕНИЯ О ГРУЗЕ </w:t>
      </w:r>
    </w:p>
    <w:p w14:paraId="1E5DE23D" w14:textId="77777777" w:rsidR="00133AF7" w:rsidRDefault="008A1AF8">
      <w:pPr>
        <w:ind w:firstLine="397"/>
        <w:jc w:val="center"/>
        <w:textAlignment w:val="baseline"/>
      </w:pPr>
      <w:r>
        <w:rPr>
          <w:b/>
          <w:bCs/>
        </w:rPr>
        <w:t>Индекс негабаритности</w:t>
      </w:r>
    </w:p>
    <w:p w14:paraId="12BCFFA7" w14:textId="77777777" w:rsidR="00133AF7" w:rsidRDefault="008A1AF8">
      <w:pPr>
        <w:ind w:firstLine="397"/>
        <w:jc w:val="center"/>
        <w:textAlignment w:val="baseline"/>
      </w:pPr>
      <w:r>
        <w:t> </w:t>
      </w:r>
    </w:p>
    <w:p w14:paraId="77A853B3" w14:textId="77777777" w:rsidR="00133AF7" w:rsidRDefault="008A1AF8">
      <w:pPr>
        <w:ind w:firstLine="397"/>
        <w:textAlignment w:val="baseline"/>
      </w:pPr>
      <w:r>
        <w:t>Знаки и марки Наименование Кол-во мест Масса груза в кг</w:t>
      </w:r>
    </w:p>
    <w:p w14:paraId="0F9FF669" w14:textId="77777777" w:rsidR="00133AF7" w:rsidRDefault="008A1AF8">
      <w:pPr>
        <w:ind w:firstLine="397"/>
        <w:textAlignment w:val="baseline"/>
      </w:pPr>
      <w:r>
        <w:t>грузоотправителя Упак. (пакет/мест)</w:t>
      </w:r>
    </w:p>
    <w:p w14:paraId="06BCE1B4" w14:textId="77777777" w:rsidR="00133AF7" w:rsidRDefault="008A1AF8">
      <w:pPr>
        <w:ind w:firstLine="397"/>
        <w:textAlignment w:val="baseline"/>
      </w:pPr>
      <w:r>
        <w:t>опред.:</w:t>
      </w:r>
    </w:p>
    <w:p w14:paraId="172B7BC7" w14:textId="77777777" w:rsidR="00133AF7" w:rsidRDefault="008A1AF8">
      <w:pPr>
        <w:ind w:firstLine="397"/>
        <w:textAlignment w:val="baseline"/>
      </w:pPr>
      <w:r>
        <w:t>ИТОГО МАССА:</w:t>
      </w:r>
    </w:p>
    <w:p w14:paraId="7A383C68" w14:textId="77777777" w:rsidR="00133AF7" w:rsidRDefault="008A1AF8">
      <w:pPr>
        <w:ind w:firstLine="397"/>
        <w:textAlignment w:val="baseline"/>
      </w:pPr>
      <w:r>
        <w:t>Масса определена: Способ определения массы:</w:t>
      </w:r>
    </w:p>
    <w:p w14:paraId="5A726E0C" w14:textId="77777777" w:rsidR="00133AF7" w:rsidRDefault="008A1AF8">
      <w:pPr>
        <w:ind w:firstLine="397"/>
        <w:textAlignment w:val="baseline"/>
      </w:pPr>
      <w:r>
        <w:t>Погр.средствами: Приемосдатчик Перевозчик__________</w:t>
      </w:r>
    </w:p>
    <w:p w14:paraId="72F49D65" w14:textId="77777777" w:rsidR="00133AF7" w:rsidRDefault="008A1AF8">
      <w:pPr>
        <w:ind w:firstLine="397"/>
        <w:textAlignment w:val="baseline"/>
      </w:pPr>
      <w:r>
        <w:t>СВЕДЕНИЯ О ЗПУ</w:t>
      </w:r>
    </w:p>
    <w:p w14:paraId="2D472022" w14:textId="77777777" w:rsidR="00133AF7" w:rsidRDefault="008A1AF8">
      <w:pPr>
        <w:ind w:firstLine="397"/>
        <w:textAlignment w:val="baseline"/>
      </w:pPr>
      <w:r>
        <w:t>ТАРИФНЫЕ ОТМЕТКИ: Коды 00 00 00 00.Пр.зам.ваг. Без замены Класс груза</w:t>
      </w:r>
    </w:p>
    <w:p w14:paraId="1CA87652" w14:textId="77777777" w:rsidR="00133AF7" w:rsidRDefault="008A1AF8">
      <w:pPr>
        <w:ind w:firstLine="397"/>
        <w:textAlignment w:val="baseline"/>
      </w:pPr>
      <w:r>
        <w:t>Группа,поз. Схема Коэф.тар: Вид.отпр. Расст.</w:t>
      </w:r>
    </w:p>
    <w:p w14:paraId="05CFE396" w14:textId="77777777" w:rsidR="00133AF7" w:rsidRDefault="008A1AF8">
      <w:pPr>
        <w:ind w:firstLine="397"/>
        <w:textAlignment w:val="baseline"/>
      </w:pPr>
      <w:r>
        <w:t>СВЕДЕНИЯ О ВАГОНЕ: № Секции ПРОВОЗНАЯ ПЛАТА, Т.</w:t>
      </w:r>
    </w:p>
    <w:p w14:paraId="135AA306" w14:textId="77777777" w:rsidR="00133AF7" w:rsidRDefault="008A1AF8">
      <w:pPr>
        <w:ind w:firstLine="397"/>
        <w:textAlignment w:val="baseline"/>
      </w:pPr>
      <w:r>
        <w:t>Род. № вагона Рол Г/п О МАССА Кол Пр П Примечание ПРИ ОТПРАВЛЕНИИ ПРИ ВЫДАЧЕ</w:t>
      </w:r>
    </w:p>
    <w:p w14:paraId="172CD322" w14:textId="77777777" w:rsidR="00133AF7" w:rsidRDefault="008A1AF8">
      <w:pPr>
        <w:ind w:firstLine="397"/>
        <w:textAlignment w:val="baseline"/>
      </w:pPr>
      <w:r>
        <w:t>пп.ваг. си кг мест ов р</w:t>
      </w:r>
    </w:p>
    <w:p w14:paraId="2DAC6A70" w14:textId="77777777" w:rsidR="00133AF7" w:rsidRDefault="008A1AF8">
      <w:pPr>
        <w:ind w:firstLine="397"/>
        <w:textAlignment w:val="baseline"/>
      </w:pPr>
      <w:r>
        <w:t>ИТОГО: Вагонов НЕТТО кг ТАРА кг БРУТТО кг Тар.</w:t>
      </w:r>
    </w:p>
    <w:p w14:paraId="4A7C0F2C" w14:textId="77777777" w:rsidR="00133AF7" w:rsidRDefault="008A1AF8">
      <w:pPr>
        <w:ind w:firstLine="397"/>
        <w:textAlignment w:val="baseline"/>
      </w:pPr>
      <w:r>
        <w:t>ВЗЫСКАНО ПРИ ОТПРАВЛЕНИИ: т. Вид расчета</w:t>
      </w:r>
    </w:p>
    <w:p w14:paraId="145EE593" w14:textId="77777777" w:rsidR="00133AF7" w:rsidRDefault="008A1AF8">
      <w:pPr>
        <w:ind w:firstLine="397"/>
        <w:textAlignment w:val="baseline"/>
      </w:pPr>
      <w:r>
        <w:t>Форма платежей:</w:t>
      </w:r>
    </w:p>
    <w:p w14:paraId="179A0309" w14:textId="77777777" w:rsidR="00133AF7" w:rsidRDefault="008A1AF8">
      <w:pPr>
        <w:ind w:firstLine="397"/>
        <w:textAlignment w:val="baseline"/>
      </w:pPr>
      <w:r>
        <w:t>ТОВАРНЫЙ КАССИР</w:t>
      </w:r>
    </w:p>
    <w:p w14:paraId="0A732074" w14:textId="77777777" w:rsidR="00133AF7" w:rsidRDefault="008A1AF8">
      <w:pPr>
        <w:ind w:firstLine="397"/>
        <w:textAlignment w:val="baseline"/>
      </w:pPr>
      <w:r>
        <w:t>ВЫДАЕТСЯ ГРУЗООТПРАВИТЕЛЮ Штемпель станции</w:t>
      </w:r>
    </w:p>
    <w:p w14:paraId="7DB0ADBF" w14:textId="77777777" w:rsidR="00133AF7" w:rsidRDefault="008A1AF8">
      <w:pPr>
        <w:ind w:firstLine="397"/>
        <w:textAlignment w:val="baseline"/>
      </w:pPr>
      <w:r>
        <w:t>Корешок дорожной ведомости формы ГУ-29-У-ВЦ на перевозку грузов в</w:t>
      </w:r>
    </w:p>
    <w:p w14:paraId="7E066DA5" w14:textId="77777777" w:rsidR="00133AF7" w:rsidRDefault="008A1AF8">
      <w:pPr>
        <w:ind w:firstLine="397"/>
        <w:textAlignment w:val="baseline"/>
      </w:pPr>
      <w:r>
        <w:t>универсальных контейнерах</w:t>
      </w:r>
    </w:p>
    <w:p w14:paraId="57A95D7C" w14:textId="77777777" w:rsidR="00133AF7" w:rsidRDefault="008A1AF8">
      <w:pPr>
        <w:ind w:firstLine="397"/>
        <w:textAlignment w:val="baseline"/>
      </w:pPr>
      <w:r>
        <w:t>Номер макета__________ Номер пачки_________</w:t>
      </w:r>
    </w:p>
    <w:p w14:paraId="17743258" w14:textId="77777777" w:rsidR="00133AF7" w:rsidRDefault="008A1AF8">
      <w:pPr>
        <w:ind w:firstLine="397"/>
        <w:textAlignment w:val="baseline"/>
      </w:pPr>
      <w:r>
        <w:t>Номер книги прибытия __________________</w:t>
      </w:r>
    </w:p>
    <w:p w14:paraId="5FBC1AB5" w14:textId="77777777" w:rsidR="00133AF7" w:rsidRDefault="008A1AF8">
      <w:pPr>
        <w:ind w:firstLine="397"/>
        <w:textAlignment w:val="baseline"/>
      </w:pPr>
      <w:r>
        <w:t>КОДЫ ДЛЯ ТЕХПД:</w:t>
      </w:r>
    </w:p>
    <w:p w14:paraId="4E596932" w14:textId="77777777" w:rsidR="00133AF7" w:rsidRDefault="008A1AF8">
      <w:pPr>
        <w:ind w:firstLine="397"/>
        <w:textAlignment w:val="baseline"/>
      </w:pPr>
      <w:r>
        <w:t>ОСОБЫЕ ОТМЕТКИ:</w:t>
      </w:r>
    </w:p>
    <w:p w14:paraId="57257C07" w14:textId="77777777" w:rsidR="00133AF7" w:rsidRDefault="008A1AF8">
      <w:pPr>
        <w:ind w:firstLine="397"/>
        <w:jc w:val="both"/>
      </w:pPr>
      <w:r>
        <w:t>ВИД ПОГРУЗКИ</w:t>
      </w:r>
    </w:p>
    <w:p w14:paraId="541402B7" w14:textId="77777777" w:rsidR="00133AF7" w:rsidRDefault="008A1AF8">
      <w:pPr>
        <w:ind w:firstLine="397"/>
        <w:jc w:val="both"/>
      </w:pPr>
      <w:r>
        <w:t> </w:t>
      </w:r>
    </w:p>
    <w:p w14:paraId="1EB90F15" w14:textId="77777777" w:rsidR="00133AF7" w:rsidRDefault="008A1AF8">
      <w:pPr>
        <w:jc w:val="center"/>
      </w:pPr>
      <w:r>
        <w:rPr>
          <w:rStyle w:val="s1"/>
        </w:rPr>
        <w:t>КОРЕШОК ДОРОЖНОЙ ВЕДОМОСТИ</w:t>
      </w:r>
    </w:p>
    <w:p w14:paraId="3C8461FC" w14:textId="77777777" w:rsidR="00133AF7" w:rsidRDefault="008A1AF8">
      <w:r>
        <w:rPr>
          <w:rStyle w:val="s0"/>
        </w:rPr>
        <w:t> </w:t>
      </w:r>
    </w:p>
    <w:p w14:paraId="3DAFD3B8" w14:textId="77777777" w:rsidR="00133AF7" w:rsidRDefault="008A1AF8">
      <w:pPr>
        <w:ind w:firstLine="397"/>
        <w:textAlignment w:val="baseline"/>
      </w:pPr>
      <w:r>
        <w:t>На контейнерную отправку</w:t>
      </w:r>
    </w:p>
    <w:p w14:paraId="1D5A0526" w14:textId="77777777" w:rsidR="00133AF7" w:rsidRDefault="008A1AF8">
      <w:pPr>
        <w:ind w:firstLine="397"/>
        <w:jc w:val="center"/>
        <w:textAlignment w:val="baseline"/>
      </w:pPr>
      <w:r>
        <w:rPr>
          <w:b/>
          <w:bCs/>
        </w:rPr>
        <w:t>СООБЩЕНИЕ</w:t>
      </w:r>
    </w:p>
    <w:p w14:paraId="21844B56" w14:textId="77777777" w:rsidR="00133AF7" w:rsidRDefault="008A1AF8">
      <w:pPr>
        <w:ind w:firstLine="397"/>
        <w:textAlignment w:val="baseline"/>
      </w:pPr>
      <w:r>
        <w:t>Срок доставки истекает Скорость</w:t>
      </w:r>
    </w:p>
    <w:p w14:paraId="6B4AF57C" w14:textId="77777777" w:rsidR="00133AF7" w:rsidRDefault="008A1AF8">
      <w:pPr>
        <w:ind w:firstLine="397"/>
        <w:textAlignment w:val="baseline"/>
      </w:pPr>
      <w:r>
        <w:t>Станция отправления Код Станция назначения Код</w:t>
      </w:r>
    </w:p>
    <w:p w14:paraId="35B88EAF" w14:textId="77777777" w:rsidR="00133AF7" w:rsidRDefault="008A1AF8">
      <w:pPr>
        <w:ind w:firstLine="397"/>
        <w:textAlignment w:val="baseline"/>
      </w:pPr>
      <w:r>
        <w:t>Грузоотправитель Код Грузополучатель Код</w:t>
      </w:r>
    </w:p>
    <w:p w14:paraId="04469423" w14:textId="77777777" w:rsidR="00133AF7" w:rsidRDefault="008A1AF8">
      <w:pPr>
        <w:ind w:firstLine="397"/>
        <w:textAlignment w:val="baseline"/>
      </w:pPr>
      <w:r>
        <w:t>ОКПО Грузоотправителя ОКПО Грузополучателя</w:t>
      </w:r>
    </w:p>
    <w:p w14:paraId="22ADBDE9" w14:textId="77777777" w:rsidR="00133AF7" w:rsidRDefault="008A1AF8">
      <w:pPr>
        <w:ind w:firstLine="397"/>
        <w:textAlignment w:val="baseline"/>
      </w:pPr>
      <w:r>
        <w:t>Его адрес Его адрес</w:t>
      </w:r>
    </w:p>
    <w:p w14:paraId="7E5B5A26" w14:textId="77777777" w:rsidR="00133AF7" w:rsidRDefault="008A1AF8">
      <w:pPr>
        <w:ind w:firstLine="397"/>
        <w:textAlignment w:val="baseline"/>
      </w:pPr>
      <w:r>
        <w:t>Плательщик Код</w:t>
      </w:r>
    </w:p>
    <w:p w14:paraId="119E6117" w14:textId="77777777" w:rsidR="00133AF7" w:rsidRDefault="008A1AF8">
      <w:pPr>
        <w:ind w:firstLine="397"/>
        <w:textAlignment w:val="baseline"/>
      </w:pPr>
      <w:r>
        <w:t>Банковские реквизиты:</w:t>
      </w:r>
    </w:p>
    <w:p w14:paraId="03FF5772" w14:textId="77777777" w:rsidR="00133AF7" w:rsidRDefault="008A1AF8">
      <w:pPr>
        <w:ind w:firstLine="397"/>
        <w:textAlignment w:val="baseline"/>
      </w:pPr>
      <w:r>
        <w:t>Справка банка о централиз. расчетах №</w:t>
      </w:r>
    </w:p>
    <w:p w14:paraId="75CA6AB5" w14:textId="77777777" w:rsidR="00133AF7" w:rsidRDefault="008A1AF8">
      <w:pPr>
        <w:ind w:firstLine="397"/>
        <w:jc w:val="center"/>
        <w:textAlignment w:val="baseline"/>
      </w:pPr>
      <w:r>
        <w:rPr>
          <w:b/>
          <w:bCs/>
        </w:rPr>
        <w:t>СВЕДЕНИЯ О ГРУЗЕ</w:t>
      </w:r>
    </w:p>
    <w:p w14:paraId="716C87BB" w14:textId="77777777" w:rsidR="00133AF7" w:rsidRDefault="008A1AF8">
      <w:pPr>
        <w:ind w:firstLine="397"/>
        <w:textAlignment w:val="baseline"/>
      </w:pPr>
      <w:r>
        <w:t>Знаки и марки Наименование Кол-во мест Масса груза в кг</w:t>
      </w:r>
    </w:p>
    <w:p w14:paraId="6B9FF303" w14:textId="77777777" w:rsidR="00133AF7" w:rsidRDefault="008A1AF8">
      <w:pPr>
        <w:ind w:firstLine="397"/>
        <w:textAlignment w:val="baseline"/>
      </w:pPr>
      <w:r>
        <w:t>грузоотправителя Упак. (пакет/мест)</w:t>
      </w:r>
    </w:p>
    <w:p w14:paraId="723AB173" w14:textId="77777777" w:rsidR="00133AF7" w:rsidRDefault="008A1AF8">
      <w:pPr>
        <w:ind w:firstLine="397"/>
        <w:textAlignment w:val="baseline"/>
      </w:pPr>
      <w:r>
        <w:t>опред.:</w:t>
      </w:r>
    </w:p>
    <w:p w14:paraId="50B67041" w14:textId="77777777" w:rsidR="00133AF7" w:rsidRDefault="008A1AF8">
      <w:pPr>
        <w:ind w:firstLine="397"/>
        <w:textAlignment w:val="baseline"/>
      </w:pPr>
      <w:r>
        <w:t>ИТОГО МАССА:</w:t>
      </w:r>
    </w:p>
    <w:p w14:paraId="01FD419D" w14:textId="77777777" w:rsidR="00133AF7" w:rsidRDefault="008A1AF8">
      <w:pPr>
        <w:ind w:firstLine="397"/>
        <w:textAlignment w:val="baseline"/>
      </w:pPr>
      <w:r>
        <w:t>Масса определена: Способ определения массы:</w:t>
      </w:r>
    </w:p>
    <w:p w14:paraId="6BCAC8E6" w14:textId="77777777" w:rsidR="00133AF7" w:rsidRDefault="008A1AF8">
      <w:pPr>
        <w:ind w:firstLine="397"/>
        <w:textAlignment w:val="baseline"/>
      </w:pPr>
      <w:r>
        <w:t>Погр.средствами: Приемосдатчик Перевозчик__________</w:t>
      </w:r>
    </w:p>
    <w:p w14:paraId="5D8A077B" w14:textId="77777777" w:rsidR="00133AF7" w:rsidRDefault="008A1AF8">
      <w:pPr>
        <w:ind w:firstLine="397"/>
        <w:textAlignment w:val="baseline"/>
      </w:pPr>
      <w:r>
        <w:t>СВЕДЕНИЯ О ПЛОМБАХ</w:t>
      </w:r>
    </w:p>
    <w:p w14:paraId="134DE80E" w14:textId="77777777" w:rsidR="00133AF7" w:rsidRDefault="008A1AF8">
      <w:pPr>
        <w:ind w:firstLine="397"/>
        <w:textAlignment w:val="baseline"/>
      </w:pPr>
      <w:r>
        <w:t>ТАРИФНЫЕ ОТМЕТКИ: Коды 00 00 00 00.Пр.зам.ваг. Класс груза</w:t>
      </w:r>
    </w:p>
    <w:p w14:paraId="2ECC29EB" w14:textId="77777777" w:rsidR="00133AF7" w:rsidRDefault="008A1AF8">
      <w:pPr>
        <w:ind w:firstLine="397"/>
        <w:textAlignment w:val="baseline"/>
      </w:pPr>
      <w:r>
        <w:t>Группа,поз. Схема Коэф.тар: Вид.отпр. Расст.</w:t>
      </w:r>
    </w:p>
    <w:p w14:paraId="6970E520" w14:textId="77777777" w:rsidR="00133AF7" w:rsidRDefault="008A1AF8">
      <w:pPr>
        <w:ind w:firstLine="397"/>
        <w:textAlignment w:val="baseline"/>
      </w:pPr>
      <w:r>
        <w:t>№ контейнера</w:t>
      </w:r>
    </w:p>
    <w:p w14:paraId="2B12E4C7" w14:textId="77777777" w:rsidR="00133AF7" w:rsidRDefault="008A1AF8">
      <w:pPr>
        <w:ind w:firstLine="397"/>
        <w:textAlignment w:val="baseline"/>
      </w:pPr>
      <w:r>
        <w:t>Тип конт. Нетто кг. Тара конт. кг Брутто кг. Пломбы Кол-во Номер</w:t>
      </w:r>
    </w:p>
    <w:p w14:paraId="0EDF6C34" w14:textId="77777777" w:rsidR="00133AF7" w:rsidRDefault="008A1AF8">
      <w:pPr>
        <w:ind w:firstLine="397"/>
        <w:textAlignment w:val="baseline"/>
      </w:pPr>
      <w:r>
        <w:t>Тариф</w:t>
      </w:r>
    </w:p>
    <w:p w14:paraId="2C46CC6D" w14:textId="77777777" w:rsidR="00133AF7" w:rsidRDefault="008A1AF8">
      <w:pPr>
        <w:ind w:firstLine="397"/>
        <w:textAlignment w:val="baseline"/>
      </w:pPr>
      <w:r>
        <w:t>ИТОГО:</w:t>
      </w:r>
    </w:p>
    <w:p w14:paraId="331D3AA7" w14:textId="77777777" w:rsidR="00133AF7" w:rsidRDefault="008A1AF8">
      <w:pPr>
        <w:ind w:firstLine="397"/>
        <w:textAlignment w:val="baseline"/>
      </w:pPr>
      <w:r>
        <w:t>СВЕДЕНИЯ О ВАГОНЕ: № Секции ПРОВОЗНАЯ ПЛАТА, Т.</w:t>
      </w:r>
    </w:p>
    <w:p w14:paraId="035FF655" w14:textId="77777777" w:rsidR="00133AF7" w:rsidRDefault="008A1AF8">
      <w:pPr>
        <w:ind w:firstLine="397"/>
        <w:textAlignment w:val="baseline"/>
      </w:pPr>
      <w:r>
        <w:t>Род. № вагона Рол Г/п Ос МАССА кг___ Пр Не Об.ПРИ ОТПРАВЛЕНИИ ПРИ ВЫДАЧЕ</w:t>
      </w:r>
    </w:p>
    <w:p w14:paraId="1379D04E" w14:textId="77777777" w:rsidR="00133AF7" w:rsidRDefault="008A1AF8">
      <w:pPr>
        <w:ind w:firstLine="397"/>
        <w:textAlignment w:val="baseline"/>
      </w:pPr>
      <w:r>
        <w:t>ваг. и НЕТТО ТАРА БРУТТО ов. габ. куз.</w:t>
      </w:r>
    </w:p>
    <w:p w14:paraId="4339075E" w14:textId="77777777" w:rsidR="00133AF7" w:rsidRDefault="008A1AF8">
      <w:pPr>
        <w:ind w:firstLine="397"/>
        <w:textAlignment w:val="baseline"/>
      </w:pPr>
      <w:r>
        <w:t>Тариф</w:t>
      </w:r>
    </w:p>
    <w:p w14:paraId="7DDC827A" w14:textId="77777777" w:rsidR="00133AF7" w:rsidRDefault="008A1AF8">
      <w:pPr>
        <w:ind w:firstLine="397"/>
        <w:textAlignment w:val="baseline"/>
      </w:pPr>
      <w:r>
        <w:t>ИТОГО:</w:t>
      </w:r>
    </w:p>
    <w:p w14:paraId="0F8680A7" w14:textId="77777777" w:rsidR="00133AF7" w:rsidRDefault="008A1AF8">
      <w:pPr>
        <w:ind w:firstLine="397"/>
        <w:textAlignment w:val="baseline"/>
      </w:pPr>
      <w:r>
        <w:t>ВЗЫСКАНО ПРИ ОТПРАВЛЕНИИ: т.</w:t>
      </w:r>
    </w:p>
    <w:p w14:paraId="360243BC" w14:textId="77777777" w:rsidR="00133AF7" w:rsidRDefault="008A1AF8">
      <w:pPr>
        <w:ind w:firstLine="397"/>
        <w:textAlignment w:val="baseline"/>
      </w:pPr>
      <w:r>
        <w:t>Вид расчета</w:t>
      </w:r>
    </w:p>
    <w:p w14:paraId="0FED5E90" w14:textId="77777777" w:rsidR="00133AF7" w:rsidRDefault="008A1AF8">
      <w:pPr>
        <w:ind w:firstLine="397"/>
        <w:textAlignment w:val="baseline"/>
      </w:pPr>
      <w:r>
        <w:t>Форма платежей:</w:t>
      </w:r>
    </w:p>
    <w:p w14:paraId="205176EF" w14:textId="77777777" w:rsidR="00133AF7" w:rsidRDefault="008A1AF8">
      <w:pPr>
        <w:ind w:firstLine="397"/>
        <w:textAlignment w:val="baseline"/>
      </w:pPr>
      <w:r>
        <w:t>ТОВАРНЫЙ КАССИР</w:t>
      </w:r>
    </w:p>
    <w:p w14:paraId="704C6046" w14:textId="77777777" w:rsidR="00133AF7" w:rsidRDefault="008A1AF8">
      <w:pPr>
        <w:ind w:firstLine="397"/>
        <w:textAlignment w:val="baseline"/>
      </w:pPr>
      <w:r>
        <w:t>Квитанцию в приеме груза получил _________ подпись</w:t>
      </w:r>
    </w:p>
    <w:p w14:paraId="3D165923" w14:textId="77777777" w:rsidR="00133AF7" w:rsidRDefault="008A1AF8">
      <w:pPr>
        <w:ind w:firstLine="397"/>
        <w:textAlignment w:val="baseline"/>
      </w:pPr>
      <w:r>
        <w:t>Грузоотправителя Штемпель станции</w:t>
      </w:r>
    </w:p>
    <w:p w14:paraId="1D66695C" w14:textId="77777777" w:rsidR="00133AF7" w:rsidRDefault="008A1AF8">
      <w:pPr>
        <w:ind w:firstLine="397"/>
        <w:textAlignment w:val="baseline"/>
      </w:pPr>
      <w:r>
        <w:t>Квитанция в приеме груза форма ГУ-29-У-ВЦ на перевозку грузов в универсальных контейнерах</w:t>
      </w:r>
    </w:p>
    <w:p w14:paraId="7CE4B97F" w14:textId="77777777" w:rsidR="00133AF7" w:rsidRDefault="008A1AF8">
      <w:pPr>
        <w:ind w:firstLine="397"/>
        <w:textAlignment w:val="baseline"/>
      </w:pPr>
      <w:r>
        <w:t>Номер макета________ Номер пачки_________ Номер книги прибытия</w:t>
      </w:r>
    </w:p>
    <w:p w14:paraId="6DAD3D7D" w14:textId="77777777" w:rsidR="00133AF7" w:rsidRDefault="008A1AF8">
      <w:pPr>
        <w:ind w:firstLine="397"/>
        <w:textAlignment w:val="baseline"/>
      </w:pPr>
      <w:r>
        <w:t>ОСОБЫЕ ОТМЕТКИ:</w:t>
      </w:r>
    </w:p>
    <w:p w14:paraId="2A1CC418" w14:textId="77777777" w:rsidR="00133AF7" w:rsidRDefault="008A1AF8">
      <w:pPr>
        <w:ind w:firstLine="397"/>
        <w:textAlignment w:val="baseline"/>
      </w:pPr>
      <w:r>
        <w:t>ВИД ПОГРУЗКИ</w:t>
      </w:r>
    </w:p>
    <w:p w14:paraId="2C9BA4E9" w14:textId="77777777" w:rsidR="00133AF7" w:rsidRDefault="008A1AF8">
      <w:pPr>
        <w:ind w:firstLine="397"/>
        <w:jc w:val="center"/>
        <w:textAlignment w:val="baseline"/>
      </w:pPr>
      <w:r>
        <w:rPr>
          <w:b/>
          <w:bCs/>
        </w:rPr>
        <w:t> </w:t>
      </w:r>
    </w:p>
    <w:p w14:paraId="6A125077" w14:textId="77777777" w:rsidR="00133AF7" w:rsidRDefault="008A1AF8">
      <w:pPr>
        <w:jc w:val="center"/>
      </w:pPr>
      <w:r>
        <w:rPr>
          <w:rStyle w:val="s1"/>
        </w:rPr>
        <w:t>КВИТАНЦИЯ В ПРИЕМЕ ГРУЗА</w:t>
      </w:r>
    </w:p>
    <w:p w14:paraId="5BA5CC8E" w14:textId="77777777" w:rsidR="00133AF7" w:rsidRDefault="008A1AF8">
      <w:pPr>
        <w:ind w:firstLine="397"/>
        <w:jc w:val="center"/>
        <w:textAlignment w:val="baseline"/>
      </w:pPr>
      <w:r>
        <w:t> </w:t>
      </w:r>
    </w:p>
    <w:p w14:paraId="02A54FF0" w14:textId="77777777" w:rsidR="00133AF7" w:rsidRDefault="008A1AF8">
      <w:pPr>
        <w:ind w:firstLine="397"/>
        <w:textAlignment w:val="baseline"/>
      </w:pPr>
      <w:r>
        <w:t>На контейнерную отправку</w:t>
      </w:r>
    </w:p>
    <w:p w14:paraId="1AF85054" w14:textId="77777777" w:rsidR="00133AF7" w:rsidRDefault="008A1AF8">
      <w:pPr>
        <w:ind w:firstLine="397"/>
        <w:jc w:val="center"/>
        <w:textAlignment w:val="baseline"/>
      </w:pPr>
      <w:r>
        <w:rPr>
          <w:b/>
          <w:bCs/>
        </w:rPr>
        <w:t>СООБЩЕНИЕ</w:t>
      </w:r>
    </w:p>
    <w:p w14:paraId="432E6B74" w14:textId="77777777" w:rsidR="00133AF7" w:rsidRDefault="008A1AF8">
      <w:pPr>
        <w:ind w:firstLine="397"/>
        <w:textAlignment w:val="baseline"/>
      </w:pPr>
      <w:r>
        <w:t>Срок доставки истекает Скорость</w:t>
      </w:r>
    </w:p>
    <w:p w14:paraId="66DD0FD0" w14:textId="77777777" w:rsidR="00133AF7" w:rsidRDefault="008A1AF8">
      <w:pPr>
        <w:ind w:firstLine="397"/>
        <w:textAlignment w:val="baseline"/>
      </w:pPr>
      <w:r>
        <w:t>Станция отправления Код Станция назначения Код</w:t>
      </w:r>
    </w:p>
    <w:p w14:paraId="49B49420" w14:textId="77777777" w:rsidR="00133AF7" w:rsidRDefault="008A1AF8">
      <w:pPr>
        <w:ind w:firstLine="397"/>
        <w:textAlignment w:val="baseline"/>
      </w:pPr>
      <w:r>
        <w:t>Грузоотправитель Код Грузополучатель Код</w:t>
      </w:r>
    </w:p>
    <w:p w14:paraId="2FA3693E" w14:textId="77777777" w:rsidR="00133AF7" w:rsidRDefault="008A1AF8">
      <w:pPr>
        <w:ind w:firstLine="397"/>
        <w:textAlignment w:val="baseline"/>
      </w:pPr>
      <w:r>
        <w:t>ОКПО Грузоотправителя ОКПО Грузополучателя</w:t>
      </w:r>
    </w:p>
    <w:p w14:paraId="2B092C4B" w14:textId="77777777" w:rsidR="00133AF7" w:rsidRDefault="008A1AF8">
      <w:pPr>
        <w:ind w:firstLine="397"/>
        <w:textAlignment w:val="baseline"/>
      </w:pPr>
      <w:r>
        <w:t>Его адрес Его адрес</w:t>
      </w:r>
    </w:p>
    <w:p w14:paraId="19F4F8A3" w14:textId="77777777" w:rsidR="00133AF7" w:rsidRDefault="008A1AF8">
      <w:pPr>
        <w:ind w:firstLine="397"/>
        <w:textAlignment w:val="baseline"/>
      </w:pPr>
      <w:r>
        <w:t>Плательщик Код</w:t>
      </w:r>
    </w:p>
    <w:p w14:paraId="65F35250" w14:textId="77777777" w:rsidR="00133AF7" w:rsidRDefault="008A1AF8">
      <w:pPr>
        <w:ind w:firstLine="397"/>
        <w:textAlignment w:val="baseline"/>
      </w:pPr>
      <w:r>
        <w:t>Банковские реквизиты:</w:t>
      </w:r>
    </w:p>
    <w:p w14:paraId="42A9C3BE" w14:textId="77777777" w:rsidR="00133AF7" w:rsidRDefault="008A1AF8">
      <w:pPr>
        <w:ind w:firstLine="397"/>
        <w:textAlignment w:val="baseline"/>
      </w:pPr>
      <w:r>
        <w:t>Справка банка о централиз. расчетах №</w:t>
      </w:r>
    </w:p>
    <w:p w14:paraId="05C73375" w14:textId="77777777" w:rsidR="00133AF7" w:rsidRDefault="008A1AF8">
      <w:pPr>
        <w:ind w:firstLine="397"/>
        <w:textAlignment w:val="baseline"/>
      </w:pPr>
      <w:r>
        <w:t>СВЕДЕНИЯ О ГРУЗЕ</w:t>
      </w:r>
    </w:p>
    <w:p w14:paraId="460DC467" w14:textId="77777777" w:rsidR="00133AF7" w:rsidRDefault="008A1AF8">
      <w:pPr>
        <w:ind w:firstLine="397"/>
        <w:textAlignment w:val="baseline"/>
      </w:pPr>
      <w:r>
        <w:t>Знаки и марки Наименование Кол-во мест Масса груза в кг</w:t>
      </w:r>
    </w:p>
    <w:p w14:paraId="19348667" w14:textId="77777777" w:rsidR="00133AF7" w:rsidRDefault="008A1AF8">
      <w:pPr>
        <w:ind w:firstLine="397"/>
        <w:textAlignment w:val="baseline"/>
      </w:pPr>
      <w:r>
        <w:t>грузоотправителя Упак. (пакет/мест)</w:t>
      </w:r>
    </w:p>
    <w:p w14:paraId="0F14CEE0" w14:textId="77777777" w:rsidR="00133AF7" w:rsidRDefault="008A1AF8">
      <w:pPr>
        <w:ind w:firstLine="397"/>
        <w:textAlignment w:val="baseline"/>
      </w:pPr>
      <w:r>
        <w:t>опред.:</w:t>
      </w:r>
    </w:p>
    <w:p w14:paraId="2C51165B" w14:textId="77777777" w:rsidR="00133AF7" w:rsidRDefault="008A1AF8">
      <w:pPr>
        <w:ind w:firstLine="397"/>
        <w:textAlignment w:val="baseline"/>
      </w:pPr>
      <w:r>
        <w:t>ИТОГО МАССА:</w:t>
      </w:r>
    </w:p>
    <w:p w14:paraId="3DD376A1" w14:textId="77777777" w:rsidR="00133AF7" w:rsidRDefault="008A1AF8">
      <w:pPr>
        <w:ind w:firstLine="397"/>
        <w:textAlignment w:val="baseline"/>
      </w:pPr>
      <w:r>
        <w:t>Масса определена: Способ определения массы:</w:t>
      </w:r>
    </w:p>
    <w:p w14:paraId="747AC298" w14:textId="77777777" w:rsidR="00133AF7" w:rsidRDefault="008A1AF8">
      <w:pPr>
        <w:ind w:firstLine="397"/>
        <w:textAlignment w:val="baseline"/>
      </w:pPr>
      <w:r>
        <w:t>Погр.средствами: Приемосдатчик Перевозчик__________</w:t>
      </w:r>
    </w:p>
    <w:p w14:paraId="248845B2" w14:textId="77777777" w:rsidR="00133AF7" w:rsidRDefault="008A1AF8">
      <w:pPr>
        <w:ind w:firstLine="397"/>
        <w:textAlignment w:val="baseline"/>
      </w:pPr>
      <w:r>
        <w:t>СВЕДЕНИЯ О ПЛОМБАХ</w:t>
      </w:r>
    </w:p>
    <w:p w14:paraId="1AE6768A" w14:textId="77777777" w:rsidR="00133AF7" w:rsidRDefault="008A1AF8">
      <w:pPr>
        <w:ind w:firstLine="397"/>
        <w:textAlignment w:val="baseline"/>
      </w:pPr>
      <w:r>
        <w:t>ТАРИФНЫЕ ОТМЕТКИ: Коды 00 00 00 00.Пр.зам.ваг. Класс груза</w:t>
      </w:r>
    </w:p>
    <w:p w14:paraId="165E3A71" w14:textId="77777777" w:rsidR="00133AF7" w:rsidRDefault="008A1AF8">
      <w:pPr>
        <w:ind w:firstLine="397"/>
        <w:textAlignment w:val="baseline"/>
      </w:pPr>
      <w:r>
        <w:t>Группа,поз. Схема Коэф.тар: Вид.отпр. Расст.</w:t>
      </w:r>
    </w:p>
    <w:p w14:paraId="37F4BE45" w14:textId="77777777" w:rsidR="00133AF7" w:rsidRDefault="008A1AF8">
      <w:pPr>
        <w:ind w:firstLine="397"/>
        <w:textAlignment w:val="baseline"/>
      </w:pPr>
      <w:r>
        <w:t>№ контейнера</w:t>
      </w:r>
    </w:p>
    <w:p w14:paraId="43341FE7" w14:textId="77777777" w:rsidR="00133AF7" w:rsidRDefault="008A1AF8">
      <w:pPr>
        <w:ind w:firstLine="397"/>
        <w:textAlignment w:val="baseline"/>
      </w:pPr>
      <w:r>
        <w:t>Тип конт. Нетто кг. Тара конт. кг Брутто кг. Пломбы Кол-во Номер</w:t>
      </w:r>
    </w:p>
    <w:p w14:paraId="41B8BBA8" w14:textId="77777777" w:rsidR="00133AF7" w:rsidRDefault="008A1AF8">
      <w:pPr>
        <w:ind w:firstLine="397"/>
        <w:textAlignment w:val="baseline"/>
      </w:pPr>
      <w:r>
        <w:t>Тариф</w:t>
      </w:r>
    </w:p>
    <w:p w14:paraId="6703F498" w14:textId="77777777" w:rsidR="00133AF7" w:rsidRDefault="008A1AF8">
      <w:pPr>
        <w:ind w:firstLine="397"/>
        <w:textAlignment w:val="baseline"/>
      </w:pPr>
      <w:r>
        <w:t>ИТОГО:</w:t>
      </w:r>
    </w:p>
    <w:p w14:paraId="1DCB5FE2" w14:textId="77777777" w:rsidR="00133AF7" w:rsidRDefault="008A1AF8">
      <w:pPr>
        <w:ind w:firstLine="397"/>
        <w:textAlignment w:val="baseline"/>
      </w:pPr>
      <w:r>
        <w:t>СВЕДЕНИЯ О ВАГОНЕ: № Секции ПРОВОЗНАЯ ПЛАТА, Т.</w:t>
      </w:r>
    </w:p>
    <w:p w14:paraId="1E2A33D3" w14:textId="77777777" w:rsidR="00133AF7" w:rsidRDefault="008A1AF8">
      <w:pPr>
        <w:ind w:firstLine="397"/>
        <w:textAlignment w:val="baseline"/>
      </w:pPr>
      <w:r>
        <w:t>Род. № вагона Рол Г/п Ос___ МАССА кг___ Пр Не Об.ПРИ ОТПРАВЛЕНИИ ПРИ ВЫДАЧЕ</w:t>
      </w:r>
    </w:p>
    <w:p w14:paraId="5412ED82" w14:textId="77777777" w:rsidR="00133AF7" w:rsidRDefault="008A1AF8">
      <w:pPr>
        <w:ind w:firstLine="397"/>
        <w:textAlignment w:val="baseline"/>
      </w:pPr>
      <w:r>
        <w:t>ваг. и НЕТТО ТАРА БРУТТО ов. габ. куз.</w:t>
      </w:r>
    </w:p>
    <w:p w14:paraId="752E757B" w14:textId="77777777" w:rsidR="00133AF7" w:rsidRDefault="008A1AF8">
      <w:pPr>
        <w:ind w:firstLine="397"/>
        <w:textAlignment w:val="baseline"/>
      </w:pPr>
      <w:r>
        <w:t>Тариф</w:t>
      </w:r>
    </w:p>
    <w:p w14:paraId="125DE70C" w14:textId="77777777" w:rsidR="00133AF7" w:rsidRDefault="008A1AF8">
      <w:pPr>
        <w:ind w:firstLine="397"/>
        <w:textAlignment w:val="baseline"/>
      </w:pPr>
      <w:r>
        <w:t>ИТОГО:</w:t>
      </w:r>
    </w:p>
    <w:p w14:paraId="37757879" w14:textId="77777777" w:rsidR="00133AF7" w:rsidRDefault="008A1AF8">
      <w:pPr>
        <w:ind w:firstLine="397"/>
        <w:textAlignment w:val="baseline"/>
      </w:pPr>
      <w:r>
        <w:t>ВЗЫСКАНО ПРИ ОТПРАВЛЕНИИ: т.</w:t>
      </w:r>
    </w:p>
    <w:p w14:paraId="309B8DE1" w14:textId="77777777" w:rsidR="00133AF7" w:rsidRDefault="008A1AF8">
      <w:pPr>
        <w:ind w:firstLine="397"/>
        <w:textAlignment w:val="baseline"/>
      </w:pPr>
      <w:r>
        <w:t>Вид расчета</w:t>
      </w:r>
    </w:p>
    <w:p w14:paraId="5A9EB4FF" w14:textId="77777777" w:rsidR="00133AF7" w:rsidRDefault="008A1AF8">
      <w:pPr>
        <w:ind w:firstLine="397"/>
        <w:textAlignment w:val="baseline"/>
      </w:pPr>
      <w:r>
        <w:t>Форма платежей:</w:t>
      </w:r>
    </w:p>
    <w:p w14:paraId="159286B0" w14:textId="77777777" w:rsidR="00133AF7" w:rsidRDefault="008A1AF8">
      <w:pPr>
        <w:ind w:firstLine="397"/>
        <w:textAlignment w:val="baseline"/>
      </w:pPr>
      <w:r>
        <w:t>ТОВАРНЫЙ КАССИР</w:t>
      </w:r>
    </w:p>
    <w:p w14:paraId="3145BE91" w14:textId="77777777" w:rsidR="00133AF7" w:rsidRDefault="008A1AF8">
      <w:pPr>
        <w:ind w:firstLine="397"/>
        <w:textAlignment w:val="baseline"/>
      </w:pPr>
      <w:r>
        <w:t>ВЫДАЕТСЯ ГРУЗООТПРАВИТЕЛЮ Штемпель станции</w:t>
      </w:r>
    </w:p>
    <w:p w14:paraId="5BAC9618" w14:textId="77777777" w:rsidR="00133AF7" w:rsidRDefault="008A1AF8">
      <w:pPr>
        <w:ind w:firstLine="397"/>
        <w:textAlignment w:val="baseline"/>
      </w:pPr>
      <w:r>
        <w:t> </w:t>
      </w:r>
    </w:p>
    <w:p w14:paraId="0706F342" w14:textId="77777777" w:rsidR="00133AF7" w:rsidRDefault="008A1AF8">
      <w:pPr>
        <w:ind w:firstLine="397"/>
        <w:jc w:val="right"/>
        <w:textAlignment w:val="baseline"/>
      </w:pPr>
      <w:r>
        <w:t> </w:t>
      </w:r>
    </w:p>
    <w:p w14:paraId="30AEEAF7" w14:textId="77777777" w:rsidR="00133AF7" w:rsidRDefault="008A1AF8">
      <w:pPr>
        <w:ind w:firstLine="397"/>
        <w:jc w:val="right"/>
        <w:textAlignment w:val="baseline"/>
      </w:pPr>
      <w:bookmarkStart w:id="96" w:name="SUB31"/>
      <w:bookmarkEnd w:id="96"/>
      <w:r>
        <w:t>Приложение 31</w:t>
      </w:r>
    </w:p>
    <w:p w14:paraId="4178E437"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5D7EDB1" w14:textId="77777777" w:rsidR="00133AF7" w:rsidRDefault="008A1AF8">
      <w:pPr>
        <w:ind w:firstLine="397"/>
        <w:jc w:val="right"/>
        <w:textAlignment w:val="baseline"/>
      </w:pPr>
      <w:r>
        <w:t>железнодорожным транспортом</w:t>
      </w:r>
    </w:p>
    <w:p w14:paraId="57C685BA" w14:textId="77777777" w:rsidR="00133AF7" w:rsidRDefault="008A1AF8">
      <w:pPr>
        <w:ind w:firstLine="397"/>
        <w:jc w:val="right"/>
        <w:textAlignment w:val="baseline"/>
      </w:pPr>
      <w:r>
        <w:rPr>
          <w:b/>
          <w:bCs/>
        </w:rPr>
        <w:t> </w:t>
      </w:r>
    </w:p>
    <w:p w14:paraId="76051605" w14:textId="77777777" w:rsidR="00133AF7" w:rsidRDefault="008A1AF8">
      <w:pPr>
        <w:ind w:firstLine="397"/>
        <w:jc w:val="center"/>
        <w:textAlignment w:val="baseline"/>
      </w:pPr>
      <w:r>
        <w:rPr>
          <w:b/>
          <w:bCs/>
        </w:rPr>
        <w:t> </w:t>
      </w:r>
    </w:p>
    <w:p w14:paraId="3C2ABBC5" w14:textId="77777777" w:rsidR="00133AF7" w:rsidRDefault="008A1AF8">
      <w:pPr>
        <w:jc w:val="center"/>
      </w:pPr>
      <w:r>
        <w:rPr>
          <w:rStyle w:val="s1"/>
        </w:rPr>
        <w:t>ПЕРЕЧЕНЬ ГРУЗОВ, ПЕРЕВОЗИМЫХ НАСЫПЬЮ</w:t>
      </w:r>
    </w:p>
    <w:p w14:paraId="4E725B7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674"/>
        <w:gridCol w:w="4817"/>
        <w:gridCol w:w="3844"/>
      </w:tblGrid>
      <w:tr w:rsidR="00133AF7" w14:paraId="6B848BCF" w14:textId="77777777">
        <w:tc>
          <w:tcPr>
            <w:tcW w:w="2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AE6F4" w14:textId="77777777" w:rsidR="00133AF7" w:rsidRDefault="008A1AF8">
            <w:pPr>
              <w:jc w:val="center"/>
              <w:textAlignment w:val="baseline"/>
            </w:pPr>
            <w:r>
              <w:t>№№</w:t>
            </w:r>
          </w:p>
        </w:tc>
        <w:tc>
          <w:tcPr>
            <w:tcW w:w="26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EADD81" w14:textId="77777777" w:rsidR="00133AF7" w:rsidRDefault="008A1AF8">
            <w:pPr>
              <w:jc w:val="center"/>
              <w:textAlignment w:val="baseline"/>
            </w:pPr>
            <w:r>
              <w:t>1</w:t>
            </w:r>
          </w:p>
        </w:tc>
        <w:tc>
          <w:tcPr>
            <w:tcW w:w="2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086E9" w14:textId="77777777" w:rsidR="00133AF7" w:rsidRDefault="008A1AF8">
            <w:pPr>
              <w:jc w:val="center"/>
              <w:textAlignment w:val="baseline"/>
            </w:pPr>
            <w:r>
              <w:t>2</w:t>
            </w:r>
          </w:p>
        </w:tc>
      </w:tr>
      <w:tr w:rsidR="00133AF7" w14:paraId="1F6204C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46501" w14:textId="77777777" w:rsidR="00133AF7" w:rsidRDefault="008A1AF8">
            <w:pPr>
              <w:jc w:val="center"/>
              <w:textAlignment w:val="baseline"/>
            </w:pPr>
            <w:r>
              <w:t>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8D3CB46" w14:textId="77777777" w:rsidR="00133AF7" w:rsidRDefault="008A1AF8">
            <w:pPr>
              <w:jc w:val="center"/>
              <w:textAlignment w:val="baseline"/>
            </w:pPr>
            <w:r>
              <w:t>Наименование грузов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02A3C8E" w14:textId="77777777" w:rsidR="00133AF7" w:rsidRDefault="008A1AF8">
            <w:pPr>
              <w:jc w:val="center"/>
              <w:textAlignment w:val="baseline"/>
            </w:pPr>
            <w:r>
              <w:t>Род вагонов</w:t>
            </w:r>
          </w:p>
        </w:tc>
      </w:tr>
      <w:tr w:rsidR="00133AF7" w14:paraId="5940CB1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F1800" w14:textId="77777777" w:rsidR="00133AF7" w:rsidRDefault="008A1AF8">
            <w:pPr>
              <w:jc w:val="center"/>
              <w:textAlignment w:val="baseline"/>
            </w:pPr>
            <w:r>
              <w:t>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1285E36" w14:textId="77777777" w:rsidR="00133AF7" w:rsidRDefault="008A1AF8">
            <w:pPr>
              <w:textAlignment w:val="baseline"/>
            </w:pPr>
            <w:r>
              <w:t>Агальматолит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4B32FE2" w14:textId="77777777" w:rsidR="00133AF7" w:rsidRDefault="008A1AF8">
            <w:pPr>
              <w:textAlignment w:val="baseline"/>
            </w:pPr>
            <w:r>
              <w:t>Цельнометаллические полувагоны с люками и специализированные вагоны</w:t>
            </w:r>
          </w:p>
        </w:tc>
      </w:tr>
      <w:tr w:rsidR="00133AF7" w14:paraId="0BC2A33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0F7" w14:textId="77777777" w:rsidR="00133AF7" w:rsidRDefault="008A1AF8">
            <w:pPr>
              <w:jc w:val="center"/>
              <w:textAlignment w:val="baseline"/>
            </w:pPr>
            <w:r>
              <w:t>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AE3A4E1" w14:textId="77777777" w:rsidR="00133AF7" w:rsidRDefault="008A1AF8">
            <w:pPr>
              <w:textAlignment w:val="baseline"/>
            </w:pPr>
            <w:r>
              <w:t>Агломерат хромитовой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391AB6" w14:textId="77777777" w:rsidR="00133AF7" w:rsidRDefault="008A1AF8">
            <w:pPr>
              <w:textAlignment w:val="baseline"/>
            </w:pPr>
            <w:r>
              <w:t>Цельнометаллические полувагоны с люками (только для холодного агломерата) и специализированные вагоны.</w:t>
            </w:r>
          </w:p>
        </w:tc>
      </w:tr>
      <w:tr w:rsidR="00133AF7" w14:paraId="288889B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57EE" w14:textId="77777777" w:rsidR="00133AF7" w:rsidRDefault="008A1AF8">
            <w:pPr>
              <w:jc w:val="center"/>
              <w:textAlignment w:val="baseline"/>
            </w:pPr>
            <w:r>
              <w:t>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9692A16" w14:textId="77777777" w:rsidR="00133AF7" w:rsidRDefault="008A1AF8">
            <w:pPr>
              <w:textAlignment w:val="baseline"/>
            </w:pPr>
            <w:r>
              <w:t>Агломерат железорудный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2808C05" w14:textId="77777777" w:rsidR="00133AF7" w:rsidRDefault="008A1AF8">
            <w:pPr>
              <w:textAlignment w:val="baseline"/>
            </w:pPr>
            <w:r>
              <w:t>- « -</w:t>
            </w:r>
          </w:p>
        </w:tc>
      </w:tr>
      <w:tr w:rsidR="00133AF7" w14:paraId="58746BB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8DD0C" w14:textId="77777777" w:rsidR="00133AF7" w:rsidRDefault="008A1AF8">
            <w:pPr>
              <w:jc w:val="center"/>
              <w:textAlignment w:val="baseline"/>
            </w:pPr>
            <w:r>
              <w:t>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9E4D07A" w14:textId="77777777" w:rsidR="00133AF7" w:rsidRDefault="008A1AF8">
            <w:pPr>
              <w:textAlignment w:val="baseline"/>
            </w:pPr>
            <w:r>
              <w:t>Агломерат марганцевый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A1EBE3A" w14:textId="77777777" w:rsidR="00133AF7" w:rsidRDefault="008A1AF8">
            <w:pPr>
              <w:textAlignment w:val="baseline"/>
            </w:pPr>
            <w:r>
              <w:t>- « -</w:t>
            </w:r>
          </w:p>
        </w:tc>
      </w:tr>
      <w:tr w:rsidR="00133AF7" w14:paraId="4FCB14E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64C77" w14:textId="77777777" w:rsidR="00133AF7" w:rsidRDefault="008A1AF8">
            <w:pPr>
              <w:jc w:val="center"/>
              <w:textAlignment w:val="baseline"/>
            </w:pPr>
            <w:r>
              <w:t>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AC02F0C" w14:textId="77777777" w:rsidR="00133AF7" w:rsidRDefault="008A1AF8">
            <w:pPr>
              <w:textAlignment w:val="baseline"/>
            </w:pPr>
            <w:r>
              <w:t>Агломерат титано- магнетитовой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D9B395" w14:textId="77777777" w:rsidR="00133AF7" w:rsidRDefault="008A1AF8">
            <w:pPr>
              <w:textAlignment w:val="baseline"/>
            </w:pPr>
            <w:r>
              <w:t>- « -</w:t>
            </w:r>
          </w:p>
        </w:tc>
      </w:tr>
      <w:tr w:rsidR="00133AF7" w14:paraId="4DA2433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D971E" w14:textId="77777777" w:rsidR="00133AF7" w:rsidRDefault="008A1AF8">
            <w:pPr>
              <w:jc w:val="center"/>
              <w:textAlignment w:val="baseline"/>
            </w:pPr>
            <w:r>
              <w:t>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1CB3265" w14:textId="77777777" w:rsidR="00133AF7" w:rsidRDefault="008A1AF8">
            <w:pPr>
              <w:textAlignment w:val="baseline"/>
            </w:pPr>
            <w:r>
              <w:t>Аглопорит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B58EDA8"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CF4513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59A5" w14:textId="77777777" w:rsidR="00133AF7" w:rsidRDefault="008A1AF8">
            <w:pPr>
              <w:jc w:val="center"/>
              <w:textAlignment w:val="baseline"/>
            </w:pPr>
            <w:r>
              <w:t>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34DEAA7" w14:textId="77777777" w:rsidR="00133AF7" w:rsidRDefault="008A1AF8">
            <w:pPr>
              <w:textAlignment w:val="baseline"/>
            </w:pPr>
            <w:r>
              <w:t>Азофосфат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2FEF19" w14:textId="77777777" w:rsidR="00133AF7" w:rsidRDefault="008A1AF8">
            <w:pPr>
              <w:textAlignment w:val="baseline"/>
            </w:pPr>
            <w:r>
              <w:t>Крытые вагоны - хопперы для минеральных удобрений (вагоны- минераловозы)</w:t>
            </w:r>
          </w:p>
        </w:tc>
      </w:tr>
      <w:tr w:rsidR="00133AF7" w14:paraId="1720DF0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BC73" w14:textId="77777777" w:rsidR="00133AF7" w:rsidRDefault="008A1AF8">
            <w:pPr>
              <w:jc w:val="center"/>
              <w:textAlignment w:val="baseline"/>
            </w:pPr>
            <w:r>
              <w:t>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C934418" w14:textId="77777777" w:rsidR="00133AF7" w:rsidRDefault="008A1AF8">
            <w:pPr>
              <w:textAlignment w:val="baseline"/>
            </w:pPr>
            <w:r>
              <w:t>Алебастр (гипс) молотый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8A82F06" w14:textId="77777777" w:rsidR="00133AF7" w:rsidRDefault="008A1AF8">
            <w:pPr>
              <w:textAlignment w:val="baseline"/>
            </w:pPr>
            <w:r>
              <w:t>Специализированные вагоны</w:t>
            </w:r>
          </w:p>
        </w:tc>
      </w:tr>
      <w:tr w:rsidR="00133AF7" w14:paraId="36AE33D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823CB" w14:textId="77777777" w:rsidR="00133AF7" w:rsidRDefault="008A1AF8">
            <w:pPr>
              <w:jc w:val="center"/>
              <w:textAlignment w:val="baseline"/>
            </w:pPr>
            <w:r>
              <w:t>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0221B4F" w14:textId="77777777" w:rsidR="00133AF7" w:rsidRDefault="008A1AF8">
            <w:pPr>
              <w:textAlignment w:val="baseline"/>
            </w:pPr>
            <w:r>
              <w:t>Аммофос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77E6324" w14:textId="77777777" w:rsidR="00133AF7" w:rsidRDefault="008A1AF8">
            <w:pPr>
              <w:textAlignment w:val="baseline"/>
            </w:pPr>
            <w:r>
              <w:t>Крытые вагоны - хопперы для минеральных удобрений (вагоны- минераловозы)</w:t>
            </w:r>
          </w:p>
        </w:tc>
      </w:tr>
      <w:tr w:rsidR="00133AF7" w14:paraId="5D88523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6CDAA" w14:textId="77777777" w:rsidR="00133AF7" w:rsidRDefault="008A1AF8">
            <w:pPr>
              <w:jc w:val="center"/>
              <w:textAlignment w:val="baseline"/>
            </w:pPr>
            <w:r>
              <w:t>10.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0CCC73" w14:textId="77777777" w:rsidR="00133AF7" w:rsidRDefault="008A1AF8">
            <w:pPr>
              <w:textAlignment w:val="baseline"/>
            </w:pPr>
            <w:r>
              <w:t>Ангидрит (шпат полевой и шпат легкий) молотый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A0C1B84" w14:textId="77777777" w:rsidR="00133AF7" w:rsidRDefault="008A1AF8">
            <w:pPr>
              <w:textAlignment w:val="baseline"/>
            </w:pPr>
            <w:r>
              <w:t>Специализированные вагоны</w:t>
            </w:r>
          </w:p>
        </w:tc>
      </w:tr>
      <w:tr w:rsidR="00133AF7" w14:paraId="58A2D2E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222F" w14:textId="77777777" w:rsidR="00133AF7" w:rsidRDefault="008A1AF8">
            <w:pPr>
              <w:jc w:val="center"/>
              <w:textAlignment w:val="baseline"/>
            </w:pPr>
            <w:r>
              <w:t>11.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F7737DE" w14:textId="77777777" w:rsidR="00133AF7" w:rsidRDefault="008A1AF8">
            <w:pPr>
              <w:textAlignment w:val="baseline"/>
            </w:pPr>
            <w:r>
              <w:t>Антрацит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A734D5" w14:textId="77777777" w:rsidR="00133AF7" w:rsidRDefault="008A1AF8">
            <w:pPr>
              <w:textAlignment w:val="baseline"/>
            </w:pPr>
            <w:r>
              <w:t>Цельнометаллические полувагоны с люками, платформы</w:t>
            </w:r>
          </w:p>
        </w:tc>
      </w:tr>
      <w:tr w:rsidR="00133AF7" w14:paraId="5ADBCE8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0D32F" w14:textId="77777777" w:rsidR="00133AF7" w:rsidRDefault="008A1AF8">
            <w:pPr>
              <w:jc w:val="center"/>
              <w:textAlignment w:val="baseline"/>
            </w:pPr>
            <w:r>
              <w:t>12.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E329CEC" w14:textId="77777777" w:rsidR="00133AF7" w:rsidRDefault="008A1AF8">
            <w:pPr>
              <w:textAlignment w:val="baseline"/>
            </w:pPr>
            <w:r>
              <w:t>Аргентит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BAE479" w14:textId="77777777" w:rsidR="00133AF7" w:rsidRDefault="008A1AF8">
            <w:pPr>
              <w:textAlignment w:val="baseline"/>
            </w:pPr>
            <w:r>
              <w:t>Цельнометаллические полувагоны с люками и специализированные вагоны</w:t>
            </w:r>
          </w:p>
        </w:tc>
      </w:tr>
      <w:tr w:rsidR="00133AF7" w14:paraId="4D35BAF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EB8FB" w14:textId="77777777" w:rsidR="00133AF7" w:rsidRDefault="008A1AF8">
            <w:pPr>
              <w:jc w:val="center"/>
              <w:textAlignment w:val="baseline"/>
            </w:pPr>
            <w:r>
              <w:t>13.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75B47E8" w14:textId="77777777" w:rsidR="00133AF7" w:rsidRDefault="008A1AF8">
            <w:pPr>
              <w:textAlignment w:val="baseline"/>
            </w:pPr>
            <w:r>
              <w:t>Балласт для железнодорожных путей (все наименования)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E25722"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3F5F1A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2B39B" w14:textId="77777777" w:rsidR="00133AF7" w:rsidRDefault="008A1AF8">
            <w:pPr>
              <w:jc w:val="center"/>
              <w:textAlignment w:val="baseline"/>
            </w:pPr>
            <w:r>
              <w:t>14.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CC11048" w14:textId="77777777" w:rsidR="00133AF7" w:rsidRDefault="008A1AF8">
            <w:pPr>
              <w:textAlignment w:val="baseline"/>
            </w:pPr>
            <w:r>
              <w:t>Барит (шпат тяжелый)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59A853B" w14:textId="77777777" w:rsidR="00133AF7" w:rsidRDefault="008A1AF8">
            <w:pPr>
              <w:textAlignment w:val="baseline"/>
            </w:pPr>
            <w:r>
              <w:t>Цельнометаллические полувагоны с люками, платформы и специа- лизированные вагоны</w:t>
            </w:r>
          </w:p>
        </w:tc>
      </w:tr>
      <w:tr w:rsidR="00133AF7" w14:paraId="735E6FC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3E5CF" w14:textId="77777777" w:rsidR="00133AF7" w:rsidRDefault="008A1AF8">
            <w:pPr>
              <w:jc w:val="center"/>
              <w:textAlignment w:val="baseline"/>
            </w:pPr>
            <w:r>
              <w:t>15.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0D4301B" w14:textId="77777777" w:rsidR="00133AF7" w:rsidRDefault="008A1AF8">
            <w:pPr>
              <w:textAlignment w:val="baseline"/>
            </w:pPr>
            <w:r>
              <w:t>Бокситы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466A07" w14:textId="77777777" w:rsidR="00133AF7" w:rsidRDefault="008A1AF8">
            <w:pPr>
              <w:textAlignment w:val="baseline"/>
            </w:pPr>
            <w:r>
              <w:t>Цельнометаллические полувагоны с люками и специализированные вагоны</w:t>
            </w:r>
          </w:p>
        </w:tc>
      </w:tr>
      <w:tr w:rsidR="00133AF7" w14:paraId="3820A82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DC79" w14:textId="77777777" w:rsidR="00133AF7" w:rsidRDefault="008A1AF8">
            <w:pPr>
              <w:jc w:val="center"/>
              <w:textAlignment w:val="baseline"/>
            </w:pPr>
            <w:r>
              <w:t>16.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E5DCF13" w14:textId="77777777" w:rsidR="00133AF7" w:rsidRDefault="008A1AF8">
            <w:pPr>
              <w:textAlignment w:val="baseline"/>
            </w:pPr>
            <w:r>
              <w:t>Борогипс гранулированный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DDB976" w14:textId="77777777" w:rsidR="00133AF7" w:rsidRDefault="008A1AF8">
            <w:pPr>
              <w:textAlignment w:val="baseline"/>
            </w:pPr>
            <w:r>
              <w:t>Специализированные вагоны</w:t>
            </w:r>
          </w:p>
        </w:tc>
      </w:tr>
      <w:tr w:rsidR="00133AF7" w14:paraId="3390B83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EBFAC" w14:textId="77777777" w:rsidR="00133AF7" w:rsidRDefault="008A1AF8">
            <w:pPr>
              <w:jc w:val="center"/>
              <w:textAlignment w:val="baseline"/>
            </w:pPr>
            <w:r>
              <w:t>17.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76C007B" w14:textId="77777777" w:rsidR="00133AF7" w:rsidRDefault="008A1AF8">
            <w:pPr>
              <w:textAlignment w:val="baseline"/>
            </w:pPr>
            <w:r>
              <w:t>Вертикулит вспученный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55B1DBE" w14:textId="77777777" w:rsidR="00133AF7" w:rsidRDefault="008A1AF8">
            <w:pPr>
              <w:textAlignment w:val="baseline"/>
            </w:pPr>
            <w:r>
              <w:t>- « -</w:t>
            </w:r>
          </w:p>
        </w:tc>
      </w:tr>
      <w:tr w:rsidR="00133AF7" w14:paraId="511D457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73C84" w14:textId="77777777" w:rsidR="00133AF7" w:rsidRDefault="008A1AF8">
            <w:pPr>
              <w:jc w:val="center"/>
              <w:textAlignment w:val="baseline"/>
            </w:pPr>
            <w:r>
              <w:t>18.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4D97271" w14:textId="77777777" w:rsidR="00133AF7" w:rsidRDefault="008A1AF8">
            <w:pPr>
              <w:textAlignment w:val="baseline"/>
            </w:pPr>
            <w:r>
              <w:t>Витерит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5080E66"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F134A9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F6536" w14:textId="77777777" w:rsidR="00133AF7" w:rsidRDefault="008A1AF8">
            <w:pPr>
              <w:jc w:val="center"/>
              <w:textAlignment w:val="baseline"/>
            </w:pPr>
            <w:r>
              <w:t>19.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2DAA72D" w14:textId="77777777" w:rsidR="00133AF7" w:rsidRDefault="008A1AF8">
            <w:pPr>
              <w:textAlignment w:val="baseline"/>
            </w:pPr>
            <w:r>
              <w:t>Гажа (мергель гипсовый)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94C4C2D" w14:textId="77777777" w:rsidR="00133AF7" w:rsidRDefault="008A1AF8">
            <w:pPr>
              <w:textAlignment w:val="baseline"/>
            </w:pPr>
            <w:r>
              <w:t>Специализированные вагоны</w:t>
            </w:r>
          </w:p>
        </w:tc>
      </w:tr>
      <w:tr w:rsidR="00133AF7" w14:paraId="69BBCFA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6098" w14:textId="77777777" w:rsidR="00133AF7" w:rsidRDefault="008A1AF8">
            <w:pPr>
              <w:jc w:val="center"/>
              <w:textAlignment w:val="baseline"/>
            </w:pPr>
            <w:r>
              <w:t>20.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58363AF" w14:textId="77777777" w:rsidR="00133AF7" w:rsidRDefault="008A1AF8">
            <w:pPr>
              <w:textAlignment w:val="baseline"/>
            </w:pPr>
            <w:r>
              <w:t>Галька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C9420D1"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4CD44E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A6926" w14:textId="77777777" w:rsidR="00133AF7" w:rsidRDefault="008A1AF8">
            <w:pPr>
              <w:jc w:val="center"/>
              <w:textAlignment w:val="baseline"/>
            </w:pPr>
            <w:r>
              <w:t>21.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140C014" w14:textId="77777777" w:rsidR="00133AF7" w:rsidRDefault="008A1AF8">
            <w:pPr>
              <w:textAlignment w:val="baseline"/>
            </w:pPr>
            <w:r>
              <w:t>Гипс для флюсования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C15A0F8" w14:textId="77777777" w:rsidR="00133AF7" w:rsidRDefault="008A1AF8">
            <w:pPr>
              <w:textAlignment w:val="baseline"/>
            </w:pPr>
            <w:r>
              <w:t>Специализированные вагоны</w:t>
            </w:r>
          </w:p>
        </w:tc>
      </w:tr>
      <w:tr w:rsidR="00133AF7" w14:paraId="6A62486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920AB" w14:textId="77777777" w:rsidR="00133AF7" w:rsidRDefault="008A1AF8">
            <w:pPr>
              <w:jc w:val="center"/>
              <w:textAlignment w:val="baseline"/>
            </w:pPr>
            <w:r>
              <w:t>22.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1C7164A" w14:textId="77777777" w:rsidR="00133AF7" w:rsidRDefault="008A1AF8">
            <w:pPr>
              <w:textAlignment w:val="baseline"/>
            </w:pPr>
            <w:r>
              <w:t>Гипс,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DAEEA60" w14:textId="77777777" w:rsidR="00133AF7" w:rsidRDefault="008A1AF8">
            <w:pPr>
              <w:textAlignment w:val="baseline"/>
            </w:pPr>
            <w:r>
              <w:t>- « -</w:t>
            </w:r>
          </w:p>
        </w:tc>
      </w:tr>
      <w:tr w:rsidR="00133AF7" w14:paraId="3331A9B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F9378" w14:textId="77777777" w:rsidR="00133AF7" w:rsidRDefault="008A1AF8">
            <w:pPr>
              <w:jc w:val="center"/>
              <w:textAlignment w:val="baseline"/>
            </w:pPr>
            <w:r>
              <w:t>23.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4494174" w14:textId="77777777" w:rsidR="00133AF7" w:rsidRDefault="008A1AF8">
            <w:pPr>
              <w:textAlignment w:val="baseline"/>
            </w:pPr>
            <w:r>
              <w:t>Гипс технический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60D755" w14:textId="77777777" w:rsidR="00133AF7" w:rsidRDefault="008A1AF8">
            <w:pPr>
              <w:textAlignment w:val="baseline"/>
            </w:pPr>
            <w:r>
              <w:t>- « -</w:t>
            </w:r>
          </w:p>
        </w:tc>
      </w:tr>
      <w:tr w:rsidR="00133AF7" w14:paraId="782D696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81F5B" w14:textId="77777777" w:rsidR="00133AF7" w:rsidRDefault="008A1AF8">
            <w:pPr>
              <w:jc w:val="center"/>
              <w:textAlignment w:val="baseline"/>
            </w:pPr>
            <w:r>
              <w:t>24.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0E7AC0A" w14:textId="77777777" w:rsidR="00133AF7" w:rsidRDefault="008A1AF8">
            <w:pPr>
              <w:textAlignment w:val="baseline"/>
            </w:pPr>
            <w:r>
              <w:t>Глина,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BFEE7F"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EA9322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2A55D" w14:textId="77777777" w:rsidR="00133AF7" w:rsidRDefault="008A1AF8">
            <w:pPr>
              <w:jc w:val="center"/>
              <w:textAlignment w:val="baseline"/>
            </w:pPr>
            <w:r>
              <w:t>25.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EFE92C4" w14:textId="77777777" w:rsidR="00133AF7" w:rsidRDefault="008A1AF8">
            <w:pPr>
              <w:textAlignment w:val="baseline"/>
            </w:pPr>
            <w:r>
              <w:t>Глинозем</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7512299" w14:textId="77777777" w:rsidR="00133AF7" w:rsidRDefault="008A1AF8">
            <w:pPr>
              <w:textAlignment w:val="baseline"/>
            </w:pPr>
            <w:r>
              <w:t>Специализированные вагоны</w:t>
            </w:r>
          </w:p>
        </w:tc>
      </w:tr>
      <w:tr w:rsidR="00133AF7" w14:paraId="036D3AF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F6710B" w14:textId="77777777" w:rsidR="00133AF7" w:rsidRDefault="008A1AF8">
            <w:pPr>
              <w:jc w:val="center"/>
              <w:textAlignment w:val="baseline"/>
            </w:pPr>
            <w:r>
              <w:t>26.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85B692B" w14:textId="77777777" w:rsidR="00133AF7" w:rsidRDefault="008A1AF8">
            <w:pPr>
              <w:textAlignment w:val="baseline"/>
            </w:pPr>
            <w:r>
              <w:t>Глинопорошок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5DE7CF9" w14:textId="77777777" w:rsidR="00133AF7" w:rsidRDefault="008A1AF8">
            <w:pPr>
              <w:textAlignment w:val="baseline"/>
            </w:pPr>
            <w:r>
              <w:t>Специализированные вагоны</w:t>
            </w:r>
          </w:p>
        </w:tc>
      </w:tr>
      <w:tr w:rsidR="00133AF7" w14:paraId="07CA5FA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B0B44" w14:textId="77777777" w:rsidR="00133AF7" w:rsidRDefault="008A1AF8">
            <w:pPr>
              <w:jc w:val="center"/>
              <w:textAlignment w:val="baseline"/>
            </w:pPr>
            <w:r>
              <w:t>27.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B6BEFC4" w14:textId="77777777" w:rsidR="00133AF7" w:rsidRDefault="008A1AF8">
            <w:pPr>
              <w:textAlignment w:val="baseline"/>
            </w:pPr>
            <w:r>
              <w:t>Горох дробленый лущеный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DA17A8" w14:textId="77777777" w:rsidR="00133AF7" w:rsidRDefault="008A1AF8">
            <w:pPr>
              <w:textAlignment w:val="baseline"/>
            </w:pPr>
            <w:r>
              <w:t>Крытые вагоны - хопперы для зерна (вагоны - зерновозы)</w:t>
            </w:r>
          </w:p>
        </w:tc>
      </w:tr>
      <w:tr w:rsidR="00133AF7" w14:paraId="3678918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33D8F" w14:textId="77777777" w:rsidR="00133AF7" w:rsidRDefault="008A1AF8">
            <w:pPr>
              <w:jc w:val="center"/>
              <w:textAlignment w:val="baseline"/>
            </w:pPr>
            <w:r>
              <w:t>28.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21D9F3E" w14:textId="77777777" w:rsidR="00133AF7" w:rsidRDefault="008A1AF8">
            <w:pPr>
              <w:textAlignment w:val="baseline"/>
            </w:pPr>
            <w:r>
              <w:t>Гравий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72F6F2"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BF0CEA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4E727" w14:textId="77777777" w:rsidR="00133AF7" w:rsidRDefault="008A1AF8">
            <w:pPr>
              <w:jc w:val="center"/>
              <w:textAlignment w:val="baseline"/>
            </w:pPr>
            <w:r>
              <w:t>29.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1D49299" w14:textId="77777777" w:rsidR="00133AF7" w:rsidRDefault="008A1AF8">
            <w:pPr>
              <w:textAlignment w:val="baseline"/>
            </w:pPr>
            <w:r>
              <w:t>Гравий керамзитовый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089960"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371D63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46775" w14:textId="77777777" w:rsidR="00133AF7" w:rsidRDefault="008A1AF8">
            <w:pPr>
              <w:jc w:val="center"/>
              <w:textAlignment w:val="baseline"/>
            </w:pPr>
            <w:r>
              <w:t>30.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571D356" w14:textId="77777777" w:rsidR="00133AF7" w:rsidRDefault="008A1AF8">
            <w:pPr>
              <w:textAlignment w:val="baseline"/>
            </w:pPr>
            <w:r>
              <w:t>Гречиха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AC5704B" w14:textId="77777777" w:rsidR="00133AF7" w:rsidRDefault="008A1AF8">
            <w:pPr>
              <w:textAlignment w:val="baseline"/>
            </w:pPr>
            <w:r>
              <w:t>Крытые вагоны - хопперы для зерна (вагоны - зерновозы)</w:t>
            </w:r>
          </w:p>
        </w:tc>
      </w:tr>
      <w:tr w:rsidR="00133AF7" w14:paraId="4FFBA23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40E8B" w14:textId="77777777" w:rsidR="00133AF7" w:rsidRDefault="008A1AF8">
            <w:pPr>
              <w:jc w:val="center"/>
              <w:textAlignment w:val="baseline"/>
            </w:pPr>
            <w:r>
              <w:t>31.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51EA90F" w14:textId="77777777" w:rsidR="00133AF7" w:rsidRDefault="008A1AF8">
            <w:pPr>
              <w:textAlignment w:val="baseline"/>
            </w:pPr>
            <w:r>
              <w:t>Грунт (земля обыкновенная)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44897F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286DC6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A377A" w14:textId="77777777" w:rsidR="00133AF7" w:rsidRDefault="008A1AF8">
            <w:pPr>
              <w:jc w:val="center"/>
              <w:textAlignment w:val="baseline"/>
            </w:pPr>
            <w:r>
              <w:t>32.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87EF898" w14:textId="77777777" w:rsidR="00133AF7" w:rsidRDefault="008A1AF8">
            <w:pPr>
              <w:textAlignment w:val="baseline"/>
            </w:pPr>
            <w:r>
              <w:t>Дерн</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A13BEA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AACE5E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F273" w14:textId="77777777" w:rsidR="00133AF7" w:rsidRDefault="008A1AF8">
            <w:pPr>
              <w:jc w:val="center"/>
              <w:textAlignment w:val="baseline"/>
            </w:pPr>
            <w:r>
              <w:t>33.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3DC101B" w14:textId="77777777" w:rsidR="00133AF7" w:rsidRDefault="008A1AF8">
            <w:pPr>
              <w:textAlignment w:val="baseline"/>
            </w:pPr>
            <w:r>
              <w:t>Дерть (крупнодробленое зерно)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62859F" w14:textId="77777777" w:rsidR="00133AF7" w:rsidRDefault="008A1AF8">
            <w:pPr>
              <w:textAlignment w:val="baseline"/>
            </w:pPr>
            <w:r>
              <w:t>Крытые вагоны - хопперы для зерна (вагоны - зерновозы)</w:t>
            </w:r>
          </w:p>
        </w:tc>
      </w:tr>
      <w:tr w:rsidR="00133AF7" w14:paraId="46EA80A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B964C" w14:textId="77777777" w:rsidR="00133AF7" w:rsidRDefault="008A1AF8">
            <w:pPr>
              <w:jc w:val="center"/>
              <w:textAlignment w:val="baseline"/>
            </w:pPr>
            <w:r>
              <w:t>34.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FC1A5DF" w14:textId="77777777" w:rsidR="00133AF7" w:rsidRDefault="008A1AF8">
            <w:pPr>
              <w:textAlignment w:val="baseline"/>
            </w:pPr>
            <w:r>
              <w:t>Диаммофос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30521B3" w14:textId="77777777" w:rsidR="00133AF7" w:rsidRDefault="008A1AF8">
            <w:pPr>
              <w:textAlignment w:val="baseline"/>
            </w:pPr>
            <w:r>
              <w:t>Крытые вагоны - хопперы для минеральных удобрений (вагоны- минераловозы)</w:t>
            </w:r>
          </w:p>
        </w:tc>
      </w:tr>
      <w:tr w:rsidR="00133AF7" w14:paraId="2D729A2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68273" w14:textId="77777777" w:rsidR="00133AF7" w:rsidRDefault="008A1AF8">
            <w:pPr>
              <w:jc w:val="center"/>
              <w:textAlignment w:val="baseline"/>
            </w:pPr>
            <w:r>
              <w:t>35.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D75250" w14:textId="77777777" w:rsidR="00133AF7" w:rsidRDefault="008A1AF8">
            <w:pPr>
              <w:textAlignment w:val="baseline"/>
            </w:pPr>
            <w:r>
              <w:t>Доломит для стекольной промышленности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17DAD6A" w14:textId="77777777" w:rsidR="00133AF7" w:rsidRDefault="008A1AF8">
            <w:pPr>
              <w:textAlignment w:val="baseline"/>
            </w:pPr>
            <w:r>
              <w:t>Специализированные вагоны</w:t>
            </w:r>
          </w:p>
        </w:tc>
      </w:tr>
      <w:tr w:rsidR="00133AF7" w14:paraId="2CCCE2F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040BB" w14:textId="77777777" w:rsidR="00133AF7" w:rsidRDefault="008A1AF8">
            <w:pPr>
              <w:jc w:val="center"/>
              <w:textAlignment w:val="baseline"/>
            </w:pPr>
            <w:r>
              <w:t>36.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90FFDC1" w14:textId="77777777" w:rsidR="00133AF7" w:rsidRDefault="008A1AF8">
            <w:pPr>
              <w:textAlignment w:val="baseline"/>
            </w:pPr>
            <w:r>
              <w:t>Доломит обожженный металлургический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86BB51"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B483C7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C4E69" w14:textId="77777777" w:rsidR="00133AF7" w:rsidRDefault="008A1AF8">
            <w:pPr>
              <w:jc w:val="center"/>
              <w:textAlignment w:val="baseline"/>
            </w:pPr>
            <w:r>
              <w:t>37.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DC8F7D2" w14:textId="77777777" w:rsidR="00133AF7" w:rsidRDefault="008A1AF8">
            <w:pPr>
              <w:textAlignment w:val="baseline"/>
            </w:pPr>
            <w:r>
              <w:t>Доломит сырой металлургический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D81FCA" w14:textId="77777777" w:rsidR="00133AF7" w:rsidRDefault="008A1AF8">
            <w:pPr>
              <w:textAlignment w:val="baseline"/>
            </w:pPr>
            <w:r>
              <w:t>Цельнометаллические полувагоны с люками и специализированные вагоны</w:t>
            </w:r>
          </w:p>
        </w:tc>
      </w:tr>
      <w:tr w:rsidR="00133AF7" w14:paraId="7176400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43790" w14:textId="77777777" w:rsidR="00133AF7" w:rsidRDefault="008A1AF8">
            <w:pPr>
              <w:jc w:val="center"/>
              <w:textAlignment w:val="baseline"/>
            </w:pPr>
            <w:r>
              <w:t>38.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D1447E2" w14:textId="77777777" w:rsidR="00133AF7" w:rsidRDefault="008A1AF8">
            <w:pPr>
              <w:textAlignment w:val="baseline"/>
            </w:pPr>
            <w:r>
              <w:t>Доломит сырой,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E168842" w14:textId="77777777" w:rsidR="00133AF7" w:rsidRDefault="008A1AF8">
            <w:pPr>
              <w:textAlignment w:val="baseline"/>
            </w:pPr>
            <w:r>
              <w:t>- « -</w:t>
            </w:r>
          </w:p>
        </w:tc>
      </w:tr>
      <w:tr w:rsidR="00133AF7" w14:paraId="0719729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3A768" w14:textId="77777777" w:rsidR="00133AF7" w:rsidRDefault="008A1AF8">
            <w:pPr>
              <w:jc w:val="center"/>
              <w:textAlignment w:val="baseline"/>
            </w:pPr>
            <w:r>
              <w:t>39.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5BA30A6" w14:textId="77777777" w:rsidR="00133AF7" w:rsidRDefault="008A1AF8">
            <w:pPr>
              <w:textAlignment w:val="baseline"/>
            </w:pPr>
            <w:r>
              <w:t>Дорсил (щебень искусственный)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2E93169"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3135F0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D1451" w14:textId="77777777" w:rsidR="00133AF7" w:rsidRDefault="008A1AF8">
            <w:pPr>
              <w:jc w:val="center"/>
              <w:textAlignment w:val="baseline"/>
            </w:pPr>
            <w:r>
              <w:t>40.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61159FF" w14:textId="77777777" w:rsidR="00133AF7" w:rsidRDefault="008A1AF8">
            <w:pPr>
              <w:textAlignment w:val="baseline"/>
            </w:pPr>
            <w:r>
              <w:t>Железняк бурый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B634C5" w14:textId="77777777" w:rsidR="00133AF7" w:rsidRDefault="008A1AF8">
            <w:pPr>
              <w:textAlignment w:val="baseline"/>
            </w:pPr>
            <w:r>
              <w:t>- « -</w:t>
            </w:r>
          </w:p>
        </w:tc>
      </w:tr>
      <w:tr w:rsidR="00133AF7" w14:paraId="5576160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6EBC" w14:textId="77777777" w:rsidR="00133AF7" w:rsidRDefault="008A1AF8">
            <w:pPr>
              <w:jc w:val="center"/>
              <w:textAlignment w:val="baseline"/>
            </w:pPr>
            <w:r>
              <w:t>41.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ECEE330" w14:textId="77777777" w:rsidR="00133AF7" w:rsidRDefault="008A1AF8">
            <w:pPr>
              <w:textAlignment w:val="baseline"/>
            </w:pPr>
            <w:r>
              <w:t>Железняк магнитный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EE7E75" w14:textId="77777777" w:rsidR="00133AF7" w:rsidRDefault="008A1AF8">
            <w:pPr>
              <w:textAlignment w:val="baseline"/>
            </w:pPr>
            <w:r>
              <w:t>- « -</w:t>
            </w:r>
          </w:p>
        </w:tc>
      </w:tr>
      <w:tr w:rsidR="00133AF7" w14:paraId="15B9608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92933" w14:textId="77777777" w:rsidR="00133AF7" w:rsidRDefault="008A1AF8">
            <w:pPr>
              <w:jc w:val="center"/>
              <w:textAlignment w:val="baseline"/>
            </w:pPr>
            <w:r>
              <w:t>42.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1EE44A5" w14:textId="77777777" w:rsidR="00133AF7" w:rsidRDefault="008A1AF8">
            <w:pPr>
              <w:textAlignment w:val="baseline"/>
            </w:pPr>
            <w:r>
              <w:t>Железняк хромистый (хромит)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CC53D9" w14:textId="77777777" w:rsidR="00133AF7" w:rsidRDefault="008A1AF8">
            <w:pPr>
              <w:textAlignment w:val="baseline"/>
            </w:pPr>
            <w:r>
              <w:t>- « -</w:t>
            </w:r>
          </w:p>
        </w:tc>
      </w:tr>
      <w:tr w:rsidR="00133AF7" w14:paraId="55715D1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8294E" w14:textId="77777777" w:rsidR="00133AF7" w:rsidRDefault="008A1AF8">
            <w:pPr>
              <w:jc w:val="center"/>
              <w:textAlignment w:val="baseline"/>
            </w:pPr>
            <w:r>
              <w:t>43.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B155327" w14:textId="77777777" w:rsidR="00133AF7" w:rsidRDefault="008A1AF8">
            <w:pPr>
              <w:textAlignment w:val="baseline"/>
            </w:pPr>
            <w:r>
              <w:t>Железо губчатое, отходы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23D364" w14:textId="77777777" w:rsidR="00133AF7" w:rsidRDefault="008A1AF8">
            <w:pPr>
              <w:textAlignment w:val="baseline"/>
            </w:pPr>
            <w:r>
              <w:t>- « -</w:t>
            </w:r>
          </w:p>
        </w:tc>
      </w:tr>
      <w:tr w:rsidR="00133AF7" w14:paraId="395299B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63A4" w14:textId="77777777" w:rsidR="00133AF7" w:rsidRDefault="008A1AF8">
            <w:pPr>
              <w:jc w:val="center"/>
              <w:textAlignment w:val="baseline"/>
            </w:pPr>
            <w:r>
              <w:t>44.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1B4896F" w14:textId="77777777" w:rsidR="00133AF7" w:rsidRDefault="008A1AF8">
            <w:pPr>
              <w:textAlignment w:val="baseline"/>
            </w:pPr>
            <w:r>
              <w:t>Земля инфузорная -диатомит, трепел, опоки, кизельгур и др.,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092EBB" w14:textId="77777777" w:rsidR="00133AF7" w:rsidRDefault="008A1AF8">
            <w:pPr>
              <w:textAlignment w:val="baseline"/>
            </w:pPr>
            <w:r>
              <w:t>- « -</w:t>
            </w:r>
          </w:p>
        </w:tc>
      </w:tr>
      <w:tr w:rsidR="00133AF7" w14:paraId="320FD5E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0F7C0" w14:textId="77777777" w:rsidR="00133AF7" w:rsidRDefault="008A1AF8">
            <w:pPr>
              <w:jc w:val="center"/>
              <w:textAlignment w:val="baseline"/>
            </w:pPr>
            <w:r>
              <w:t>45.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18D3F8A" w14:textId="77777777" w:rsidR="00133AF7" w:rsidRDefault="008A1AF8">
            <w:pPr>
              <w:textAlignment w:val="baseline"/>
            </w:pPr>
            <w:r>
              <w:t>Земля огородная и садовая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CB7336" w14:textId="77777777" w:rsidR="00133AF7" w:rsidRDefault="008A1AF8">
            <w:pPr>
              <w:textAlignment w:val="baseline"/>
            </w:pPr>
            <w:r>
              <w:t>- « -</w:t>
            </w:r>
          </w:p>
        </w:tc>
      </w:tr>
      <w:tr w:rsidR="00133AF7" w14:paraId="406B994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DDF5A" w14:textId="77777777" w:rsidR="00133AF7" w:rsidRDefault="008A1AF8">
            <w:pPr>
              <w:jc w:val="center"/>
              <w:textAlignment w:val="baseline"/>
            </w:pPr>
            <w:r>
              <w:t>46.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1BE50C4" w14:textId="77777777" w:rsidR="00133AF7" w:rsidRDefault="008A1AF8">
            <w:pPr>
              <w:textAlignment w:val="baseline"/>
            </w:pPr>
            <w:r>
              <w:t>Зерно бобов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D2D5D93" w14:textId="77777777" w:rsidR="00133AF7" w:rsidRDefault="008A1AF8">
            <w:pPr>
              <w:textAlignment w:val="baseline"/>
            </w:pPr>
            <w:r>
              <w:t>Крытые вагоны - хопперы для зерна (вагоны - зерновозы)</w:t>
            </w:r>
          </w:p>
        </w:tc>
      </w:tr>
      <w:tr w:rsidR="00133AF7" w14:paraId="667DFBC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3B6B" w14:textId="77777777" w:rsidR="00133AF7" w:rsidRDefault="008A1AF8">
            <w:pPr>
              <w:jc w:val="center"/>
              <w:textAlignment w:val="baseline"/>
            </w:pPr>
            <w:r>
              <w:t>47.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7258243" w14:textId="77777777" w:rsidR="00133AF7" w:rsidRDefault="008A1AF8">
            <w:pPr>
              <w:textAlignment w:val="baseline"/>
            </w:pPr>
            <w:r>
              <w:t>Зерно гороха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033111" w14:textId="77777777" w:rsidR="00133AF7" w:rsidRDefault="008A1AF8">
            <w:pPr>
              <w:textAlignment w:val="baseline"/>
            </w:pPr>
            <w:r>
              <w:t>- « -</w:t>
            </w:r>
          </w:p>
        </w:tc>
      </w:tr>
      <w:tr w:rsidR="00133AF7" w14:paraId="41568A0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17171" w14:textId="77777777" w:rsidR="00133AF7" w:rsidRDefault="008A1AF8">
            <w:pPr>
              <w:jc w:val="center"/>
              <w:textAlignment w:val="baseline"/>
            </w:pPr>
            <w:r>
              <w:t>48.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5D9B599" w14:textId="77777777" w:rsidR="00133AF7" w:rsidRDefault="008A1AF8">
            <w:pPr>
              <w:textAlignment w:val="baseline"/>
            </w:pPr>
            <w:r>
              <w:t>Зерно кукурузы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18753E" w14:textId="77777777" w:rsidR="00133AF7" w:rsidRDefault="008A1AF8">
            <w:pPr>
              <w:textAlignment w:val="baseline"/>
            </w:pPr>
            <w:r>
              <w:t>- « -</w:t>
            </w:r>
          </w:p>
        </w:tc>
      </w:tr>
      <w:tr w:rsidR="00133AF7" w14:paraId="7366A8F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981AA" w14:textId="77777777" w:rsidR="00133AF7" w:rsidRDefault="008A1AF8">
            <w:pPr>
              <w:jc w:val="center"/>
              <w:textAlignment w:val="baseline"/>
            </w:pPr>
            <w:r>
              <w:t>49.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1F011CE" w14:textId="77777777" w:rsidR="00133AF7" w:rsidRDefault="008A1AF8">
            <w:pPr>
              <w:textAlignment w:val="baseline"/>
            </w:pPr>
            <w:r>
              <w:t>Зерно фасоли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1E7C468" w14:textId="77777777" w:rsidR="00133AF7" w:rsidRDefault="008A1AF8">
            <w:pPr>
              <w:textAlignment w:val="baseline"/>
            </w:pPr>
            <w:r>
              <w:t>- « -</w:t>
            </w:r>
          </w:p>
        </w:tc>
      </w:tr>
      <w:tr w:rsidR="00133AF7" w14:paraId="1337019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BF340" w14:textId="77777777" w:rsidR="00133AF7" w:rsidRDefault="008A1AF8">
            <w:pPr>
              <w:jc w:val="center"/>
              <w:textAlignment w:val="baseline"/>
            </w:pPr>
            <w:r>
              <w:t>50.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C5FC606" w14:textId="77777777" w:rsidR="00133AF7" w:rsidRDefault="008A1AF8">
            <w:pPr>
              <w:textAlignment w:val="baseline"/>
            </w:pPr>
            <w:r>
              <w:t>Зерновые,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13CC3FA" w14:textId="77777777" w:rsidR="00133AF7" w:rsidRDefault="008A1AF8">
            <w:pPr>
              <w:textAlignment w:val="baseline"/>
            </w:pPr>
            <w:r>
              <w:t>- « -</w:t>
            </w:r>
          </w:p>
        </w:tc>
      </w:tr>
      <w:tr w:rsidR="00133AF7" w14:paraId="1AFF3D6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511C4" w14:textId="77777777" w:rsidR="00133AF7" w:rsidRDefault="008A1AF8">
            <w:pPr>
              <w:jc w:val="center"/>
              <w:textAlignment w:val="baseline"/>
            </w:pPr>
            <w:r>
              <w:t>51.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4C7609C" w14:textId="77777777" w:rsidR="00133AF7" w:rsidRDefault="008A1AF8">
            <w:pPr>
              <w:textAlignment w:val="baseline"/>
            </w:pPr>
            <w:r>
              <w:t>Зерноотходы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FD21F14" w14:textId="77777777" w:rsidR="00133AF7" w:rsidRDefault="008A1AF8">
            <w:pPr>
              <w:textAlignment w:val="baseline"/>
            </w:pPr>
            <w:r>
              <w:t>- « -</w:t>
            </w:r>
          </w:p>
        </w:tc>
      </w:tr>
      <w:tr w:rsidR="00133AF7" w14:paraId="66BEA59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2500F" w14:textId="77777777" w:rsidR="00133AF7" w:rsidRDefault="008A1AF8">
            <w:pPr>
              <w:jc w:val="center"/>
              <w:textAlignment w:val="baseline"/>
            </w:pPr>
            <w:r>
              <w:t>52.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1263488" w14:textId="77777777" w:rsidR="00133AF7" w:rsidRDefault="008A1AF8">
            <w:pPr>
              <w:textAlignment w:val="baseline"/>
            </w:pPr>
            <w:r>
              <w:t>Зола древесная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1B9FA28" w14:textId="77777777" w:rsidR="00133AF7" w:rsidRDefault="008A1AF8">
            <w:pPr>
              <w:textAlignment w:val="baseline"/>
            </w:pPr>
            <w:r>
              <w:t>Специализированные вагоны</w:t>
            </w:r>
          </w:p>
        </w:tc>
      </w:tr>
      <w:tr w:rsidR="00133AF7" w14:paraId="73B3C7A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2D876" w14:textId="77777777" w:rsidR="00133AF7" w:rsidRDefault="008A1AF8">
            <w:pPr>
              <w:jc w:val="center"/>
              <w:textAlignment w:val="baseline"/>
            </w:pPr>
            <w:r>
              <w:t>53.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B96FB76" w14:textId="77777777" w:rsidR="00133AF7" w:rsidRDefault="008A1AF8">
            <w:pPr>
              <w:textAlignment w:val="baseline"/>
            </w:pPr>
            <w:r>
              <w:t>Зола каменноугольная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A39BA7A" w14:textId="77777777" w:rsidR="00133AF7" w:rsidRDefault="008A1AF8">
            <w:pPr>
              <w:textAlignment w:val="baseline"/>
            </w:pPr>
            <w:r>
              <w:t>- « -</w:t>
            </w:r>
          </w:p>
        </w:tc>
      </w:tr>
      <w:tr w:rsidR="00133AF7" w14:paraId="6D0E72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EB8F1" w14:textId="77777777" w:rsidR="00133AF7" w:rsidRDefault="008A1AF8">
            <w:pPr>
              <w:jc w:val="center"/>
              <w:textAlignment w:val="baseline"/>
            </w:pPr>
            <w:r>
              <w:t>54.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109D1CA" w14:textId="77777777" w:rsidR="00133AF7" w:rsidRDefault="008A1AF8">
            <w:pPr>
              <w:textAlignment w:val="baseline"/>
            </w:pPr>
            <w:r>
              <w:t>Зола сланцевая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0C1FCDD" w14:textId="77777777" w:rsidR="00133AF7" w:rsidRDefault="008A1AF8">
            <w:pPr>
              <w:textAlignment w:val="baseline"/>
            </w:pPr>
            <w:r>
              <w:t>- « -</w:t>
            </w:r>
          </w:p>
        </w:tc>
      </w:tr>
      <w:tr w:rsidR="00133AF7" w14:paraId="1FD58DF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6F0A" w14:textId="77777777" w:rsidR="00133AF7" w:rsidRDefault="008A1AF8">
            <w:pPr>
              <w:jc w:val="center"/>
              <w:textAlignment w:val="baseline"/>
            </w:pPr>
            <w:r>
              <w:t>55.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E62C725" w14:textId="77777777" w:rsidR="00133AF7" w:rsidRDefault="008A1AF8">
            <w:pPr>
              <w:textAlignment w:val="baseline"/>
            </w:pPr>
            <w:r>
              <w:t>Зола торфяная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E7EC197" w14:textId="77777777" w:rsidR="00133AF7" w:rsidRDefault="008A1AF8">
            <w:pPr>
              <w:textAlignment w:val="baseline"/>
            </w:pPr>
            <w:r>
              <w:t>- « -</w:t>
            </w:r>
          </w:p>
        </w:tc>
      </w:tr>
      <w:tr w:rsidR="00133AF7" w14:paraId="2F50670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3AA26" w14:textId="77777777" w:rsidR="00133AF7" w:rsidRDefault="008A1AF8">
            <w:pPr>
              <w:jc w:val="center"/>
              <w:textAlignment w:val="baseline"/>
            </w:pPr>
            <w:r>
              <w:t>56.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D934BD9" w14:textId="77777777" w:rsidR="00133AF7" w:rsidRDefault="008A1AF8">
            <w:pPr>
              <w:textAlignment w:val="baseline"/>
            </w:pPr>
            <w:r>
              <w:t>Зола,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D187B9" w14:textId="77777777" w:rsidR="00133AF7" w:rsidRDefault="008A1AF8">
            <w:pPr>
              <w:textAlignment w:val="baseline"/>
            </w:pPr>
            <w:r>
              <w:t>- « -</w:t>
            </w:r>
          </w:p>
        </w:tc>
      </w:tr>
      <w:tr w:rsidR="00133AF7" w14:paraId="1712A9C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E22F5" w14:textId="77777777" w:rsidR="00133AF7" w:rsidRDefault="008A1AF8">
            <w:pPr>
              <w:jc w:val="center"/>
              <w:textAlignment w:val="baseline"/>
            </w:pPr>
            <w:r>
              <w:t>57.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9DFE48C" w14:textId="77777777" w:rsidR="00133AF7" w:rsidRDefault="008A1AF8">
            <w:pPr>
              <w:textAlignment w:val="baseline"/>
            </w:pPr>
            <w:r>
              <w:t>Известняк (камень известняковый)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D4FBD02"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4E2B191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0087" w14:textId="77777777" w:rsidR="00133AF7" w:rsidRDefault="008A1AF8">
            <w:pPr>
              <w:jc w:val="center"/>
              <w:textAlignment w:val="baseline"/>
            </w:pPr>
            <w:r>
              <w:t>58.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E6619D3" w14:textId="77777777" w:rsidR="00133AF7" w:rsidRDefault="008A1AF8">
            <w:pPr>
              <w:textAlignment w:val="baseline"/>
            </w:pPr>
            <w:r>
              <w:t>Известняк для флюсования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DF9AB3D" w14:textId="77777777" w:rsidR="00133AF7" w:rsidRDefault="008A1AF8">
            <w:pPr>
              <w:textAlignment w:val="baseline"/>
            </w:pPr>
            <w:r>
              <w:t>Цельнометаллические полувагоны с люками и специализированные вагоны</w:t>
            </w:r>
          </w:p>
        </w:tc>
      </w:tr>
      <w:tr w:rsidR="00133AF7" w14:paraId="11863C8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EE165" w14:textId="77777777" w:rsidR="00133AF7" w:rsidRDefault="008A1AF8">
            <w:pPr>
              <w:jc w:val="center"/>
              <w:textAlignment w:val="baseline"/>
            </w:pPr>
            <w:r>
              <w:t>59.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6C9CF8F" w14:textId="77777777" w:rsidR="00133AF7" w:rsidRDefault="008A1AF8">
            <w:pPr>
              <w:textAlignment w:val="baseline"/>
            </w:pPr>
            <w:r>
              <w:t>Известняк молотый,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2C820E" w14:textId="77777777" w:rsidR="00133AF7" w:rsidRDefault="008A1AF8">
            <w:pPr>
              <w:textAlignment w:val="baseline"/>
            </w:pPr>
            <w:r>
              <w:t>Специализированные вагоны</w:t>
            </w:r>
          </w:p>
        </w:tc>
      </w:tr>
      <w:tr w:rsidR="00133AF7" w14:paraId="19C153F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C36DE" w14:textId="77777777" w:rsidR="00133AF7" w:rsidRDefault="008A1AF8">
            <w:pPr>
              <w:jc w:val="center"/>
              <w:textAlignment w:val="baseline"/>
            </w:pPr>
            <w:r>
              <w:t>60.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61D536" w14:textId="77777777" w:rsidR="00133AF7" w:rsidRDefault="008A1AF8">
            <w:pPr>
              <w:textAlignment w:val="baseline"/>
            </w:pPr>
            <w:r>
              <w:t>Известь газовая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23D6E67" w14:textId="77777777" w:rsidR="00133AF7" w:rsidRDefault="008A1AF8">
            <w:pPr>
              <w:textAlignment w:val="baseline"/>
            </w:pPr>
            <w:r>
              <w:t>- « -</w:t>
            </w:r>
          </w:p>
        </w:tc>
      </w:tr>
      <w:tr w:rsidR="00133AF7" w14:paraId="4634B36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DF4F5" w14:textId="77777777" w:rsidR="00133AF7" w:rsidRDefault="008A1AF8">
            <w:pPr>
              <w:jc w:val="center"/>
              <w:textAlignment w:val="baseline"/>
            </w:pPr>
            <w:r>
              <w:t>61.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A6B1B85" w14:textId="77777777" w:rsidR="00133AF7" w:rsidRDefault="008A1AF8">
            <w:pPr>
              <w:textAlignment w:val="baseline"/>
            </w:pPr>
            <w:r>
              <w:t>Известь гашеная (пушонка)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A0B7FDB" w14:textId="77777777" w:rsidR="00133AF7" w:rsidRDefault="008A1AF8">
            <w:pPr>
              <w:textAlignment w:val="baseline"/>
            </w:pPr>
            <w:r>
              <w:t>- « -</w:t>
            </w:r>
          </w:p>
        </w:tc>
      </w:tr>
      <w:tr w:rsidR="00133AF7" w14:paraId="6E0FDD0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41F48" w14:textId="77777777" w:rsidR="00133AF7" w:rsidRDefault="008A1AF8">
            <w:pPr>
              <w:jc w:val="center"/>
              <w:textAlignment w:val="baseline"/>
            </w:pPr>
            <w:r>
              <w:t>62.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AC10052" w14:textId="77777777" w:rsidR="00133AF7" w:rsidRDefault="008A1AF8">
            <w:pPr>
              <w:textAlignment w:val="baseline"/>
            </w:pPr>
            <w:r>
              <w:t>Известь гидравлическая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362AAC" w14:textId="77777777" w:rsidR="00133AF7" w:rsidRDefault="008A1AF8">
            <w:pPr>
              <w:textAlignment w:val="baseline"/>
            </w:pPr>
            <w:r>
              <w:t>- « -</w:t>
            </w:r>
          </w:p>
        </w:tc>
      </w:tr>
      <w:tr w:rsidR="00133AF7" w14:paraId="32E9080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E4501" w14:textId="77777777" w:rsidR="00133AF7" w:rsidRDefault="008A1AF8">
            <w:pPr>
              <w:jc w:val="center"/>
              <w:textAlignment w:val="baseline"/>
            </w:pPr>
            <w:r>
              <w:t>63.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FCA28E1" w14:textId="77777777" w:rsidR="00133AF7" w:rsidRDefault="008A1AF8">
            <w:pPr>
              <w:textAlignment w:val="baseline"/>
            </w:pPr>
            <w:r>
              <w:t>Известь для флюсования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98F20C5" w14:textId="77777777" w:rsidR="00133AF7" w:rsidRDefault="008A1AF8">
            <w:pPr>
              <w:textAlignment w:val="baseline"/>
            </w:pPr>
            <w:r>
              <w:t>- « -</w:t>
            </w:r>
          </w:p>
        </w:tc>
      </w:tr>
      <w:tr w:rsidR="00133AF7" w14:paraId="4A906A1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59B95" w14:textId="77777777" w:rsidR="00133AF7" w:rsidRDefault="008A1AF8">
            <w:pPr>
              <w:jc w:val="center"/>
              <w:textAlignment w:val="baseline"/>
            </w:pPr>
            <w:r>
              <w:t>64.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38E6EF4" w14:textId="77777777" w:rsidR="00133AF7" w:rsidRDefault="008A1AF8">
            <w:pPr>
              <w:textAlignment w:val="baseline"/>
            </w:pPr>
            <w:r>
              <w:t>Известь карбонатная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A437FF3" w14:textId="77777777" w:rsidR="00133AF7" w:rsidRDefault="008A1AF8">
            <w:pPr>
              <w:textAlignment w:val="baseline"/>
            </w:pPr>
            <w:r>
              <w:t>- « -</w:t>
            </w:r>
          </w:p>
        </w:tc>
      </w:tr>
      <w:tr w:rsidR="00133AF7" w14:paraId="659736F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3B666" w14:textId="77777777" w:rsidR="00133AF7" w:rsidRDefault="008A1AF8">
            <w:pPr>
              <w:jc w:val="center"/>
              <w:textAlignment w:val="baseline"/>
            </w:pPr>
            <w:r>
              <w:t>65.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DB9350E" w14:textId="77777777" w:rsidR="00133AF7" w:rsidRDefault="008A1AF8">
            <w:pPr>
              <w:textAlignment w:val="baseline"/>
            </w:pPr>
            <w:r>
              <w:t>Известь фосфорнокислая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35374D" w14:textId="77777777" w:rsidR="00133AF7" w:rsidRDefault="008A1AF8">
            <w:pPr>
              <w:textAlignment w:val="baseline"/>
            </w:pPr>
            <w:r>
              <w:t>- « -</w:t>
            </w:r>
          </w:p>
        </w:tc>
      </w:tr>
      <w:tr w:rsidR="00133AF7" w14:paraId="73D1B62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E808" w14:textId="77777777" w:rsidR="00133AF7" w:rsidRDefault="008A1AF8">
            <w:pPr>
              <w:jc w:val="center"/>
              <w:textAlignment w:val="baseline"/>
            </w:pPr>
            <w:r>
              <w:t>66.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D89805A" w14:textId="77777777" w:rsidR="00133AF7" w:rsidRDefault="008A1AF8">
            <w:pPr>
              <w:textAlignment w:val="baseline"/>
            </w:pPr>
            <w:r>
              <w:t>Известь,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F0DE9DE" w14:textId="77777777" w:rsidR="00133AF7" w:rsidRDefault="008A1AF8">
            <w:pPr>
              <w:textAlignment w:val="baseline"/>
            </w:pPr>
            <w:r>
              <w:t>- « -</w:t>
            </w:r>
          </w:p>
        </w:tc>
      </w:tr>
      <w:tr w:rsidR="00133AF7" w14:paraId="5E86731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5BB1A" w14:textId="77777777" w:rsidR="00133AF7" w:rsidRDefault="008A1AF8">
            <w:pPr>
              <w:jc w:val="center"/>
              <w:textAlignment w:val="baseline"/>
            </w:pPr>
            <w:r>
              <w:t>67.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127B27B" w14:textId="77777777" w:rsidR="00133AF7" w:rsidRDefault="008A1AF8">
            <w:pPr>
              <w:textAlignment w:val="baseline"/>
            </w:pPr>
            <w:r>
              <w:t>Ил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AF6F0F3" w14:textId="77777777" w:rsidR="00133AF7" w:rsidRDefault="008A1AF8">
            <w:pPr>
              <w:textAlignment w:val="baseline"/>
            </w:pPr>
            <w:r>
              <w:t>- « -</w:t>
            </w:r>
          </w:p>
        </w:tc>
      </w:tr>
      <w:tr w:rsidR="00133AF7" w14:paraId="6AC5660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93661" w14:textId="77777777" w:rsidR="00133AF7" w:rsidRDefault="008A1AF8">
            <w:pPr>
              <w:jc w:val="center"/>
              <w:textAlignment w:val="baseline"/>
            </w:pPr>
            <w:r>
              <w:t>68.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1A813F7" w14:textId="77777777" w:rsidR="00133AF7" w:rsidRDefault="008A1AF8">
            <w:pPr>
              <w:textAlignment w:val="baseline"/>
            </w:pPr>
            <w:r>
              <w:t>Калий сернокислый (калия сульфат)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8128D59" w14:textId="77777777" w:rsidR="00133AF7" w:rsidRDefault="008A1AF8">
            <w:pPr>
              <w:textAlignment w:val="baseline"/>
            </w:pPr>
            <w:r>
              <w:t>Крытые вагоны - хопперы для минеральных удобрений (вагоны- минераловозы)</w:t>
            </w:r>
          </w:p>
        </w:tc>
      </w:tr>
      <w:tr w:rsidR="00133AF7" w14:paraId="6F51D63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7DF97" w14:textId="77777777" w:rsidR="00133AF7" w:rsidRDefault="008A1AF8">
            <w:pPr>
              <w:jc w:val="center"/>
              <w:textAlignment w:val="baseline"/>
            </w:pPr>
            <w:r>
              <w:t>69.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7797933" w14:textId="77777777" w:rsidR="00133AF7" w:rsidRDefault="008A1AF8">
            <w:pPr>
              <w:textAlignment w:val="baseline"/>
            </w:pPr>
            <w:r>
              <w:t>Калий хлористый (калия хлорид)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A2B6F18" w14:textId="77777777" w:rsidR="00133AF7" w:rsidRDefault="008A1AF8">
            <w:pPr>
              <w:textAlignment w:val="baseline"/>
            </w:pPr>
            <w:r>
              <w:t>- « -</w:t>
            </w:r>
          </w:p>
        </w:tc>
      </w:tr>
      <w:tr w:rsidR="00133AF7" w14:paraId="7B009F7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2F3FD" w14:textId="77777777" w:rsidR="00133AF7" w:rsidRDefault="008A1AF8">
            <w:pPr>
              <w:jc w:val="center"/>
              <w:textAlignment w:val="baseline"/>
            </w:pPr>
            <w:r>
              <w:t>70.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DA6F0D2" w14:textId="77777777" w:rsidR="00133AF7" w:rsidRDefault="008A1AF8">
            <w:pPr>
              <w:textAlignment w:val="baseline"/>
            </w:pPr>
            <w:r>
              <w:t>Калимагнезия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71A62B" w14:textId="77777777" w:rsidR="00133AF7" w:rsidRDefault="008A1AF8">
            <w:pPr>
              <w:textAlignment w:val="baseline"/>
            </w:pPr>
            <w:r>
              <w:t>- « -</w:t>
            </w:r>
          </w:p>
        </w:tc>
      </w:tr>
      <w:tr w:rsidR="00133AF7" w14:paraId="3220335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0B31" w14:textId="77777777" w:rsidR="00133AF7" w:rsidRDefault="008A1AF8">
            <w:pPr>
              <w:jc w:val="center"/>
              <w:textAlignment w:val="baseline"/>
            </w:pPr>
            <w:r>
              <w:t>71.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DA43FED" w14:textId="77777777" w:rsidR="00133AF7" w:rsidRDefault="008A1AF8">
            <w:pPr>
              <w:textAlignment w:val="baseline"/>
            </w:pPr>
            <w:r>
              <w:t>Карбамид (мочевина искусственная)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1353ADE" w14:textId="77777777" w:rsidR="00133AF7" w:rsidRDefault="008A1AF8">
            <w:pPr>
              <w:textAlignment w:val="baseline"/>
            </w:pPr>
            <w:r>
              <w:t>- « -</w:t>
            </w:r>
          </w:p>
        </w:tc>
      </w:tr>
      <w:tr w:rsidR="00133AF7" w14:paraId="021E27E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E382C" w14:textId="77777777" w:rsidR="00133AF7" w:rsidRDefault="008A1AF8">
            <w:pPr>
              <w:jc w:val="center"/>
              <w:textAlignment w:val="baseline"/>
            </w:pPr>
            <w:r>
              <w:t>72.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19D9FDC" w14:textId="77777777" w:rsidR="00133AF7" w:rsidRDefault="008A1AF8">
            <w:pPr>
              <w:textAlignment w:val="baseline"/>
            </w:pPr>
            <w:r>
              <w:t>Карбанилид (дифенил -мочевина)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0ABDBF" w14:textId="77777777" w:rsidR="00133AF7" w:rsidRDefault="008A1AF8">
            <w:pPr>
              <w:textAlignment w:val="baseline"/>
            </w:pPr>
            <w:r>
              <w:t>- « -</w:t>
            </w:r>
          </w:p>
        </w:tc>
      </w:tr>
      <w:tr w:rsidR="00133AF7" w14:paraId="4A25FE6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E52EA" w14:textId="77777777" w:rsidR="00133AF7" w:rsidRDefault="008A1AF8">
            <w:pPr>
              <w:jc w:val="center"/>
              <w:textAlignment w:val="baseline"/>
            </w:pPr>
            <w:r>
              <w:t>73.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6EFAE1C" w14:textId="77777777" w:rsidR="00133AF7" w:rsidRDefault="008A1AF8">
            <w:pPr>
              <w:textAlignment w:val="baseline"/>
            </w:pPr>
            <w:r>
              <w:t>Карналлит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F71D25" w14:textId="77777777" w:rsidR="00133AF7" w:rsidRDefault="008A1AF8">
            <w:pPr>
              <w:textAlignment w:val="baseline"/>
            </w:pPr>
            <w:r>
              <w:t>- « -</w:t>
            </w:r>
          </w:p>
        </w:tc>
      </w:tr>
      <w:tr w:rsidR="00133AF7" w14:paraId="2A3FAFD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D1606" w14:textId="77777777" w:rsidR="00133AF7" w:rsidRDefault="008A1AF8">
            <w:pPr>
              <w:jc w:val="center"/>
              <w:textAlignment w:val="baseline"/>
            </w:pPr>
            <w:r>
              <w:t>74.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B62B9E5" w14:textId="77777777" w:rsidR="00133AF7" w:rsidRDefault="008A1AF8">
            <w:pPr>
              <w:textAlignment w:val="baseline"/>
            </w:pPr>
            <w:r>
              <w:t>Кварциты Байкальские, Криворожские и КМА (железорудное сырье)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5827E99"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C97FEA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9EB2" w14:textId="77777777" w:rsidR="00133AF7" w:rsidRDefault="008A1AF8">
            <w:pPr>
              <w:jc w:val="center"/>
              <w:textAlignment w:val="baseline"/>
            </w:pPr>
            <w:r>
              <w:t>75.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4FCEE3A" w14:textId="77777777" w:rsidR="00133AF7" w:rsidRDefault="008A1AF8">
            <w:pPr>
              <w:textAlignment w:val="baseline"/>
            </w:pPr>
            <w:r>
              <w:t>Кеки (отходы концентратов цветных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64BFF90" w14:textId="77777777" w:rsidR="00133AF7" w:rsidRDefault="008A1AF8">
            <w:pPr>
              <w:textAlignment w:val="baseline"/>
            </w:pPr>
            <w:r>
              <w:t>Цельнометаллические полувагоны с люками и специализированные вагоны</w:t>
            </w:r>
          </w:p>
        </w:tc>
      </w:tr>
      <w:tr w:rsidR="00133AF7" w14:paraId="2291346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0D6C9" w14:textId="77777777" w:rsidR="00133AF7" w:rsidRDefault="008A1AF8">
            <w:pPr>
              <w:jc w:val="center"/>
              <w:textAlignment w:val="baseline"/>
            </w:pPr>
            <w:r>
              <w:t>76.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0CA481" w14:textId="77777777" w:rsidR="00133AF7" w:rsidRDefault="008A1AF8">
            <w:pPr>
              <w:textAlignment w:val="baseline"/>
            </w:pPr>
            <w:r>
              <w:t>Керамзит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0FA746" w14:textId="77777777" w:rsidR="00133AF7" w:rsidRDefault="008A1AF8">
            <w:pPr>
              <w:textAlignment w:val="baseline"/>
            </w:pPr>
            <w:r>
              <w:t>- « -</w:t>
            </w:r>
          </w:p>
        </w:tc>
      </w:tr>
      <w:tr w:rsidR="00133AF7" w14:paraId="6613BD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3EC38" w14:textId="77777777" w:rsidR="00133AF7" w:rsidRDefault="008A1AF8">
            <w:pPr>
              <w:jc w:val="center"/>
              <w:textAlignment w:val="baseline"/>
            </w:pPr>
            <w:r>
              <w:t>77.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0D9FEE7" w14:textId="77777777" w:rsidR="00133AF7" w:rsidRDefault="008A1AF8">
            <w:pPr>
              <w:textAlignment w:val="baseline"/>
            </w:pPr>
            <w:r>
              <w:t>Клинкер руд цветных металлов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14C69A"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4E8F09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934B" w14:textId="77777777" w:rsidR="00133AF7" w:rsidRDefault="008A1AF8">
            <w:pPr>
              <w:jc w:val="center"/>
              <w:textAlignment w:val="baseline"/>
            </w:pPr>
            <w:r>
              <w:t>78.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CE77851" w14:textId="77777777" w:rsidR="00133AF7" w:rsidRDefault="008A1AF8">
            <w:pPr>
              <w:textAlignment w:val="baseline"/>
            </w:pPr>
            <w:r>
              <w:t>Клинкер цементный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6FF8D9F" w14:textId="77777777" w:rsidR="00133AF7" w:rsidRDefault="008A1AF8">
            <w:pPr>
              <w:textAlignment w:val="baseline"/>
            </w:pPr>
            <w:r>
              <w:t>Цельнометаллические полувагоны с люками и специализированные вагоны</w:t>
            </w:r>
          </w:p>
        </w:tc>
      </w:tr>
      <w:tr w:rsidR="00133AF7" w14:paraId="29106C8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1C26C" w14:textId="77777777" w:rsidR="00133AF7" w:rsidRDefault="008A1AF8">
            <w:pPr>
              <w:jc w:val="center"/>
              <w:textAlignment w:val="baseline"/>
            </w:pPr>
            <w:r>
              <w:t>79.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C6C513F" w14:textId="77777777" w:rsidR="00133AF7" w:rsidRDefault="008A1AF8">
            <w:pPr>
              <w:textAlignment w:val="baseline"/>
            </w:pPr>
            <w:r>
              <w:t>Кокс высокосернистый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275B793"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0E8DE2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F4C21" w14:textId="77777777" w:rsidR="00133AF7" w:rsidRDefault="008A1AF8">
            <w:pPr>
              <w:jc w:val="center"/>
              <w:textAlignment w:val="baseline"/>
            </w:pPr>
            <w:r>
              <w:t>80.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9B881D4" w14:textId="77777777" w:rsidR="00133AF7" w:rsidRDefault="008A1AF8">
            <w:pPr>
              <w:textAlignment w:val="baseline"/>
            </w:pPr>
            <w:r>
              <w:t>Кокс доменный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65974F7" w14:textId="77777777" w:rsidR="00133AF7" w:rsidRDefault="008A1AF8">
            <w:pPr>
              <w:textAlignment w:val="baseline"/>
            </w:pPr>
            <w:r>
              <w:t>- « -</w:t>
            </w:r>
          </w:p>
        </w:tc>
      </w:tr>
      <w:tr w:rsidR="00133AF7" w14:paraId="5A42675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E6CE3" w14:textId="77777777" w:rsidR="00133AF7" w:rsidRDefault="008A1AF8">
            <w:pPr>
              <w:jc w:val="center"/>
              <w:textAlignment w:val="baseline"/>
            </w:pPr>
            <w:r>
              <w:t>81.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8C3EC3A" w14:textId="77777777" w:rsidR="00133AF7" w:rsidRDefault="008A1AF8">
            <w:pPr>
              <w:textAlignment w:val="baseline"/>
            </w:pPr>
            <w:r>
              <w:t>Кокс лигнитовый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F4A238A" w14:textId="77777777" w:rsidR="00133AF7" w:rsidRDefault="008A1AF8">
            <w:pPr>
              <w:textAlignment w:val="baseline"/>
            </w:pPr>
            <w:r>
              <w:t>- « -</w:t>
            </w:r>
          </w:p>
        </w:tc>
      </w:tr>
      <w:tr w:rsidR="00133AF7" w14:paraId="269DFB4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40293" w14:textId="77777777" w:rsidR="00133AF7" w:rsidRDefault="008A1AF8">
            <w:pPr>
              <w:jc w:val="center"/>
              <w:textAlignment w:val="baseline"/>
            </w:pPr>
            <w:r>
              <w:t>82.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3638630" w14:textId="77777777" w:rsidR="00133AF7" w:rsidRDefault="008A1AF8">
            <w:pPr>
              <w:textAlignment w:val="baseline"/>
            </w:pPr>
            <w:r>
              <w:t>Кокс литейный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C1FAF89" w14:textId="77777777" w:rsidR="00133AF7" w:rsidRDefault="008A1AF8">
            <w:pPr>
              <w:textAlignment w:val="baseline"/>
            </w:pPr>
            <w:r>
              <w:t>- « -</w:t>
            </w:r>
          </w:p>
        </w:tc>
      </w:tr>
      <w:tr w:rsidR="00133AF7" w14:paraId="041EA5E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DAAD6" w14:textId="77777777" w:rsidR="00133AF7" w:rsidRDefault="008A1AF8">
            <w:pPr>
              <w:jc w:val="center"/>
              <w:textAlignment w:val="baseline"/>
            </w:pPr>
            <w:r>
              <w:t>83.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84F97A1" w14:textId="77777777" w:rsidR="00133AF7" w:rsidRDefault="008A1AF8">
            <w:pPr>
              <w:textAlignment w:val="baseline"/>
            </w:pPr>
            <w:r>
              <w:t>Кокс пековый каменноугольный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078C4B2" w14:textId="77777777" w:rsidR="00133AF7" w:rsidRDefault="008A1AF8">
            <w:pPr>
              <w:textAlignment w:val="baseline"/>
            </w:pPr>
            <w:r>
              <w:t>- « -</w:t>
            </w:r>
          </w:p>
        </w:tc>
      </w:tr>
      <w:tr w:rsidR="00133AF7" w14:paraId="644D1E9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F3C1A" w14:textId="77777777" w:rsidR="00133AF7" w:rsidRDefault="008A1AF8">
            <w:pPr>
              <w:jc w:val="center"/>
              <w:textAlignment w:val="baseline"/>
            </w:pPr>
            <w:r>
              <w:t>84.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417939" w14:textId="77777777" w:rsidR="00133AF7" w:rsidRDefault="008A1AF8">
            <w:pPr>
              <w:textAlignment w:val="baseline"/>
            </w:pPr>
            <w:r>
              <w:t>Кокс сланцевый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5D4805C" w14:textId="77777777" w:rsidR="00133AF7" w:rsidRDefault="008A1AF8">
            <w:pPr>
              <w:textAlignment w:val="baseline"/>
            </w:pPr>
            <w:r>
              <w:t>- « -</w:t>
            </w:r>
          </w:p>
        </w:tc>
      </w:tr>
      <w:tr w:rsidR="00133AF7" w14:paraId="436CC47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C5B07" w14:textId="77777777" w:rsidR="00133AF7" w:rsidRDefault="008A1AF8">
            <w:pPr>
              <w:jc w:val="center"/>
              <w:textAlignment w:val="baseline"/>
            </w:pPr>
            <w:r>
              <w:t>85.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25D0E41" w14:textId="77777777" w:rsidR="00133AF7" w:rsidRDefault="008A1AF8">
            <w:pPr>
              <w:textAlignment w:val="baseline"/>
            </w:pPr>
            <w:r>
              <w:t>Кокс электродный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6F8D769" w14:textId="77777777" w:rsidR="00133AF7" w:rsidRDefault="008A1AF8">
            <w:pPr>
              <w:textAlignment w:val="baseline"/>
            </w:pPr>
            <w:r>
              <w:t>- « -</w:t>
            </w:r>
          </w:p>
        </w:tc>
      </w:tr>
      <w:tr w:rsidR="00133AF7" w14:paraId="636D3CA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9E3AB" w14:textId="77777777" w:rsidR="00133AF7" w:rsidRDefault="008A1AF8">
            <w:pPr>
              <w:jc w:val="center"/>
              <w:textAlignment w:val="baseline"/>
            </w:pPr>
            <w:r>
              <w:t>86.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C5FFA2C" w14:textId="77777777" w:rsidR="00133AF7" w:rsidRDefault="008A1AF8">
            <w:pPr>
              <w:textAlignment w:val="baseline"/>
            </w:pPr>
            <w:r>
              <w:t>Кокс,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90D6F23" w14:textId="77777777" w:rsidR="00133AF7" w:rsidRDefault="008A1AF8">
            <w:pPr>
              <w:textAlignment w:val="baseline"/>
            </w:pPr>
            <w:r>
              <w:t>- « -</w:t>
            </w:r>
          </w:p>
        </w:tc>
      </w:tr>
      <w:tr w:rsidR="00133AF7" w14:paraId="26637A8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C8937" w14:textId="77777777" w:rsidR="00133AF7" w:rsidRDefault="008A1AF8">
            <w:pPr>
              <w:jc w:val="center"/>
              <w:textAlignment w:val="baseline"/>
            </w:pPr>
            <w:r>
              <w:t>87.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BE8E5D0" w14:textId="77777777" w:rsidR="00133AF7" w:rsidRDefault="008A1AF8">
            <w:pPr>
              <w:textAlignment w:val="baseline"/>
            </w:pPr>
            <w:r>
              <w:t>Коксик всякий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C52685" w14:textId="77777777" w:rsidR="00133AF7" w:rsidRDefault="008A1AF8">
            <w:pPr>
              <w:textAlignment w:val="baseline"/>
            </w:pPr>
            <w:r>
              <w:t>- « -</w:t>
            </w:r>
          </w:p>
        </w:tc>
      </w:tr>
      <w:tr w:rsidR="00133AF7" w14:paraId="336C9C7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F9DED" w14:textId="77777777" w:rsidR="00133AF7" w:rsidRDefault="008A1AF8">
            <w:pPr>
              <w:jc w:val="center"/>
              <w:textAlignment w:val="baseline"/>
            </w:pPr>
            <w:r>
              <w:t>88.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C3A6420" w14:textId="77777777" w:rsidR="00133AF7" w:rsidRDefault="008A1AF8">
            <w:pPr>
              <w:textAlignment w:val="baseline"/>
            </w:pPr>
            <w:r>
              <w:t>Колеманит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200BAC" w14:textId="77777777" w:rsidR="00133AF7" w:rsidRDefault="008A1AF8">
            <w:pPr>
              <w:textAlignment w:val="baseline"/>
            </w:pPr>
            <w:r>
              <w:t>- « -</w:t>
            </w:r>
          </w:p>
        </w:tc>
      </w:tr>
      <w:tr w:rsidR="00133AF7" w14:paraId="301CCE7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BC9BD" w14:textId="77777777" w:rsidR="00133AF7" w:rsidRDefault="008A1AF8">
            <w:pPr>
              <w:jc w:val="center"/>
              <w:textAlignment w:val="baseline"/>
            </w:pPr>
            <w:r>
              <w:t>89.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7373433" w14:textId="77777777" w:rsidR="00133AF7" w:rsidRDefault="008A1AF8">
            <w:pPr>
              <w:textAlignment w:val="baseline"/>
            </w:pPr>
            <w:r>
              <w:t>Колчедан углистый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BDA4884" w14:textId="77777777" w:rsidR="00133AF7" w:rsidRDefault="008A1AF8">
            <w:pPr>
              <w:textAlignment w:val="baseline"/>
            </w:pPr>
            <w:r>
              <w:t>Цельнометаллические полувагоны с люками и специализированные вагоны</w:t>
            </w:r>
          </w:p>
        </w:tc>
      </w:tr>
      <w:tr w:rsidR="00133AF7" w14:paraId="4226338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7A79" w14:textId="77777777" w:rsidR="00133AF7" w:rsidRDefault="008A1AF8">
            <w:pPr>
              <w:jc w:val="center"/>
              <w:textAlignment w:val="baseline"/>
            </w:pPr>
            <w:r>
              <w:t>90.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7EF615B" w14:textId="77777777" w:rsidR="00133AF7" w:rsidRDefault="008A1AF8">
            <w:pPr>
              <w:textAlignment w:val="baseline"/>
            </w:pPr>
            <w:r>
              <w:t>Концентрат баритовый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769B07"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88B498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2E582" w14:textId="77777777" w:rsidR="00133AF7" w:rsidRDefault="008A1AF8">
            <w:pPr>
              <w:jc w:val="center"/>
              <w:textAlignment w:val="baseline"/>
            </w:pPr>
            <w:r>
              <w:t>91.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47B798D" w14:textId="77777777" w:rsidR="00133AF7" w:rsidRDefault="008A1AF8">
            <w:pPr>
              <w:textAlignment w:val="baseline"/>
            </w:pPr>
            <w:r>
              <w:t>Концентрат железорудный (гематит)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F30172" w14:textId="77777777" w:rsidR="00133AF7" w:rsidRDefault="008A1AF8">
            <w:pPr>
              <w:textAlignment w:val="baseline"/>
            </w:pPr>
            <w:r>
              <w:t>- « -</w:t>
            </w:r>
          </w:p>
        </w:tc>
      </w:tr>
      <w:tr w:rsidR="00133AF7" w14:paraId="57BD6D7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1AFF1" w14:textId="77777777" w:rsidR="00133AF7" w:rsidRDefault="008A1AF8">
            <w:pPr>
              <w:jc w:val="center"/>
              <w:textAlignment w:val="baseline"/>
            </w:pPr>
            <w:r>
              <w:t>92.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1784D8" w14:textId="77777777" w:rsidR="00133AF7" w:rsidRDefault="008A1AF8">
            <w:pPr>
              <w:textAlignment w:val="baseline"/>
            </w:pPr>
            <w:r>
              <w:t>Концентрат калийно - магниевый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3503992" w14:textId="77777777" w:rsidR="00133AF7" w:rsidRDefault="008A1AF8">
            <w:pPr>
              <w:textAlignment w:val="baseline"/>
            </w:pPr>
            <w:r>
              <w:t>Крытые вагоны - хопперы для минеральных удобрений (вагоны- минераловозы)</w:t>
            </w:r>
          </w:p>
        </w:tc>
      </w:tr>
      <w:tr w:rsidR="00133AF7" w14:paraId="2A85409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DE08D" w14:textId="77777777" w:rsidR="00133AF7" w:rsidRDefault="008A1AF8">
            <w:pPr>
              <w:jc w:val="center"/>
              <w:textAlignment w:val="baseline"/>
            </w:pPr>
            <w:r>
              <w:t>93.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A3C4509" w14:textId="77777777" w:rsidR="00133AF7" w:rsidRDefault="008A1AF8">
            <w:pPr>
              <w:textAlignment w:val="baseline"/>
            </w:pPr>
            <w:r>
              <w:t>Концентрат серного колчедана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5312C81" w14:textId="77777777" w:rsidR="00133AF7" w:rsidRDefault="008A1AF8">
            <w:pPr>
              <w:textAlignment w:val="baseline"/>
            </w:pPr>
            <w:r>
              <w:t>Цельнометаллические полувагоны с люками и специализированные вагоны</w:t>
            </w:r>
          </w:p>
        </w:tc>
      </w:tr>
      <w:tr w:rsidR="00133AF7" w14:paraId="0B303F6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B674C" w14:textId="77777777" w:rsidR="00133AF7" w:rsidRDefault="008A1AF8">
            <w:pPr>
              <w:jc w:val="center"/>
              <w:textAlignment w:val="baseline"/>
            </w:pPr>
            <w:r>
              <w:t>94.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186C047" w14:textId="77777777" w:rsidR="00133AF7" w:rsidRDefault="008A1AF8">
            <w:pPr>
              <w:textAlignment w:val="baseline"/>
            </w:pPr>
            <w:r>
              <w:t>Концентрат угольный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8B2C54" w14:textId="77777777" w:rsidR="00133AF7" w:rsidRDefault="008A1AF8">
            <w:pPr>
              <w:textAlignment w:val="baseline"/>
            </w:pPr>
            <w:r>
              <w:t>- « -</w:t>
            </w:r>
          </w:p>
        </w:tc>
      </w:tr>
    </w:tbl>
    <w:p w14:paraId="54FCFE53" w14:textId="77777777" w:rsidR="00133AF7" w:rsidRDefault="00133AF7">
      <w:pPr>
        <w:rPr>
          <w:rFonts w:eastAsia="Times New Roman"/>
          <w:vanish/>
          <w:color w:val="auto"/>
        </w:rPr>
      </w:pPr>
    </w:p>
    <w:tbl>
      <w:tblPr>
        <w:tblW w:w="5000" w:type="pct"/>
        <w:tblCellMar>
          <w:left w:w="0" w:type="dxa"/>
          <w:right w:w="0" w:type="dxa"/>
        </w:tblCellMar>
        <w:tblLook w:val="04A0" w:firstRow="1" w:lastRow="0" w:firstColumn="1" w:lastColumn="0" w:noHBand="0" w:noVBand="1"/>
      </w:tblPr>
      <w:tblGrid>
        <w:gridCol w:w="636"/>
        <w:gridCol w:w="4836"/>
        <w:gridCol w:w="3863"/>
      </w:tblGrid>
      <w:tr w:rsidR="00133AF7" w14:paraId="59F0496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5A0EE" w14:textId="77777777" w:rsidR="00133AF7" w:rsidRDefault="008A1AF8">
            <w:pPr>
              <w:jc w:val="center"/>
              <w:textAlignment w:val="baseline"/>
            </w:pPr>
            <w:r>
              <w:t>95.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AEB77B8" w14:textId="77777777" w:rsidR="00133AF7" w:rsidRDefault="008A1AF8">
            <w:pPr>
              <w:textAlignment w:val="baseline"/>
            </w:pPr>
            <w:r>
              <w:t>Концентрат хромитовой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65C9C97"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FB9680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C309B" w14:textId="77777777" w:rsidR="00133AF7" w:rsidRDefault="008A1AF8">
            <w:pPr>
              <w:jc w:val="center"/>
              <w:textAlignment w:val="baseline"/>
            </w:pPr>
            <w:r>
              <w:t>96.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A219BC1" w14:textId="77777777" w:rsidR="00133AF7" w:rsidRDefault="008A1AF8">
            <w:pPr>
              <w:textAlignment w:val="baseline"/>
            </w:pPr>
            <w:r>
              <w:t>Крошка известковая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660EEE3" w14:textId="77777777" w:rsidR="00133AF7" w:rsidRDefault="008A1AF8">
            <w:pPr>
              <w:textAlignment w:val="baseline"/>
            </w:pPr>
            <w:r>
              <w:t>Специализированные вагоны</w:t>
            </w:r>
          </w:p>
        </w:tc>
      </w:tr>
      <w:tr w:rsidR="00133AF7" w14:paraId="578AC66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03FE" w14:textId="77777777" w:rsidR="00133AF7" w:rsidRDefault="008A1AF8">
            <w:pPr>
              <w:jc w:val="center"/>
              <w:textAlignment w:val="baseline"/>
            </w:pPr>
            <w:r>
              <w:t>97.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81E1D5C" w14:textId="77777777" w:rsidR="00133AF7" w:rsidRDefault="008A1AF8">
            <w:pPr>
              <w:textAlignment w:val="baseline"/>
            </w:pPr>
            <w:r>
              <w:t>Крупа гречневая (продел)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6593673" w14:textId="77777777" w:rsidR="00133AF7" w:rsidRDefault="008A1AF8">
            <w:pPr>
              <w:textAlignment w:val="baseline"/>
            </w:pPr>
            <w:r>
              <w:t>Крытые вагоны - хопперы для зерна (вагоны - зерновозы)</w:t>
            </w:r>
          </w:p>
        </w:tc>
      </w:tr>
      <w:tr w:rsidR="00133AF7" w14:paraId="7FE165B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B05C3" w14:textId="77777777" w:rsidR="00133AF7" w:rsidRDefault="008A1AF8">
            <w:pPr>
              <w:jc w:val="center"/>
              <w:textAlignment w:val="baseline"/>
            </w:pPr>
            <w:r>
              <w:t>98.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048CC3A" w14:textId="77777777" w:rsidR="00133AF7" w:rsidRDefault="008A1AF8">
            <w:pPr>
              <w:textAlignment w:val="baseline"/>
            </w:pPr>
            <w:r>
              <w:t>Крупа гречневая (ядрица)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CFA45C" w14:textId="77777777" w:rsidR="00133AF7" w:rsidRDefault="008A1AF8">
            <w:pPr>
              <w:textAlignment w:val="baseline"/>
            </w:pPr>
            <w:r>
              <w:t>- « -</w:t>
            </w:r>
          </w:p>
        </w:tc>
      </w:tr>
      <w:tr w:rsidR="00133AF7" w14:paraId="756AB44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806E9" w14:textId="77777777" w:rsidR="00133AF7" w:rsidRDefault="008A1AF8">
            <w:pPr>
              <w:jc w:val="center"/>
              <w:textAlignment w:val="baseline"/>
            </w:pPr>
            <w:r>
              <w:t>99.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FFDBBA3" w14:textId="77777777" w:rsidR="00133AF7" w:rsidRDefault="008A1AF8">
            <w:pPr>
              <w:textAlignment w:val="baseline"/>
            </w:pPr>
            <w:r>
              <w:t>Крупа кукурузная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4142F62" w14:textId="77777777" w:rsidR="00133AF7" w:rsidRDefault="008A1AF8">
            <w:pPr>
              <w:textAlignment w:val="baseline"/>
            </w:pPr>
            <w:r>
              <w:t>- « -</w:t>
            </w:r>
          </w:p>
        </w:tc>
      </w:tr>
      <w:tr w:rsidR="00133AF7" w14:paraId="7BBB054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2839A" w14:textId="77777777" w:rsidR="00133AF7" w:rsidRDefault="008A1AF8">
            <w:pPr>
              <w:jc w:val="center"/>
              <w:textAlignment w:val="baseline"/>
            </w:pPr>
            <w:r>
              <w:t>100.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CF57D4" w14:textId="77777777" w:rsidR="00133AF7" w:rsidRDefault="008A1AF8">
            <w:pPr>
              <w:textAlignment w:val="baseline"/>
            </w:pPr>
            <w:r>
              <w:t>Крупа манная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169324A" w14:textId="77777777" w:rsidR="00133AF7" w:rsidRDefault="008A1AF8">
            <w:pPr>
              <w:textAlignment w:val="baseline"/>
            </w:pPr>
            <w:r>
              <w:t>- « -</w:t>
            </w:r>
          </w:p>
        </w:tc>
      </w:tr>
      <w:tr w:rsidR="00133AF7" w14:paraId="0FC4F35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6E1DE" w14:textId="77777777" w:rsidR="00133AF7" w:rsidRDefault="008A1AF8">
            <w:pPr>
              <w:jc w:val="center"/>
              <w:textAlignment w:val="baseline"/>
            </w:pPr>
            <w:r>
              <w:t>101.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8D3D065" w14:textId="77777777" w:rsidR="00133AF7" w:rsidRDefault="008A1AF8">
            <w:pPr>
              <w:textAlignment w:val="baseline"/>
            </w:pPr>
            <w:r>
              <w:t>Крупа овсяная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0EEAF38" w14:textId="77777777" w:rsidR="00133AF7" w:rsidRDefault="008A1AF8">
            <w:pPr>
              <w:textAlignment w:val="baseline"/>
            </w:pPr>
            <w:r>
              <w:t>- « -</w:t>
            </w:r>
          </w:p>
        </w:tc>
      </w:tr>
      <w:tr w:rsidR="00133AF7" w14:paraId="2758EF9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88EDA" w14:textId="77777777" w:rsidR="00133AF7" w:rsidRDefault="008A1AF8">
            <w:pPr>
              <w:jc w:val="center"/>
              <w:textAlignment w:val="baseline"/>
            </w:pPr>
            <w:r>
              <w:t>102.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04CFBC9" w14:textId="77777777" w:rsidR="00133AF7" w:rsidRDefault="008A1AF8">
            <w:pPr>
              <w:textAlignment w:val="baseline"/>
            </w:pPr>
            <w:r>
              <w:t>Крупа перловая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644FDF" w14:textId="77777777" w:rsidR="00133AF7" w:rsidRDefault="008A1AF8">
            <w:pPr>
              <w:textAlignment w:val="baseline"/>
            </w:pPr>
            <w:r>
              <w:t>- « -</w:t>
            </w:r>
          </w:p>
        </w:tc>
      </w:tr>
      <w:tr w:rsidR="00133AF7" w14:paraId="0AD2D31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D0618" w14:textId="77777777" w:rsidR="00133AF7" w:rsidRDefault="008A1AF8">
            <w:pPr>
              <w:jc w:val="center"/>
              <w:textAlignment w:val="baseline"/>
            </w:pPr>
            <w:r>
              <w:t>103.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50F9911" w14:textId="77777777" w:rsidR="00133AF7" w:rsidRDefault="008A1AF8">
            <w:pPr>
              <w:textAlignment w:val="baseline"/>
            </w:pPr>
            <w:r>
              <w:t>Крупа полтавская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6FEC8E" w14:textId="77777777" w:rsidR="00133AF7" w:rsidRDefault="008A1AF8">
            <w:pPr>
              <w:textAlignment w:val="baseline"/>
            </w:pPr>
            <w:r>
              <w:t>- « -</w:t>
            </w:r>
          </w:p>
        </w:tc>
      </w:tr>
      <w:tr w:rsidR="00133AF7" w14:paraId="56FDD6C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8C21E" w14:textId="77777777" w:rsidR="00133AF7" w:rsidRDefault="008A1AF8">
            <w:pPr>
              <w:jc w:val="center"/>
              <w:textAlignment w:val="baseline"/>
            </w:pPr>
            <w:r>
              <w:t>104.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3BCB8B" w14:textId="77777777" w:rsidR="00133AF7" w:rsidRDefault="008A1AF8">
            <w:pPr>
              <w:textAlignment w:val="baseline"/>
            </w:pPr>
            <w:r>
              <w:t>Крупа пшеничная «Артек», «Полтавская»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EFC7AC0" w14:textId="77777777" w:rsidR="00133AF7" w:rsidRDefault="008A1AF8">
            <w:pPr>
              <w:textAlignment w:val="baseline"/>
            </w:pPr>
            <w:r>
              <w:t>- « -</w:t>
            </w:r>
          </w:p>
        </w:tc>
      </w:tr>
      <w:tr w:rsidR="00133AF7" w14:paraId="334D1DE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4EDD3" w14:textId="77777777" w:rsidR="00133AF7" w:rsidRDefault="008A1AF8">
            <w:pPr>
              <w:jc w:val="center"/>
              <w:textAlignment w:val="baseline"/>
            </w:pPr>
            <w:r>
              <w:t>105.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AC4A294" w14:textId="77777777" w:rsidR="00133AF7" w:rsidRDefault="008A1AF8">
            <w:pPr>
              <w:textAlignment w:val="baseline"/>
            </w:pPr>
            <w:r>
              <w:t>Крупа ячневая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49DC2F7" w14:textId="77777777" w:rsidR="00133AF7" w:rsidRDefault="008A1AF8">
            <w:pPr>
              <w:textAlignment w:val="baseline"/>
            </w:pPr>
            <w:r>
              <w:t>- « -</w:t>
            </w:r>
          </w:p>
        </w:tc>
      </w:tr>
      <w:tr w:rsidR="00133AF7" w14:paraId="1C2CC0C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FF14B" w14:textId="77777777" w:rsidR="00133AF7" w:rsidRDefault="008A1AF8">
            <w:pPr>
              <w:jc w:val="center"/>
              <w:textAlignment w:val="baseline"/>
            </w:pPr>
            <w:r>
              <w:t>106.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5898B2" w14:textId="77777777" w:rsidR="00133AF7" w:rsidRDefault="008A1AF8">
            <w:pPr>
              <w:textAlignment w:val="baseline"/>
            </w:pPr>
            <w:r>
              <w:t>Крупа,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E6C552" w14:textId="77777777" w:rsidR="00133AF7" w:rsidRDefault="008A1AF8">
            <w:pPr>
              <w:textAlignment w:val="baseline"/>
            </w:pPr>
            <w:r>
              <w:t>- « -</w:t>
            </w:r>
          </w:p>
        </w:tc>
      </w:tr>
      <w:tr w:rsidR="00133AF7" w14:paraId="4BEBB6C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C0135" w14:textId="77777777" w:rsidR="00133AF7" w:rsidRDefault="008A1AF8">
            <w:pPr>
              <w:jc w:val="center"/>
              <w:textAlignment w:val="baseline"/>
            </w:pPr>
            <w:r>
              <w:t>107.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7F73E93" w14:textId="77777777" w:rsidR="00133AF7" w:rsidRDefault="008A1AF8">
            <w:pPr>
              <w:textAlignment w:val="baseline"/>
            </w:pPr>
            <w:r>
              <w:t>Кукерсит (сланец горючий)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284BAB"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CB8E3D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2ACA" w14:textId="77777777" w:rsidR="00133AF7" w:rsidRDefault="008A1AF8">
            <w:pPr>
              <w:jc w:val="center"/>
              <w:textAlignment w:val="baseline"/>
            </w:pPr>
            <w:r>
              <w:t>108.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9066531" w14:textId="77777777" w:rsidR="00133AF7" w:rsidRDefault="008A1AF8">
            <w:pPr>
              <w:textAlignment w:val="baseline"/>
            </w:pPr>
            <w:r>
              <w:t>Литин (порошок для штукатурки)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564F287" w14:textId="77777777" w:rsidR="00133AF7" w:rsidRDefault="008A1AF8">
            <w:pPr>
              <w:textAlignment w:val="baseline"/>
            </w:pPr>
            <w:r>
              <w:t>Специализированные вагоны</w:t>
            </w:r>
          </w:p>
        </w:tc>
      </w:tr>
      <w:tr w:rsidR="00133AF7" w14:paraId="66599EF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94476" w14:textId="77777777" w:rsidR="00133AF7" w:rsidRDefault="008A1AF8">
            <w:pPr>
              <w:jc w:val="center"/>
              <w:textAlignment w:val="baseline"/>
            </w:pPr>
            <w:r>
              <w:t>109.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A9433CA" w14:textId="77777777" w:rsidR="00133AF7" w:rsidRDefault="008A1AF8">
            <w:pPr>
              <w:textAlignment w:val="baseline"/>
            </w:pPr>
            <w:r>
              <w:t>Мел для флюсования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93ACD1" w14:textId="77777777" w:rsidR="00133AF7" w:rsidRDefault="008A1AF8">
            <w:pPr>
              <w:textAlignment w:val="baseline"/>
            </w:pPr>
            <w:r>
              <w:t>Цельнометаллические полувагоны с люками и специализированные вагоны</w:t>
            </w:r>
          </w:p>
        </w:tc>
      </w:tr>
      <w:tr w:rsidR="00133AF7" w14:paraId="7503B39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58B02" w14:textId="77777777" w:rsidR="00133AF7" w:rsidRDefault="008A1AF8">
            <w:pPr>
              <w:jc w:val="center"/>
              <w:textAlignment w:val="baseline"/>
            </w:pPr>
            <w:r>
              <w:t>110.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C22948E" w14:textId="77777777" w:rsidR="00133AF7" w:rsidRDefault="008A1AF8">
            <w:pPr>
              <w:textAlignment w:val="baseline"/>
            </w:pPr>
            <w:r>
              <w:t>Мел молотый и толченый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A9FAB4" w14:textId="77777777" w:rsidR="00133AF7" w:rsidRDefault="008A1AF8">
            <w:pPr>
              <w:textAlignment w:val="baseline"/>
            </w:pPr>
            <w:r>
              <w:t>Специализированные вагоны</w:t>
            </w:r>
          </w:p>
        </w:tc>
      </w:tr>
      <w:tr w:rsidR="00133AF7" w14:paraId="41D74B7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E8147" w14:textId="77777777" w:rsidR="00133AF7" w:rsidRDefault="008A1AF8">
            <w:pPr>
              <w:jc w:val="center"/>
              <w:textAlignment w:val="baseline"/>
            </w:pPr>
            <w:r>
              <w:t>111.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982425C" w14:textId="77777777" w:rsidR="00133AF7" w:rsidRDefault="008A1AF8">
            <w:pPr>
              <w:textAlignment w:val="baseline"/>
            </w:pPr>
            <w:r>
              <w:t>Мел технологический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538746C" w14:textId="77777777" w:rsidR="00133AF7" w:rsidRDefault="008A1AF8">
            <w:pPr>
              <w:textAlignment w:val="baseline"/>
            </w:pPr>
            <w:r>
              <w:t>- « -</w:t>
            </w:r>
          </w:p>
        </w:tc>
      </w:tr>
      <w:tr w:rsidR="00133AF7" w14:paraId="6B1B2FE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80F11" w14:textId="77777777" w:rsidR="00133AF7" w:rsidRDefault="008A1AF8">
            <w:pPr>
              <w:jc w:val="center"/>
              <w:textAlignment w:val="baseline"/>
            </w:pPr>
            <w:r>
              <w:t>112.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7E6E767" w14:textId="77777777" w:rsidR="00133AF7" w:rsidRDefault="008A1AF8">
            <w:pPr>
              <w:textAlignment w:val="baseline"/>
            </w:pPr>
            <w:r>
              <w:t>Мелочь коксовая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482760" w14:textId="77777777" w:rsidR="00133AF7" w:rsidRDefault="008A1AF8">
            <w:pPr>
              <w:textAlignment w:val="baseline"/>
            </w:pPr>
            <w:r>
              <w:t>Цельнометаллические полувагоны с люками и специализированные вагоны</w:t>
            </w:r>
          </w:p>
        </w:tc>
      </w:tr>
      <w:tr w:rsidR="00133AF7" w14:paraId="6BD1AF1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92981" w14:textId="77777777" w:rsidR="00133AF7" w:rsidRDefault="008A1AF8">
            <w:pPr>
              <w:jc w:val="center"/>
              <w:textAlignment w:val="baseline"/>
            </w:pPr>
            <w:r>
              <w:t>113.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389FC7A" w14:textId="77777777" w:rsidR="00133AF7" w:rsidRDefault="008A1AF8">
            <w:pPr>
              <w:textAlignment w:val="baseline"/>
            </w:pPr>
            <w:r>
              <w:t>Мелочь пемзовая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A79A27" w14:textId="77777777" w:rsidR="00133AF7" w:rsidRDefault="008A1AF8">
            <w:pPr>
              <w:textAlignment w:val="baseline"/>
            </w:pPr>
            <w:r>
              <w:t>Специализированные вагоны</w:t>
            </w:r>
          </w:p>
        </w:tc>
      </w:tr>
      <w:tr w:rsidR="00133AF7" w14:paraId="624158D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71F42" w14:textId="77777777" w:rsidR="00133AF7" w:rsidRDefault="008A1AF8">
            <w:pPr>
              <w:jc w:val="center"/>
              <w:textAlignment w:val="baseline"/>
            </w:pPr>
            <w:r>
              <w:t>114.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BB70469" w14:textId="77777777" w:rsidR="00133AF7" w:rsidRDefault="008A1AF8">
            <w:pPr>
              <w:textAlignment w:val="baseline"/>
            </w:pPr>
            <w:r>
              <w:t>Мергели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311D63" w14:textId="77777777" w:rsidR="00133AF7" w:rsidRDefault="008A1AF8">
            <w:pPr>
              <w:textAlignment w:val="baseline"/>
            </w:pPr>
            <w:r>
              <w:t>- « -</w:t>
            </w:r>
          </w:p>
        </w:tc>
      </w:tr>
      <w:tr w:rsidR="00133AF7" w14:paraId="7B1982A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B5127" w14:textId="77777777" w:rsidR="00133AF7" w:rsidRDefault="008A1AF8">
            <w:pPr>
              <w:jc w:val="center"/>
              <w:textAlignment w:val="baseline"/>
            </w:pPr>
            <w:r>
              <w:t>115.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76545D1" w14:textId="77777777" w:rsidR="00133AF7" w:rsidRDefault="008A1AF8">
            <w:pPr>
              <w:textAlignment w:val="baseline"/>
            </w:pPr>
            <w:r>
              <w:t>Монокальций фосфат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3345E7C" w14:textId="77777777" w:rsidR="00133AF7" w:rsidRDefault="008A1AF8">
            <w:pPr>
              <w:textAlignment w:val="baseline"/>
            </w:pPr>
            <w:r>
              <w:t>Крытые вагоны - хопперы для минеральных удобрений (вагоны- минераловозы)</w:t>
            </w:r>
          </w:p>
        </w:tc>
      </w:tr>
      <w:tr w:rsidR="00133AF7" w14:paraId="64982C3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1991" w14:textId="77777777" w:rsidR="00133AF7" w:rsidRDefault="008A1AF8">
            <w:pPr>
              <w:jc w:val="center"/>
              <w:textAlignment w:val="baseline"/>
            </w:pPr>
            <w:r>
              <w:t>116.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5C86C0" w14:textId="77777777" w:rsidR="00133AF7" w:rsidRDefault="008A1AF8">
            <w:pPr>
              <w:textAlignment w:val="baseline"/>
            </w:pPr>
            <w:r>
              <w:t>Мрамор молотый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AA3AA1" w14:textId="77777777" w:rsidR="00133AF7" w:rsidRDefault="008A1AF8">
            <w:pPr>
              <w:textAlignment w:val="baseline"/>
            </w:pPr>
            <w:r>
              <w:t>Специализированные вагоны</w:t>
            </w:r>
          </w:p>
        </w:tc>
      </w:tr>
      <w:tr w:rsidR="00133AF7" w14:paraId="0CDEDEA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64D2C" w14:textId="77777777" w:rsidR="00133AF7" w:rsidRDefault="008A1AF8">
            <w:pPr>
              <w:jc w:val="center"/>
              <w:textAlignment w:val="baseline"/>
            </w:pPr>
            <w:r>
              <w:t>117.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2B541E" w14:textId="77777777" w:rsidR="00133AF7" w:rsidRDefault="008A1AF8">
            <w:pPr>
              <w:textAlignment w:val="baseline"/>
            </w:pPr>
            <w:r>
              <w:t>Мука (порошок)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B46F983" w14:textId="77777777" w:rsidR="00133AF7" w:rsidRDefault="008A1AF8">
            <w:pPr>
              <w:textAlignment w:val="baseline"/>
            </w:pPr>
            <w:r>
              <w:t>- « -</w:t>
            </w:r>
          </w:p>
        </w:tc>
      </w:tr>
      <w:tr w:rsidR="00133AF7" w14:paraId="46EB782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13C48" w14:textId="77777777" w:rsidR="00133AF7" w:rsidRDefault="008A1AF8">
            <w:pPr>
              <w:jc w:val="center"/>
              <w:textAlignment w:val="baseline"/>
            </w:pPr>
            <w:r>
              <w:t>118.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9428127" w14:textId="77777777" w:rsidR="00133AF7" w:rsidRDefault="008A1AF8">
            <w:pPr>
              <w:textAlignment w:val="baseline"/>
            </w:pPr>
            <w:r>
              <w:t>Мука (порошок) аспидная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7619DB2" w14:textId="77777777" w:rsidR="00133AF7" w:rsidRDefault="008A1AF8">
            <w:pPr>
              <w:textAlignment w:val="baseline"/>
            </w:pPr>
            <w:r>
              <w:t>- « -</w:t>
            </w:r>
          </w:p>
        </w:tc>
      </w:tr>
      <w:tr w:rsidR="00133AF7" w14:paraId="01FAE2E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C41E2" w14:textId="77777777" w:rsidR="00133AF7" w:rsidRDefault="008A1AF8">
            <w:pPr>
              <w:jc w:val="center"/>
              <w:textAlignment w:val="baseline"/>
            </w:pPr>
            <w:r>
              <w:t>119.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E286846" w14:textId="77777777" w:rsidR="00133AF7" w:rsidRDefault="008A1AF8">
            <w:pPr>
              <w:textAlignment w:val="baseline"/>
            </w:pPr>
            <w:r>
              <w:t>Мука белитовая (отходы алюминиевого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3511DC" w14:textId="77777777" w:rsidR="00133AF7" w:rsidRDefault="008A1AF8">
            <w:pPr>
              <w:textAlignment w:val="baseline"/>
            </w:pPr>
            <w:r>
              <w:t>- « -</w:t>
            </w:r>
          </w:p>
        </w:tc>
      </w:tr>
      <w:tr w:rsidR="00133AF7" w14:paraId="1E5843E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F00A0" w14:textId="77777777" w:rsidR="00133AF7" w:rsidRDefault="008A1AF8">
            <w:pPr>
              <w:jc w:val="center"/>
              <w:textAlignment w:val="baseline"/>
            </w:pPr>
            <w:r>
              <w:t>120.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627ABA7" w14:textId="77777777" w:rsidR="00133AF7" w:rsidRDefault="008A1AF8">
            <w:pPr>
              <w:textAlignment w:val="baseline"/>
            </w:pPr>
            <w:r>
              <w:t>Мука витаминная из древесной зелени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F118FB" w14:textId="77777777" w:rsidR="00133AF7" w:rsidRDefault="008A1AF8">
            <w:pPr>
              <w:textAlignment w:val="baseline"/>
            </w:pPr>
            <w:r>
              <w:t>- « -</w:t>
            </w:r>
          </w:p>
        </w:tc>
      </w:tr>
      <w:tr w:rsidR="00133AF7" w14:paraId="0E48D48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C6C5" w14:textId="77777777" w:rsidR="00133AF7" w:rsidRDefault="008A1AF8">
            <w:pPr>
              <w:jc w:val="center"/>
              <w:textAlignment w:val="baseline"/>
            </w:pPr>
            <w:r>
              <w:t>121.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6004E15" w14:textId="77777777" w:rsidR="00133AF7" w:rsidRDefault="008A1AF8">
            <w:pPr>
              <w:textAlignment w:val="baseline"/>
            </w:pPr>
            <w:r>
              <w:t>Мука гороховая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4C03F49" w14:textId="77777777" w:rsidR="00133AF7" w:rsidRDefault="008A1AF8">
            <w:pPr>
              <w:textAlignment w:val="baseline"/>
            </w:pPr>
            <w:r>
              <w:t>Вагоны - муковозы</w:t>
            </w:r>
          </w:p>
        </w:tc>
      </w:tr>
      <w:tr w:rsidR="00133AF7" w14:paraId="121A793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D09C" w14:textId="77777777" w:rsidR="00133AF7" w:rsidRDefault="008A1AF8">
            <w:pPr>
              <w:jc w:val="center"/>
              <w:textAlignment w:val="baseline"/>
            </w:pPr>
            <w:r>
              <w:t>122.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265AAAB" w14:textId="77777777" w:rsidR="00133AF7" w:rsidRDefault="008A1AF8">
            <w:pPr>
              <w:textAlignment w:val="baseline"/>
            </w:pPr>
            <w:r>
              <w:t>Мука доломитовая (доломит молотый)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1512C3A" w14:textId="77777777" w:rsidR="00133AF7" w:rsidRDefault="008A1AF8">
            <w:pPr>
              <w:textAlignment w:val="baseline"/>
            </w:pPr>
            <w:r>
              <w:t>Специализированные вагоны</w:t>
            </w:r>
          </w:p>
        </w:tc>
      </w:tr>
      <w:tr w:rsidR="00133AF7" w14:paraId="00EA3D6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861FC" w14:textId="77777777" w:rsidR="00133AF7" w:rsidRDefault="008A1AF8">
            <w:pPr>
              <w:jc w:val="center"/>
              <w:textAlignment w:val="baseline"/>
            </w:pPr>
            <w:r>
              <w:t>123.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2C3CCD4" w14:textId="77777777" w:rsidR="00133AF7" w:rsidRDefault="008A1AF8">
            <w:pPr>
              <w:textAlignment w:val="baseline"/>
            </w:pPr>
            <w:r>
              <w:t>Мука древесная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95910C" w14:textId="77777777" w:rsidR="00133AF7" w:rsidRDefault="008A1AF8">
            <w:pPr>
              <w:textAlignment w:val="baseline"/>
            </w:pPr>
            <w:r>
              <w:t>- « -</w:t>
            </w:r>
          </w:p>
        </w:tc>
      </w:tr>
      <w:tr w:rsidR="00133AF7" w14:paraId="5C645A5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239D6" w14:textId="77777777" w:rsidR="00133AF7" w:rsidRDefault="008A1AF8">
            <w:pPr>
              <w:jc w:val="center"/>
              <w:textAlignment w:val="baseline"/>
            </w:pPr>
            <w:r>
              <w:t>124.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8B1A108" w14:textId="77777777" w:rsidR="00133AF7" w:rsidRDefault="008A1AF8">
            <w:pPr>
              <w:textAlignment w:val="baseline"/>
            </w:pPr>
            <w:r>
              <w:t>Мука кноперсовая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17B9086" w14:textId="77777777" w:rsidR="00133AF7" w:rsidRDefault="008A1AF8">
            <w:pPr>
              <w:textAlignment w:val="baseline"/>
            </w:pPr>
            <w:r>
              <w:t>- « -</w:t>
            </w:r>
          </w:p>
        </w:tc>
      </w:tr>
      <w:tr w:rsidR="00133AF7" w14:paraId="098AFA4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9B603" w14:textId="77777777" w:rsidR="00133AF7" w:rsidRDefault="008A1AF8">
            <w:pPr>
              <w:jc w:val="center"/>
              <w:textAlignment w:val="baseline"/>
            </w:pPr>
            <w:r>
              <w:t>125.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0F849BC" w14:textId="77777777" w:rsidR="00133AF7" w:rsidRDefault="008A1AF8">
            <w:pPr>
              <w:textAlignment w:val="baseline"/>
            </w:pPr>
            <w:r>
              <w:t>Мука кукурузная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31976E" w14:textId="77777777" w:rsidR="00133AF7" w:rsidRDefault="008A1AF8">
            <w:pPr>
              <w:textAlignment w:val="baseline"/>
            </w:pPr>
            <w:r>
              <w:t>Вагоны - муковозы</w:t>
            </w:r>
          </w:p>
        </w:tc>
      </w:tr>
      <w:tr w:rsidR="00133AF7" w14:paraId="715C263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F584C" w14:textId="77777777" w:rsidR="00133AF7" w:rsidRDefault="008A1AF8">
            <w:pPr>
              <w:jc w:val="center"/>
              <w:textAlignment w:val="baseline"/>
            </w:pPr>
            <w:r>
              <w:t>126.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8DB24CE" w14:textId="77777777" w:rsidR="00133AF7" w:rsidRDefault="008A1AF8">
            <w:pPr>
              <w:textAlignment w:val="baseline"/>
            </w:pPr>
            <w:r>
              <w:t>Мука овсяная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A1FCF30" w14:textId="77777777" w:rsidR="00133AF7" w:rsidRDefault="008A1AF8">
            <w:pPr>
              <w:textAlignment w:val="baseline"/>
            </w:pPr>
            <w:r>
              <w:t>- « -</w:t>
            </w:r>
          </w:p>
        </w:tc>
      </w:tr>
      <w:tr w:rsidR="00133AF7" w14:paraId="7CACF3F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344FA" w14:textId="77777777" w:rsidR="00133AF7" w:rsidRDefault="008A1AF8">
            <w:pPr>
              <w:jc w:val="center"/>
              <w:textAlignment w:val="baseline"/>
            </w:pPr>
            <w:r>
              <w:t>127.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4EA16CC" w14:textId="77777777" w:rsidR="00133AF7" w:rsidRDefault="008A1AF8">
            <w:pPr>
              <w:textAlignment w:val="baseline"/>
            </w:pPr>
            <w:r>
              <w:t>Мука пшеничная 1 сорта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37939D9" w14:textId="77777777" w:rsidR="00133AF7" w:rsidRDefault="008A1AF8">
            <w:pPr>
              <w:textAlignment w:val="baseline"/>
            </w:pPr>
            <w:r>
              <w:t>- « -</w:t>
            </w:r>
          </w:p>
        </w:tc>
      </w:tr>
      <w:tr w:rsidR="00133AF7" w14:paraId="728E1EE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895DD" w14:textId="77777777" w:rsidR="00133AF7" w:rsidRDefault="008A1AF8">
            <w:pPr>
              <w:jc w:val="center"/>
              <w:textAlignment w:val="baseline"/>
            </w:pPr>
            <w:r>
              <w:t>128.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43A033F" w14:textId="77777777" w:rsidR="00133AF7" w:rsidRDefault="008A1AF8">
            <w:pPr>
              <w:textAlignment w:val="baseline"/>
            </w:pPr>
            <w:r>
              <w:t>Мука пшеничная 2 сорта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09B580F" w14:textId="77777777" w:rsidR="00133AF7" w:rsidRDefault="008A1AF8">
            <w:pPr>
              <w:textAlignment w:val="baseline"/>
            </w:pPr>
            <w:r>
              <w:t>- « -</w:t>
            </w:r>
          </w:p>
        </w:tc>
      </w:tr>
      <w:tr w:rsidR="00133AF7" w14:paraId="43DE4F4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53E04" w14:textId="77777777" w:rsidR="00133AF7" w:rsidRDefault="008A1AF8">
            <w:pPr>
              <w:jc w:val="center"/>
              <w:textAlignment w:val="baseline"/>
            </w:pPr>
            <w:r>
              <w:t>129.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8690A13" w14:textId="77777777" w:rsidR="00133AF7" w:rsidRDefault="008A1AF8">
            <w:pPr>
              <w:textAlignment w:val="baseline"/>
            </w:pPr>
            <w:r>
              <w:t>Мука пшеничная высшего сорта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0B466F4" w14:textId="77777777" w:rsidR="00133AF7" w:rsidRDefault="008A1AF8">
            <w:pPr>
              <w:textAlignment w:val="baseline"/>
            </w:pPr>
            <w:r>
              <w:t>- « -</w:t>
            </w:r>
          </w:p>
        </w:tc>
      </w:tr>
      <w:tr w:rsidR="00133AF7" w14:paraId="22BF732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3DF7C" w14:textId="77777777" w:rsidR="00133AF7" w:rsidRDefault="008A1AF8">
            <w:pPr>
              <w:jc w:val="center"/>
              <w:textAlignment w:val="baseline"/>
            </w:pPr>
            <w:r>
              <w:t>130.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DF17495" w14:textId="77777777" w:rsidR="00133AF7" w:rsidRDefault="008A1AF8">
            <w:pPr>
              <w:textAlignment w:val="baseline"/>
            </w:pPr>
            <w:r>
              <w:t>Мука пшеничная,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125E7A" w14:textId="77777777" w:rsidR="00133AF7" w:rsidRDefault="008A1AF8">
            <w:pPr>
              <w:textAlignment w:val="baseline"/>
            </w:pPr>
            <w:r>
              <w:t>- « -</w:t>
            </w:r>
          </w:p>
        </w:tc>
      </w:tr>
      <w:tr w:rsidR="00133AF7" w14:paraId="4615ED2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21469" w14:textId="77777777" w:rsidR="00133AF7" w:rsidRDefault="008A1AF8">
            <w:pPr>
              <w:jc w:val="center"/>
              <w:textAlignment w:val="baseline"/>
            </w:pPr>
            <w:r>
              <w:t>131.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BC5C72D" w14:textId="77777777" w:rsidR="00133AF7" w:rsidRDefault="008A1AF8">
            <w:pPr>
              <w:textAlignment w:val="baseline"/>
            </w:pPr>
            <w:r>
              <w:t>Мука ржаная всякая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D76EAAE" w14:textId="77777777" w:rsidR="00133AF7" w:rsidRDefault="008A1AF8">
            <w:pPr>
              <w:textAlignment w:val="baseline"/>
            </w:pPr>
            <w:r>
              <w:t>- « -</w:t>
            </w:r>
          </w:p>
        </w:tc>
      </w:tr>
      <w:tr w:rsidR="00133AF7" w14:paraId="25D5AB1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8BAA0" w14:textId="77777777" w:rsidR="00133AF7" w:rsidRDefault="008A1AF8">
            <w:pPr>
              <w:jc w:val="center"/>
              <w:textAlignment w:val="baseline"/>
            </w:pPr>
            <w:r>
              <w:t>132.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55C7FD0" w14:textId="77777777" w:rsidR="00133AF7" w:rsidRDefault="008A1AF8">
            <w:pPr>
              <w:textAlignment w:val="baseline"/>
            </w:pPr>
            <w:r>
              <w:t>Мука ржано-пшеничная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8A039C9" w14:textId="77777777" w:rsidR="00133AF7" w:rsidRDefault="008A1AF8">
            <w:pPr>
              <w:textAlignment w:val="baseline"/>
            </w:pPr>
            <w:r>
              <w:t>- « -</w:t>
            </w:r>
          </w:p>
        </w:tc>
      </w:tr>
      <w:tr w:rsidR="00133AF7" w14:paraId="50FBA2A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14762" w14:textId="77777777" w:rsidR="00133AF7" w:rsidRDefault="008A1AF8">
            <w:pPr>
              <w:jc w:val="center"/>
              <w:textAlignment w:val="baseline"/>
            </w:pPr>
            <w:r>
              <w:t>133.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EEC2CA7" w14:textId="77777777" w:rsidR="00133AF7" w:rsidRDefault="008A1AF8">
            <w:pPr>
              <w:textAlignment w:val="baseline"/>
            </w:pPr>
            <w:r>
              <w:t>Мука сланцевая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579E966" w14:textId="77777777" w:rsidR="00133AF7" w:rsidRDefault="008A1AF8">
            <w:pPr>
              <w:textAlignment w:val="baseline"/>
            </w:pPr>
            <w:r>
              <w:t>Специализированные вагоны</w:t>
            </w:r>
          </w:p>
        </w:tc>
      </w:tr>
      <w:tr w:rsidR="00133AF7" w14:paraId="142D854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BCE23" w14:textId="77777777" w:rsidR="00133AF7" w:rsidRDefault="008A1AF8">
            <w:pPr>
              <w:jc w:val="center"/>
              <w:textAlignment w:val="baseline"/>
            </w:pPr>
            <w:r>
              <w:t>134.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43FFD04" w14:textId="77777777" w:rsidR="00133AF7" w:rsidRDefault="008A1AF8">
            <w:pPr>
              <w:textAlignment w:val="baseline"/>
            </w:pPr>
            <w:r>
              <w:t>Мука соевая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5DA564D" w14:textId="77777777" w:rsidR="00133AF7" w:rsidRDefault="008A1AF8">
            <w:pPr>
              <w:textAlignment w:val="baseline"/>
            </w:pPr>
            <w:r>
              <w:t>Вагоны - муковозы</w:t>
            </w:r>
          </w:p>
        </w:tc>
      </w:tr>
      <w:tr w:rsidR="00133AF7" w14:paraId="3A4F91E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E4B82" w14:textId="77777777" w:rsidR="00133AF7" w:rsidRDefault="008A1AF8">
            <w:pPr>
              <w:jc w:val="center"/>
              <w:textAlignment w:val="baseline"/>
            </w:pPr>
            <w:r>
              <w:t>135.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98390D9" w14:textId="77777777" w:rsidR="00133AF7" w:rsidRDefault="008A1AF8">
            <w:pPr>
              <w:textAlignment w:val="baseline"/>
            </w:pPr>
            <w:r>
              <w:t>Мука травяная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7588769" w14:textId="77777777" w:rsidR="00133AF7" w:rsidRDefault="008A1AF8">
            <w:pPr>
              <w:textAlignment w:val="baseline"/>
            </w:pPr>
            <w:r>
              <w:t>Специализированные вагоны</w:t>
            </w:r>
          </w:p>
        </w:tc>
      </w:tr>
      <w:tr w:rsidR="00133AF7" w14:paraId="4E53074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DEF37" w14:textId="77777777" w:rsidR="00133AF7" w:rsidRDefault="008A1AF8">
            <w:pPr>
              <w:jc w:val="center"/>
              <w:textAlignment w:val="baseline"/>
            </w:pPr>
            <w:r>
              <w:t>136.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AEEDAB5" w14:textId="77777777" w:rsidR="00133AF7" w:rsidRDefault="008A1AF8">
            <w:pPr>
              <w:textAlignment w:val="baseline"/>
            </w:pPr>
            <w:r>
              <w:t>Мука фосфоритная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4947C5" w14:textId="77777777" w:rsidR="00133AF7" w:rsidRDefault="008A1AF8">
            <w:pPr>
              <w:textAlignment w:val="baseline"/>
            </w:pPr>
            <w:r>
              <w:t>Крытые вагоны - хопперы для минеральных удобрений (вагоны- минераловозы)</w:t>
            </w:r>
          </w:p>
        </w:tc>
      </w:tr>
      <w:tr w:rsidR="00133AF7" w14:paraId="249F358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A861B" w14:textId="77777777" w:rsidR="00133AF7" w:rsidRDefault="008A1AF8">
            <w:pPr>
              <w:jc w:val="center"/>
              <w:textAlignment w:val="baseline"/>
            </w:pPr>
            <w:r>
              <w:t>137.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007A1CF" w14:textId="77777777" w:rsidR="00133AF7" w:rsidRDefault="008A1AF8">
            <w:pPr>
              <w:textAlignment w:val="baseline"/>
            </w:pPr>
            <w:r>
              <w:t>Мука хвойно- витаминная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FD76089" w14:textId="77777777" w:rsidR="00133AF7" w:rsidRDefault="008A1AF8">
            <w:pPr>
              <w:textAlignment w:val="baseline"/>
            </w:pPr>
            <w:r>
              <w:t>Специализированные вагоны</w:t>
            </w:r>
          </w:p>
        </w:tc>
      </w:tr>
      <w:tr w:rsidR="00133AF7" w14:paraId="101730A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6042B" w14:textId="77777777" w:rsidR="00133AF7" w:rsidRDefault="008A1AF8">
            <w:pPr>
              <w:jc w:val="center"/>
              <w:textAlignment w:val="baseline"/>
            </w:pPr>
            <w:r>
              <w:t>138.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F6AA3F6" w14:textId="77777777" w:rsidR="00133AF7" w:rsidRDefault="008A1AF8">
            <w:pPr>
              <w:textAlignment w:val="baseline"/>
            </w:pPr>
            <w:r>
              <w:t>Мука ячменная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920F300" w14:textId="77777777" w:rsidR="00133AF7" w:rsidRDefault="008A1AF8">
            <w:pPr>
              <w:textAlignment w:val="baseline"/>
            </w:pPr>
            <w:r>
              <w:t>Вагоны - муковозы</w:t>
            </w:r>
          </w:p>
        </w:tc>
      </w:tr>
      <w:tr w:rsidR="00133AF7" w14:paraId="365E221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22E7D" w14:textId="77777777" w:rsidR="00133AF7" w:rsidRDefault="008A1AF8">
            <w:pPr>
              <w:jc w:val="center"/>
              <w:textAlignment w:val="baseline"/>
            </w:pPr>
            <w:r>
              <w:t>139.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2AE579D" w14:textId="77777777" w:rsidR="00133AF7" w:rsidRDefault="008A1AF8">
            <w:pPr>
              <w:textAlignment w:val="baseline"/>
            </w:pPr>
            <w:r>
              <w:t>Мука,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563F296" w14:textId="77777777" w:rsidR="00133AF7" w:rsidRDefault="008A1AF8">
            <w:pPr>
              <w:textAlignment w:val="baseline"/>
            </w:pPr>
            <w:r>
              <w:t>- « -</w:t>
            </w:r>
          </w:p>
        </w:tc>
      </w:tr>
      <w:tr w:rsidR="00133AF7" w14:paraId="189C3AF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E654E" w14:textId="77777777" w:rsidR="00133AF7" w:rsidRDefault="008A1AF8">
            <w:pPr>
              <w:jc w:val="center"/>
              <w:textAlignment w:val="baseline"/>
            </w:pPr>
            <w:r>
              <w:t>140.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E914DD5" w14:textId="77777777" w:rsidR="00133AF7" w:rsidRDefault="008A1AF8">
            <w:pPr>
              <w:textAlignment w:val="baseline"/>
            </w:pPr>
            <w:r>
              <w:t>Мучка кормовая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763BED2" w14:textId="77777777" w:rsidR="00133AF7" w:rsidRDefault="008A1AF8">
            <w:pPr>
              <w:textAlignment w:val="baseline"/>
            </w:pPr>
            <w:r>
              <w:t>- « -</w:t>
            </w:r>
          </w:p>
        </w:tc>
      </w:tr>
      <w:tr w:rsidR="00133AF7" w14:paraId="39A6461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8DF8" w14:textId="77777777" w:rsidR="00133AF7" w:rsidRDefault="008A1AF8">
            <w:pPr>
              <w:jc w:val="center"/>
              <w:textAlignment w:val="baseline"/>
            </w:pPr>
            <w:r>
              <w:t>141.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463450" w14:textId="77777777" w:rsidR="00133AF7" w:rsidRDefault="008A1AF8">
            <w:pPr>
              <w:textAlignment w:val="baseline"/>
            </w:pPr>
            <w:r>
              <w:t>Натрия карбонат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251DD5F" w14:textId="77777777" w:rsidR="00133AF7" w:rsidRDefault="008A1AF8">
            <w:pPr>
              <w:textAlignment w:val="baseline"/>
            </w:pPr>
            <w:r>
              <w:t>Крытые вагоны - хопперы для минеральных удобрений (вагоны- минераловозы)</w:t>
            </w:r>
          </w:p>
        </w:tc>
      </w:tr>
      <w:tr w:rsidR="00133AF7" w14:paraId="7009D9D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CF3" w14:textId="77777777" w:rsidR="00133AF7" w:rsidRDefault="008A1AF8">
            <w:pPr>
              <w:jc w:val="center"/>
              <w:textAlignment w:val="baseline"/>
            </w:pPr>
            <w:r>
              <w:t>142.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94F7763" w14:textId="77777777" w:rsidR="00133AF7" w:rsidRDefault="008A1AF8">
            <w:pPr>
              <w:textAlignment w:val="baseline"/>
            </w:pPr>
            <w:r>
              <w:t>Натрия триполифосфат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8A3D406" w14:textId="77777777" w:rsidR="00133AF7" w:rsidRDefault="008A1AF8">
            <w:pPr>
              <w:textAlignment w:val="baseline"/>
            </w:pPr>
            <w:r>
              <w:t>- « -</w:t>
            </w:r>
          </w:p>
        </w:tc>
      </w:tr>
      <w:tr w:rsidR="00133AF7" w14:paraId="7866940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63FDB" w14:textId="77777777" w:rsidR="00133AF7" w:rsidRDefault="008A1AF8">
            <w:pPr>
              <w:jc w:val="center"/>
              <w:textAlignment w:val="baseline"/>
            </w:pPr>
            <w:r>
              <w:t>143.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5FC840F" w14:textId="77777777" w:rsidR="00133AF7" w:rsidRDefault="008A1AF8">
            <w:pPr>
              <w:textAlignment w:val="baseline"/>
            </w:pPr>
            <w:r>
              <w:t>Нитроаммофос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3630293" w14:textId="77777777" w:rsidR="00133AF7" w:rsidRDefault="008A1AF8">
            <w:pPr>
              <w:textAlignment w:val="baseline"/>
            </w:pPr>
            <w:r>
              <w:t>- « -</w:t>
            </w:r>
          </w:p>
        </w:tc>
      </w:tr>
      <w:tr w:rsidR="00133AF7" w14:paraId="6B8B0EA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A779D" w14:textId="77777777" w:rsidR="00133AF7" w:rsidRDefault="008A1AF8">
            <w:pPr>
              <w:jc w:val="center"/>
              <w:textAlignment w:val="baseline"/>
            </w:pPr>
            <w:r>
              <w:t>144.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DDB8133" w14:textId="77777777" w:rsidR="00133AF7" w:rsidRDefault="008A1AF8">
            <w:pPr>
              <w:textAlignment w:val="baseline"/>
            </w:pPr>
            <w:r>
              <w:t>Нитроаммофоска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8F86015" w14:textId="77777777" w:rsidR="00133AF7" w:rsidRDefault="008A1AF8">
            <w:pPr>
              <w:textAlignment w:val="baseline"/>
            </w:pPr>
            <w:r>
              <w:t>- « -</w:t>
            </w:r>
          </w:p>
        </w:tc>
      </w:tr>
      <w:tr w:rsidR="00133AF7" w14:paraId="7902C43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EBEDD" w14:textId="77777777" w:rsidR="00133AF7" w:rsidRDefault="008A1AF8">
            <w:pPr>
              <w:jc w:val="center"/>
              <w:textAlignment w:val="baseline"/>
            </w:pPr>
            <w:r>
              <w:t>145.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0AD1128" w14:textId="77777777" w:rsidR="00133AF7" w:rsidRDefault="008A1AF8">
            <w:pPr>
              <w:textAlignment w:val="baseline"/>
            </w:pPr>
            <w:r>
              <w:t>Нитрофос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780273" w14:textId="77777777" w:rsidR="00133AF7" w:rsidRDefault="008A1AF8">
            <w:pPr>
              <w:textAlignment w:val="baseline"/>
            </w:pPr>
            <w:r>
              <w:t>- « -</w:t>
            </w:r>
          </w:p>
        </w:tc>
      </w:tr>
      <w:tr w:rsidR="00133AF7" w14:paraId="0CF8345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EC5B9" w14:textId="77777777" w:rsidR="00133AF7" w:rsidRDefault="008A1AF8">
            <w:pPr>
              <w:jc w:val="center"/>
              <w:textAlignment w:val="baseline"/>
            </w:pPr>
            <w:r>
              <w:t>146.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F6456B2" w14:textId="77777777" w:rsidR="00133AF7" w:rsidRDefault="008A1AF8">
            <w:pPr>
              <w:textAlignment w:val="baseline"/>
            </w:pPr>
            <w:r>
              <w:t>Нитрофоска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75EDAAE" w14:textId="77777777" w:rsidR="00133AF7" w:rsidRDefault="008A1AF8">
            <w:pPr>
              <w:textAlignment w:val="baseline"/>
            </w:pPr>
            <w:r>
              <w:t>- « -</w:t>
            </w:r>
          </w:p>
        </w:tc>
      </w:tr>
      <w:tr w:rsidR="00133AF7" w14:paraId="093F206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C62BE" w14:textId="77777777" w:rsidR="00133AF7" w:rsidRDefault="008A1AF8">
            <w:pPr>
              <w:jc w:val="center"/>
              <w:textAlignment w:val="baseline"/>
            </w:pPr>
            <w:r>
              <w:t>147.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564DFE6" w14:textId="77777777" w:rsidR="00133AF7" w:rsidRDefault="008A1AF8">
            <w:pPr>
              <w:textAlignment w:val="baseline"/>
            </w:pPr>
            <w:r>
              <w:t>Нут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EE6255" w14:textId="77777777" w:rsidR="00133AF7" w:rsidRDefault="008A1AF8">
            <w:pPr>
              <w:textAlignment w:val="baseline"/>
            </w:pPr>
            <w:r>
              <w:t>Крытые вагоны - хопперы для зерна (вагоны - зерновозы)</w:t>
            </w:r>
          </w:p>
        </w:tc>
      </w:tr>
      <w:tr w:rsidR="00133AF7" w14:paraId="278DB67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A30B5" w14:textId="77777777" w:rsidR="00133AF7" w:rsidRDefault="008A1AF8">
            <w:pPr>
              <w:jc w:val="center"/>
              <w:textAlignment w:val="baseline"/>
            </w:pPr>
            <w:r>
              <w:t>148.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8BB792E" w14:textId="77777777" w:rsidR="00133AF7" w:rsidRDefault="008A1AF8">
            <w:pPr>
              <w:textAlignment w:val="baseline"/>
            </w:pPr>
            <w:r>
              <w:t>Овес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24A2FD" w14:textId="77777777" w:rsidR="00133AF7" w:rsidRDefault="008A1AF8">
            <w:pPr>
              <w:textAlignment w:val="baseline"/>
            </w:pPr>
            <w:r>
              <w:t>- « -</w:t>
            </w:r>
          </w:p>
        </w:tc>
      </w:tr>
      <w:tr w:rsidR="00133AF7" w14:paraId="08C00F3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E35C0" w14:textId="77777777" w:rsidR="00133AF7" w:rsidRDefault="008A1AF8">
            <w:pPr>
              <w:jc w:val="center"/>
              <w:textAlignment w:val="baseline"/>
            </w:pPr>
            <w:r>
              <w:t>149.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A80A88C" w14:textId="77777777" w:rsidR="00133AF7" w:rsidRDefault="008A1AF8">
            <w:pPr>
              <w:textAlignment w:val="baseline"/>
            </w:pPr>
            <w:r>
              <w:t>Огарки железных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4CEB345"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CC24AD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45B31" w14:textId="77777777" w:rsidR="00133AF7" w:rsidRDefault="008A1AF8">
            <w:pPr>
              <w:jc w:val="center"/>
              <w:textAlignment w:val="baseline"/>
            </w:pPr>
            <w:r>
              <w:t>150.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FB5229" w14:textId="77777777" w:rsidR="00133AF7" w:rsidRDefault="008A1AF8">
            <w:pPr>
              <w:textAlignment w:val="baseline"/>
            </w:pPr>
            <w:r>
              <w:t>Огарки колчеданные (пиритов)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28BEAFA" w14:textId="77777777" w:rsidR="00133AF7" w:rsidRDefault="008A1AF8">
            <w:pPr>
              <w:textAlignment w:val="baseline"/>
            </w:pPr>
            <w:r>
              <w:t>- « -</w:t>
            </w:r>
          </w:p>
        </w:tc>
      </w:tr>
      <w:tr w:rsidR="00133AF7" w14:paraId="5A844B4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EFC85" w14:textId="77777777" w:rsidR="00133AF7" w:rsidRDefault="008A1AF8">
            <w:pPr>
              <w:jc w:val="center"/>
              <w:textAlignment w:val="baseline"/>
            </w:pPr>
            <w:r>
              <w:t>151.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DEA33F0" w14:textId="77777777" w:rsidR="00133AF7" w:rsidRDefault="008A1AF8">
            <w:pPr>
              <w:textAlignment w:val="baseline"/>
            </w:pPr>
            <w:r>
              <w:t>Огарки сланцевые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D74BD1" w14:textId="77777777" w:rsidR="00133AF7" w:rsidRDefault="008A1AF8">
            <w:pPr>
              <w:textAlignment w:val="baseline"/>
            </w:pPr>
            <w:r>
              <w:t>- « -</w:t>
            </w:r>
          </w:p>
        </w:tc>
      </w:tr>
      <w:tr w:rsidR="00133AF7" w14:paraId="0802FDB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96932" w14:textId="77777777" w:rsidR="00133AF7" w:rsidRDefault="008A1AF8">
            <w:pPr>
              <w:jc w:val="center"/>
              <w:textAlignment w:val="baseline"/>
            </w:pPr>
            <w:r>
              <w:t>152.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B555AB0" w14:textId="77777777" w:rsidR="00133AF7" w:rsidRDefault="008A1AF8">
            <w:pPr>
              <w:textAlignment w:val="baseline"/>
            </w:pPr>
            <w:r>
              <w:t>Огарки цветных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84DC44" w14:textId="77777777" w:rsidR="00133AF7" w:rsidRDefault="008A1AF8">
            <w:pPr>
              <w:textAlignment w:val="baseline"/>
            </w:pPr>
            <w:r>
              <w:t>- « -</w:t>
            </w:r>
          </w:p>
        </w:tc>
      </w:tr>
      <w:tr w:rsidR="00133AF7" w14:paraId="7725267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F7C0" w14:textId="77777777" w:rsidR="00133AF7" w:rsidRDefault="008A1AF8">
            <w:pPr>
              <w:jc w:val="center"/>
              <w:textAlignment w:val="baseline"/>
            </w:pPr>
            <w:r>
              <w:t>153.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3497483" w14:textId="77777777" w:rsidR="00133AF7" w:rsidRDefault="008A1AF8">
            <w:pPr>
              <w:textAlignment w:val="baseline"/>
            </w:pPr>
            <w:r>
              <w:t>Окатыши железорудные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407B7DB" w14:textId="77777777" w:rsidR="00133AF7" w:rsidRDefault="008A1AF8">
            <w:pPr>
              <w:textAlignment w:val="baseline"/>
            </w:pPr>
            <w:r>
              <w:t>Вагоны - окатышевозы, цельно-металлические полувагоны с люками и без люков (только для холодных окатышей)</w:t>
            </w:r>
          </w:p>
        </w:tc>
      </w:tr>
      <w:tr w:rsidR="00133AF7" w14:paraId="5CC2F33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1C898" w14:textId="77777777" w:rsidR="00133AF7" w:rsidRDefault="008A1AF8">
            <w:pPr>
              <w:jc w:val="center"/>
              <w:textAlignment w:val="baseline"/>
            </w:pPr>
            <w:r>
              <w:t>154.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1B96AEC" w14:textId="77777777" w:rsidR="00133AF7" w:rsidRDefault="008A1AF8">
            <w:pPr>
              <w:textAlignment w:val="baseline"/>
            </w:pPr>
            <w:r>
              <w:t>Окатыши марганцевой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47DBAB" w14:textId="77777777" w:rsidR="00133AF7" w:rsidRDefault="008A1AF8">
            <w:pPr>
              <w:textAlignment w:val="baseline"/>
            </w:pPr>
            <w:r>
              <w:t>- « -</w:t>
            </w:r>
          </w:p>
        </w:tc>
      </w:tr>
      <w:tr w:rsidR="00133AF7" w14:paraId="7BB5A08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9FC8B" w14:textId="77777777" w:rsidR="00133AF7" w:rsidRDefault="008A1AF8">
            <w:pPr>
              <w:jc w:val="center"/>
              <w:textAlignment w:val="baseline"/>
            </w:pPr>
            <w:r>
              <w:t>155.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A5A3FBB" w14:textId="77777777" w:rsidR="00133AF7" w:rsidRDefault="008A1AF8">
            <w:pPr>
              <w:textAlignment w:val="baseline"/>
            </w:pPr>
            <w:r>
              <w:t>Опилки древесные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34BBD9B" w14:textId="77777777" w:rsidR="00133AF7" w:rsidRDefault="008A1AF8">
            <w:pPr>
              <w:textAlignment w:val="baseline"/>
            </w:pPr>
            <w:r>
              <w:t>Специализированные вагоны</w:t>
            </w:r>
          </w:p>
        </w:tc>
      </w:tr>
      <w:tr w:rsidR="00133AF7" w14:paraId="228CBCD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C1DE2" w14:textId="77777777" w:rsidR="00133AF7" w:rsidRDefault="008A1AF8">
            <w:pPr>
              <w:jc w:val="center"/>
              <w:textAlignment w:val="baseline"/>
            </w:pPr>
            <w:r>
              <w:t>156.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4731B79" w14:textId="77777777" w:rsidR="00133AF7" w:rsidRDefault="008A1AF8">
            <w:pPr>
              <w:textAlignment w:val="baseline"/>
            </w:pPr>
            <w:r>
              <w:t>Орешек коксовый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EF1EFE2"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155507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57B2C" w14:textId="77777777" w:rsidR="00133AF7" w:rsidRDefault="008A1AF8">
            <w:pPr>
              <w:jc w:val="center"/>
              <w:textAlignment w:val="baseline"/>
            </w:pPr>
            <w:r>
              <w:t>157.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AC2EC25" w14:textId="77777777" w:rsidR="00133AF7" w:rsidRDefault="008A1AF8">
            <w:pPr>
              <w:textAlignment w:val="baseline"/>
            </w:pPr>
            <w:r>
              <w:t>Отруби пшеничные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2EA4B3E" w14:textId="77777777" w:rsidR="00133AF7" w:rsidRDefault="008A1AF8">
            <w:pPr>
              <w:textAlignment w:val="baseline"/>
            </w:pPr>
            <w:r>
              <w:t>Крытые вагоны - хопперы для зерна (вагоны - зерновозы)</w:t>
            </w:r>
          </w:p>
        </w:tc>
      </w:tr>
      <w:tr w:rsidR="00133AF7" w14:paraId="6DD0D7A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590D" w14:textId="77777777" w:rsidR="00133AF7" w:rsidRDefault="008A1AF8">
            <w:pPr>
              <w:jc w:val="center"/>
              <w:textAlignment w:val="baseline"/>
            </w:pPr>
            <w:r>
              <w:t>158.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24DFD72" w14:textId="77777777" w:rsidR="00133AF7" w:rsidRDefault="008A1AF8">
            <w:pPr>
              <w:textAlignment w:val="baseline"/>
            </w:pPr>
            <w:r>
              <w:t>Отруби ржаные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500E151" w14:textId="77777777" w:rsidR="00133AF7" w:rsidRDefault="008A1AF8">
            <w:pPr>
              <w:textAlignment w:val="baseline"/>
            </w:pPr>
            <w:r>
              <w:t>- « -</w:t>
            </w:r>
          </w:p>
        </w:tc>
      </w:tr>
      <w:tr w:rsidR="00133AF7" w14:paraId="1007388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D61AD" w14:textId="77777777" w:rsidR="00133AF7" w:rsidRDefault="008A1AF8">
            <w:pPr>
              <w:jc w:val="center"/>
              <w:textAlignment w:val="baseline"/>
            </w:pPr>
            <w:r>
              <w:t>159.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0C9258E" w14:textId="77777777" w:rsidR="00133AF7" w:rsidRDefault="008A1AF8">
            <w:pPr>
              <w:textAlignment w:val="baseline"/>
            </w:pPr>
            <w:r>
              <w:t>Отруби ячменные прессованные и непрессованные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B28E3A" w14:textId="77777777" w:rsidR="00133AF7" w:rsidRDefault="008A1AF8">
            <w:pPr>
              <w:textAlignment w:val="baseline"/>
            </w:pPr>
            <w:r>
              <w:t>- « -</w:t>
            </w:r>
          </w:p>
        </w:tc>
      </w:tr>
      <w:tr w:rsidR="00133AF7" w14:paraId="25ECFAD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FD395" w14:textId="77777777" w:rsidR="00133AF7" w:rsidRDefault="008A1AF8">
            <w:pPr>
              <w:jc w:val="center"/>
              <w:textAlignment w:val="baseline"/>
            </w:pPr>
            <w:r>
              <w:t>160.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A34B45F" w14:textId="77777777" w:rsidR="00133AF7" w:rsidRDefault="008A1AF8">
            <w:pPr>
              <w:textAlignment w:val="baseline"/>
            </w:pPr>
            <w:r>
              <w:t>Отруби,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2F89806" w14:textId="77777777" w:rsidR="00133AF7" w:rsidRDefault="008A1AF8">
            <w:pPr>
              <w:textAlignment w:val="baseline"/>
            </w:pPr>
            <w:r>
              <w:t>- « -</w:t>
            </w:r>
          </w:p>
        </w:tc>
      </w:tr>
      <w:tr w:rsidR="00133AF7" w14:paraId="6594C5C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0E494" w14:textId="77777777" w:rsidR="00133AF7" w:rsidRDefault="008A1AF8">
            <w:pPr>
              <w:jc w:val="center"/>
              <w:textAlignment w:val="baseline"/>
            </w:pPr>
            <w:r>
              <w:t>161.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32DB1A6" w14:textId="77777777" w:rsidR="00133AF7" w:rsidRDefault="008A1AF8">
            <w:pPr>
              <w:textAlignment w:val="baseline"/>
            </w:pPr>
            <w:r>
              <w:t>Отсев гранитный или каменный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04E367" w14:textId="77777777" w:rsidR="00133AF7" w:rsidRDefault="008A1AF8">
            <w:pPr>
              <w:textAlignment w:val="baseline"/>
            </w:pPr>
            <w:r>
              <w:t>Цельнометаллические полувагоны с люками и специализированные вагоны</w:t>
            </w:r>
          </w:p>
        </w:tc>
      </w:tr>
      <w:tr w:rsidR="00133AF7" w14:paraId="2BDE13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52C15" w14:textId="77777777" w:rsidR="00133AF7" w:rsidRDefault="008A1AF8">
            <w:pPr>
              <w:jc w:val="center"/>
              <w:textAlignment w:val="baseline"/>
            </w:pPr>
            <w:r>
              <w:t>162.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528D69B" w14:textId="77777777" w:rsidR="00133AF7" w:rsidRDefault="008A1AF8">
            <w:pPr>
              <w:textAlignment w:val="baseline"/>
            </w:pPr>
            <w:r>
              <w:t>Отходы известковые апатитовых и нефелиновых обогатительных фабрик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ABDBBE6" w14:textId="77777777" w:rsidR="00133AF7" w:rsidRDefault="008A1AF8">
            <w:pPr>
              <w:textAlignment w:val="baseline"/>
            </w:pPr>
            <w:r>
              <w:t>- « -</w:t>
            </w:r>
          </w:p>
        </w:tc>
      </w:tr>
      <w:tr w:rsidR="00133AF7" w14:paraId="329BE1F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DC130" w14:textId="77777777" w:rsidR="00133AF7" w:rsidRDefault="008A1AF8">
            <w:pPr>
              <w:jc w:val="center"/>
              <w:textAlignment w:val="baseline"/>
            </w:pPr>
            <w:r>
              <w:t>163.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1D8FA20" w14:textId="77777777" w:rsidR="00133AF7" w:rsidRDefault="008A1AF8">
            <w:pPr>
              <w:textAlignment w:val="baseline"/>
            </w:pPr>
            <w:r>
              <w:t>Отходы известковые разных производств,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C004D21" w14:textId="77777777" w:rsidR="00133AF7" w:rsidRDefault="008A1AF8">
            <w:pPr>
              <w:textAlignment w:val="baseline"/>
            </w:pPr>
            <w:r>
              <w:t>- « -</w:t>
            </w:r>
          </w:p>
        </w:tc>
      </w:tr>
      <w:tr w:rsidR="00133AF7" w14:paraId="3228D23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8CA87" w14:textId="77777777" w:rsidR="00133AF7" w:rsidRDefault="008A1AF8">
            <w:pPr>
              <w:jc w:val="center"/>
              <w:textAlignment w:val="baseline"/>
            </w:pPr>
            <w:r>
              <w:t>164.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ABE51F2" w14:textId="77777777" w:rsidR="00133AF7" w:rsidRDefault="008A1AF8">
            <w:pPr>
              <w:textAlignment w:val="baseline"/>
            </w:pPr>
            <w:r>
              <w:t>Отходы известковые фосфоритовых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25A6D89" w14:textId="77777777" w:rsidR="00133AF7" w:rsidRDefault="008A1AF8">
            <w:pPr>
              <w:textAlignment w:val="baseline"/>
            </w:pPr>
            <w:r>
              <w:t>- « -</w:t>
            </w:r>
          </w:p>
        </w:tc>
      </w:tr>
      <w:tr w:rsidR="00133AF7" w14:paraId="5D78382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5AA0C" w14:textId="77777777" w:rsidR="00133AF7" w:rsidRDefault="008A1AF8">
            <w:pPr>
              <w:jc w:val="center"/>
              <w:textAlignment w:val="baseline"/>
            </w:pPr>
            <w:r>
              <w:t>165.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1298A4A" w14:textId="77777777" w:rsidR="00133AF7" w:rsidRDefault="008A1AF8">
            <w:pPr>
              <w:textAlignment w:val="baseline"/>
            </w:pPr>
            <w:r>
              <w:t>Отходы мукомольные зерновые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1AB235B" w14:textId="77777777" w:rsidR="00133AF7" w:rsidRDefault="008A1AF8">
            <w:pPr>
              <w:textAlignment w:val="baseline"/>
            </w:pPr>
            <w:r>
              <w:t>Крытые вагоны - хопперы для зерна (вагоны - зерновозы)</w:t>
            </w:r>
          </w:p>
        </w:tc>
      </w:tr>
      <w:tr w:rsidR="00133AF7" w14:paraId="45E82B8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FA8DA" w14:textId="77777777" w:rsidR="00133AF7" w:rsidRDefault="008A1AF8">
            <w:pPr>
              <w:jc w:val="center"/>
              <w:textAlignment w:val="baseline"/>
            </w:pPr>
            <w:r>
              <w:t>166.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BCDAE3A" w14:textId="77777777" w:rsidR="00133AF7" w:rsidRDefault="008A1AF8">
            <w:pPr>
              <w:textAlignment w:val="baseline"/>
            </w:pPr>
            <w:r>
              <w:t>Пемза литоидная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A1CAA6" w14:textId="77777777" w:rsidR="00133AF7" w:rsidRDefault="008A1AF8">
            <w:pPr>
              <w:textAlignment w:val="baseline"/>
            </w:pPr>
            <w:r>
              <w:t>Специализированные вагоны</w:t>
            </w:r>
          </w:p>
        </w:tc>
      </w:tr>
      <w:tr w:rsidR="00133AF7" w14:paraId="7418624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9CE99" w14:textId="77777777" w:rsidR="00133AF7" w:rsidRDefault="008A1AF8">
            <w:pPr>
              <w:jc w:val="center"/>
              <w:textAlignment w:val="baseline"/>
            </w:pPr>
            <w:r>
              <w:t>167.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CD7C283" w14:textId="77777777" w:rsidR="00133AF7" w:rsidRDefault="008A1AF8">
            <w:pPr>
              <w:textAlignment w:val="baseline"/>
            </w:pPr>
            <w:r>
              <w:t>Пемза, не поименнованная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C4DEA0B" w14:textId="77777777" w:rsidR="00133AF7" w:rsidRDefault="008A1AF8">
            <w:pPr>
              <w:textAlignment w:val="baseline"/>
            </w:pPr>
            <w:r>
              <w:t>- « -</w:t>
            </w:r>
          </w:p>
        </w:tc>
      </w:tr>
      <w:tr w:rsidR="00133AF7" w14:paraId="0217A3F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F96DC" w14:textId="77777777" w:rsidR="00133AF7" w:rsidRDefault="008A1AF8">
            <w:pPr>
              <w:jc w:val="center"/>
              <w:textAlignment w:val="baseline"/>
            </w:pPr>
            <w:r>
              <w:t>168.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7CB5801" w14:textId="77777777" w:rsidR="00133AF7" w:rsidRDefault="008A1AF8">
            <w:pPr>
              <w:textAlignment w:val="baseline"/>
            </w:pPr>
            <w:r>
              <w:t>Перлит вспученный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FBEF49" w14:textId="77777777" w:rsidR="00133AF7" w:rsidRDefault="008A1AF8">
            <w:pPr>
              <w:textAlignment w:val="baseline"/>
            </w:pPr>
            <w:r>
              <w:t>Специализированные вагоны</w:t>
            </w:r>
          </w:p>
        </w:tc>
      </w:tr>
      <w:tr w:rsidR="00133AF7" w14:paraId="1A284B9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998B6" w14:textId="77777777" w:rsidR="00133AF7" w:rsidRDefault="008A1AF8">
            <w:pPr>
              <w:jc w:val="center"/>
              <w:textAlignment w:val="baseline"/>
            </w:pPr>
            <w:r>
              <w:t>169.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5646C7E" w14:textId="77777777" w:rsidR="00133AF7" w:rsidRDefault="008A1AF8">
            <w:pPr>
              <w:textAlignment w:val="baseline"/>
            </w:pPr>
            <w:r>
              <w:t>Перлит,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8A2D73E" w14:textId="77777777" w:rsidR="00133AF7" w:rsidRDefault="008A1AF8">
            <w:pPr>
              <w:textAlignment w:val="baseline"/>
            </w:pPr>
            <w:r>
              <w:t>- « -</w:t>
            </w:r>
          </w:p>
        </w:tc>
      </w:tr>
      <w:tr w:rsidR="00133AF7" w14:paraId="3DD0362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82F88" w14:textId="77777777" w:rsidR="00133AF7" w:rsidRDefault="008A1AF8">
            <w:pPr>
              <w:jc w:val="center"/>
              <w:textAlignment w:val="baseline"/>
            </w:pPr>
            <w:r>
              <w:t>170.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47421D0" w14:textId="77777777" w:rsidR="00133AF7" w:rsidRDefault="008A1AF8">
            <w:pPr>
              <w:textAlignment w:val="baseline"/>
            </w:pPr>
            <w:r>
              <w:t>Песок кварцевый, кроме строительного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42053F" w14:textId="77777777" w:rsidR="00133AF7" w:rsidRDefault="008A1AF8">
            <w:pPr>
              <w:textAlignment w:val="baseline"/>
            </w:pPr>
            <w:r>
              <w:t>Цельнометаллические полувагоны с люками и специализированные вагоны</w:t>
            </w:r>
          </w:p>
        </w:tc>
      </w:tr>
      <w:tr w:rsidR="00133AF7" w14:paraId="3A71808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B3296" w14:textId="77777777" w:rsidR="00133AF7" w:rsidRDefault="008A1AF8">
            <w:pPr>
              <w:jc w:val="center"/>
              <w:textAlignment w:val="baseline"/>
            </w:pPr>
            <w:r>
              <w:t>171.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390A751" w14:textId="77777777" w:rsidR="00133AF7" w:rsidRDefault="008A1AF8">
            <w:pPr>
              <w:textAlignment w:val="baseline"/>
            </w:pPr>
            <w:r>
              <w:t>Песок строительный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6FADF6"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7E088D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D4DF5" w14:textId="77777777" w:rsidR="00133AF7" w:rsidRDefault="008A1AF8">
            <w:pPr>
              <w:jc w:val="center"/>
              <w:textAlignment w:val="baseline"/>
            </w:pPr>
            <w:r>
              <w:t>172.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9847457" w14:textId="77777777" w:rsidR="00133AF7" w:rsidRDefault="008A1AF8">
            <w:pPr>
              <w:textAlignment w:val="baseline"/>
            </w:pPr>
            <w:r>
              <w:t>Песок формовочный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96FFA42" w14:textId="77777777" w:rsidR="00133AF7" w:rsidRDefault="008A1AF8">
            <w:pPr>
              <w:textAlignment w:val="baseline"/>
            </w:pPr>
            <w:r>
              <w:t>Цельнометаллические полувагоны с люками и специализированные вагоны</w:t>
            </w:r>
          </w:p>
        </w:tc>
      </w:tr>
      <w:tr w:rsidR="00133AF7" w14:paraId="2AB8920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EC2A0" w14:textId="77777777" w:rsidR="00133AF7" w:rsidRDefault="008A1AF8">
            <w:pPr>
              <w:jc w:val="center"/>
              <w:textAlignment w:val="baseline"/>
            </w:pPr>
            <w:r>
              <w:t>173.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1AD4D24" w14:textId="77777777" w:rsidR="00133AF7" w:rsidRDefault="008A1AF8">
            <w:pPr>
              <w:textAlignment w:val="baseline"/>
            </w:pPr>
            <w:r>
              <w:t>Песок футеровочный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752FD4" w14:textId="77777777" w:rsidR="00133AF7" w:rsidRDefault="008A1AF8">
            <w:pPr>
              <w:textAlignment w:val="baseline"/>
            </w:pPr>
            <w:r>
              <w:t>Специализированные вагоны</w:t>
            </w:r>
          </w:p>
        </w:tc>
      </w:tr>
      <w:tr w:rsidR="00133AF7" w14:paraId="1FBF91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4733" w14:textId="77777777" w:rsidR="00133AF7" w:rsidRDefault="008A1AF8">
            <w:pPr>
              <w:jc w:val="center"/>
              <w:textAlignment w:val="baseline"/>
            </w:pPr>
            <w:r>
              <w:t>174.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2A620CB" w14:textId="77777777" w:rsidR="00133AF7" w:rsidRDefault="008A1AF8">
            <w:pPr>
              <w:textAlignment w:val="baseline"/>
            </w:pPr>
            <w:r>
              <w:t>Песчаник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A44E2D9" w14:textId="77777777" w:rsidR="00133AF7" w:rsidRDefault="008A1AF8">
            <w:pPr>
              <w:textAlignment w:val="baseline"/>
            </w:pPr>
            <w:r>
              <w:t>Цельнометаллические полувагоны с люками и специализированные вагоны</w:t>
            </w:r>
          </w:p>
        </w:tc>
      </w:tr>
      <w:tr w:rsidR="00133AF7" w14:paraId="1577F6D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C749B" w14:textId="77777777" w:rsidR="00133AF7" w:rsidRDefault="008A1AF8">
            <w:pPr>
              <w:jc w:val="center"/>
              <w:textAlignment w:val="baseline"/>
            </w:pPr>
            <w:r>
              <w:t>175.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220831" w14:textId="77777777" w:rsidR="00133AF7" w:rsidRDefault="008A1AF8">
            <w:pPr>
              <w:textAlignment w:val="baseline"/>
            </w:pPr>
            <w:r>
              <w:t>Пирит (колчедансерный) всякий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FA12E3E" w14:textId="77777777" w:rsidR="00133AF7" w:rsidRDefault="008A1AF8">
            <w:pPr>
              <w:textAlignment w:val="baseline"/>
            </w:pPr>
            <w:r>
              <w:t>- « -</w:t>
            </w:r>
          </w:p>
        </w:tc>
      </w:tr>
      <w:tr w:rsidR="00133AF7" w14:paraId="6C35000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4264" w14:textId="77777777" w:rsidR="00133AF7" w:rsidRDefault="008A1AF8">
            <w:pPr>
              <w:jc w:val="center"/>
              <w:textAlignment w:val="baseline"/>
            </w:pPr>
            <w:r>
              <w:t>176.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A10B738" w14:textId="77777777" w:rsidR="00133AF7" w:rsidRDefault="008A1AF8">
            <w:pPr>
              <w:textAlignment w:val="baseline"/>
            </w:pPr>
            <w:r>
              <w:t>Пироксиды, пиролюзиты (руда марганцевая)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E519E5D" w14:textId="77777777" w:rsidR="00133AF7" w:rsidRDefault="008A1AF8">
            <w:pPr>
              <w:textAlignment w:val="baseline"/>
            </w:pPr>
            <w:r>
              <w:t>- « -</w:t>
            </w:r>
          </w:p>
        </w:tc>
      </w:tr>
      <w:tr w:rsidR="00133AF7" w14:paraId="1F39C2E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F90EB" w14:textId="77777777" w:rsidR="00133AF7" w:rsidRDefault="008A1AF8">
            <w:pPr>
              <w:jc w:val="center"/>
              <w:textAlignment w:val="baseline"/>
            </w:pPr>
            <w:r>
              <w:t>177.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F776901" w14:textId="77777777" w:rsidR="00133AF7" w:rsidRDefault="008A1AF8">
            <w:pPr>
              <w:textAlignment w:val="baseline"/>
            </w:pPr>
            <w:r>
              <w:t>Полба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30418D8" w14:textId="77777777" w:rsidR="00133AF7" w:rsidRDefault="008A1AF8">
            <w:pPr>
              <w:textAlignment w:val="baseline"/>
            </w:pPr>
            <w:r>
              <w:t>Крытые вагоны - хопперы для зерна (вагоны - зерновозы)</w:t>
            </w:r>
          </w:p>
        </w:tc>
      </w:tr>
      <w:tr w:rsidR="00133AF7" w14:paraId="56F376B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E6BF" w14:textId="77777777" w:rsidR="00133AF7" w:rsidRDefault="008A1AF8">
            <w:pPr>
              <w:jc w:val="center"/>
              <w:textAlignment w:val="baseline"/>
            </w:pPr>
            <w:r>
              <w:t>178.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BFEE428" w14:textId="77777777" w:rsidR="00133AF7" w:rsidRDefault="008A1AF8">
            <w:pPr>
              <w:textAlignment w:val="baseline"/>
            </w:pPr>
            <w:r>
              <w:t>Полуантрацит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83CA45" w14:textId="77777777" w:rsidR="00133AF7" w:rsidRDefault="008A1AF8">
            <w:pPr>
              <w:textAlignment w:val="baseline"/>
            </w:pPr>
            <w:r>
              <w:t>Цельнометаллические полувагоны с люками, платформы</w:t>
            </w:r>
          </w:p>
        </w:tc>
      </w:tr>
      <w:tr w:rsidR="00133AF7" w14:paraId="720E435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ED094" w14:textId="77777777" w:rsidR="00133AF7" w:rsidRDefault="008A1AF8">
            <w:pPr>
              <w:jc w:val="center"/>
              <w:textAlignment w:val="baseline"/>
            </w:pPr>
            <w:r>
              <w:t>179.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A34A625" w14:textId="77777777" w:rsidR="00133AF7" w:rsidRDefault="008A1AF8">
            <w:pPr>
              <w:textAlignment w:val="baseline"/>
            </w:pPr>
            <w:r>
              <w:t>Полукокс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0D68DE3" w14:textId="77777777" w:rsidR="00133AF7" w:rsidRDefault="008A1AF8">
            <w:pPr>
              <w:textAlignment w:val="baseline"/>
            </w:pPr>
            <w:r>
              <w:t>Цельнометаллические полувагоны с люками, платформы и пециализированные вагоны</w:t>
            </w:r>
          </w:p>
        </w:tc>
      </w:tr>
      <w:tr w:rsidR="00133AF7" w14:paraId="74F71E9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B110A" w14:textId="77777777" w:rsidR="00133AF7" w:rsidRDefault="008A1AF8">
            <w:pPr>
              <w:jc w:val="center"/>
              <w:textAlignment w:val="baseline"/>
            </w:pPr>
            <w:r>
              <w:t>180.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D0986C5" w14:textId="77777777" w:rsidR="00133AF7" w:rsidRDefault="008A1AF8">
            <w:pPr>
              <w:textAlignment w:val="baseline"/>
            </w:pPr>
            <w:r>
              <w:t>Порошки диабазовые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184211C" w14:textId="77777777" w:rsidR="00133AF7" w:rsidRDefault="008A1AF8">
            <w:pPr>
              <w:textAlignment w:val="baseline"/>
            </w:pPr>
            <w:r>
              <w:t>Специализированные вагоны</w:t>
            </w:r>
          </w:p>
        </w:tc>
      </w:tr>
      <w:tr w:rsidR="00133AF7" w14:paraId="5307E38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D6497" w14:textId="77777777" w:rsidR="00133AF7" w:rsidRDefault="008A1AF8">
            <w:pPr>
              <w:jc w:val="center"/>
              <w:textAlignment w:val="baseline"/>
            </w:pPr>
            <w:r>
              <w:t>181.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4E8D7AF" w14:textId="77777777" w:rsidR="00133AF7" w:rsidRDefault="008A1AF8">
            <w:pPr>
              <w:textAlignment w:val="baseline"/>
            </w:pPr>
            <w:r>
              <w:t>Порошок асбошиферный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A744D1" w14:textId="77777777" w:rsidR="00133AF7" w:rsidRDefault="008A1AF8">
            <w:pPr>
              <w:textAlignment w:val="baseline"/>
            </w:pPr>
            <w:r>
              <w:t>- « -</w:t>
            </w:r>
          </w:p>
        </w:tc>
      </w:tr>
      <w:tr w:rsidR="00133AF7" w14:paraId="1AB6CA0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FED68" w14:textId="77777777" w:rsidR="00133AF7" w:rsidRDefault="008A1AF8">
            <w:pPr>
              <w:jc w:val="center"/>
              <w:textAlignment w:val="baseline"/>
            </w:pPr>
            <w:r>
              <w:t>182.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833A04D" w14:textId="77777777" w:rsidR="00133AF7" w:rsidRDefault="008A1AF8">
            <w:pPr>
              <w:textAlignment w:val="baseline"/>
            </w:pPr>
            <w:r>
              <w:t>Порошок асфальтовый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F9964A4" w14:textId="77777777" w:rsidR="00133AF7" w:rsidRDefault="008A1AF8">
            <w:pPr>
              <w:textAlignment w:val="baseline"/>
            </w:pPr>
            <w:r>
              <w:t>- « -</w:t>
            </w:r>
          </w:p>
        </w:tc>
      </w:tr>
      <w:tr w:rsidR="00133AF7" w14:paraId="5C7B037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188AB" w14:textId="77777777" w:rsidR="00133AF7" w:rsidRDefault="008A1AF8">
            <w:pPr>
              <w:jc w:val="center"/>
              <w:textAlignment w:val="baseline"/>
            </w:pPr>
            <w:r>
              <w:t>183.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B94FA50" w14:textId="77777777" w:rsidR="00133AF7" w:rsidRDefault="008A1AF8">
            <w:pPr>
              <w:textAlignment w:val="baseline"/>
            </w:pPr>
            <w:r>
              <w:t>Порошок графитовый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D53A203" w14:textId="77777777" w:rsidR="00133AF7" w:rsidRDefault="008A1AF8">
            <w:pPr>
              <w:textAlignment w:val="baseline"/>
            </w:pPr>
            <w:r>
              <w:t>- « -</w:t>
            </w:r>
          </w:p>
        </w:tc>
      </w:tr>
      <w:tr w:rsidR="00133AF7" w14:paraId="131AEB7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A74D" w14:textId="77777777" w:rsidR="00133AF7" w:rsidRDefault="008A1AF8">
            <w:pPr>
              <w:jc w:val="center"/>
              <w:textAlignment w:val="baseline"/>
            </w:pPr>
            <w:r>
              <w:t>184.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FBC2D75" w14:textId="77777777" w:rsidR="00133AF7" w:rsidRDefault="008A1AF8">
            <w:pPr>
              <w:textAlignment w:val="baseline"/>
            </w:pPr>
            <w:r>
              <w:t>Порошок дунитовый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128BE58" w14:textId="77777777" w:rsidR="00133AF7" w:rsidRDefault="008A1AF8">
            <w:pPr>
              <w:textAlignment w:val="baseline"/>
            </w:pPr>
            <w:r>
              <w:t>- « -</w:t>
            </w:r>
          </w:p>
        </w:tc>
      </w:tr>
      <w:tr w:rsidR="00133AF7" w14:paraId="76A8F7F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82899" w14:textId="77777777" w:rsidR="00133AF7" w:rsidRDefault="008A1AF8">
            <w:pPr>
              <w:jc w:val="center"/>
              <w:textAlignment w:val="baseline"/>
            </w:pPr>
            <w:r>
              <w:t>185.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BCA37EE" w14:textId="77777777" w:rsidR="00133AF7" w:rsidRDefault="008A1AF8">
            <w:pPr>
              <w:textAlignment w:val="baseline"/>
            </w:pPr>
            <w:r>
              <w:t>Порошок известковый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7D08C73" w14:textId="77777777" w:rsidR="00133AF7" w:rsidRDefault="008A1AF8">
            <w:pPr>
              <w:textAlignment w:val="baseline"/>
            </w:pPr>
            <w:r>
              <w:t>- « -</w:t>
            </w:r>
          </w:p>
        </w:tc>
      </w:tr>
      <w:tr w:rsidR="00133AF7" w14:paraId="6DE60EF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E6114" w14:textId="77777777" w:rsidR="00133AF7" w:rsidRDefault="008A1AF8">
            <w:pPr>
              <w:jc w:val="center"/>
              <w:textAlignment w:val="baseline"/>
            </w:pPr>
            <w:r>
              <w:t>186.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31F10B6" w14:textId="77777777" w:rsidR="00133AF7" w:rsidRDefault="008A1AF8">
            <w:pPr>
              <w:textAlignment w:val="baseline"/>
            </w:pPr>
            <w:r>
              <w:t>Порошок магнезитовый металлургический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9D0E4CB" w14:textId="77777777" w:rsidR="00133AF7" w:rsidRDefault="008A1AF8">
            <w:pPr>
              <w:textAlignment w:val="baseline"/>
            </w:pPr>
            <w:r>
              <w:t>- « -</w:t>
            </w:r>
          </w:p>
        </w:tc>
      </w:tr>
      <w:tr w:rsidR="00133AF7" w14:paraId="4E0315C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83388" w14:textId="77777777" w:rsidR="00133AF7" w:rsidRDefault="008A1AF8">
            <w:pPr>
              <w:jc w:val="center"/>
              <w:textAlignment w:val="baseline"/>
            </w:pPr>
            <w:r>
              <w:t>187.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A3DA52C" w14:textId="77777777" w:rsidR="00133AF7" w:rsidRDefault="008A1AF8">
            <w:pPr>
              <w:textAlignment w:val="baseline"/>
            </w:pPr>
            <w:r>
              <w:t>Порошок минеральный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9F66EBE" w14:textId="77777777" w:rsidR="00133AF7" w:rsidRDefault="008A1AF8">
            <w:pPr>
              <w:textAlignment w:val="baseline"/>
            </w:pPr>
            <w:r>
              <w:t>- « -</w:t>
            </w:r>
          </w:p>
        </w:tc>
      </w:tr>
      <w:tr w:rsidR="00133AF7" w14:paraId="3CF5F47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6B028" w14:textId="77777777" w:rsidR="00133AF7" w:rsidRDefault="008A1AF8">
            <w:pPr>
              <w:jc w:val="center"/>
              <w:textAlignment w:val="baseline"/>
            </w:pPr>
            <w:r>
              <w:t>188.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980D1F5" w14:textId="77777777" w:rsidR="00133AF7" w:rsidRDefault="008A1AF8">
            <w:pPr>
              <w:textAlignment w:val="baseline"/>
            </w:pPr>
            <w:r>
              <w:t>Порошок хромитовый огнеупорный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E03A5A2" w14:textId="77777777" w:rsidR="00133AF7" w:rsidRDefault="008A1AF8">
            <w:pPr>
              <w:textAlignment w:val="baseline"/>
            </w:pPr>
            <w:r>
              <w:t>- « -</w:t>
            </w:r>
          </w:p>
        </w:tc>
      </w:tr>
      <w:tr w:rsidR="00133AF7" w14:paraId="73EEDD4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07769" w14:textId="77777777" w:rsidR="00133AF7" w:rsidRDefault="008A1AF8">
            <w:pPr>
              <w:jc w:val="center"/>
              <w:textAlignment w:val="baseline"/>
            </w:pPr>
            <w:r>
              <w:t>189.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6E1CC7E" w14:textId="77777777" w:rsidR="00133AF7" w:rsidRDefault="008A1AF8">
            <w:pPr>
              <w:textAlignment w:val="baseline"/>
            </w:pPr>
            <w:r>
              <w:t>Порошок шамотный всякий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F6EACFB" w14:textId="77777777" w:rsidR="00133AF7" w:rsidRDefault="008A1AF8">
            <w:pPr>
              <w:textAlignment w:val="baseline"/>
            </w:pPr>
            <w:r>
              <w:t>- « -</w:t>
            </w:r>
          </w:p>
        </w:tc>
      </w:tr>
      <w:tr w:rsidR="00133AF7" w14:paraId="5BBC279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C645C" w14:textId="77777777" w:rsidR="00133AF7" w:rsidRDefault="008A1AF8">
            <w:pPr>
              <w:jc w:val="center"/>
              <w:textAlignment w:val="baseline"/>
            </w:pPr>
            <w:r>
              <w:t>190.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992D64B" w14:textId="77777777" w:rsidR="00133AF7" w:rsidRDefault="008A1AF8">
            <w:pPr>
              <w:textAlignment w:val="baseline"/>
            </w:pPr>
            <w:r>
              <w:t>Портландцемент декоративный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33CFEB" w14:textId="77777777" w:rsidR="00133AF7" w:rsidRDefault="008A1AF8">
            <w:pPr>
              <w:textAlignment w:val="baseline"/>
            </w:pPr>
            <w:r>
              <w:t>Крытые вагоны - хопперы для цемента (хоппер - цементовозы)</w:t>
            </w:r>
          </w:p>
        </w:tc>
      </w:tr>
      <w:tr w:rsidR="00133AF7" w14:paraId="123859D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8EB1" w14:textId="77777777" w:rsidR="00133AF7" w:rsidRDefault="008A1AF8">
            <w:pPr>
              <w:jc w:val="center"/>
              <w:textAlignment w:val="baseline"/>
            </w:pPr>
            <w:r>
              <w:t>191.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039F70A" w14:textId="77777777" w:rsidR="00133AF7" w:rsidRDefault="008A1AF8">
            <w:pPr>
              <w:textAlignment w:val="baseline"/>
            </w:pPr>
            <w:r>
              <w:t>Портландцемент строительный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AC71334" w14:textId="77777777" w:rsidR="00133AF7" w:rsidRDefault="008A1AF8">
            <w:pPr>
              <w:textAlignment w:val="baseline"/>
            </w:pPr>
            <w:r>
              <w:t>- « -</w:t>
            </w:r>
          </w:p>
        </w:tc>
      </w:tr>
      <w:tr w:rsidR="00133AF7" w14:paraId="5F26539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AECBD" w14:textId="77777777" w:rsidR="00133AF7" w:rsidRDefault="008A1AF8">
            <w:pPr>
              <w:jc w:val="center"/>
              <w:textAlignment w:val="baseline"/>
            </w:pPr>
            <w:r>
              <w:t>192.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7B8D684" w14:textId="77777777" w:rsidR="00133AF7" w:rsidRDefault="008A1AF8">
            <w:pPr>
              <w:textAlignment w:val="baseline"/>
            </w:pPr>
            <w:r>
              <w:t>Портландцемент строительный экспортный (БСС)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0A6736" w14:textId="77777777" w:rsidR="00133AF7" w:rsidRDefault="008A1AF8">
            <w:pPr>
              <w:textAlignment w:val="baseline"/>
            </w:pPr>
            <w:r>
              <w:t>- « -</w:t>
            </w:r>
          </w:p>
        </w:tc>
      </w:tr>
      <w:tr w:rsidR="00133AF7" w14:paraId="70D597A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2956F" w14:textId="77777777" w:rsidR="00133AF7" w:rsidRDefault="008A1AF8">
            <w:pPr>
              <w:jc w:val="center"/>
              <w:textAlignment w:val="baseline"/>
            </w:pPr>
            <w:r>
              <w:t>193.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D0BB6A3" w14:textId="77777777" w:rsidR="00133AF7" w:rsidRDefault="008A1AF8">
            <w:pPr>
              <w:textAlignment w:val="baseline"/>
            </w:pPr>
            <w:r>
              <w:t>Порфир</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6A79F5"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808B5D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A25C" w14:textId="77777777" w:rsidR="00133AF7" w:rsidRDefault="008A1AF8">
            <w:pPr>
              <w:jc w:val="center"/>
              <w:textAlignment w:val="baseline"/>
            </w:pPr>
            <w:r>
              <w:t>194.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AE98D72" w14:textId="77777777" w:rsidR="00133AF7" w:rsidRDefault="008A1AF8">
            <w:pPr>
              <w:textAlignment w:val="baseline"/>
            </w:pPr>
            <w:r>
              <w:t>Порфирит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E42913" w14:textId="77777777" w:rsidR="00133AF7" w:rsidRDefault="008A1AF8">
            <w:pPr>
              <w:textAlignment w:val="baseline"/>
            </w:pPr>
            <w:r>
              <w:t>- « -</w:t>
            </w:r>
          </w:p>
        </w:tc>
      </w:tr>
      <w:tr w:rsidR="00133AF7" w14:paraId="63B7D52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5B1B5" w14:textId="77777777" w:rsidR="00133AF7" w:rsidRDefault="008A1AF8">
            <w:pPr>
              <w:jc w:val="center"/>
              <w:textAlignment w:val="baseline"/>
            </w:pPr>
            <w:r>
              <w:t>195.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3EF3F1A" w14:textId="77777777" w:rsidR="00133AF7" w:rsidRDefault="008A1AF8">
            <w:pPr>
              <w:textAlignment w:val="baseline"/>
            </w:pPr>
            <w:r>
              <w:t>Початки кукурузные обрушенные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C5493D3" w14:textId="77777777" w:rsidR="00133AF7" w:rsidRDefault="008A1AF8">
            <w:pPr>
              <w:textAlignment w:val="baseline"/>
            </w:pPr>
            <w:r>
              <w:t>Цельнометаллические полувагоны с люками</w:t>
            </w:r>
          </w:p>
        </w:tc>
      </w:tr>
      <w:tr w:rsidR="00133AF7" w14:paraId="70695DA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9084B" w14:textId="77777777" w:rsidR="00133AF7" w:rsidRDefault="008A1AF8">
            <w:pPr>
              <w:jc w:val="center"/>
              <w:textAlignment w:val="baseline"/>
            </w:pPr>
            <w:r>
              <w:t>196.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3FF7E5" w14:textId="77777777" w:rsidR="00133AF7" w:rsidRDefault="008A1AF8">
            <w:pPr>
              <w:textAlignment w:val="baseline"/>
            </w:pPr>
            <w:r>
              <w:t>Початки кукурузы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515CD14" w14:textId="77777777" w:rsidR="00133AF7" w:rsidRDefault="008A1AF8">
            <w:pPr>
              <w:textAlignment w:val="baseline"/>
            </w:pPr>
            <w:r>
              <w:t>Крытые вагоны - хопперы для зерна (вагоны - зерновозы)</w:t>
            </w:r>
          </w:p>
        </w:tc>
      </w:tr>
      <w:tr w:rsidR="00133AF7" w14:paraId="1BFAC2B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A5391" w14:textId="77777777" w:rsidR="00133AF7" w:rsidRDefault="008A1AF8">
            <w:pPr>
              <w:jc w:val="center"/>
              <w:textAlignment w:val="baseline"/>
            </w:pPr>
            <w:r>
              <w:t>197.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9A4A63B" w14:textId="77777777" w:rsidR="00133AF7" w:rsidRDefault="008A1AF8">
            <w:pPr>
              <w:textAlignment w:val="baseline"/>
            </w:pPr>
            <w:r>
              <w:t>Пресс - порошок древесный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C8A2D5B" w14:textId="77777777" w:rsidR="00133AF7" w:rsidRDefault="008A1AF8">
            <w:pPr>
              <w:textAlignment w:val="baseline"/>
            </w:pPr>
            <w:r>
              <w:t>Специализированные вагоны</w:t>
            </w:r>
          </w:p>
        </w:tc>
      </w:tr>
      <w:tr w:rsidR="00133AF7" w14:paraId="0317FAE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CCB55" w14:textId="77777777" w:rsidR="00133AF7" w:rsidRDefault="008A1AF8">
            <w:pPr>
              <w:jc w:val="center"/>
              <w:textAlignment w:val="baseline"/>
            </w:pPr>
            <w:r>
              <w:t>198.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BE16873" w14:textId="77777777" w:rsidR="00133AF7" w:rsidRDefault="008A1AF8">
            <w:pPr>
              <w:textAlignment w:val="baseline"/>
            </w:pPr>
            <w:r>
              <w:t>Преципитат (дикальций фосфат)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70E543" w14:textId="77777777" w:rsidR="00133AF7" w:rsidRDefault="008A1AF8">
            <w:pPr>
              <w:textAlignment w:val="baseline"/>
            </w:pPr>
            <w:r>
              <w:t>Крытые вагоны - хопперы для минеральных удобрений (вагоны- минераловозы)</w:t>
            </w:r>
          </w:p>
        </w:tc>
      </w:tr>
      <w:tr w:rsidR="00133AF7" w14:paraId="512E490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064C7" w14:textId="77777777" w:rsidR="00133AF7" w:rsidRDefault="008A1AF8">
            <w:pPr>
              <w:jc w:val="center"/>
              <w:textAlignment w:val="baseline"/>
            </w:pPr>
            <w:r>
              <w:t>199.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C26F460" w14:textId="77777777" w:rsidR="00133AF7" w:rsidRDefault="008A1AF8">
            <w:pPr>
              <w:textAlignment w:val="baseline"/>
            </w:pPr>
            <w:r>
              <w:t>Промпродукт угольный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D79B554" w14:textId="77777777" w:rsidR="00133AF7" w:rsidRDefault="008A1AF8">
            <w:pPr>
              <w:textAlignment w:val="baseline"/>
            </w:pPr>
            <w:r>
              <w:t>Цельнометаллические полувагоны с люками</w:t>
            </w:r>
          </w:p>
        </w:tc>
      </w:tr>
      <w:tr w:rsidR="00133AF7" w14:paraId="0C52EF7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498DC" w14:textId="77777777" w:rsidR="00133AF7" w:rsidRDefault="008A1AF8">
            <w:pPr>
              <w:jc w:val="center"/>
              <w:textAlignment w:val="baseline"/>
            </w:pPr>
            <w:r>
              <w:t>200.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5931C5" w14:textId="77777777" w:rsidR="00133AF7" w:rsidRDefault="008A1AF8">
            <w:pPr>
              <w:textAlignment w:val="baseline"/>
            </w:pPr>
            <w:r>
              <w:t>Просо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D74A88" w14:textId="77777777" w:rsidR="00133AF7" w:rsidRDefault="008A1AF8">
            <w:pPr>
              <w:textAlignment w:val="baseline"/>
            </w:pPr>
            <w:r>
              <w:t>Крытые вагоны - хопперы для зерна (вагоны - зерновозы)</w:t>
            </w:r>
          </w:p>
        </w:tc>
      </w:tr>
      <w:tr w:rsidR="00133AF7" w14:paraId="7E7181A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97A93" w14:textId="77777777" w:rsidR="00133AF7" w:rsidRDefault="008A1AF8">
            <w:pPr>
              <w:jc w:val="center"/>
              <w:textAlignment w:val="baseline"/>
            </w:pPr>
            <w:r>
              <w:t>201.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AA04B25" w14:textId="77777777" w:rsidR="00133AF7" w:rsidRDefault="008A1AF8">
            <w:pPr>
              <w:textAlignment w:val="baseline"/>
            </w:pPr>
            <w:r>
              <w:t>Пуццоланцемент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6F99F1" w14:textId="77777777" w:rsidR="00133AF7" w:rsidRDefault="008A1AF8">
            <w:pPr>
              <w:textAlignment w:val="baseline"/>
            </w:pPr>
            <w:r>
              <w:t>Крытые вагоны - хопперы для цемента (хоппер - цементовозы)</w:t>
            </w:r>
          </w:p>
        </w:tc>
      </w:tr>
      <w:tr w:rsidR="00133AF7" w14:paraId="6372447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89C7E" w14:textId="77777777" w:rsidR="00133AF7" w:rsidRDefault="008A1AF8">
            <w:pPr>
              <w:jc w:val="center"/>
              <w:textAlignment w:val="baseline"/>
            </w:pPr>
            <w:r>
              <w:t>202.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AE8751A" w14:textId="77777777" w:rsidR="00133AF7" w:rsidRDefault="008A1AF8">
            <w:pPr>
              <w:textAlignment w:val="baseline"/>
            </w:pPr>
            <w:r>
              <w:t>Пшеница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2E12C6E" w14:textId="77777777" w:rsidR="00133AF7" w:rsidRDefault="008A1AF8">
            <w:pPr>
              <w:textAlignment w:val="baseline"/>
            </w:pPr>
            <w:r>
              <w:t>Крытые вагоны, крытые вагоны - хопперы для зерна (вагоны - зерновозы)</w:t>
            </w:r>
          </w:p>
        </w:tc>
      </w:tr>
      <w:tr w:rsidR="00133AF7" w14:paraId="0BDCD26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94E2A" w14:textId="77777777" w:rsidR="00133AF7" w:rsidRDefault="008A1AF8">
            <w:pPr>
              <w:jc w:val="center"/>
              <w:textAlignment w:val="baseline"/>
            </w:pPr>
            <w:r>
              <w:t>203.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CF87F4B" w14:textId="77777777" w:rsidR="00133AF7" w:rsidRDefault="008A1AF8">
            <w:pPr>
              <w:textAlignment w:val="baseline"/>
            </w:pPr>
            <w:r>
              <w:t>Пшено (крупа)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383883" w14:textId="77777777" w:rsidR="00133AF7" w:rsidRDefault="008A1AF8">
            <w:pPr>
              <w:textAlignment w:val="baseline"/>
            </w:pPr>
            <w:r>
              <w:t>- « -</w:t>
            </w:r>
          </w:p>
        </w:tc>
      </w:tr>
      <w:tr w:rsidR="00133AF7" w14:paraId="40A2665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FB672" w14:textId="77777777" w:rsidR="00133AF7" w:rsidRDefault="008A1AF8">
            <w:pPr>
              <w:jc w:val="center"/>
              <w:textAlignment w:val="baseline"/>
            </w:pPr>
            <w:r>
              <w:t>204.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B86F9C6" w14:textId="77777777" w:rsidR="00133AF7" w:rsidRDefault="008A1AF8">
            <w:pPr>
              <w:textAlignment w:val="baseline"/>
            </w:pPr>
            <w:r>
              <w:t>Пыль ватержакетная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28E9E9" w14:textId="77777777" w:rsidR="00133AF7" w:rsidRDefault="008A1AF8">
            <w:pPr>
              <w:textAlignment w:val="baseline"/>
            </w:pPr>
            <w:r>
              <w:t>Специализированные вагоны</w:t>
            </w:r>
          </w:p>
        </w:tc>
      </w:tr>
      <w:tr w:rsidR="00133AF7" w14:paraId="3479FB6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CD127" w14:textId="77777777" w:rsidR="00133AF7" w:rsidRDefault="008A1AF8">
            <w:pPr>
              <w:jc w:val="center"/>
              <w:textAlignment w:val="baseline"/>
            </w:pPr>
            <w:r>
              <w:t>205.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5308BD4" w14:textId="77777777" w:rsidR="00133AF7" w:rsidRDefault="008A1AF8">
            <w:pPr>
              <w:textAlignment w:val="baseline"/>
            </w:pPr>
            <w:r>
              <w:t>Пыль инертная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710282" w14:textId="77777777" w:rsidR="00133AF7" w:rsidRDefault="008A1AF8">
            <w:pPr>
              <w:textAlignment w:val="baseline"/>
            </w:pPr>
            <w:r>
              <w:t>- « -</w:t>
            </w:r>
          </w:p>
        </w:tc>
      </w:tr>
      <w:tr w:rsidR="00133AF7" w14:paraId="4E0E07E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FB2BB" w14:textId="77777777" w:rsidR="00133AF7" w:rsidRDefault="008A1AF8">
            <w:pPr>
              <w:jc w:val="center"/>
              <w:textAlignment w:val="baseline"/>
            </w:pPr>
            <w:r>
              <w:t>206.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D688EDE" w14:textId="77777777" w:rsidR="00133AF7" w:rsidRDefault="008A1AF8">
            <w:pPr>
              <w:textAlignment w:val="baseline"/>
            </w:pPr>
            <w:r>
              <w:t>Пыль коксовая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3DB9D0" w14:textId="77777777" w:rsidR="00133AF7" w:rsidRDefault="008A1AF8">
            <w:pPr>
              <w:textAlignment w:val="baseline"/>
            </w:pPr>
            <w:r>
              <w:t>- « -</w:t>
            </w:r>
          </w:p>
        </w:tc>
      </w:tr>
      <w:tr w:rsidR="00133AF7" w14:paraId="485A671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1EA42" w14:textId="77777777" w:rsidR="00133AF7" w:rsidRDefault="008A1AF8">
            <w:pPr>
              <w:jc w:val="center"/>
              <w:textAlignment w:val="baseline"/>
            </w:pPr>
            <w:r>
              <w:t>207.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094A870" w14:textId="77777777" w:rsidR="00133AF7" w:rsidRDefault="008A1AF8">
            <w:pPr>
              <w:textAlignment w:val="baseline"/>
            </w:pPr>
            <w:r>
              <w:t>Пыль колошниковая (рудная)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20EAEF3" w14:textId="77777777" w:rsidR="00133AF7" w:rsidRDefault="008A1AF8">
            <w:pPr>
              <w:textAlignment w:val="baseline"/>
            </w:pPr>
            <w:r>
              <w:t>- « -</w:t>
            </w:r>
          </w:p>
        </w:tc>
      </w:tr>
      <w:tr w:rsidR="00133AF7" w14:paraId="287E637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1836B" w14:textId="77777777" w:rsidR="00133AF7" w:rsidRDefault="008A1AF8">
            <w:pPr>
              <w:jc w:val="center"/>
              <w:textAlignment w:val="baseline"/>
            </w:pPr>
            <w:r>
              <w:t>208.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98B8433" w14:textId="77777777" w:rsidR="00133AF7" w:rsidRDefault="008A1AF8">
            <w:pPr>
              <w:textAlignment w:val="baseline"/>
            </w:pPr>
            <w:r>
              <w:t>Пыль котрельная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5B7AAF" w14:textId="77777777" w:rsidR="00133AF7" w:rsidRDefault="008A1AF8">
            <w:pPr>
              <w:textAlignment w:val="baseline"/>
            </w:pPr>
            <w:r>
              <w:t>- « -</w:t>
            </w:r>
          </w:p>
        </w:tc>
      </w:tr>
      <w:tr w:rsidR="00133AF7" w14:paraId="303CE0C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AA88C" w14:textId="77777777" w:rsidR="00133AF7" w:rsidRDefault="008A1AF8">
            <w:pPr>
              <w:jc w:val="center"/>
              <w:textAlignment w:val="baseline"/>
            </w:pPr>
            <w:r>
              <w:t>209.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AE0ADF1" w14:textId="77777777" w:rsidR="00133AF7" w:rsidRDefault="008A1AF8">
            <w:pPr>
              <w:textAlignment w:val="baseline"/>
            </w:pPr>
            <w:r>
              <w:t>Пыль мучная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7DE167" w14:textId="77777777" w:rsidR="00133AF7" w:rsidRDefault="008A1AF8">
            <w:pPr>
              <w:textAlignment w:val="baseline"/>
            </w:pPr>
            <w:r>
              <w:t>Вагоны - муковозы</w:t>
            </w:r>
          </w:p>
        </w:tc>
      </w:tr>
      <w:tr w:rsidR="00133AF7" w14:paraId="36C6541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8A450" w14:textId="77777777" w:rsidR="00133AF7" w:rsidRDefault="008A1AF8">
            <w:pPr>
              <w:jc w:val="center"/>
              <w:textAlignment w:val="baseline"/>
            </w:pPr>
            <w:r>
              <w:t>210.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7145F5D" w14:textId="77777777" w:rsidR="00133AF7" w:rsidRDefault="008A1AF8">
            <w:pPr>
              <w:textAlignment w:val="baseline"/>
            </w:pPr>
            <w:r>
              <w:t>Пыль цементных печей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39B4582" w14:textId="77777777" w:rsidR="00133AF7" w:rsidRDefault="008A1AF8">
            <w:pPr>
              <w:textAlignment w:val="baseline"/>
            </w:pPr>
            <w:r>
              <w:t>Специализированные вагоны</w:t>
            </w:r>
          </w:p>
        </w:tc>
      </w:tr>
      <w:tr w:rsidR="00133AF7" w14:paraId="573770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8AE2" w14:textId="77777777" w:rsidR="00133AF7" w:rsidRDefault="008A1AF8">
            <w:pPr>
              <w:jc w:val="center"/>
              <w:textAlignment w:val="baseline"/>
            </w:pPr>
            <w:r>
              <w:t>211.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A0F776" w14:textId="77777777" w:rsidR="00133AF7" w:rsidRDefault="008A1AF8">
            <w:pPr>
              <w:textAlignment w:val="baseline"/>
            </w:pPr>
            <w:r>
              <w:t>Ракушечник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C425158"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4327209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29F17" w14:textId="77777777" w:rsidR="00133AF7" w:rsidRDefault="008A1AF8">
            <w:pPr>
              <w:jc w:val="center"/>
              <w:textAlignment w:val="baseline"/>
            </w:pPr>
            <w:r>
              <w:t>212.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CDFB09" w14:textId="77777777" w:rsidR="00133AF7" w:rsidRDefault="008A1AF8">
            <w:pPr>
              <w:textAlignment w:val="baseline"/>
            </w:pPr>
            <w:r>
              <w:t>Ракушка морская и речная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24859F" w14:textId="77777777" w:rsidR="00133AF7" w:rsidRDefault="008A1AF8">
            <w:pPr>
              <w:textAlignment w:val="baseline"/>
            </w:pPr>
            <w:r>
              <w:t>- « -</w:t>
            </w:r>
          </w:p>
        </w:tc>
      </w:tr>
      <w:tr w:rsidR="00133AF7" w14:paraId="7864622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B30FA" w14:textId="77777777" w:rsidR="00133AF7" w:rsidRDefault="008A1AF8">
            <w:pPr>
              <w:jc w:val="center"/>
              <w:textAlignment w:val="baseline"/>
            </w:pPr>
            <w:r>
              <w:t>213.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132D005" w14:textId="77777777" w:rsidR="00133AF7" w:rsidRDefault="008A1AF8">
            <w:pPr>
              <w:textAlignment w:val="baseline"/>
            </w:pPr>
            <w:r>
              <w:t>Ракушка,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5632A8D" w14:textId="77777777" w:rsidR="00133AF7" w:rsidRDefault="008A1AF8">
            <w:pPr>
              <w:textAlignment w:val="baseline"/>
            </w:pPr>
            <w:r>
              <w:t>- « -</w:t>
            </w:r>
          </w:p>
        </w:tc>
      </w:tr>
      <w:tr w:rsidR="00133AF7" w14:paraId="2E9B12D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6409E" w14:textId="77777777" w:rsidR="00133AF7" w:rsidRDefault="008A1AF8">
            <w:pPr>
              <w:jc w:val="center"/>
              <w:textAlignment w:val="baseline"/>
            </w:pPr>
            <w:r>
              <w:t>214.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6B9CE21" w14:textId="77777777" w:rsidR="00133AF7" w:rsidRDefault="008A1AF8">
            <w:pPr>
              <w:textAlignment w:val="baseline"/>
            </w:pPr>
            <w:r>
              <w:t>Рис (крупа)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125B4EF" w14:textId="77777777" w:rsidR="00133AF7" w:rsidRDefault="008A1AF8">
            <w:pPr>
              <w:textAlignment w:val="baseline"/>
            </w:pPr>
            <w:r>
              <w:t>Крытые вагоны - хопперы для зерна (вагоны - зерновозы)</w:t>
            </w:r>
          </w:p>
        </w:tc>
      </w:tr>
      <w:tr w:rsidR="00133AF7" w14:paraId="1D40CA2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F5A31" w14:textId="77777777" w:rsidR="00133AF7" w:rsidRDefault="008A1AF8">
            <w:pPr>
              <w:jc w:val="center"/>
              <w:textAlignment w:val="baseline"/>
            </w:pPr>
            <w:r>
              <w:t>215.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9A3BC3A" w14:textId="77777777" w:rsidR="00133AF7" w:rsidRDefault="008A1AF8">
            <w:pPr>
              <w:textAlignment w:val="baseline"/>
            </w:pPr>
            <w:r>
              <w:t>Рис нешелушеный (рис - сырец)</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978E047" w14:textId="77777777" w:rsidR="00133AF7" w:rsidRDefault="008A1AF8">
            <w:pPr>
              <w:textAlignment w:val="baseline"/>
            </w:pPr>
            <w:r>
              <w:t>- « -</w:t>
            </w:r>
          </w:p>
        </w:tc>
      </w:tr>
      <w:tr w:rsidR="00133AF7" w14:paraId="155AB20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80326" w14:textId="77777777" w:rsidR="00133AF7" w:rsidRDefault="008A1AF8">
            <w:pPr>
              <w:jc w:val="center"/>
              <w:textAlignment w:val="baseline"/>
            </w:pPr>
            <w:r>
              <w:t>216.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BD9F7F" w14:textId="77777777" w:rsidR="00133AF7" w:rsidRDefault="008A1AF8">
            <w:pPr>
              <w:textAlignment w:val="baseline"/>
            </w:pPr>
            <w:r>
              <w:t>Рис прочий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9CAB0D" w14:textId="77777777" w:rsidR="00133AF7" w:rsidRDefault="008A1AF8">
            <w:pPr>
              <w:textAlignment w:val="baseline"/>
            </w:pPr>
            <w:r>
              <w:t>- « -</w:t>
            </w:r>
          </w:p>
        </w:tc>
      </w:tr>
      <w:tr w:rsidR="00133AF7" w14:paraId="1B09620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C284F" w14:textId="77777777" w:rsidR="00133AF7" w:rsidRDefault="008A1AF8">
            <w:pPr>
              <w:jc w:val="center"/>
              <w:textAlignment w:val="baseline"/>
            </w:pPr>
            <w:r>
              <w:t>217.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533068" w14:textId="77777777" w:rsidR="00133AF7" w:rsidRDefault="008A1AF8">
            <w:pPr>
              <w:textAlignment w:val="baseline"/>
            </w:pPr>
            <w:r>
              <w:t>Рис шелушенный (неполированный рис)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D74F5E0" w14:textId="77777777" w:rsidR="00133AF7" w:rsidRDefault="008A1AF8">
            <w:pPr>
              <w:textAlignment w:val="baseline"/>
            </w:pPr>
            <w:r>
              <w:t>- « -</w:t>
            </w:r>
          </w:p>
        </w:tc>
      </w:tr>
      <w:tr w:rsidR="00133AF7" w14:paraId="427D5E6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25D3D" w14:textId="77777777" w:rsidR="00133AF7" w:rsidRDefault="008A1AF8">
            <w:pPr>
              <w:jc w:val="center"/>
              <w:textAlignment w:val="baseline"/>
            </w:pPr>
            <w:r>
              <w:t>218.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FBFDDED" w14:textId="77777777" w:rsidR="00133AF7" w:rsidRDefault="008A1AF8">
            <w:pPr>
              <w:textAlignment w:val="baseline"/>
            </w:pPr>
            <w:r>
              <w:t>Рожь</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EB1B519" w14:textId="77777777" w:rsidR="00133AF7" w:rsidRDefault="008A1AF8">
            <w:pPr>
              <w:textAlignment w:val="baseline"/>
            </w:pPr>
            <w:r>
              <w:t>- « -</w:t>
            </w:r>
          </w:p>
        </w:tc>
      </w:tr>
      <w:tr w:rsidR="00133AF7" w14:paraId="390B268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BFCA5" w14:textId="77777777" w:rsidR="00133AF7" w:rsidRDefault="008A1AF8">
            <w:pPr>
              <w:jc w:val="center"/>
              <w:textAlignment w:val="baseline"/>
            </w:pPr>
            <w:r>
              <w:t>219.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138349D" w14:textId="77777777" w:rsidR="00133AF7" w:rsidRDefault="008A1AF8">
            <w:pPr>
              <w:textAlignment w:val="baseline"/>
            </w:pPr>
            <w:r>
              <w:t>Роштейн цветных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4472961" w14:textId="77777777" w:rsidR="00133AF7" w:rsidRDefault="008A1AF8">
            <w:pPr>
              <w:textAlignment w:val="baseline"/>
            </w:pPr>
            <w:r>
              <w:t>Цельнометаллические полувагоны с люками и специализированные вагоны</w:t>
            </w:r>
          </w:p>
        </w:tc>
      </w:tr>
      <w:tr w:rsidR="00133AF7" w14:paraId="0F942D9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132DF" w14:textId="77777777" w:rsidR="00133AF7" w:rsidRDefault="008A1AF8">
            <w:pPr>
              <w:jc w:val="center"/>
              <w:textAlignment w:val="baseline"/>
            </w:pPr>
            <w:r>
              <w:t>220.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3999990" w14:textId="77777777" w:rsidR="00133AF7" w:rsidRDefault="008A1AF8">
            <w:pPr>
              <w:textAlignment w:val="baseline"/>
            </w:pPr>
            <w:r>
              <w:t>Руда алунитовая, алюминиевая, не поименованная в алфавите, вольфрамовая, ильменитовая, квасцовая, кобальтовая, литиевая, медная, медно-цинковая, медно-колчеданная (медный колчедан), молибденовая, нефелиновая, никелевая, оловянная, полиметаллическая, ртутная, свинцовая, свинцово-цинковая, стронциевая, сурьмяная, титаномагнетитовая, цинковая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A4E93A" w14:textId="77777777" w:rsidR="00133AF7" w:rsidRDefault="008A1AF8">
            <w:pPr>
              <w:textAlignment w:val="baseline"/>
            </w:pPr>
            <w:r>
              <w:t>- « -</w:t>
            </w:r>
          </w:p>
        </w:tc>
      </w:tr>
      <w:tr w:rsidR="00133AF7" w14:paraId="73BC167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5B353" w14:textId="77777777" w:rsidR="00133AF7" w:rsidRDefault="008A1AF8">
            <w:pPr>
              <w:jc w:val="center"/>
              <w:textAlignment w:val="baseline"/>
            </w:pPr>
            <w:r>
              <w:t>221.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9DD5D34" w14:textId="77777777" w:rsidR="00133AF7" w:rsidRDefault="008A1AF8">
            <w:pPr>
              <w:textAlignment w:val="baseline"/>
            </w:pPr>
            <w:r>
              <w:t>Руда болотная, боратовая, баритовая, кварцевая, магнезитовая, флюоритовая (шпат плавиковый, флюорит, концентрат флюоритовый)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C4D7CDD" w14:textId="77777777" w:rsidR="00133AF7" w:rsidRDefault="008A1AF8">
            <w:pPr>
              <w:textAlignment w:val="baseline"/>
            </w:pPr>
            <w:r>
              <w:t>- « -</w:t>
            </w:r>
          </w:p>
        </w:tc>
      </w:tr>
      <w:tr w:rsidR="00133AF7" w14:paraId="1CB1141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519D" w14:textId="77777777" w:rsidR="00133AF7" w:rsidRDefault="008A1AF8">
            <w:pPr>
              <w:jc w:val="center"/>
              <w:textAlignment w:val="baseline"/>
            </w:pPr>
            <w:r>
              <w:t>222.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0C2C149" w14:textId="77777777" w:rsidR="00133AF7" w:rsidRDefault="008A1AF8">
            <w:pPr>
              <w:textAlignment w:val="baseline"/>
            </w:pPr>
            <w:r>
              <w:t>Руда железная агломерационная (аглоруда)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A7DF1C7"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5E1092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D9EE9" w14:textId="77777777" w:rsidR="00133AF7" w:rsidRDefault="008A1AF8">
            <w:pPr>
              <w:jc w:val="center"/>
              <w:textAlignment w:val="baseline"/>
            </w:pPr>
            <w:r>
              <w:t>223.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2A62C95" w14:textId="77777777" w:rsidR="00133AF7" w:rsidRDefault="008A1AF8">
            <w:pPr>
              <w:textAlignment w:val="baseline"/>
            </w:pPr>
            <w:r>
              <w:t>Руда железная доменная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092519" w14:textId="77777777" w:rsidR="00133AF7" w:rsidRDefault="008A1AF8">
            <w:pPr>
              <w:textAlignment w:val="baseline"/>
            </w:pPr>
            <w:r>
              <w:t>- « -</w:t>
            </w:r>
          </w:p>
        </w:tc>
      </w:tr>
      <w:tr w:rsidR="00133AF7" w14:paraId="7942F2A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9B5B3" w14:textId="77777777" w:rsidR="00133AF7" w:rsidRDefault="008A1AF8">
            <w:pPr>
              <w:jc w:val="center"/>
              <w:textAlignment w:val="baseline"/>
            </w:pPr>
            <w:r>
              <w:t>224.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C2C7044" w14:textId="77777777" w:rsidR="00133AF7" w:rsidRDefault="008A1AF8">
            <w:pPr>
              <w:textAlignment w:val="baseline"/>
            </w:pPr>
            <w:r>
              <w:t>Руда железная мартеновская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DBAB2F" w14:textId="77777777" w:rsidR="00133AF7" w:rsidRDefault="008A1AF8">
            <w:pPr>
              <w:textAlignment w:val="baseline"/>
            </w:pPr>
            <w:r>
              <w:t>- « -</w:t>
            </w:r>
          </w:p>
        </w:tc>
      </w:tr>
      <w:tr w:rsidR="00133AF7" w14:paraId="045C280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4D76D" w14:textId="77777777" w:rsidR="00133AF7" w:rsidRDefault="008A1AF8">
            <w:pPr>
              <w:jc w:val="center"/>
              <w:textAlignment w:val="baseline"/>
            </w:pPr>
            <w:r>
              <w:t>225.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FA93EBF" w14:textId="77777777" w:rsidR="00133AF7" w:rsidRDefault="008A1AF8">
            <w:pPr>
              <w:textAlignment w:val="baseline"/>
            </w:pPr>
            <w:r>
              <w:t>Руда железная,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D91089" w14:textId="77777777" w:rsidR="00133AF7" w:rsidRDefault="008A1AF8">
            <w:pPr>
              <w:textAlignment w:val="baseline"/>
            </w:pPr>
            <w:r>
              <w:t>- « -</w:t>
            </w:r>
          </w:p>
        </w:tc>
      </w:tr>
      <w:tr w:rsidR="00133AF7" w14:paraId="18A2E3D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80FE5" w14:textId="77777777" w:rsidR="00133AF7" w:rsidRDefault="008A1AF8">
            <w:pPr>
              <w:jc w:val="center"/>
              <w:textAlignment w:val="baseline"/>
            </w:pPr>
            <w:r>
              <w:t>226.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F06BA5B" w14:textId="77777777" w:rsidR="00133AF7" w:rsidRDefault="008A1AF8">
            <w:pPr>
              <w:textAlignment w:val="baseline"/>
            </w:pPr>
            <w:r>
              <w:t>Руда марганцевая,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27F9B2" w14:textId="77777777" w:rsidR="00133AF7" w:rsidRDefault="008A1AF8">
            <w:pPr>
              <w:textAlignment w:val="baseline"/>
            </w:pPr>
            <w:r>
              <w:t>- « -</w:t>
            </w:r>
          </w:p>
        </w:tc>
      </w:tr>
      <w:tr w:rsidR="00133AF7" w14:paraId="03E939E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AFE67" w14:textId="77777777" w:rsidR="00133AF7" w:rsidRDefault="008A1AF8">
            <w:pPr>
              <w:jc w:val="center"/>
              <w:textAlignment w:val="baseline"/>
            </w:pPr>
            <w:r>
              <w:t>227.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CCE9B15" w14:textId="77777777" w:rsidR="00133AF7" w:rsidRDefault="008A1AF8">
            <w:pPr>
              <w:textAlignment w:val="baseline"/>
            </w:pPr>
            <w:r>
              <w:t>Руда серная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D201C43" w14:textId="77777777" w:rsidR="00133AF7" w:rsidRDefault="008A1AF8">
            <w:pPr>
              <w:textAlignment w:val="baseline"/>
            </w:pPr>
            <w:r>
              <w:t>Цельнометаллические полувагоны с люками и специализированные вагоны</w:t>
            </w:r>
          </w:p>
        </w:tc>
      </w:tr>
      <w:tr w:rsidR="00133AF7" w14:paraId="6FD19EC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F9E5A" w14:textId="77777777" w:rsidR="00133AF7" w:rsidRDefault="008A1AF8">
            <w:pPr>
              <w:jc w:val="center"/>
              <w:textAlignment w:val="baseline"/>
            </w:pPr>
            <w:r>
              <w:t>228.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04A9C17" w14:textId="77777777" w:rsidR="00133AF7" w:rsidRDefault="008A1AF8">
            <w:pPr>
              <w:textAlignment w:val="baseline"/>
            </w:pPr>
            <w:r>
              <w:t>Руда хромовая (хромитовая)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952FD71" w14:textId="77777777" w:rsidR="00133AF7" w:rsidRDefault="008A1AF8">
            <w:pPr>
              <w:textAlignment w:val="baseline"/>
            </w:pPr>
            <w:r>
              <w:t>- « -</w:t>
            </w:r>
          </w:p>
        </w:tc>
      </w:tr>
      <w:tr w:rsidR="00133AF7" w14:paraId="2BA928A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54A7A" w14:textId="77777777" w:rsidR="00133AF7" w:rsidRDefault="008A1AF8">
            <w:pPr>
              <w:jc w:val="center"/>
              <w:textAlignment w:val="baseline"/>
            </w:pPr>
            <w:r>
              <w:t>229.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6C712D8" w14:textId="77777777" w:rsidR="00133AF7" w:rsidRDefault="008A1AF8">
            <w:pPr>
              <w:textAlignment w:val="baseline"/>
            </w:pPr>
            <w:r>
              <w:t>Руды драгоценных металлов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2AD138" w14:textId="77777777" w:rsidR="00133AF7" w:rsidRDefault="008A1AF8">
            <w:pPr>
              <w:textAlignment w:val="baseline"/>
            </w:pPr>
            <w:r>
              <w:t>- « -</w:t>
            </w:r>
          </w:p>
        </w:tc>
      </w:tr>
      <w:tr w:rsidR="00133AF7" w14:paraId="59D3DE8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8C025" w14:textId="77777777" w:rsidR="00133AF7" w:rsidRDefault="008A1AF8">
            <w:pPr>
              <w:jc w:val="center"/>
              <w:textAlignment w:val="baseline"/>
            </w:pPr>
            <w:r>
              <w:t>230.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040177F" w14:textId="77777777" w:rsidR="00133AF7" w:rsidRDefault="008A1AF8">
            <w:pPr>
              <w:textAlignment w:val="baseline"/>
            </w:pPr>
            <w:r>
              <w:t>Руды неметаллические,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5D224A0" w14:textId="77777777" w:rsidR="00133AF7" w:rsidRDefault="008A1AF8">
            <w:pPr>
              <w:textAlignment w:val="baseline"/>
            </w:pPr>
            <w:r>
              <w:t>- « -</w:t>
            </w:r>
          </w:p>
        </w:tc>
      </w:tr>
      <w:tr w:rsidR="00133AF7" w14:paraId="111B36F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C9F16" w14:textId="77777777" w:rsidR="00133AF7" w:rsidRDefault="008A1AF8">
            <w:pPr>
              <w:jc w:val="center"/>
              <w:textAlignment w:val="baseline"/>
            </w:pPr>
            <w:r>
              <w:t>231.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F3FD1C0" w14:textId="77777777" w:rsidR="00133AF7" w:rsidRDefault="008A1AF8">
            <w:pPr>
              <w:textAlignment w:val="baseline"/>
            </w:pPr>
            <w:r>
              <w:t>Руды цветных металлов,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E5EACE1" w14:textId="77777777" w:rsidR="00133AF7" w:rsidRDefault="008A1AF8">
            <w:pPr>
              <w:textAlignment w:val="baseline"/>
            </w:pPr>
            <w:r>
              <w:t>- « -</w:t>
            </w:r>
          </w:p>
        </w:tc>
      </w:tr>
      <w:tr w:rsidR="00133AF7" w14:paraId="247DA46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77120" w14:textId="77777777" w:rsidR="00133AF7" w:rsidRDefault="008A1AF8">
            <w:pPr>
              <w:jc w:val="center"/>
              <w:textAlignment w:val="baseline"/>
            </w:pPr>
            <w:r>
              <w:t>232.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A5BAD99" w14:textId="77777777" w:rsidR="00133AF7" w:rsidRDefault="008A1AF8">
            <w:pPr>
              <w:textAlignment w:val="baseline"/>
            </w:pPr>
            <w:r>
              <w:t>Руды черных металлов,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A1F794E"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B5672D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952C0" w14:textId="77777777" w:rsidR="00133AF7" w:rsidRDefault="008A1AF8">
            <w:pPr>
              <w:jc w:val="center"/>
              <w:textAlignment w:val="baseline"/>
            </w:pPr>
            <w:r>
              <w:t>233.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D8833DD" w14:textId="77777777" w:rsidR="00133AF7" w:rsidRDefault="008A1AF8">
            <w:pPr>
              <w:textAlignment w:val="baseline"/>
            </w:pPr>
            <w:r>
              <w:t>Саго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D3A9441" w14:textId="77777777" w:rsidR="00133AF7" w:rsidRDefault="008A1AF8">
            <w:pPr>
              <w:textAlignment w:val="baseline"/>
            </w:pPr>
            <w:r>
              <w:t>Крытые вагоны - хопперы для зерна (вагоны - зерновозы)</w:t>
            </w:r>
          </w:p>
        </w:tc>
      </w:tr>
      <w:tr w:rsidR="00133AF7" w14:paraId="1EB9D9A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01A8A" w14:textId="77777777" w:rsidR="00133AF7" w:rsidRDefault="008A1AF8">
            <w:pPr>
              <w:jc w:val="center"/>
              <w:textAlignment w:val="baseline"/>
            </w:pPr>
            <w:r>
              <w:t>234.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386ECC9" w14:textId="77777777" w:rsidR="00133AF7" w:rsidRDefault="008A1AF8">
            <w:pPr>
              <w:textAlignment w:val="baseline"/>
            </w:pPr>
            <w:r>
              <w:t>Селенит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A36ADE3" w14:textId="77777777" w:rsidR="00133AF7" w:rsidRDefault="008A1AF8">
            <w:pPr>
              <w:textAlignment w:val="baseline"/>
            </w:pPr>
            <w:r>
              <w:t>Специализированные вагоны</w:t>
            </w:r>
          </w:p>
        </w:tc>
      </w:tr>
      <w:tr w:rsidR="00133AF7" w14:paraId="2E80F69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E81DA" w14:textId="77777777" w:rsidR="00133AF7" w:rsidRDefault="008A1AF8">
            <w:pPr>
              <w:jc w:val="center"/>
              <w:textAlignment w:val="baseline"/>
            </w:pPr>
            <w:r>
              <w:t>235.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52860EA" w14:textId="77777777" w:rsidR="00133AF7" w:rsidRDefault="008A1AF8">
            <w:pPr>
              <w:textAlignment w:val="baseline"/>
            </w:pPr>
            <w:r>
              <w:t>Семена подсолнечника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1AA6E2" w14:textId="77777777" w:rsidR="00133AF7" w:rsidRDefault="008A1AF8">
            <w:pPr>
              <w:textAlignment w:val="baseline"/>
            </w:pPr>
            <w:r>
              <w:t>Крытые вагоны - хопперы для зерна (вагоны - зерновозы)</w:t>
            </w:r>
          </w:p>
        </w:tc>
      </w:tr>
      <w:tr w:rsidR="00133AF7" w14:paraId="00E1A8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07ABD" w14:textId="77777777" w:rsidR="00133AF7" w:rsidRDefault="008A1AF8">
            <w:pPr>
              <w:jc w:val="center"/>
              <w:textAlignment w:val="baseline"/>
            </w:pPr>
            <w:r>
              <w:t>236.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FF15882" w14:textId="77777777" w:rsidR="00133AF7" w:rsidRDefault="008A1AF8">
            <w:pPr>
              <w:textAlignment w:val="baseline"/>
            </w:pPr>
            <w:r>
              <w:t>Семена клещевины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DD67BE" w14:textId="77777777" w:rsidR="00133AF7" w:rsidRDefault="008A1AF8">
            <w:pPr>
              <w:textAlignment w:val="baseline"/>
            </w:pPr>
            <w:r>
              <w:t>- « -</w:t>
            </w:r>
          </w:p>
        </w:tc>
      </w:tr>
      <w:tr w:rsidR="00133AF7" w14:paraId="4FF637C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8BD2A" w14:textId="77777777" w:rsidR="00133AF7" w:rsidRDefault="008A1AF8">
            <w:pPr>
              <w:jc w:val="center"/>
              <w:textAlignment w:val="baseline"/>
            </w:pPr>
            <w:r>
              <w:t>237.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C1DF703" w14:textId="77777777" w:rsidR="00133AF7" w:rsidRDefault="008A1AF8">
            <w:pPr>
              <w:textAlignment w:val="baseline"/>
            </w:pPr>
            <w:r>
              <w:t>Семена конопли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499EBC1" w14:textId="77777777" w:rsidR="00133AF7" w:rsidRDefault="008A1AF8">
            <w:pPr>
              <w:textAlignment w:val="baseline"/>
            </w:pPr>
            <w:r>
              <w:t>- « -</w:t>
            </w:r>
          </w:p>
        </w:tc>
      </w:tr>
      <w:tr w:rsidR="00133AF7" w14:paraId="6FF26FE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5F601" w14:textId="77777777" w:rsidR="00133AF7" w:rsidRDefault="008A1AF8">
            <w:pPr>
              <w:jc w:val="center"/>
              <w:textAlignment w:val="baseline"/>
            </w:pPr>
            <w:r>
              <w:t>238.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C7B46C0" w14:textId="77777777" w:rsidR="00133AF7" w:rsidRDefault="008A1AF8">
            <w:pPr>
              <w:textAlignment w:val="baseline"/>
            </w:pPr>
            <w:r>
              <w:t>Семена льна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0560B0B" w14:textId="77777777" w:rsidR="00133AF7" w:rsidRDefault="008A1AF8">
            <w:pPr>
              <w:textAlignment w:val="baseline"/>
            </w:pPr>
            <w:r>
              <w:t>- « -</w:t>
            </w:r>
          </w:p>
        </w:tc>
      </w:tr>
      <w:tr w:rsidR="00133AF7" w14:paraId="3354F4D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CA326" w14:textId="77777777" w:rsidR="00133AF7" w:rsidRDefault="008A1AF8">
            <w:pPr>
              <w:jc w:val="center"/>
              <w:textAlignment w:val="baseline"/>
            </w:pPr>
            <w:r>
              <w:t>239.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9CBD0BB" w14:textId="77777777" w:rsidR="00133AF7" w:rsidRDefault="008A1AF8">
            <w:pPr>
              <w:textAlignment w:val="baseline"/>
            </w:pPr>
            <w:r>
              <w:t>Семена масличных культур,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136D4C" w14:textId="77777777" w:rsidR="00133AF7" w:rsidRDefault="008A1AF8">
            <w:pPr>
              <w:textAlignment w:val="baseline"/>
            </w:pPr>
            <w:r>
              <w:t>- « -</w:t>
            </w:r>
          </w:p>
        </w:tc>
      </w:tr>
      <w:tr w:rsidR="00133AF7" w14:paraId="0121879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2D704" w14:textId="77777777" w:rsidR="00133AF7" w:rsidRDefault="008A1AF8">
            <w:pPr>
              <w:jc w:val="center"/>
              <w:textAlignment w:val="baseline"/>
            </w:pPr>
            <w:r>
              <w:t>240.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83FA3A5" w14:textId="77777777" w:rsidR="00133AF7" w:rsidRDefault="008A1AF8">
            <w:pPr>
              <w:textAlignment w:val="baseline"/>
            </w:pPr>
            <w:r>
              <w:t>Семена сои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C75E00F" w14:textId="77777777" w:rsidR="00133AF7" w:rsidRDefault="008A1AF8">
            <w:pPr>
              <w:textAlignment w:val="baseline"/>
            </w:pPr>
            <w:r>
              <w:t>- « -</w:t>
            </w:r>
          </w:p>
        </w:tc>
      </w:tr>
      <w:tr w:rsidR="00133AF7" w14:paraId="3D09161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E500" w14:textId="77777777" w:rsidR="00133AF7" w:rsidRDefault="008A1AF8">
            <w:pPr>
              <w:jc w:val="center"/>
              <w:textAlignment w:val="baseline"/>
            </w:pPr>
            <w:r>
              <w:t>241.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66D2AD6" w14:textId="77777777" w:rsidR="00133AF7" w:rsidRDefault="008A1AF8">
            <w:pPr>
              <w:textAlignment w:val="baseline"/>
            </w:pPr>
            <w:r>
              <w:t>Семена хлопчатника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5112018" w14:textId="77777777" w:rsidR="00133AF7" w:rsidRDefault="008A1AF8">
            <w:pPr>
              <w:textAlignment w:val="baseline"/>
            </w:pPr>
            <w:r>
              <w:t>- « -</w:t>
            </w:r>
          </w:p>
        </w:tc>
      </w:tr>
      <w:tr w:rsidR="00133AF7" w14:paraId="541B88C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0E38C" w14:textId="77777777" w:rsidR="00133AF7" w:rsidRDefault="008A1AF8">
            <w:pPr>
              <w:jc w:val="center"/>
              <w:textAlignment w:val="baseline"/>
            </w:pPr>
            <w:r>
              <w:t>242.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7462303" w14:textId="77777777" w:rsidR="00133AF7" w:rsidRDefault="008A1AF8">
            <w:pPr>
              <w:textAlignment w:val="baseline"/>
            </w:pPr>
            <w:r>
              <w:t>Сечка овсяная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BA09ED" w14:textId="77777777" w:rsidR="00133AF7" w:rsidRDefault="008A1AF8">
            <w:pPr>
              <w:textAlignment w:val="baseline"/>
            </w:pPr>
            <w:r>
              <w:t>- « -</w:t>
            </w:r>
          </w:p>
        </w:tc>
      </w:tr>
      <w:tr w:rsidR="00133AF7" w14:paraId="362D48D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B6FFF" w14:textId="77777777" w:rsidR="00133AF7" w:rsidRDefault="008A1AF8">
            <w:pPr>
              <w:jc w:val="center"/>
              <w:textAlignment w:val="baseline"/>
            </w:pPr>
            <w:r>
              <w:t>243.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1E44F79" w14:textId="77777777" w:rsidR="00133AF7" w:rsidRDefault="008A1AF8">
            <w:pPr>
              <w:textAlignment w:val="baseline"/>
            </w:pPr>
            <w:r>
              <w:t>Сечка просяная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EC99386" w14:textId="77777777" w:rsidR="00133AF7" w:rsidRDefault="008A1AF8">
            <w:pPr>
              <w:textAlignment w:val="baseline"/>
            </w:pPr>
            <w:r>
              <w:t>- « -</w:t>
            </w:r>
          </w:p>
        </w:tc>
      </w:tr>
      <w:tr w:rsidR="00133AF7" w14:paraId="23B18CE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0D6D9" w14:textId="77777777" w:rsidR="00133AF7" w:rsidRDefault="008A1AF8">
            <w:pPr>
              <w:jc w:val="center"/>
              <w:textAlignment w:val="baseline"/>
            </w:pPr>
            <w:r>
              <w:t>244.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24EFBC6" w14:textId="77777777" w:rsidR="00133AF7" w:rsidRDefault="008A1AF8">
            <w:pPr>
              <w:textAlignment w:val="baseline"/>
            </w:pPr>
            <w:r>
              <w:t>Сечка рисовая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1DDCEE" w14:textId="77777777" w:rsidR="00133AF7" w:rsidRDefault="008A1AF8">
            <w:pPr>
              <w:textAlignment w:val="baseline"/>
            </w:pPr>
            <w:r>
              <w:t>- « -</w:t>
            </w:r>
          </w:p>
        </w:tc>
      </w:tr>
      <w:tr w:rsidR="00133AF7" w14:paraId="7484376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81A3D" w14:textId="77777777" w:rsidR="00133AF7" w:rsidRDefault="008A1AF8">
            <w:pPr>
              <w:jc w:val="center"/>
              <w:textAlignment w:val="baseline"/>
            </w:pPr>
            <w:r>
              <w:t>245.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3939491" w14:textId="77777777" w:rsidR="00133AF7" w:rsidRDefault="008A1AF8">
            <w:pPr>
              <w:textAlignment w:val="baseline"/>
            </w:pPr>
            <w:r>
              <w:t>Сечка ячменная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B742A3" w14:textId="77777777" w:rsidR="00133AF7" w:rsidRDefault="008A1AF8">
            <w:pPr>
              <w:textAlignment w:val="baseline"/>
            </w:pPr>
            <w:r>
              <w:t>- « -</w:t>
            </w:r>
          </w:p>
        </w:tc>
      </w:tr>
      <w:tr w:rsidR="00133AF7" w14:paraId="0673F06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DB872" w14:textId="77777777" w:rsidR="00133AF7" w:rsidRDefault="008A1AF8">
            <w:pPr>
              <w:jc w:val="center"/>
              <w:textAlignment w:val="baseline"/>
            </w:pPr>
            <w:r>
              <w:t>246.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3A99B0C" w14:textId="77777777" w:rsidR="00133AF7" w:rsidRDefault="008A1AF8">
            <w:pPr>
              <w:textAlignment w:val="baseline"/>
            </w:pPr>
            <w:r>
              <w:t>Сечка,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ADE697" w14:textId="77777777" w:rsidR="00133AF7" w:rsidRDefault="008A1AF8">
            <w:pPr>
              <w:textAlignment w:val="baseline"/>
            </w:pPr>
            <w:r>
              <w:t>- « -</w:t>
            </w:r>
          </w:p>
        </w:tc>
      </w:tr>
      <w:tr w:rsidR="00133AF7" w14:paraId="503E727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B103D" w14:textId="77777777" w:rsidR="00133AF7" w:rsidRDefault="008A1AF8">
            <w:pPr>
              <w:jc w:val="center"/>
              <w:textAlignment w:val="baseline"/>
            </w:pPr>
            <w:r>
              <w:t>247.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0AC60E" w14:textId="77777777" w:rsidR="00133AF7" w:rsidRDefault="008A1AF8">
            <w:pPr>
              <w:textAlignment w:val="baseline"/>
            </w:pPr>
            <w:r>
              <w:t>Сильвинит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5CF561" w14:textId="77777777" w:rsidR="00133AF7" w:rsidRDefault="008A1AF8">
            <w:pPr>
              <w:textAlignment w:val="baseline"/>
            </w:pPr>
            <w:r>
              <w:t>Крытые вагоны - хопперы для минеральных удобрений (вагоны- минераловозы)</w:t>
            </w:r>
          </w:p>
        </w:tc>
      </w:tr>
      <w:tr w:rsidR="00133AF7" w14:paraId="25F5E61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A0C30" w14:textId="77777777" w:rsidR="00133AF7" w:rsidRDefault="008A1AF8">
            <w:pPr>
              <w:jc w:val="center"/>
              <w:textAlignment w:val="baseline"/>
            </w:pPr>
            <w:r>
              <w:t>248.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A722F75" w14:textId="77777777" w:rsidR="00133AF7" w:rsidRDefault="008A1AF8">
            <w:pPr>
              <w:textAlignment w:val="baseline"/>
            </w:pPr>
            <w:r>
              <w:t>Сланцы горючие,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99360CF"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1689B1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850ED" w14:textId="77777777" w:rsidR="00133AF7" w:rsidRDefault="008A1AF8">
            <w:pPr>
              <w:jc w:val="center"/>
              <w:textAlignment w:val="baseline"/>
            </w:pPr>
            <w:r>
              <w:t>249.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9956EC3" w14:textId="77777777" w:rsidR="00133AF7" w:rsidRDefault="008A1AF8">
            <w:pPr>
              <w:textAlignment w:val="baseline"/>
            </w:pPr>
            <w:r>
              <w:t>Смесь горных пород с асбестовыми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4C70070" w14:textId="77777777" w:rsidR="00133AF7" w:rsidRDefault="008A1AF8">
            <w:pPr>
              <w:textAlignment w:val="baseline"/>
            </w:pPr>
            <w:r>
              <w:t>- « -</w:t>
            </w:r>
          </w:p>
        </w:tc>
      </w:tr>
      <w:tr w:rsidR="00133AF7" w14:paraId="5C52066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5385" w14:textId="77777777" w:rsidR="00133AF7" w:rsidRDefault="008A1AF8">
            <w:pPr>
              <w:jc w:val="center"/>
              <w:textAlignment w:val="baseline"/>
            </w:pPr>
            <w:r>
              <w:t>250.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177E0B2" w14:textId="77777777" w:rsidR="00133AF7" w:rsidRDefault="008A1AF8">
            <w:pPr>
              <w:textAlignment w:val="baseline"/>
            </w:pPr>
            <w:r>
              <w:t>Смесь зерновая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EF3DC2A" w14:textId="77777777" w:rsidR="00133AF7" w:rsidRDefault="008A1AF8">
            <w:pPr>
              <w:textAlignment w:val="baseline"/>
            </w:pPr>
            <w:r>
              <w:t>Крытые вагоны - хопперы для зерна (вагоны - зерновозы)</w:t>
            </w:r>
          </w:p>
        </w:tc>
      </w:tr>
      <w:tr w:rsidR="00133AF7" w14:paraId="57FD055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B03F" w14:textId="77777777" w:rsidR="00133AF7" w:rsidRDefault="008A1AF8">
            <w:pPr>
              <w:jc w:val="center"/>
              <w:textAlignment w:val="baseline"/>
            </w:pPr>
            <w:r>
              <w:t>251.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E354824" w14:textId="77777777" w:rsidR="00133AF7" w:rsidRDefault="008A1AF8">
            <w:pPr>
              <w:textAlignment w:val="baseline"/>
            </w:pPr>
            <w:r>
              <w:t>Смесь золошлаковая тепловых электростанций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D1D4C18" w14:textId="77777777" w:rsidR="00133AF7" w:rsidRDefault="008A1AF8">
            <w:pPr>
              <w:textAlignment w:val="baseline"/>
            </w:pPr>
            <w:r>
              <w:t>Цельнометаллические полувагоны с люками специализированные вагоны</w:t>
            </w:r>
          </w:p>
        </w:tc>
      </w:tr>
      <w:tr w:rsidR="00133AF7" w14:paraId="18E1402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2C588" w14:textId="77777777" w:rsidR="00133AF7" w:rsidRDefault="008A1AF8">
            <w:pPr>
              <w:jc w:val="center"/>
              <w:textAlignment w:val="baseline"/>
            </w:pPr>
            <w:r>
              <w:t>252.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B20AD99" w14:textId="77777777" w:rsidR="00133AF7" w:rsidRDefault="008A1AF8">
            <w:pPr>
              <w:textAlignment w:val="baseline"/>
            </w:pPr>
            <w:r>
              <w:t>Смесь песчаногравийная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FB0B374"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B2F029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62DC6" w14:textId="77777777" w:rsidR="00133AF7" w:rsidRDefault="008A1AF8">
            <w:pPr>
              <w:jc w:val="center"/>
              <w:textAlignment w:val="baseline"/>
            </w:pPr>
            <w:r>
              <w:t>253.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EF6BB1B" w14:textId="77777777" w:rsidR="00133AF7" w:rsidRDefault="008A1AF8">
            <w:pPr>
              <w:textAlignment w:val="baseline"/>
            </w:pPr>
            <w:r>
              <w:t>Сорго (гаолян, джугара и др.)</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74BACC" w14:textId="77777777" w:rsidR="00133AF7" w:rsidRDefault="008A1AF8">
            <w:pPr>
              <w:textAlignment w:val="baseline"/>
            </w:pPr>
            <w:r>
              <w:t>Крытые вагоны - хопперы для зерна (вагоны - зерновозы)</w:t>
            </w:r>
          </w:p>
        </w:tc>
      </w:tr>
      <w:tr w:rsidR="00133AF7" w14:paraId="34B28FF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35CEE" w14:textId="77777777" w:rsidR="00133AF7" w:rsidRDefault="008A1AF8">
            <w:pPr>
              <w:jc w:val="center"/>
              <w:textAlignment w:val="baseline"/>
            </w:pPr>
            <w:r>
              <w:t>254.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B90FCE4" w14:textId="77777777" w:rsidR="00133AF7" w:rsidRDefault="008A1AF8">
            <w:pPr>
              <w:textAlignment w:val="baseline"/>
            </w:pPr>
            <w:r>
              <w:t>Спеццемент для бурения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44275EA" w14:textId="77777777" w:rsidR="00133AF7" w:rsidRDefault="008A1AF8">
            <w:pPr>
              <w:textAlignment w:val="baseline"/>
            </w:pPr>
            <w:r>
              <w:t>Крытые вагоны - хопперы для цемента (вагоны - цементовозы)</w:t>
            </w:r>
          </w:p>
        </w:tc>
      </w:tr>
      <w:tr w:rsidR="00133AF7" w14:paraId="2D2479E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B73E" w14:textId="77777777" w:rsidR="00133AF7" w:rsidRDefault="008A1AF8">
            <w:pPr>
              <w:jc w:val="center"/>
              <w:textAlignment w:val="baseline"/>
            </w:pPr>
            <w:r>
              <w:t>255.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407AE6C" w14:textId="77777777" w:rsidR="00133AF7" w:rsidRDefault="008A1AF8">
            <w:pPr>
              <w:textAlignment w:val="baseline"/>
            </w:pPr>
            <w:r>
              <w:t>Сплавы бария непирофорные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5BB4A76" w14:textId="77777777" w:rsidR="00133AF7" w:rsidRDefault="008A1AF8">
            <w:pPr>
              <w:textAlignment w:val="baseline"/>
            </w:pPr>
            <w:r>
              <w:t>Цельнометаллические полувагоны с люками специализированные вагоны</w:t>
            </w:r>
          </w:p>
        </w:tc>
      </w:tr>
      <w:tr w:rsidR="00133AF7" w14:paraId="1347678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5F952" w14:textId="77777777" w:rsidR="00133AF7" w:rsidRDefault="008A1AF8">
            <w:pPr>
              <w:jc w:val="center"/>
              <w:textAlignment w:val="baseline"/>
            </w:pPr>
            <w:r>
              <w:t>256.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21AAD89" w14:textId="77777777" w:rsidR="00133AF7" w:rsidRDefault="008A1AF8">
            <w:pPr>
              <w:textAlignment w:val="baseline"/>
            </w:pPr>
            <w:r>
              <w:t>Суперфосфат аммонизированный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480263B" w14:textId="77777777" w:rsidR="00133AF7" w:rsidRDefault="008A1AF8">
            <w:pPr>
              <w:textAlignment w:val="baseline"/>
            </w:pPr>
            <w:r>
              <w:t>Крытые вагоны - хопперы для минеральных удобрений (вагоны- минераловозы)</w:t>
            </w:r>
          </w:p>
        </w:tc>
      </w:tr>
      <w:tr w:rsidR="00133AF7" w14:paraId="087DB0E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B3B19" w14:textId="77777777" w:rsidR="00133AF7" w:rsidRDefault="008A1AF8">
            <w:pPr>
              <w:jc w:val="center"/>
              <w:textAlignment w:val="baseline"/>
            </w:pPr>
            <w:r>
              <w:t>257.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7F70980" w14:textId="77777777" w:rsidR="00133AF7" w:rsidRDefault="008A1AF8">
            <w:pPr>
              <w:textAlignment w:val="baseline"/>
            </w:pPr>
            <w:r>
              <w:t>Суперфосфат двойной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B3417B1" w14:textId="77777777" w:rsidR="00133AF7" w:rsidRDefault="008A1AF8">
            <w:pPr>
              <w:textAlignment w:val="baseline"/>
            </w:pPr>
            <w:r>
              <w:t>- « -</w:t>
            </w:r>
          </w:p>
        </w:tc>
      </w:tr>
      <w:tr w:rsidR="00133AF7" w14:paraId="6FB2518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75777" w14:textId="77777777" w:rsidR="00133AF7" w:rsidRDefault="008A1AF8">
            <w:pPr>
              <w:jc w:val="center"/>
              <w:textAlignment w:val="baseline"/>
            </w:pPr>
            <w:r>
              <w:t>258.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3E3651F" w14:textId="77777777" w:rsidR="00133AF7" w:rsidRDefault="008A1AF8">
            <w:pPr>
              <w:textAlignment w:val="baseline"/>
            </w:pPr>
            <w:r>
              <w:t>Суперфосфат простой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5AB1786" w14:textId="77777777" w:rsidR="00133AF7" w:rsidRDefault="008A1AF8">
            <w:pPr>
              <w:textAlignment w:val="baseline"/>
            </w:pPr>
            <w:r>
              <w:t>- « -</w:t>
            </w:r>
          </w:p>
        </w:tc>
      </w:tr>
      <w:tr w:rsidR="00133AF7" w14:paraId="2B1745A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ED727" w14:textId="77777777" w:rsidR="00133AF7" w:rsidRDefault="008A1AF8">
            <w:pPr>
              <w:jc w:val="center"/>
              <w:textAlignment w:val="baseline"/>
            </w:pPr>
            <w:r>
              <w:t>259.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3C0B9AD" w14:textId="77777777" w:rsidR="00133AF7" w:rsidRDefault="008A1AF8">
            <w:pPr>
              <w:textAlignment w:val="baseline"/>
            </w:pPr>
            <w:r>
              <w:t>Сырье горно-химическое для производства удобрений (все наименования, кроме концентрата датолитового)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39FF8C5" w14:textId="77777777" w:rsidR="00133AF7" w:rsidRDefault="008A1AF8">
            <w:pPr>
              <w:textAlignment w:val="baseline"/>
            </w:pPr>
            <w:r>
              <w:t>- « -</w:t>
            </w:r>
          </w:p>
        </w:tc>
      </w:tr>
      <w:tr w:rsidR="00133AF7" w14:paraId="6F59059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7F854" w14:textId="77777777" w:rsidR="00133AF7" w:rsidRDefault="008A1AF8">
            <w:pPr>
              <w:jc w:val="center"/>
              <w:textAlignment w:val="baseline"/>
            </w:pPr>
            <w:r>
              <w:t>260.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65E6E22" w14:textId="77777777" w:rsidR="00133AF7" w:rsidRDefault="008A1AF8">
            <w:pPr>
              <w:textAlignment w:val="baseline"/>
            </w:pPr>
            <w:r>
              <w:t>Тальк молотый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B3C9FF" w14:textId="77777777" w:rsidR="00133AF7" w:rsidRDefault="008A1AF8">
            <w:pPr>
              <w:textAlignment w:val="baseline"/>
            </w:pPr>
            <w:r>
              <w:t>Специализированные вагоны</w:t>
            </w:r>
          </w:p>
        </w:tc>
      </w:tr>
      <w:tr w:rsidR="00133AF7" w14:paraId="1B4D66D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85669" w14:textId="77777777" w:rsidR="00133AF7" w:rsidRDefault="008A1AF8">
            <w:pPr>
              <w:jc w:val="center"/>
              <w:textAlignment w:val="baseline"/>
            </w:pPr>
            <w:r>
              <w:t>261.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D57CAFF" w14:textId="77777777" w:rsidR="00133AF7" w:rsidRDefault="008A1AF8">
            <w:pPr>
              <w:textAlignment w:val="baseline"/>
            </w:pPr>
            <w:r>
              <w:t>Терезит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C134BB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25D5697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FA732" w14:textId="77777777" w:rsidR="00133AF7" w:rsidRDefault="008A1AF8">
            <w:pPr>
              <w:jc w:val="center"/>
              <w:textAlignment w:val="baseline"/>
            </w:pPr>
            <w:r>
              <w:t>262.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D6DCF26" w14:textId="77777777" w:rsidR="00133AF7" w:rsidRDefault="008A1AF8">
            <w:pPr>
              <w:textAlignment w:val="baseline"/>
            </w:pPr>
            <w:r>
              <w:t>Термоантрацит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8B0E888" w14:textId="77777777" w:rsidR="00133AF7" w:rsidRDefault="008A1AF8">
            <w:pPr>
              <w:textAlignment w:val="baseline"/>
            </w:pPr>
            <w:r>
              <w:t>- « -</w:t>
            </w:r>
          </w:p>
        </w:tc>
      </w:tr>
      <w:tr w:rsidR="00133AF7" w14:paraId="72B1673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C060D" w14:textId="77777777" w:rsidR="00133AF7" w:rsidRDefault="008A1AF8">
            <w:pPr>
              <w:jc w:val="center"/>
              <w:textAlignment w:val="baseline"/>
            </w:pPr>
            <w:r>
              <w:t>263.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C0D1F4" w14:textId="77777777" w:rsidR="00133AF7" w:rsidRDefault="008A1AF8">
            <w:pPr>
              <w:textAlignment w:val="baseline"/>
            </w:pPr>
            <w:r>
              <w:t>Термозит (щебень из шлаковой пемзы)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4433E15" w14:textId="77777777" w:rsidR="00133AF7" w:rsidRDefault="008A1AF8">
            <w:pPr>
              <w:textAlignment w:val="baseline"/>
            </w:pPr>
            <w:r>
              <w:t>Цельнометаллические полувагоны с люками и специализированные вагоны</w:t>
            </w:r>
          </w:p>
        </w:tc>
      </w:tr>
      <w:tr w:rsidR="00133AF7" w14:paraId="41AE806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0D284" w14:textId="77777777" w:rsidR="00133AF7" w:rsidRDefault="008A1AF8">
            <w:pPr>
              <w:jc w:val="center"/>
              <w:textAlignment w:val="baseline"/>
            </w:pPr>
            <w:r>
              <w:t>264.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828D46A" w14:textId="77777777" w:rsidR="00133AF7" w:rsidRDefault="008A1AF8">
            <w:pPr>
              <w:textAlignment w:val="baseline"/>
            </w:pPr>
            <w:r>
              <w:t>Термоцемент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169C4C5" w14:textId="77777777" w:rsidR="00133AF7" w:rsidRDefault="008A1AF8">
            <w:pPr>
              <w:textAlignment w:val="baseline"/>
            </w:pPr>
            <w:r>
              <w:t>Крытые вагоны - хопперы для цемента (вагоны - цементовозы)</w:t>
            </w:r>
          </w:p>
        </w:tc>
      </w:tr>
      <w:tr w:rsidR="00133AF7" w14:paraId="4A93CEE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FAF4D" w14:textId="77777777" w:rsidR="00133AF7" w:rsidRDefault="008A1AF8">
            <w:pPr>
              <w:jc w:val="center"/>
              <w:textAlignment w:val="baseline"/>
            </w:pPr>
            <w:r>
              <w:t>265.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375014D" w14:textId="77777777" w:rsidR="00133AF7" w:rsidRDefault="008A1AF8">
            <w:pPr>
              <w:textAlignment w:val="baseline"/>
            </w:pPr>
            <w:r>
              <w:t>Толокно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ABFC922" w14:textId="77777777" w:rsidR="00133AF7" w:rsidRDefault="008A1AF8">
            <w:pPr>
              <w:textAlignment w:val="baseline"/>
            </w:pPr>
            <w:r>
              <w:t>Крытые вагоны - хопперы для зерна (вагоны - зерновозы)</w:t>
            </w:r>
          </w:p>
        </w:tc>
      </w:tr>
      <w:tr w:rsidR="00133AF7" w14:paraId="3431382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46A0D" w14:textId="77777777" w:rsidR="00133AF7" w:rsidRDefault="008A1AF8">
            <w:pPr>
              <w:jc w:val="center"/>
              <w:textAlignment w:val="baseline"/>
            </w:pPr>
            <w:r>
              <w:t>266.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415462B" w14:textId="77777777" w:rsidR="00133AF7" w:rsidRDefault="008A1AF8">
            <w:pPr>
              <w:textAlignment w:val="baseline"/>
            </w:pPr>
            <w:r>
              <w:t>Топливо печное каменноугольное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F31CA77" w14:textId="77777777" w:rsidR="00133AF7" w:rsidRDefault="008A1AF8">
            <w:pPr>
              <w:textAlignment w:val="baseline"/>
            </w:pPr>
            <w:r>
              <w:t>Цельнометаллические полувагоны с люками</w:t>
            </w:r>
          </w:p>
        </w:tc>
      </w:tr>
      <w:tr w:rsidR="00133AF7" w14:paraId="5CC4F34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52DC7" w14:textId="77777777" w:rsidR="00133AF7" w:rsidRDefault="008A1AF8">
            <w:pPr>
              <w:jc w:val="center"/>
              <w:textAlignment w:val="baseline"/>
            </w:pPr>
            <w:r>
              <w:t>267.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BFA08CD" w14:textId="77777777" w:rsidR="00133AF7" w:rsidRDefault="008A1AF8">
            <w:pPr>
              <w:textAlignment w:val="baseline"/>
            </w:pPr>
            <w:r>
              <w:t>Торф фрезерный для сельского хозяйства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23094B0" w14:textId="77777777" w:rsidR="00133AF7" w:rsidRDefault="008A1AF8">
            <w:pPr>
              <w:textAlignment w:val="baseline"/>
            </w:pPr>
            <w:r>
              <w:t>Цельнометаллические полувагоны с люками и специализированные вагоны</w:t>
            </w:r>
          </w:p>
        </w:tc>
      </w:tr>
      <w:tr w:rsidR="00133AF7" w14:paraId="43ACC78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61F13" w14:textId="77777777" w:rsidR="00133AF7" w:rsidRDefault="008A1AF8">
            <w:pPr>
              <w:jc w:val="center"/>
              <w:textAlignment w:val="baseline"/>
            </w:pPr>
            <w:r>
              <w:t>268.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7D2D06E" w14:textId="77777777" w:rsidR="00133AF7" w:rsidRDefault="008A1AF8">
            <w:pPr>
              <w:textAlignment w:val="baseline"/>
            </w:pPr>
            <w:r>
              <w:t>Торф фрезерный топливный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D92CC1A" w14:textId="77777777" w:rsidR="00133AF7" w:rsidRDefault="008A1AF8">
            <w:pPr>
              <w:textAlignment w:val="baseline"/>
            </w:pPr>
            <w:r>
              <w:t>- « -</w:t>
            </w:r>
          </w:p>
        </w:tc>
      </w:tr>
      <w:tr w:rsidR="00133AF7" w14:paraId="7C6F9AE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7355" w14:textId="77777777" w:rsidR="00133AF7" w:rsidRDefault="008A1AF8">
            <w:pPr>
              <w:jc w:val="center"/>
              <w:textAlignment w:val="baseline"/>
            </w:pPr>
            <w:r>
              <w:t>269.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4B6B0E" w14:textId="77777777" w:rsidR="00133AF7" w:rsidRDefault="008A1AF8">
            <w:pPr>
              <w:textAlignment w:val="baseline"/>
            </w:pPr>
            <w:r>
              <w:t>Торф фрезерный,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656D67E" w14:textId="77777777" w:rsidR="00133AF7" w:rsidRDefault="008A1AF8">
            <w:pPr>
              <w:textAlignment w:val="baseline"/>
            </w:pPr>
            <w:r>
              <w:t>- « -</w:t>
            </w:r>
          </w:p>
        </w:tc>
      </w:tr>
      <w:tr w:rsidR="00133AF7" w14:paraId="3BED04C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5945C" w14:textId="77777777" w:rsidR="00133AF7" w:rsidRDefault="008A1AF8">
            <w:pPr>
              <w:jc w:val="center"/>
              <w:textAlignment w:val="baseline"/>
            </w:pPr>
            <w:r>
              <w:t>270.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569798B" w14:textId="77777777" w:rsidR="00133AF7" w:rsidRDefault="008A1AF8">
            <w:pPr>
              <w:textAlignment w:val="baseline"/>
            </w:pPr>
            <w:r>
              <w:t>Трикальцийфосфат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A68A775" w14:textId="77777777" w:rsidR="00133AF7" w:rsidRDefault="008A1AF8">
            <w:pPr>
              <w:textAlignment w:val="baseline"/>
            </w:pPr>
            <w:r>
              <w:t>Крытые вагоны - хопперы для минеральных удобрений (вагоны- минераловозы)</w:t>
            </w:r>
          </w:p>
        </w:tc>
      </w:tr>
      <w:tr w:rsidR="00133AF7" w14:paraId="109AB3A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E0963" w14:textId="77777777" w:rsidR="00133AF7" w:rsidRDefault="008A1AF8">
            <w:pPr>
              <w:jc w:val="center"/>
              <w:textAlignment w:val="baseline"/>
            </w:pPr>
            <w:r>
              <w:t>271.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1AD76E" w14:textId="77777777" w:rsidR="00133AF7" w:rsidRDefault="008A1AF8">
            <w:pPr>
              <w:textAlignment w:val="baseline"/>
            </w:pPr>
            <w:r>
              <w:t>Уголь бурый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C78734" w14:textId="77777777" w:rsidR="00133AF7" w:rsidRDefault="008A1AF8">
            <w:pPr>
              <w:textAlignment w:val="baseline"/>
            </w:pPr>
            <w:r>
              <w:t>Цельнометаллические полувагоны с люками, платформы</w:t>
            </w:r>
          </w:p>
        </w:tc>
      </w:tr>
      <w:tr w:rsidR="00133AF7" w14:paraId="20DDC28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9E3E2" w14:textId="77777777" w:rsidR="00133AF7" w:rsidRDefault="008A1AF8">
            <w:pPr>
              <w:jc w:val="center"/>
              <w:textAlignment w:val="baseline"/>
            </w:pPr>
            <w:r>
              <w:t>272.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CD81803" w14:textId="77777777" w:rsidR="00133AF7" w:rsidRDefault="008A1AF8">
            <w:pPr>
              <w:textAlignment w:val="baseline"/>
            </w:pPr>
            <w:r>
              <w:t>Уголь бурый мелкий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91E0CCC" w14:textId="77777777" w:rsidR="00133AF7" w:rsidRDefault="008A1AF8">
            <w:pPr>
              <w:textAlignment w:val="baseline"/>
            </w:pPr>
            <w:r>
              <w:t>- « -</w:t>
            </w:r>
          </w:p>
        </w:tc>
      </w:tr>
      <w:tr w:rsidR="00133AF7" w14:paraId="137D9E6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042" w14:textId="77777777" w:rsidR="00133AF7" w:rsidRDefault="008A1AF8">
            <w:pPr>
              <w:jc w:val="center"/>
              <w:textAlignment w:val="baseline"/>
            </w:pPr>
            <w:r>
              <w:t>273.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A14298A" w14:textId="77777777" w:rsidR="00133AF7" w:rsidRDefault="008A1AF8">
            <w:pPr>
              <w:textAlignment w:val="baseline"/>
            </w:pPr>
            <w:r>
              <w:t>Уголь гранулированный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28A6CD3" w14:textId="77777777" w:rsidR="00133AF7" w:rsidRDefault="008A1AF8">
            <w:pPr>
              <w:textAlignment w:val="baseline"/>
            </w:pPr>
            <w:r>
              <w:t>Специализированные вагоны</w:t>
            </w:r>
          </w:p>
        </w:tc>
      </w:tr>
      <w:tr w:rsidR="00133AF7" w14:paraId="576C2A2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21D99" w14:textId="77777777" w:rsidR="00133AF7" w:rsidRDefault="008A1AF8">
            <w:pPr>
              <w:jc w:val="center"/>
              <w:textAlignment w:val="baseline"/>
            </w:pPr>
            <w:r>
              <w:t>274.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EA65B0F" w14:textId="77777777" w:rsidR="00133AF7" w:rsidRDefault="008A1AF8">
            <w:pPr>
              <w:textAlignment w:val="baseline"/>
            </w:pPr>
            <w:r>
              <w:t>Уголь каменный марки Г - газовый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003E8B" w14:textId="77777777" w:rsidR="00133AF7" w:rsidRDefault="008A1AF8">
            <w:pPr>
              <w:textAlignment w:val="baseline"/>
            </w:pPr>
            <w:r>
              <w:t>Цельнометаллические полувагоны с люками, платформы</w:t>
            </w:r>
          </w:p>
        </w:tc>
      </w:tr>
      <w:tr w:rsidR="00133AF7" w14:paraId="490A189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9AA80" w14:textId="77777777" w:rsidR="00133AF7" w:rsidRDefault="008A1AF8">
            <w:pPr>
              <w:jc w:val="center"/>
              <w:textAlignment w:val="baseline"/>
            </w:pPr>
            <w:r>
              <w:t>275.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12EE145" w14:textId="77777777" w:rsidR="00133AF7" w:rsidRDefault="008A1AF8">
            <w:pPr>
              <w:textAlignment w:val="baseline"/>
            </w:pPr>
            <w:r>
              <w:t>Уголь каменный марки 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E84D5C6" w14:textId="77777777" w:rsidR="00133AF7" w:rsidRDefault="008A1AF8">
            <w:pPr>
              <w:textAlignment w:val="baseline"/>
            </w:pPr>
            <w:r>
              <w:t>- « -</w:t>
            </w:r>
          </w:p>
        </w:tc>
      </w:tr>
      <w:tr w:rsidR="00133AF7" w14:paraId="241AAC3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E7AC7" w14:textId="77777777" w:rsidR="00133AF7" w:rsidRDefault="008A1AF8">
            <w:pPr>
              <w:jc w:val="center"/>
              <w:textAlignment w:val="baseline"/>
            </w:pPr>
            <w:r>
              <w:t>276.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A98EBEC" w14:textId="77777777" w:rsidR="00133AF7" w:rsidRDefault="008A1AF8">
            <w:pPr>
              <w:textAlignment w:val="baseline"/>
            </w:pPr>
            <w:r>
              <w:t>Уголь каменный марки Ж - жирный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79FAF73" w14:textId="77777777" w:rsidR="00133AF7" w:rsidRDefault="008A1AF8">
            <w:pPr>
              <w:textAlignment w:val="baseline"/>
            </w:pPr>
            <w:r>
              <w:t>- « -</w:t>
            </w:r>
          </w:p>
        </w:tc>
      </w:tr>
      <w:tr w:rsidR="00133AF7" w14:paraId="44D7EB6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D80DD" w14:textId="77777777" w:rsidR="00133AF7" w:rsidRDefault="008A1AF8">
            <w:pPr>
              <w:jc w:val="center"/>
              <w:textAlignment w:val="baseline"/>
            </w:pPr>
            <w:r>
              <w:t>277.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E5571AE" w14:textId="77777777" w:rsidR="00133AF7" w:rsidRDefault="008A1AF8">
            <w:pPr>
              <w:textAlignment w:val="baseline"/>
            </w:pPr>
            <w:r>
              <w:t>Уголь каменный марки К - коксовый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F7006B" w14:textId="77777777" w:rsidR="00133AF7" w:rsidRDefault="008A1AF8">
            <w:pPr>
              <w:textAlignment w:val="baseline"/>
            </w:pPr>
            <w:r>
              <w:t>- « -</w:t>
            </w:r>
          </w:p>
        </w:tc>
      </w:tr>
      <w:tr w:rsidR="00133AF7" w14:paraId="736D361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EA2CA" w14:textId="77777777" w:rsidR="00133AF7" w:rsidRDefault="008A1AF8">
            <w:pPr>
              <w:jc w:val="center"/>
              <w:textAlignment w:val="baseline"/>
            </w:pPr>
            <w:r>
              <w:t>278.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167E716" w14:textId="77777777" w:rsidR="00133AF7" w:rsidRDefault="008A1AF8">
            <w:pPr>
              <w:textAlignment w:val="baseline"/>
            </w:pPr>
            <w:r>
              <w:t>Уголь каменный марки СС - слабоспекающийся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A1930AD" w14:textId="77777777" w:rsidR="00133AF7" w:rsidRDefault="008A1AF8">
            <w:pPr>
              <w:textAlignment w:val="baseline"/>
            </w:pPr>
            <w:r>
              <w:t>- « -</w:t>
            </w:r>
          </w:p>
        </w:tc>
      </w:tr>
      <w:tr w:rsidR="00133AF7" w14:paraId="2304DD3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0D0A5" w14:textId="77777777" w:rsidR="00133AF7" w:rsidRDefault="008A1AF8">
            <w:pPr>
              <w:jc w:val="center"/>
              <w:textAlignment w:val="baseline"/>
            </w:pPr>
            <w:r>
              <w:t>279.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3111E16" w14:textId="77777777" w:rsidR="00133AF7" w:rsidRDefault="008A1AF8">
            <w:pPr>
              <w:textAlignment w:val="baseline"/>
            </w:pPr>
            <w:r>
              <w:t>Уголь каменный марки ОС - отощенный спекающийся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2BC0B29" w14:textId="77777777" w:rsidR="00133AF7" w:rsidRDefault="008A1AF8">
            <w:pPr>
              <w:textAlignment w:val="baseline"/>
            </w:pPr>
            <w:r>
              <w:t>- « -</w:t>
            </w:r>
          </w:p>
        </w:tc>
      </w:tr>
      <w:tr w:rsidR="00133AF7" w14:paraId="3250FB0A"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5F19" w14:textId="77777777" w:rsidR="00133AF7" w:rsidRDefault="008A1AF8">
            <w:pPr>
              <w:jc w:val="center"/>
              <w:textAlignment w:val="baseline"/>
            </w:pPr>
            <w:r>
              <w:t>280.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BF80CF0" w14:textId="77777777" w:rsidR="00133AF7" w:rsidRDefault="008A1AF8">
            <w:pPr>
              <w:textAlignment w:val="baseline"/>
            </w:pPr>
            <w:r>
              <w:t>Уголь каменный марки ПЖ</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6151845" w14:textId="77777777" w:rsidR="00133AF7" w:rsidRDefault="008A1AF8">
            <w:pPr>
              <w:textAlignment w:val="baseline"/>
            </w:pPr>
            <w:r>
              <w:t>- « -</w:t>
            </w:r>
          </w:p>
        </w:tc>
      </w:tr>
      <w:tr w:rsidR="00133AF7" w14:paraId="5723636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B7EA7" w14:textId="77777777" w:rsidR="00133AF7" w:rsidRDefault="008A1AF8">
            <w:pPr>
              <w:jc w:val="center"/>
              <w:textAlignment w:val="baseline"/>
            </w:pPr>
            <w:r>
              <w:t>281.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EF6CC93" w14:textId="77777777" w:rsidR="00133AF7" w:rsidRDefault="008A1AF8">
            <w:pPr>
              <w:textAlignment w:val="baseline"/>
            </w:pPr>
            <w:r>
              <w:t>Уголь каменный марки Т - тощий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D12D933" w14:textId="77777777" w:rsidR="00133AF7" w:rsidRDefault="008A1AF8">
            <w:pPr>
              <w:textAlignment w:val="baseline"/>
            </w:pPr>
            <w:r>
              <w:t>- « -</w:t>
            </w:r>
          </w:p>
        </w:tc>
      </w:tr>
      <w:tr w:rsidR="00133AF7" w14:paraId="7336899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3339" w14:textId="77777777" w:rsidR="00133AF7" w:rsidRDefault="008A1AF8">
            <w:pPr>
              <w:jc w:val="center"/>
              <w:textAlignment w:val="baseline"/>
            </w:pPr>
            <w:r>
              <w:t>282.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D1ECC28" w14:textId="77777777" w:rsidR="00133AF7" w:rsidRDefault="008A1AF8">
            <w:pPr>
              <w:textAlignment w:val="baseline"/>
            </w:pPr>
            <w:r>
              <w:t>Уголь каменный силезский (польский)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18AC1B7" w14:textId="77777777" w:rsidR="00133AF7" w:rsidRDefault="008A1AF8">
            <w:pPr>
              <w:textAlignment w:val="baseline"/>
            </w:pPr>
            <w:r>
              <w:t>- « -</w:t>
            </w:r>
          </w:p>
        </w:tc>
      </w:tr>
      <w:tr w:rsidR="00133AF7" w14:paraId="04DE528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9F087" w14:textId="77777777" w:rsidR="00133AF7" w:rsidRDefault="008A1AF8">
            <w:pPr>
              <w:jc w:val="center"/>
              <w:textAlignment w:val="baseline"/>
            </w:pPr>
            <w:r>
              <w:t>283.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59D3034" w14:textId="77777777" w:rsidR="00133AF7" w:rsidRDefault="008A1AF8">
            <w:pPr>
              <w:textAlignment w:val="baseline"/>
            </w:pPr>
            <w:r>
              <w:t>Уголь каменный,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A4F0778" w14:textId="77777777" w:rsidR="00133AF7" w:rsidRDefault="008A1AF8">
            <w:pPr>
              <w:textAlignment w:val="baseline"/>
            </w:pPr>
            <w:r>
              <w:t>- « -</w:t>
            </w:r>
          </w:p>
        </w:tc>
      </w:tr>
      <w:tr w:rsidR="00133AF7" w14:paraId="6F3137A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FAC0D" w14:textId="77777777" w:rsidR="00133AF7" w:rsidRDefault="008A1AF8">
            <w:pPr>
              <w:jc w:val="center"/>
              <w:textAlignment w:val="baseline"/>
            </w:pPr>
            <w:r>
              <w:t>284.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448475D" w14:textId="77777777" w:rsidR="00133AF7" w:rsidRDefault="008A1AF8">
            <w:pPr>
              <w:textAlignment w:val="baseline"/>
            </w:pPr>
            <w:r>
              <w:t>Уголь пылевидный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E6900D" w14:textId="77777777" w:rsidR="00133AF7" w:rsidRDefault="008A1AF8">
            <w:pPr>
              <w:textAlignment w:val="baseline"/>
            </w:pPr>
            <w:r>
              <w:t>Специализированные вагоны</w:t>
            </w:r>
          </w:p>
        </w:tc>
      </w:tr>
      <w:tr w:rsidR="00133AF7" w14:paraId="54EDD5E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2233E" w14:textId="77777777" w:rsidR="00133AF7" w:rsidRDefault="008A1AF8">
            <w:pPr>
              <w:jc w:val="center"/>
              <w:textAlignment w:val="baseline"/>
            </w:pPr>
            <w:r>
              <w:t>285.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47EE64D" w14:textId="77777777" w:rsidR="00133AF7" w:rsidRDefault="008A1AF8">
            <w:pPr>
              <w:textAlignment w:val="baseline"/>
            </w:pPr>
            <w:r>
              <w:t>Удобрение калийно- магниевое (каинит)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355FD93" w14:textId="77777777" w:rsidR="00133AF7" w:rsidRDefault="008A1AF8">
            <w:pPr>
              <w:textAlignment w:val="baseline"/>
            </w:pPr>
            <w:r>
              <w:t>Крытые вагоны - хопперы для минеральных удобрений (вагоны- минераловозы)</w:t>
            </w:r>
          </w:p>
        </w:tc>
      </w:tr>
      <w:tr w:rsidR="00133AF7" w14:paraId="63989AE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4EA05" w14:textId="77777777" w:rsidR="00133AF7" w:rsidRDefault="008A1AF8">
            <w:pPr>
              <w:jc w:val="center"/>
              <w:textAlignment w:val="baseline"/>
            </w:pPr>
            <w:r>
              <w:t>286.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002A47F" w14:textId="77777777" w:rsidR="00133AF7" w:rsidRDefault="008A1AF8">
            <w:pPr>
              <w:textAlignment w:val="baseline"/>
            </w:pPr>
            <w:r>
              <w:t>Удобрения азотные,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06D7E71" w14:textId="77777777" w:rsidR="00133AF7" w:rsidRDefault="008A1AF8">
            <w:pPr>
              <w:textAlignment w:val="baseline"/>
            </w:pPr>
            <w:r>
              <w:t>- « -</w:t>
            </w:r>
          </w:p>
        </w:tc>
      </w:tr>
      <w:tr w:rsidR="00133AF7" w14:paraId="24682DC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A7DCE" w14:textId="77777777" w:rsidR="00133AF7" w:rsidRDefault="008A1AF8">
            <w:pPr>
              <w:jc w:val="center"/>
              <w:textAlignment w:val="baseline"/>
            </w:pPr>
            <w:r>
              <w:t>287.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6394066" w14:textId="77777777" w:rsidR="00133AF7" w:rsidRDefault="008A1AF8">
            <w:pPr>
              <w:textAlignment w:val="baseline"/>
            </w:pPr>
            <w:r>
              <w:t>Удобрения калийные,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D684691" w14:textId="77777777" w:rsidR="00133AF7" w:rsidRDefault="008A1AF8">
            <w:pPr>
              <w:textAlignment w:val="baseline"/>
            </w:pPr>
            <w:r>
              <w:t>- « -</w:t>
            </w:r>
          </w:p>
        </w:tc>
      </w:tr>
      <w:tr w:rsidR="00133AF7" w14:paraId="1546E46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FE901" w14:textId="77777777" w:rsidR="00133AF7" w:rsidRDefault="008A1AF8">
            <w:pPr>
              <w:jc w:val="center"/>
              <w:textAlignment w:val="baseline"/>
            </w:pPr>
            <w:r>
              <w:t>288.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68AA56E" w14:textId="77777777" w:rsidR="00133AF7" w:rsidRDefault="008A1AF8">
            <w:pPr>
              <w:textAlignment w:val="baseline"/>
            </w:pPr>
            <w:r>
              <w:t>Удобрения фосфатные,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FF92D2C" w14:textId="77777777" w:rsidR="00133AF7" w:rsidRDefault="008A1AF8">
            <w:pPr>
              <w:textAlignment w:val="baseline"/>
            </w:pPr>
            <w:r>
              <w:t>- « -</w:t>
            </w:r>
          </w:p>
        </w:tc>
      </w:tr>
      <w:tr w:rsidR="00133AF7" w14:paraId="5AD9AAC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40639" w14:textId="77777777" w:rsidR="00133AF7" w:rsidRDefault="008A1AF8">
            <w:pPr>
              <w:jc w:val="center"/>
              <w:textAlignment w:val="baseline"/>
            </w:pPr>
            <w:r>
              <w:t>289.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5FA043" w14:textId="77777777" w:rsidR="00133AF7" w:rsidRDefault="008A1AF8">
            <w:pPr>
              <w:textAlignment w:val="baseline"/>
            </w:pPr>
            <w:r>
              <w:t>Удобрения химические и минеральные всякие,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393DEDE" w14:textId="77777777" w:rsidR="00133AF7" w:rsidRDefault="008A1AF8">
            <w:pPr>
              <w:textAlignment w:val="baseline"/>
            </w:pPr>
            <w:r>
              <w:t>- « -</w:t>
            </w:r>
          </w:p>
        </w:tc>
      </w:tr>
      <w:tr w:rsidR="00133AF7" w14:paraId="0ED133E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9CD70" w14:textId="77777777" w:rsidR="00133AF7" w:rsidRDefault="008A1AF8">
            <w:pPr>
              <w:jc w:val="center"/>
              <w:textAlignment w:val="baseline"/>
            </w:pPr>
            <w:r>
              <w:t>290.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ACB3B86" w14:textId="77777777" w:rsidR="00133AF7" w:rsidRDefault="008A1AF8">
            <w:pPr>
              <w:textAlignment w:val="baseline"/>
            </w:pPr>
            <w:r>
              <w:t>Флюсы сварочные (для автоматической электросварки)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1B744A5" w14:textId="77777777" w:rsidR="00133AF7" w:rsidRDefault="008A1AF8">
            <w:pPr>
              <w:textAlignment w:val="baseline"/>
            </w:pPr>
            <w:r>
              <w:t>Цельнометаллические полувагоны с люками и специализированные вагоны</w:t>
            </w:r>
          </w:p>
        </w:tc>
      </w:tr>
      <w:tr w:rsidR="00133AF7" w14:paraId="2D92703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1D79A" w14:textId="77777777" w:rsidR="00133AF7" w:rsidRDefault="008A1AF8">
            <w:pPr>
              <w:jc w:val="center"/>
              <w:textAlignment w:val="baseline"/>
            </w:pPr>
            <w:r>
              <w:t>291.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978F3E1" w14:textId="77777777" w:rsidR="00133AF7" w:rsidRDefault="008A1AF8">
            <w:pPr>
              <w:textAlignment w:val="baseline"/>
            </w:pPr>
            <w:r>
              <w:t>Флюсы,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030DCC6" w14:textId="77777777" w:rsidR="00133AF7" w:rsidRDefault="008A1AF8">
            <w:pPr>
              <w:textAlignment w:val="baseline"/>
            </w:pPr>
            <w:r>
              <w:t>Специализированные вагоны</w:t>
            </w:r>
          </w:p>
        </w:tc>
      </w:tr>
      <w:tr w:rsidR="00133AF7" w14:paraId="4897C8D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706F4" w14:textId="77777777" w:rsidR="00133AF7" w:rsidRDefault="008A1AF8">
            <w:pPr>
              <w:jc w:val="center"/>
              <w:textAlignment w:val="baseline"/>
            </w:pPr>
            <w:r>
              <w:t>292.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B02A1D8" w14:textId="77777777" w:rsidR="00133AF7" w:rsidRDefault="008A1AF8">
            <w:pPr>
              <w:textAlignment w:val="baseline"/>
            </w:pPr>
            <w:r>
              <w:t>Фосфобактерин</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F07C830" w14:textId="77777777" w:rsidR="00133AF7" w:rsidRDefault="008A1AF8">
            <w:pPr>
              <w:textAlignment w:val="baseline"/>
            </w:pPr>
            <w:r>
              <w:t>Крытые вагоны - хопперы для минеральных удобрений (вагоны- минераловозы)</w:t>
            </w:r>
          </w:p>
        </w:tc>
      </w:tr>
      <w:tr w:rsidR="00133AF7" w14:paraId="16A19DE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15739" w14:textId="77777777" w:rsidR="00133AF7" w:rsidRDefault="008A1AF8">
            <w:pPr>
              <w:jc w:val="center"/>
              <w:textAlignment w:val="baseline"/>
            </w:pPr>
            <w:r>
              <w:t>293.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87BDB22" w14:textId="77777777" w:rsidR="00133AF7" w:rsidRDefault="008A1AF8">
            <w:pPr>
              <w:textAlignment w:val="baseline"/>
            </w:pPr>
            <w:r>
              <w:t>Фосфогипс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2926E64" w14:textId="77777777" w:rsidR="00133AF7" w:rsidRDefault="008A1AF8">
            <w:pPr>
              <w:textAlignment w:val="baseline"/>
            </w:pPr>
            <w:r>
              <w:t>- « -</w:t>
            </w:r>
          </w:p>
        </w:tc>
      </w:tr>
      <w:tr w:rsidR="00133AF7" w14:paraId="4C61172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4731D" w14:textId="77777777" w:rsidR="00133AF7" w:rsidRDefault="008A1AF8">
            <w:pPr>
              <w:jc w:val="center"/>
              <w:textAlignment w:val="baseline"/>
            </w:pPr>
            <w:r>
              <w:t>294.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430F1D8" w14:textId="77777777" w:rsidR="00133AF7" w:rsidRDefault="008A1AF8">
            <w:pPr>
              <w:textAlignment w:val="baseline"/>
            </w:pPr>
            <w:r>
              <w:t>Хвосты флотационные пиритов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4BAC695" w14:textId="77777777" w:rsidR="00133AF7" w:rsidRDefault="008A1AF8">
            <w:pPr>
              <w:textAlignment w:val="baseline"/>
            </w:pPr>
            <w:r>
              <w:t>Цельнометаллические полувагоны с люками и специализированные вагоны</w:t>
            </w:r>
          </w:p>
        </w:tc>
      </w:tr>
      <w:tr w:rsidR="00133AF7" w14:paraId="20A7148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2D30B" w14:textId="77777777" w:rsidR="00133AF7" w:rsidRDefault="008A1AF8">
            <w:pPr>
              <w:jc w:val="center"/>
              <w:textAlignment w:val="baseline"/>
            </w:pPr>
            <w:r>
              <w:t>295.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4272198" w14:textId="77777777" w:rsidR="00133AF7" w:rsidRDefault="008A1AF8">
            <w:pPr>
              <w:textAlignment w:val="baseline"/>
            </w:pPr>
            <w:r>
              <w:t>Хлопья кукурузные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407A78" w14:textId="77777777" w:rsidR="00133AF7" w:rsidRDefault="008A1AF8">
            <w:pPr>
              <w:textAlignment w:val="baseline"/>
            </w:pPr>
            <w:r>
              <w:t>Крытые вагоны - хопперы для зерна (вагоны - зерновозы)</w:t>
            </w:r>
          </w:p>
        </w:tc>
      </w:tr>
      <w:tr w:rsidR="00133AF7" w14:paraId="10B5285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C3F96" w14:textId="77777777" w:rsidR="00133AF7" w:rsidRDefault="008A1AF8">
            <w:pPr>
              <w:jc w:val="center"/>
              <w:textAlignment w:val="baseline"/>
            </w:pPr>
            <w:r>
              <w:t>296.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AB03994" w14:textId="77777777" w:rsidR="00133AF7" w:rsidRDefault="008A1AF8">
            <w:pPr>
              <w:textAlignment w:val="baseline"/>
            </w:pPr>
            <w:r>
              <w:t>Хлопья овсяные «Геркулес»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9DC5AD" w14:textId="77777777" w:rsidR="00133AF7" w:rsidRDefault="008A1AF8">
            <w:pPr>
              <w:textAlignment w:val="baseline"/>
            </w:pPr>
            <w:r>
              <w:t>- « -</w:t>
            </w:r>
          </w:p>
        </w:tc>
      </w:tr>
      <w:tr w:rsidR="00133AF7" w14:paraId="2B95042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91E59" w14:textId="77777777" w:rsidR="00133AF7" w:rsidRDefault="008A1AF8">
            <w:pPr>
              <w:jc w:val="center"/>
              <w:textAlignment w:val="baseline"/>
            </w:pPr>
            <w:r>
              <w:t>297.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46DEB29" w14:textId="77777777" w:rsidR="00133AF7" w:rsidRDefault="008A1AF8">
            <w:pPr>
              <w:textAlignment w:val="baseline"/>
            </w:pPr>
            <w:r>
              <w:t>Хлопья пшеничные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7E371E4" w14:textId="77777777" w:rsidR="00133AF7" w:rsidRDefault="008A1AF8">
            <w:pPr>
              <w:textAlignment w:val="baseline"/>
            </w:pPr>
            <w:r>
              <w:t>- « -</w:t>
            </w:r>
          </w:p>
        </w:tc>
      </w:tr>
      <w:tr w:rsidR="00133AF7" w14:paraId="18EC19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E3613" w14:textId="77777777" w:rsidR="00133AF7" w:rsidRDefault="008A1AF8">
            <w:pPr>
              <w:jc w:val="center"/>
              <w:textAlignment w:val="baseline"/>
            </w:pPr>
            <w:r>
              <w:t>298.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7FD36D2" w14:textId="77777777" w:rsidR="00133AF7" w:rsidRDefault="008A1AF8">
            <w:pPr>
              <w:textAlignment w:val="baseline"/>
            </w:pPr>
            <w:r>
              <w:t>Хлопья рисовые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82CC771" w14:textId="77777777" w:rsidR="00133AF7" w:rsidRDefault="008A1AF8">
            <w:pPr>
              <w:textAlignment w:val="baseline"/>
            </w:pPr>
            <w:r>
              <w:t>- « -</w:t>
            </w:r>
          </w:p>
        </w:tc>
      </w:tr>
      <w:tr w:rsidR="00133AF7" w14:paraId="55D4955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D928" w14:textId="77777777" w:rsidR="00133AF7" w:rsidRDefault="008A1AF8">
            <w:pPr>
              <w:jc w:val="center"/>
              <w:textAlignment w:val="baseline"/>
            </w:pPr>
            <w:r>
              <w:t>299.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2FC9624" w14:textId="77777777" w:rsidR="00133AF7" w:rsidRDefault="008A1AF8">
            <w:pPr>
              <w:textAlignment w:val="baseline"/>
            </w:pPr>
            <w:r>
              <w:t>Цемент водонепроницаемый расширяющийся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F18CF46" w14:textId="77777777" w:rsidR="00133AF7" w:rsidRDefault="008A1AF8">
            <w:pPr>
              <w:textAlignment w:val="baseline"/>
            </w:pPr>
            <w:r>
              <w:t>Крытые вагоны - хопперы для цемента (вагоны - цементовозы)</w:t>
            </w:r>
          </w:p>
        </w:tc>
      </w:tr>
      <w:tr w:rsidR="00133AF7" w14:paraId="6E9776A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2B799" w14:textId="77777777" w:rsidR="00133AF7" w:rsidRDefault="008A1AF8">
            <w:pPr>
              <w:jc w:val="center"/>
              <w:textAlignment w:val="baseline"/>
            </w:pPr>
            <w:r>
              <w:t>300.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6FA45DE" w14:textId="77777777" w:rsidR="00133AF7" w:rsidRDefault="008A1AF8">
            <w:pPr>
              <w:textAlignment w:val="baseline"/>
            </w:pPr>
            <w:r>
              <w:t>Цемент гипсоглиноземистый М-300, М-400</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A5734F5" w14:textId="77777777" w:rsidR="00133AF7" w:rsidRDefault="008A1AF8">
            <w:pPr>
              <w:textAlignment w:val="baseline"/>
            </w:pPr>
            <w:r>
              <w:t>- « -</w:t>
            </w:r>
          </w:p>
        </w:tc>
      </w:tr>
      <w:tr w:rsidR="00133AF7" w14:paraId="1C9E9FA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F5109" w14:textId="77777777" w:rsidR="00133AF7" w:rsidRDefault="008A1AF8">
            <w:pPr>
              <w:jc w:val="center"/>
              <w:textAlignment w:val="baseline"/>
            </w:pPr>
            <w:r>
              <w:t>301.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C4AFFF" w14:textId="77777777" w:rsidR="00133AF7" w:rsidRDefault="008A1AF8">
            <w:pPr>
              <w:textAlignment w:val="baseline"/>
            </w:pPr>
            <w:r>
              <w:t>Цемент глиноземистый разных марок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A0886E" w14:textId="77777777" w:rsidR="00133AF7" w:rsidRDefault="008A1AF8">
            <w:pPr>
              <w:textAlignment w:val="baseline"/>
            </w:pPr>
            <w:r>
              <w:t>- « -</w:t>
            </w:r>
          </w:p>
        </w:tc>
      </w:tr>
      <w:tr w:rsidR="00133AF7" w14:paraId="4BD88BE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0A723" w14:textId="77777777" w:rsidR="00133AF7" w:rsidRDefault="008A1AF8">
            <w:pPr>
              <w:jc w:val="center"/>
              <w:textAlignment w:val="baseline"/>
            </w:pPr>
            <w:r>
              <w:t>302.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2F8A3C8" w14:textId="77777777" w:rsidR="00133AF7" w:rsidRDefault="008A1AF8">
            <w:pPr>
              <w:textAlignment w:val="baseline"/>
            </w:pPr>
            <w:r>
              <w:t>Цемент тампонажный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B02718" w14:textId="77777777" w:rsidR="00133AF7" w:rsidRDefault="008A1AF8">
            <w:pPr>
              <w:textAlignment w:val="baseline"/>
            </w:pPr>
            <w:r>
              <w:t>- « -</w:t>
            </w:r>
          </w:p>
        </w:tc>
      </w:tr>
      <w:tr w:rsidR="00133AF7" w14:paraId="78AAEE5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AE724" w14:textId="77777777" w:rsidR="00133AF7" w:rsidRDefault="008A1AF8">
            <w:pPr>
              <w:jc w:val="center"/>
              <w:textAlignment w:val="baseline"/>
            </w:pPr>
            <w:r>
              <w:t>303.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F0236F3" w14:textId="77777777" w:rsidR="00133AF7" w:rsidRDefault="008A1AF8">
            <w:pPr>
              <w:textAlignment w:val="baseline"/>
            </w:pPr>
            <w:r>
              <w:t>Цемент,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303178B" w14:textId="77777777" w:rsidR="00133AF7" w:rsidRDefault="008A1AF8">
            <w:pPr>
              <w:textAlignment w:val="baseline"/>
            </w:pPr>
            <w:r>
              <w:t>- « -</w:t>
            </w:r>
          </w:p>
        </w:tc>
      </w:tr>
      <w:tr w:rsidR="00133AF7" w14:paraId="64D67F0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2878" w14:textId="77777777" w:rsidR="00133AF7" w:rsidRDefault="008A1AF8">
            <w:pPr>
              <w:jc w:val="center"/>
              <w:textAlignment w:val="baseline"/>
            </w:pPr>
            <w:r>
              <w:t>304.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C2876E8" w14:textId="77777777" w:rsidR="00133AF7" w:rsidRDefault="008A1AF8">
            <w:pPr>
              <w:textAlignment w:val="baseline"/>
            </w:pPr>
            <w:r>
              <w:t>Цемянка (кирпич молотый, толченый)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669106" w14:textId="77777777" w:rsidR="00133AF7" w:rsidRDefault="008A1AF8">
            <w:pPr>
              <w:textAlignment w:val="baseline"/>
            </w:pPr>
            <w:r>
              <w:t>Цельнометаллические полувагоны с люками и специализированные вагоны</w:t>
            </w:r>
          </w:p>
        </w:tc>
      </w:tr>
      <w:tr w:rsidR="00133AF7" w14:paraId="0B2A3B5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30B74" w14:textId="77777777" w:rsidR="00133AF7" w:rsidRDefault="008A1AF8">
            <w:pPr>
              <w:jc w:val="center"/>
              <w:textAlignment w:val="baseline"/>
            </w:pPr>
            <w:r>
              <w:t>305.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26B1C90" w14:textId="77777777" w:rsidR="00133AF7" w:rsidRDefault="008A1AF8">
            <w:pPr>
              <w:textAlignment w:val="baseline"/>
            </w:pPr>
            <w:r>
              <w:t>Чечевица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233755E" w14:textId="77777777" w:rsidR="00133AF7" w:rsidRDefault="008A1AF8">
            <w:pPr>
              <w:textAlignment w:val="baseline"/>
            </w:pPr>
            <w:r>
              <w:t>Крытые вагоны - хопперы для зерна (вагоны - зерновозы)</w:t>
            </w:r>
          </w:p>
        </w:tc>
      </w:tr>
      <w:tr w:rsidR="00133AF7" w14:paraId="4E62D70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3482E" w14:textId="77777777" w:rsidR="00133AF7" w:rsidRDefault="008A1AF8">
            <w:pPr>
              <w:jc w:val="center"/>
              <w:textAlignment w:val="baseline"/>
            </w:pPr>
            <w:r>
              <w:t>306.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064F9CC" w14:textId="77777777" w:rsidR="00133AF7" w:rsidRDefault="008A1AF8">
            <w:pPr>
              <w:textAlignment w:val="baseline"/>
            </w:pPr>
            <w:r>
              <w:t>Чина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CCFE3CB" w14:textId="77777777" w:rsidR="00133AF7" w:rsidRDefault="008A1AF8">
            <w:pPr>
              <w:textAlignment w:val="baseline"/>
            </w:pPr>
            <w:r>
              <w:t>- « -</w:t>
            </w:r>
          </w:p>
        </w:tc>
      </w:tr>
      <w:tr w:rsidR="00133AF7" w14:paraId="6A59987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04A83" w14:textId="77777777" w:rsidR="00133AF7" w:rsidRDefault="008A1AF8">
            <w:pPr>
              <w:jc w:val="center"/>
              <w:textAlignment w:val="baseline"/>
            </w:pPr>
            <w:r>
              <w:t>307.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797600C" w14:textId="77777777" w:rsidR="00133AF7" w:rsidRDefault="008A1AF8">
            <w:pPr>
              <w:textAlignment w:val="baseline"/>
            </w:pPr>
            <w:r>
              <w:t>Чумиза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4CB21C" w14:textId="77777777" w:rsidR="00133AF7" w:rsidRDefault="008A1AF8">
            <w:pPr>
              <w:textAlignment w:val="baseline"/>
            </w:pPr>
            <w:r>
              <w:t>- « -</w:t>
            </w:r>
          </w:p>
        </w:tc>
      </w:tr>
      <w:tr w:rsidR="00133AF7" w14:paraId="6221A4C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BD5B8" w14:textId="77777777" w:rsidR="00133AF7" w:rsidRDefault="008A1AF8">
            <w:pPr>
              <w:jc w:val="center"/>
              <w:textAlignment w:val="baseline"/>
            </w:pPr>
            <w:r>
              <w:t>308.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482B34F" w14:textId="77777777" w:rsidR="00133AF7" w:rsidRDefault="008A1AF8">
            <w:pPr>
              <w:textAlignment w:val="baseline"/>
            </w:pPr>
            <w:r>
              <w:t>Шихта угольная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525B1C6" w14:textId="77777777" w:rsidR="00133AF7" w:rsidRDefault="008A1AF8">
            <w:pPr>
              <w:textAlignment w:val="baseline"/>
            </w:pPr>
            <w:r>
              <w:t>Цельнометаллические полувагоны с люками</w:t>
            </w:r>
          </w:p>
        </w:tc>
      </w:tr>
      <w:tr w:rsidR="00133AF7" w14:paraId="271A181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AB0A5" w14:textId="77777777" w:rsidR="00133AF7" w:rsidRDefault="008A1AF8">
            <w:pPr>
              <w:jc w:val="center"/>
              <w:textAlignment w:val="baseline"/>
            </w:pPr>
            <w:r>
              <w:t>309.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81781AE" w14:textId="77777777" w:rsidR="00133AF7" w:rsidRDefault="008A1AF8">
            <w:pPr>
              <w:textAlignment w:val="baseline"/>
            </w:pPr>
            <w:r>
              <w:t>Шквар (остатки стекольного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D6E4F3" w14:textId="77777777" w:rsidR="00133AF7" w:rsidRDefault="008A1AF8">
            <w:pPr>
              <w:textAlignment w:val="baseline"/>
            </w:pPr>
            <w:r>
              <w:t>Цельнометаллические полувагоны с люками и специализированные вагоны</w:t>
            </w:r>
          </w:p>
        </w:tc>
      </w:tr>
      <w:tr w:rsidR="00133AF7" w14:paraId="6F16113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C0892" w14:textId="77777777" w:rsidR="00133AF7" w:rsidRDefault="008A1AF8">
            <w:pPr>
              <w:jc w:val="center"/>
              <w:textAlignment w:val="baseline"/>
            </w:pPr>
            <w:r>
              <w:t>310.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181A26D" w14:textId="77777777" w:rsidR="00133AF7" w:rsidRDefault="008A1AF8">
            <w:pPr>
              <w:textAlignment w:val="baseline"/>
            </w:pPr>
            <w:r>
              <w:t>Шлак фосфатный (томасшлак)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5412430" w14:textId="77777777" w:rsidR="00133AF7" w:rsidRDefault="008A1AF8">
            <w:pPr>
              <w:textAlignment w:val="baseline"/>
            </w:pPr>
            <w:r>
              <w:t>Крытые вагоны - хопперы для минеральных удобрений (вагоны- минераловозы)</w:t>
            </w:r>
          </w:p>
        </w:tc>
      </w:tr>
      <w:tr w:rsidR="00133AF7" w14:paraId="6AC8131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E50C7" w14:textId="77777777" w:rsidR="00133AF7" w:rsidRDefault="008A1AF8">
            <w:pPr>
              <w:jc w:val="center"/>
              <w:textAlignment w:val="baseline"/>
            </w:pPr>
            <w:r>
              <w:t>311.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08DC354" w14:textId="77777777" w:rsidR="00133AF7" w:rsidRDefault="008A1AF8">
            <w:pPr>
              <w:textAlignment w:val="baseline"/>
            </w:pPr>
            <w:r>
              <w:t>Шлаки ванадиевого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98B299B" w14:textId="77777777" w:rsidR="00133AF7" w:rsidRDefault="008A1AF8">
            <w:pPr>
              <w:textAlignment w:val="baseline"/>
            </w:pPr>
            <w:r>
              <w:t>Цельнометаллические полувагоны с люками и специализированные вагоны</w:t>
            </w:r>
          </w:p>
        </w:tc>
      </w:tr>
      <w:tr w:rsidR="00133AF7" w14:paraId="718AD07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08BCF" w14:textId="77777777" w:rsidR="00133AF7" w:rsidRDefault="008A1AF8">
            <w:pPr>
              <w:jc w:val="center"/>
              <w:textAlignment w:val="baseline"/>
            </w:pPr>
            <w:r>
              <w:t>312.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C5037D2" w14:textId="77777777" w:rsidR="00133AF7" w:rsidRDefault="008A1AF8">
            <w:pPr>
              <w:textAlignment w:val="baseline"/>
            </w:pPr>
            <w:r>
              <w:t>Шлаки гранулированные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C7A7943"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87F3C2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D1A62" w14:textId="77777777" w:rsidR="00133AF7" w:rsidRDefault="008A1AF8">
            <w:pPr>
              <w:jc w:val="center"/>
              <w:textAlignment w:val="baseline"/>
            </w:pPr>
            <w:r>
              <w:t>313.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759A0CD2" w14:textId="77777777" w:rsidR="00133AF7" w:rsidRDefault="008A1AF8">
            <w:pPr>
              <w:textAlignment w:val="baseline"/>
            </w:pPr>
            <w:r>
              <w:t>Шлаки доменные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1EAD1CC" w14:textId="77777777" w:rsidR="00133AF7" w:rsidRDefault="008A1AF8">
            <w:pPr>
              <w:textAlignment w:val="baseline"/>
            </w:pPr>
            <w:r>
              <w:t>- « -</w:t>
            </w:r>
          </w:p>
        </w:tc>
      </w:tr>
      <w:tr w:rsidR="00133AF7" w14:paraId="4BB2A46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4659C" w14:textId="77777777" w:rsidR="00133AF7" w:rsidRDefault="008A1AF8">
            <w:pPr>
              <w:jc w:val="center"/>
              <w:textAlignment w:val="baseline"/>
            </w:pPr>
            <w:r>
              <w:t>314.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92AF4A7" w14:textId="77777777" w:rsidR="00133AF7" w:rsidRDefault="008A1AF8">
            <w:pPr>
              <w:textAlignment w:val="baseline"/>
            </w:pPr>
            <w:r>
              <w:t>Шлаки магниевого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FF8827D" w14:textId="77777777" w:rsidR="00133AF7" w:rsidRDefault="008A1AF8">
            <w:pPr>
              <w:textAlignment w:val="baseline"/>
            </w:pPr>
            <w:r>
              <w:t>- « -</w:t>
            </w:r>
          </w:p>
        </w:tc>
      </w:tr>
      <w:tr w:rsidR="00133AF7" w14:paraId="17510AE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965E6" w14:textId="77777777" w:rsidR="00133AF7" w:rsidRDefault="008A1AF8">
            <w:pPr>
              <w:jc w:val="center"/>
              <w:textAlignment w:val="baseline"/>
            </w:pPr>
            <w:r>
              <w:t>315.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3A6ECAA" w14:textId="77777777" w:rsidR="00133AF7" w:rsidRDefault="008A1AF8">
            <w:pPr>
              <w:textAlignment w:val="baseline"/>
            </w:pPr>
            <w:r>
              <w:t>Шлаки мартеновские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5D213DD" w14:textId="77777777" w:rsidR="00133AF7" w:rsidRDefault="008A1AF8">
            <w:pPr>
              <w:textAlignment w:val="baseline"/>
            </w:pPr>
            <w:r>
              <w:t>- « -</w:t>
            </w:r>
          </w:p>
        </w:tc>
      </w:tr>
      <w:tr w:rsidR="00133AF7" w14:paraId="4957F78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B54D9" w14:textId="77777777" w:rsidR="00133AF7" w:rsidRDefault="008A1AF8">
            <w:pPr>
              <w:jc w:val="center"/>
              <w:textAlignment w:val="baseline"/>
            </w:pPr>
            <w:r>
              <w:t>316.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292CD05" w14:textId="77777777" w:rsidR="00133AF7" w:rsidRDefault="008A1AF8">
            <w:pPr>
              <w:textAlignment w:val="baseline"/>
            </w:pPr>
            <w:r>
              <w:t>Шлаки металлургические для переплавки,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CFF788" w14:textId="77777777" w:rsidR="00133AF7" w:rsidRDefault="008A1AF8">
            <w:pPr>
              <w:textAlignment w:val="baseline"/>
            </w:pPr>
            <w:r>
              <w:t>- « -</w:t>
            </w:r>
          </w:p>
        </w:tc>
      </w:tr>
      <w:tr w:rsidR="00133AF7" w14:paraId="19CA2CA8"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F955D" w14:textId="77777777" w:rsidR="00133AF7" w:rsidRDefault="008A1AF8">
            <w:pPr>
              <w:jc w:val="center"/>
              <w:textAlignment w:val="baseline"/>
            </w:pPr>
            <w:r>
              <w:t>317.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6D1E7C7" w14:textId="77777777" w:rsidR="00133AF7" w:rsidRDefault="008A1AF8">
            <w:pPr>
              <w:textAlignment w:val="baseline"/>
            </w:pPr>
            <w:r>
              <w:t>Шлаки электропечные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DB592B6" w14:textId="77777777" w:rsidR="00133AF7" w:rsidRDefault="008A1AF8">
            <w:pPr>
              <w:textAlignment w:val="baseline"/>
            </w:pPr>
            <w:r>
              <w:t>- « -</w:t>
            </w:r>
          </w:p>
        </w:tc>
      </w:tr>
      <w:tr w:rsidR="00133AF7" w14:paraId="25034BF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FE904" w14:textId="77777777" w:rsidR="00133AF7" w:rsidRDefault="008A1AF8">
            <w:pPr>
              <w:jc w:val="center"/>
              <w:textAlignment w:val="baseline"/>
            </w:pPr>
            <w:r>
              <w:t>318.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F3B434C" w14:textId="77777777" w:rsidR="00133AF7" w:rsidRDefault="008A1AF8">
            <w:pPr>
              <w:textAlignment w:val="baseline"/>
            </w:pPr>
            <w:r>
              <w:t>Шлаки, кроме гранулированных и металлургических для переплавки,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91BCC2" w14:textId="77777777" w:rsidR="00133AF7" w:rsidRDefault="008A1AF8">
            <w:pPr>
              <w:textAlignment w:val="baseline"/>
            </w:pPr>
            <w:r>
              <w:t>Цельнометаллические полувагоны с люками и специализированные вагоны</w:t>
            </w:r>
          </w:p>
        </w:tc>
      </w:tr>
      <w:tr w:rsidR="00133AF7" w14:paraId="36DA4A8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6B38" w14:textId="77777777" w:rsidR="00133AF7" w:rsidRDefault="008A1AF8">
            <w:pPr>
              <w:jc w:val="center"/>
              <w:textAlignment w:val="baseline"/>
            </w:pPr>
            <w:r>
              <w:t>319.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B6EF0D3" w14:textId="77777777" w:rsidR="00133AF7" w:rsidRDefault="008A1AF8">
            <w:pPr>
              <w:textAlignment w:val="baseline"/>
            </w:pPr>
            <w:r>
              <w:t>Шлаки, содержащие цветные металлы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A19B24F" w14:textId="77777777" w:rsidR="00133AF7" w:rsidRDefault="008A1AF8">
            <w:pPr>
              <w:textAlignment w:val="baseline"/>
            </w:pPr>
            <w:r>
              <w:t>- « -</w:t>
            </w:r>
          </w:p>
        </w:tc>
      </w:tr>
      <w:tr w:rsidR="00133AF7" w14:paraId="3ED4964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90D7A" w14:textId="77777777" w:rsidR="00133AF7" w:rsidRDefault="008A1AF8">
            <w:pPr>
              <w:jc w:val="center"/>
              <w:textAlignment w:val="baseline"/>
            </w:pPr>
            <w:r>
              <w:t>320.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C3700A0" w14:textId="77777777" w:rsidR="00133AF7" w:rsidRDefault="008A1AF8">
            <w:pPr>
              <w:textAlignment w:val="baseline"/>
            </w:pPr>
            <w:r>
              <w:t>Шлакопортландцемент М-200, М-300, М-400</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1FC4FA" w14:textId="77777777" w:rsidR="00133AF7" w:rsidRDefault="008A1AF8">
            <w:pPr>
              <w:textAlignment w:val="baseline"/>
            </w:pPr>
            <w:r>
              <w:t>Крытые вагоны - хопперы для цемента (вагоны - цементовозы)</w:t>
            </w:r>
          </w:p>
        </w:tc>
      </w:tr>
      <w:tr w:rsidR="00133AF7" w14:paraId="447A4F62"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59AAC" w14:textId="77777777" w:rsidR="00133AF7" w:rsidRDefault="008A1AF8">
            <w:pPr>
              <w:jc w:val="center"/>
              <w:textAlignment w:val="baseline"/>
            </w:pPr>
            <w:r>
              <w:t>321.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25BAEE0" w14:textId="77777777" w:rsidR="00133AF7" w:rsidRDefault="008A1AF8">
            <w:pPr>
              <w:textAlignment w:val="baseline"/>
            </w:pPr>
            <w:r>
              <w:t>Шлам алюможелезистый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507A8D" w14:textId="77777777" w:rsidR="00133AF7" w:rsidRDefault="008A1AF8">
            <w:pPr>
              <w:textAlignment w:val="baseline"/>
            </w:pPr>
            <w:r>
              <w:t>Цельнометаллические полувагоны с люками и специализированные вагоны</w:t>
            </w:r>
          </w:p>
        </w:tc>
      </w:tr>
      <w:tr w:rsidR="00133AF7" w14:paraId="34A8BD3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44C7A" w14:textId="77777777" w:rsidR="00133AF7" w:rsidRDefault="008A1AF8">
            <w:pPr>
              <w:jc w:val="center"/>
              <w:textAlignment w:val="baseline"/>
            </w:pPr>
            <w:r>
              <w:t>322.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E36B10D" w14:textId="77777777" w:rsidR="00133AF7" w:rsidRDefault="008A1AF8">
            <w:pPr>
              <w:textAlignment w:val="baseline"/>
            </w:pPr>
            <w:r>
              <w:t>Шлам угольный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32F332" w14:textId="77777777" w:rsidR="00133AF7" w:rsidRDefault="008A1AF8">
            <w:pPr>
              <w:textAlignment w:val="baseline"/>
            </w:pPr>
            <w:r>
              <w:t>Цельнометаллические полувагоны с люками, платформы</w:t>
            </w:r>
          </w:p>
        </w:tc>
      </w:tr>
      <w:tr w:rsidR="00133AF7" w14:paraId="5DCA8F4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F26EB" w14:textId="77777777" w:rsidR="00133AF7" w:rsidRDefault="008A1AF8">
            <w:pPr>
              <w:jc w:val="center"/>
              <w:textAlignment w:val="baseline"/>
            </w:pPr>
            <w:r>
              <w:t>323.</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B34D398" w14:textId="77777777" w:rsidR="00133AF7" w:rsidRDefault="008A1AF8">
            <w:pPr>
              <w:textAlignment w:val="baseline"/>
            </w:pPr>
            <w:r>
              <w:t>Шлам цветных металлов и их руд,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4A66055" w14:textId="77777777" w:rsidR="00133AF7" w:rsidRDefault="008A1AF8">
            <w:pPr>
              <w:textAlignment w:val="baseline"/>
            </w:pPr>
            <w:r>
              <w:t>Цельнометаллические полувагоны с люками и специализированные вагоны</w:t>
            </w:r>
          </w:p>
        </w:tc>
      </w:tr>
      <w:tr w:rsidR="00133AF7" w14:paraId="197733F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81819" w14:textId="77777777" w:rsidR="00133AF7" w:rsidRDefault="008A1AF8">
            <w:pPr>
              <w:jc w:val="center"/>
              <w:textAlignment w:val="baseline"/>
            </w:pPr>
            <w:r>
              <w:t>324.</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68F1477A" w14:textId="77777777" w:rsidR="00133AF7" w:rsidRDefault="008A1AF8">
            <w:pPr>
              <w:textAlignment w:val="baseline"/>
            </w:pPr>
            <w:r>
              <w:t>Шлих цветных руд (промытая и измельченная руда)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B500FB4" w14:textId="77777777" w:rsidR="00133AF7" w:rsidRDefault="008A1AF8">
            <w:pPr>
              <w:textAlignment w:val="baseline"/>
            </w:pPr>
            <w:r>
              <w:t>- « -</w:t>
            </w:r>
          </w:p>
        </w:tc>
      </w:tr>
      <w:tr w:rsidR="00133AF7" w14:paraId="03891BD6"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B6AA" w14:textId="77777777" w:rsidR="00133AF7" w:rsidRDefault="008A1AF8">
            <w:pPr>
              <w:jc w:val="center"/>
              <w:textAlignment w:val="baseline"/>
            </w:pPr>
            <w:r>
              <w:t>325.</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53C52E0" w14:textId="77777777" w:rsidR="00133AF7" w:rsidRDefault="008A1AF8">
            <w:pPr>
              <w:textAlignment w:val="baseline"/>
            </w:pPr>
            <w:r>
              <w:t>Шпат известковый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444148" w14:textId="77777777" w:rsidR="00133AF7" w:rsidRDefault="008A1AF8">
            <w:pPr>
              <w:textAlignment w:val="baseline"/>
            </w:pPr>
            <w:r>
              <w:t>- « -</w:t>
            </w:r>
          </w:p>
        </w:tc>
      </w:tr>
      <w:tr w:rsidR="00133AF7" w14:paraId="6C47B0D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D8874" w14:textId="77777777" w:rsidR="00133AF7" w:rsidRDefault="008A1AF8">
            <w:pPr>
              <w:jc w:val="center"/>
              <w:textAlignment w:val="baseline"/>
            </w:pPr>
            <w:r>
              <w:t>326.</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268AE52" w14:textId="77777777" w:rsidR="00133AF7" w:rsidRDefault="008A1AF8">
            <w:pPr>
              <w:textAlignment w:val="baseline"/>
            </w:pPr>
            <w:r>
              <w:t>Штыб</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4F45402" w14:textId="77777777" w:rsidR="00133AF7" w:rsidRDefault="008A1AF8">
            <w:pPr>
              <w:textAlignment w:val="baseline"/>
            </w:pPr>
            <w:r>
              <w:t>Цельнометаллические полувагоны с люками</w:t>
            </w:r>
          </w:p>
        </w:tc>
      </w:tr>
      <w:tr w:rsidR="00133AF7" w14:paraId="186A64DB"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8C37D" w14:textId="77777777" w:rsidR="00133AF7" w:rsidRDefault="008A1AF8">
            <w:pPr>
              <w:jc w:val="center"/>
              <w:textAlignment w:val="baseline"/>
            </w:pPr>
            <w:r>
              <w:t>327.</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095044B1" w14:textId="77777777" w:rsidR="00133AF7" w:rsidRDefault="008A1AF8">
            <w:pPr>
              <w:textAlignment w:val="baseline"/>
            </w:pPr>
            <w:r>
              <w:t>Шунгизит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67E934" w14:textId="77777777" w:rsidR="00133AF7" w:rsidRDefault="008A1AF8">
            <w:pPr>
              <w:textAlignment w:val="baseline"/>
            </w:pPr>
            <w:r>
              <w:t>Цельнометаллические полувагоны с люками и специализированные вагоны</w:t>
            </w:r>
          </w:p>
        </w:tc>
      </w:tr>
      <w:tr w:rsidR="00133AF7" w14:paraId="4F1548F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BEDCA" w14:textId="77777777" w:rsidR="00133AF7" w:rsidRDefault="008A1AF8">
            <w:pPr>
              <w:jc w:val="center"/>
              <w:textAlignment w:val="baseline"/>
            </w:pPr>
            <w:r>
              <w:t>328.</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12CE3C1F" w14:textId="77777777" w:rsidR="00133AF7" w:rsidRDefault="008A1AF8">
            <w:pPr>
              <w:textAlignment w:val="baseline"/>
            </w:pPr>
            <w:r>
              <w:t>Щебень гранитный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E52DA8"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17BBDB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C2741" w14:textId="77777777" w:rsidR="00133AF7" w:rsidRDefault="008A1AF8">
            <w:pPr>
              <w:jc w:val="center"/>
              <w:textAlignment w:val="baseline"/>
            </w:pPr>
            <w:r>
              <w:t>329.</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479AE36C" w14:textId="77777777" w:rsidR="00133AF7" w:rsidRDefault="008A1AF8">
            <w:pPr>
              <w:textAlignment w:val="baseline"/>
            </w:pPr>
            <w:r>
              <w:t>Щебень из гравия марки ДР-8 и ниже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C1374FD" w14:textId="77777777" w:rsidR="00133AF7" w:rsidRDefault="008A1AF8">
            <w:pPr>
              <w:textAlignment w:val="baseline"/>
            </w:pPr>
            <w:r>
              <w:t>- « -</w:t>
            </w:r>
          </w:p>
        </w:tc>
      </w:tr>
      <w:tr w:rsidR="00133AF7" w14:paraId="3242CC7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9EAF9" w14:textId="77777777" w:rsidR="00133AF7" w:rsidRDefault="008A1AF8">
            <w:pPr>
              <w:jc w:val="center"/>
              <w:textAlignment w:val="baseline"/>
            </w:pPr>
            <w:r>
              <w:t>330.</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2A2835F7" w14:textId="77777777" w:rsidR="00133AF7" w:rsidRDefault="008A1AF8">
            <w:pPr>
              <w:textAlignment w:val="baseline"/>
            </w:pPr>
            <w:r>
              <w:t>Щебень шунгитовый (шунгит)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AB0099" w14:textId="77777777" w:rsidR="00133AF7" w:rsidRDefault="008A1AF8">
            <w:pPr>
              <w:textAlignment w:val="baseline"/>
            </w:pPr>
            <w:r>
              <w:t>- « -</w:t>
            </w:r>
          </w:p>
        </w:tc>
      </w:tr>
      <w:tr w:rsidR="00133AF7" w14:paraId="06ADEF99"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9E33E" w14:textId="77777777" w:rsidR="00133AF7" w:rsidRDefault="008A1AF8">
            <w:pPr>
              <w:jc w:val="center"/>
              <w:textAlignment w:val="baseline"/>
            </w:pPr>
            <w:r>
              <w:t>331.</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5B7F9358" w14:textId="77777777" w:rsidR="00133AF7" w:rsidRDefault="008A1AF8">
            <w:pPr>
              <w:textAlignment w:val="baseline"/>
            </w:pPr>
            <w:r>
              <w:t>Щебень,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8447E4B" w14:textId="77777777" w:rsidR="00133AF7" w:rsidRDefault="008A1AF8">
            <w:pPr>
              <w:textAlignment w:val="baseline"/>
            </w:pPr>
            <w:r>
              <w:t>- « -</w:t>
            </w:r>
          </w:p>
        </w:tc>
      </w:tr>
      <w:tr w:rsidR="00133AF7" w14:paraId="2B2973CD"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D66B8" w14:textId="77777777" w:rsidR="00133AF7" w:rsidRDefault="008A1AF8">
            <w:pPr>
              <w:jc w:val="center"/>
              <w:textAlignment w:val="baseline"/>
            </w:pPr>
            <w:r>
              <w:t>332.</w:t>
            </w:r>
          </w:p>
        </w:tc>
        <w:tc>
          <w:tcPr>
            <w:tcW w:w="2651" w:type="pct"/>
            <w:tcBorders>
              <w:top w:val="nil"/>
              <w:left w:val="nil"/>
              <w:bottom w:val="single" w:sz="8" w:space="0" w:color="auto"/>
              <w:right w:val="single" w:sz="8" w:space="0" w:color="auto"/>
            </w:tcBorders>
            <w:tcMar>
              <w:top w:w="0" w:type="dxa"/>
              <w:left w:w="108" w:type="dxa"/>
              <w:bottom w:w="0" w:type="dxa"/>
              <w:right w:w="108" w:type="dxa"/>
            </w:tcMar>
            <w:hideMark/>
          </w:tcPr>
          <w:p w14:paraId="37EA8C24" w14:textId="77777777" w:rsidR="00133AF7" w:rsidRDefault="008A1AF8">
            <w:pPr>
              <w:textAlignment w:val="baseline"/>
            </w:pPr>
            <w:r>
              <w:t>Электрокорунд в зерне и порошке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C0F1F1D" w14:textId="77777777" w:rsidR="00133AF7" w:rsidRDefault="008A1AF8">
            <w:pPr>
              <w:textAlignment w:val="baseline"/>
            </w:pPr>
            <w:r>
              <w:t>Специализированные вагоны</w:t>
            </w:r>
          </w:p>
        </w:tc>
      </w:tr>
    </w:tbl>
    <w:p w14:paraId="704C5843" w14:textId="77777777" w:rsidR="00133AF7" w:rsidRDefault="008A1AF8">
      <w:pPr>
        <w:ind w:firstLine="397"/>
        <w:textAlignment w:val="baseline"/>
      </w:pPr>
      <w:r>
        <w:t> </w:t>
      </w:r>
    </w:p>
    <w:p w14:paraId="3BE2E58C" w14:textId="77777777" w:rsidR="00133AF7" w:rsidRDefault="008A1AF8">
      <w:pPr>
        <w:ind w:firstLine="397"/>
        <w:jc w:val="right"/>
        <w:textAlignment w:val="baseline"/>
      </w:pPr>
      <w:bookmarkStart w:id="97" w:name="SUB32"/>
      <w:bookmarkEnd w:id="97"/>
      <w:r>
        <w:t>Приложение 32</w:t>
      </w:r>
    </w:p>
    <w:p w14:paraId="0A8CF238"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C351753" w14:textId="77777777" w:rsidR="00133AF7" w:rsidRDefault="008A1AF8">
      <w:pPr>
        <w:ind w:firstLine="397"/>
        <w:jc w:val="right"/>
        <w:textAlignment w:val="baseline"/>
      </w:pPr>
      <w:r>
        <w:t>железнодорожным транспортом</w:t>
      </w:r>
    </w:p>
    <w:p w14:paraId="7BCCA1D7" w14:textId="77777777" w:rsidR="00133AF7" w:rsidRDefault="008A1AF8">
      <w:pPr>
        <w:ind w:firstLine="397"/>
        <w:jc w:val="center"/>
        <w:textAlignment w:val="baseline"/>
      </w:pPr>
      <w:r>
        <w:rPr>
          <w:b/>
          <w:bCs/>
        </w:rPr>
        <w:t> </w:t>
      </w:r>
    </w:p>
    <w:p w14:paraId="7469BB60" w14:textId="77777777" w:rsidR="00133AF7" w:rsidRDefault="008A1AF8">
      <w:pPr>
        <w:ind w:firstLine="397"/>
        <w:jc w:val="center"/>
        <w:textAlignment w:val="baseline"/>
      </w:pPr>
      <w:r>
        <w:rPr>
          <w:b/>
          <w:bCs/>
        </w:rPr>
        <w:t> </w:t>
      </w:r>
    </w:p>
    <w:p w14:paraId="17463EE6" w14:textId="77777777" w:rsidR="00133AF7" w:rsidRDefault="008A1AF8">
      <w:pPr>
        <w:jc w:val="center"/>
      </w:pPr>
      <w:r>
        <w:rPr>
          <w:rStyle w:val="s1"/>
        </w:rPr>
        <w:t>ПЕРЕЧЕНЬ ГРУЗОВ, ПЕРЕВОЗИМЫХ НАВАЛОМ</w:t>
      </w:r>
    </w:p>
    <w:p w14:paraId="7CE7BC1E"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76"/>
        <w:gridCol w:w="4896"/>
        <w:gridCol w:w="3863"/>
      </w:tblGrid>
      <w:tr w:rsidR="00133AF7" w14:paraId="683F64C5" w14:textId="77777777">
        <w:tc>
          <w:tcPr>
            <w:tcW w:w="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28BE70" w14:textId="77777777" w:rsidR="00133AF7" w:rsidRDefault="008A1AF8">
            <w:pPr>
              <w:jc w:val="center"/>
              <w:textAlignment w:val="baseline"/>
            </w:pPr>
            <w:r>
              <w:t>№</w:t>
            </w:r>
          </w:p>
        </w:tc>
        <w:tc>
          <w:tcPr>
            <w:tcW w:w="26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1EAC1F" w14:textId="77777777" w:rsidR="00133AF7" w:rsidRDefault="008A1AF8">
            <w:pPr>
              <w:jc w:val="center"/>
              <w:textAlignment w:val="baseline"/>
            </w:pPr>
            <w:r>
              <w:t>Наименование грузов</w:t>
            </w:r>
          </w:p>
        </w:tc>
        <w:tc>
          <w:tcPr>
            <w:tcW w:w="21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E0E81" w14:textId="77777777" w:rsidR="00133AF7" w:rsidRDefault="008A1AF8">
            <w:pPr>
              <w:jc w:val="center"/>
              <w:textAlignment w:val="baseline"/>
            </w:pPr>
            <w:r>
              <w:t>Род вагонов</w:t>
            </w:r>
          </w:p>
        </w:tc>
      </w:tr>
      <w:tr w:rsidR="00133AF7" w14:paraId="195433C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9C7C9" w14:textId="77777777" w:rsidR="00133AF7" w:rsidRDefault="008A1AF8">
            <w:pPr>
              <w:jc w:val="center"/>
              <w:textAlignment w:val="baseline"/>
            </w:pPr>
            <w:r>
              <w:t>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9424B48" w14:textId="77777777" w:rsidR="00133AF7" w:rsidRDefault="008A1AF8">
            <w:pPr>
              <w:textAlignment w:val="baseline"/>
            </w:pPr>
            <w:r>
              <w:t>Алебастр (гипс)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4EB3CA" w14:textId="77777777" w:rsidR="00133AF7" w:rsidRDefault="008A1AF8">
            <w:pPr>
              <w:textAlignment w:val="baseline"/>
            </w:pPr>
            <w:r>
              <w:t>Цельнометаллические полувагоны с люками и специализированные вагоны</w:t>
            </w:r>
          </w:p>
        </w:tc>
      </w:tr>
      <w:tr w:rsidR="00133AF7" w14:paraId="14C0B81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72F8" w14:textId="77777777" w:rsidR="00133AF7" w:rsidRDefault="008A1AF8">
            <w:pPr>
              <w:jc w:val="center"/>
              <w:textAlignment w:val="baseline"/>
            </w:pPr>
            <w:r>
              <w:t>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26E82D6" w14:textId="77777777" w:rsidR="00133AF7" w:rsidRDefault="008A1AF8">
            <w:pPr>
              <w:textAlignment w:val="baseline"/>
            </w:pPr>
            <w:r>
              <w:t>Ангидрит (шпат полевой и шпат легкий)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49E376B" w14:textId="77777777" w:rsidR="00133AF7" w:rsidRDefault="008A1AF8">
            <w:pPr>
              <w:textAlignment w:val="baseline"/>
            </w:pPr>
            <w:r>
              <w:t>- « -</w:t>
            </w:r>
          </w:p>
        </w:tc>
      </w:tr>
      <w:tr w:rsidR="00133AF7" w14:paraId="4D57370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361B6" w14:textId="77777777" w:rsidR="00133AF7" w:rsidRDefault="008A1AF8">
            <w:pPr>
              <w:jc w:val="center"/>
              <w:textAlignment w:val="baseline"/>
            </w:pPr>
            <w:r>
              <w:t>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FA859A9" w14:textId="77777777" w:rsidR="00133AF7" w:rsidRDefault="008A1AF8">
            <w:pPr>
              <w:textAlignment w:val="baseline"/>
            </w:pPr>
            <w:r>
              <w:t>Андезиты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847A5E" w14:textId="77777777" w:rsidR="00133AF7" w:rsidRDefault="008A1AF8">
            <w:pPr>
              <w:textAlignment w:val="baseline"/>
            </w:pPr>
            <w:r>
              <w:t>- « -</w:t>
            </w:r>
          </w:p>
        </w:tc>
      </w:tr>
      <w:tr w:rsidR="00133AF7" w14:paraId="0E83256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7AB77" w14:textId="77777777" w:rsidR="00133AF7" w:rsidRDefault="008A1AF8">
            <w:pPr>
              <w:jc w:val="center"/>
              <w:textAlignment w:val="baseline"/>
            </w:pPr>
            <w:r>
              <w:t>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3A9C17B" w14:textId="77777777" w:rsidR="00133AF7" w:rsidRDefault="008A1AF8">
            <w:pPr>
              <w:textAlignment w:val="baseline"/>
            </w:pPr>
            <w:r>
              <w:t>Арагонит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706FF0"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092AE0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DAFE3" w14:textId="77777777" w:rsidR="00133AF7" w:rsidRDefault="008A1AF8">
            <w:pPr>
              <w:jc w:val="center"/>
              <w:textAlignment w:val="baseline"/>
            </w:pPr>
            <w:r>
              <w:t>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1917367" w14:textId="77777777" w:rsidR="00133AF7" w:rsidRDefault="008A1AF8">
            <w:pPr>
              <w:textAlignment w:val="baseline"/>
            </w:pPr>
            <w:r>
              <w:t>Арбузы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050B63" w14:textId="77777777" w:rsidR="00133AF7" w:rsidRDefault="008A1AF8">
            <w:pPr>
              <w:textAlignment w:val="baseline"/>
            </w:pPr>
            <w:r>
              <w:t>Крытые вагоны</w:t>
            </w:r>
          </w:p>
        </w:tc>
      </w:tr>
      <w:tr w:rsidR="00133AF7" w14:paraId="4AE45D0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C27CC" w14:textId="77777777" w:rsidR="00133AF7" w:rsidRDefault="008A1AF8">
            <w:pPr>
              <w:jc w:val="center"/>
              <w:textAlignment w:val="baseline"/>
            </w:pPr>
            <w:r>
              <w:t>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6FFBFB6" w14:textId="77777777" w:rsidR="00133AF7" w:rsidRDefault="008A1AF8">
            <w:pPr>
              <w:textAlignment w:val="baseline"/>
            </w:pPr>
            <w:r>
              <w:t>Аргиллит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C6A73AB"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0C46D6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DEB1" w14:textId="77777777" w:rsidR="00133AF7" w:rsidRDefault="008A1AF8">
            <w:pPr>
              <w:jc w:val="center"/>
              <w:textAlignment w:val="baseline"/>
            </w:pPr>
            <w:r>
              <w:t>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5B608C2" w14:textId="77777777" w:rsidR="00133AF7" w:rsidRDefault="008A1AF8">
            <w:pPr>
              <w:textAlignment w:val="baseline"/>
            </w:pPr>
            <w:r>
              <w:t>Аскангель (глина белая)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7B0039" w14:textId="77777777" w:rsidR="00133AF7" w:rsidRDefault="008A1AF8">
            <w:pPr>
              <w:textAlignment w:val="baseline"/>
            </w:pPr>
            <w:r>
              <w:t>Цельнометаллические полувагоны с люками и специализированные вагоны</w:t>
            </w:r>
          </w:p>
        </w:tc>
      </w:tr>
      <w:tr w:rsidR="00133AF7" w14:paraId="4C7B3AB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55146" w14:textId="77777777" w:rsidR="00133AF7" w:rsidRDefault="008A1AF8">
            <w:pPr>
              <w:jc w:val="center"/>
              <w:textAlignment w:val="baseline"/>
            </w:pPr>
            <w:r>
              <w:t>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32BA9E6" w14:textId="77777777" w:rsidR="00133AF7" w:rsidRDefault="008A1AF8">
            <w:pPr>
              <w:textAlignment w:val="baseline"/>
            </w:pPr>
            <w:r>
              <w:t>Асфальт природный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D2195C3"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E1130E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746C2" w14:textId="77777777" w:rsidR="00133AF7" w:rsidRDefault="008A1AF8">
            <w:pPr>
              <w:jc w:val="center"/>
              <w:textAlignment w:val="baseline"/>
            </w:pPr>
            <w:r>
              <w:t>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6B24BA2" w14:textId="77777777" w:rsidR="00133AF7" w:rsidRDefault="008A1AF8">
            <w:pPr>
              <w:textAlignment w:val="baseline"/>
            </w:pPr>
            <w:r>
              <w:t>Асфальтит (асфальт)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10C4072" w14:textId="77777777" w:rsidR="00133AF7" w:rsidRDefault="008A1AF8">
            <w:pPr>
              <w:textAlignment w:val="baseline"/>
            </w:pPr>
            <w:r>
              <w:t>- « -</w:t>
            </w:r>
          </w:p>
        </w:tc>
      </w:tr>
      <w:tr w:rsidR="00133AF7" w14:paraId="08D18BE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DDF70" w14:textId="77777777" w:rsidR="00133AF7" w:rsidRDefault="008A1AF8">
            <w:pPr>
              <w:jc w:val="center"/>
              <w:textAlignment w:val="baseline"/>
            </w:pPr>
            <w:r>
              <w:t>10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1C1BD80" w14:textId="77777777" w:rsidR="00133AF7" w:rsidRDefault="008A1AF8">
            <w:pPr>
              <w:textAlignment w:val="baseline"/>
            </w:pPr>
            <w:r>
              <w:t>Асфальтобетон холодный (смесь асфальтобетонная холодная)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08FD454" w14:textId="77777777" w:rsidR="00133AF7" w:rsidRDefault="008A1AF8">
            <w:pPr>
              <w:textAlignment w:val="baseline"/>
            </w:pPr>
            <w:r>
              <w:t>Цельнометаллические полувагоны с люками и специализированные вагоны</w:t>
            </w:r>
          </w:p>
        </w:tc>
      </w:tr>
      <w:tr w:rsidR="00133AF7" w14:paraId="7B4D13D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F0301F" w14:textId="77777777" w:rsidR="00133AF7" w:rsidRDefault="008A1AF8">
            <w:pPr>
              <w:jc w:val="center"/>
              <w:textAlignment w:val="baseline"/>
            </w:pPr>
            <w:r>
              <w:t>11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E72F8FE" w14:textId="77777777" w:rsidR="00133AF7" w:rsidRDefault="008A1AF8">
            <w:pPr>
              <w:textAlignment w:val="baseline"/>
            </w:pPr>
            <w:r>
              <w:t>Балансы всяких пород дерева длиной до 1,5 м включительно кроме хвойных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C6F90B" w14:textId="77777777" w:rsidR="00133AF7" w:rsidRDefault="008A1AF8">
            <w:pPr>
              <w:textAlignment w:val="baseline"/>
            </w:pPr>
            <w:r>
              <w:t>Цельнометаллические полувагоны с люками, платформы</w:t>
            </w:r>
          </w:p>
        </w:tc>
      </w:tr>
      <w:tr w:rsidR="00133AF7" w14:paraId="0E86962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F91DF" w14:textId="77777777" w:rsidR="00133AF7" w:rsidRDefault="008A1AF8">
            <w:pPr>
              <w:jc w:val="center"/>
              <w:textAlignment w:val="baseline"/>
            </w:pPr>
            <w:r>
              <w:t>12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58C05A2" w14:textId="77777777" w:rsidR="00133AF7" w:rsidRDefault="008A1AF8">
            <w:pPr>
              <w:textAlignment w:val="baseline"/>
            </w:pPr>
            <w:r>
              <w:t>Балансы всяких пород дерева длиной свыше 1,5 м включительно кроме хвойных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7C0E7BB" w14:textId="77777777" w:rsidR="00133AF7" w:rsidRDefault="008A1AF8">
            <w:pPr>
              <w:textAlignment w:val="baseline"/>
            </w:pPr>
            <w:r>
              <w:t>- « -</w:t>
            </w:r>
          </w:p>
        </w:tc>
      </w:tr>
      <w:tr w:rsidR="00133AF7" w14:paraId="56A6EF4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BFA63" w14:textId="77777777" w:rsidR="00133AF7" w:rsidRDefault="008A1AF8">
            <w:pPr>
              <w:jc w:val="center"/>
              <w:textAlignment w:val="baseline"/>
            </w:pPr>
            <w:r>
              <w:t>13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4019118" w14:textId="77777777" w:rsidR="00133AF7" w:rsidRDefault="008A1AF8">
            <w:pPr>
              <w:textAlignment w:val="baseline"/>
            </w:pPr>
            <w:r>
              <w:t>Балансы хвойных пород дерева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B27F320" w14:textId="77777777" w:rsidR="00133AF7" w:rsidRDefault="008A1AF8">
            <w:pPr>
              <w:textAlignment w:val="baseline"/>
            </w:pPr>
            <w:r>
              <w:t>- « -</w:t>
            </w:r>
          </w:p>
        </w:tc>
      </w:tr>
      <w:tr w:rsidR="00133AF7" w14:paraId="75FF34D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79DFD" w14:textId="77777777" w:rsidR="00133AF7" w:rsidRDefault="008A1AF8">
            <w:pPr>
              <w:jc w:val="center"/>
              <w:textAlignment w:val="baseline"/>
            </w:pPr>
            <w:r>
              <w:t>14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9B4C927" w14:textId="77777777" w:rsidR="00133AF7" w:rsidRDefault="008A1AF8">
            <w:pPr>
              <w:textAlignment w:val="baseline"/>
            </w:pPr>
            <w:r>
              <w:t>Бетонит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95B9A1" w14:textId="77777777" w:rsidR="00133AF7" w:rsidRDefault="008A1AF8">
            <w:pPr>
              <w:textAlignment w:val="baseline"/>
            </w:pPr>
            <w:r>
              <w:t>Цельнометаллические полувагоны с люками и специализированные вагоны</w:t>
            </w:r>
          </w:p>
        </w:tc>
      </w:tr>
      <w:tr w:rsidR="00133AF7" w14:paraId="00B2FF9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C319E" w14:textId="77777777" w:rsidR="00133AF7" w:rsidRDefault="008A1AF8">
            <w:pPr>
              <w:jc w:val="center"/>
              <w:textAlignment w:val="baseline"/>
            </w:pPr>
            <w:r>
              <w:t>15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52855BD" w14:textId="77777777" w:rsidR="00133AF7" w:rsidRDefault="008A1AF8">
            <w:pPr>
              <w:textAlignment w:val="baseline"/>
            </w:pPr>
            <w:r>
              <w:t>Блюмсы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6DF73E"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2042614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3CCD8" w14:textId="77777777" w:rsidR="00133AF7" w:rsidRDefault="008A1AF8">
            <w:pPr>
              <w:jc w:val="center"/>
              <w:textAlignment w:val="baseline"/>
            </w:pPr>
            <w:r>
              <w:t>16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2D672E2" w14:textId="77777777" w:rsidR="00133AF7" w:rsidRDefault="008A1AF8">
            <w:pPr>
              <w:textAlignment w:val="baseline"/>
            </w:pPr>
            <w:r>
              <w:t>Бой графитовый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020339" w14:textId="77777777" w:rsidR="00133AF7" w:rsidRDefault="008A1AF8">
            <w:pPr>
              <w:textAlignment w:val="baseline"/>
            </w:pPr>
            <w:r>
              <w:t>Цельнометаллические полувагоны с люками и специализированные вагоны</w:t>
            </w:r>
          </w:p>
        </w:tc>
      </w:tr>
      <w:tr w:rsidR="00133AF7" w14:paraId="7749358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988ED" w14:textId="77777777" w:rsidR="00133AF7" w:rsidRDefault="008A1AF8">
            <w:pPr>
              <w:jc w:val="center"/>
              <w:textAlignment w:val="baseline"/>
            </w:pPr>
            <w:r>
              <w:t>17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626BA2C" w14:textId="77777777" w:rsidR="00133AF7" w:rsidRDefault="008A1AF8">
            <w:pPr>
              <w:textAlignment w:val="baseline"/>
            </w:pPr>
            <w:r>
              <w:t>Бой и лом корундовых камней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6C10E2A"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7065BC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84953" w14:textId="77777777" w:rsidR="00133AF7" w:rsidRDefault="008A1AF8">
            <w:pPr>
              <w:jc w:val="center"/>
              <w:textAlignment w:val="baseline"/>
            </w:pPr>
            <w:r>
              <w:t>18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341CC98" w14:textId="77777777" w:rsidR="00133AF7" w:rsidRDefault="008A1AF8">
            <w:pPr>
              <w:textAlignment w:val="baseline"/>
            </w:pPr>
            <w:r>
              <w:t>Бой керамический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E52BC15" w14:textId="77777777" w:rsidR="00133AF7" w:rsidRDefault="008A1AF8">
            <w:pPr>
              <w:textAlignment w:val="baseline"/>
            </w:pPr>
            <w:r>
              <w:t>- « -</w:t>
            </w:r>
          </w:p>
        </w:tc>
      </w:tr>
      <w:tr w:rsidR="00133AF7" w14:paraId="44CC9A1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CB013" w14:textId="77777777" w:rsidR="00133AF7" w:rsidRDefault="008A1AF8">
            <w:pPr>
              <w:jc w:val="center"/>
              <w:textAlignment w:val="baseline"/>
            </w:pPr>
            <w:r>
              <w:t>19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DFB9241" w14:textId="77777777" w:rsidR="00133AF7" w:rsidRDefault="008A1AF8">
            <w:pPr>
              <w:textAlignment w:val="baseline"/>
            </w:pPr>
            <w:r>
              <w:t>Бой кирпича хромомагнезитового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726C126" w14:textId="77777777" w:rsidR="00133AF7" w:rsidRDefault="008A1AF8">
            <w:pPr>
              <w:textAlignment w:val="baseline"/>
            </w:pPr>
            <w:r>
              <w:t>- « -</w:t>
            </w:r>
          </w:p>
        </w:tc>
      </w:tr>
      <w:tr w:rsidR="00133AF7" w14:paraId="7C840AC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0ECB3" w14:textId="77777777" w:rsidR="00133AF7" w:rsidRDefault="008A1AF8">
            <w:pPr>
              <w:jc w:val="center"/>
              <w:textAlignment w:val="baseline"/>
            </w:pPr>
            <w:r>
              <w:t>20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DC588A2" w14:textId="77777777" w:rsidR="00133AF7" w:rsidRDefault="008A1AF8">
            <w:pPr>
              <w:textAlignment w:val="baseline"/>
            </w:pPr>
            <w:r>
              <w:t>Бой кирпича шамотного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E17A78F" w14:textId="77777777" w:rsidR="00133AF7" w:rsidRDefault="008A1AF8">
            <w:pPr>
              <w:textAlignment w:val="baseline"/>
            </w:pPr>
            <w:r>
              <w:t>- « -</w:t>
            </w:r>
          </w:p>
        </w:tc>
      </w:tr>
      <w:tr w:rsidR="00133AF7" w14:paraId="3299B56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DD7AB" w14:textId="77777777" w:rsidR="00133AF7" w:rsidRDefault="008A1AF8">
            <w:pPr>
              <w:jc w:val="center"/>
              <w:textAlignment w:val="baseline"/>
            </w:pPr>
            <w:r>
              <w:t>21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267ACA2" w14:textId="77777777" w:rsidR="00133AF7" w:rsidRDefault="008A1AF8">
            <w:pPr>
              <w:textAlignment w:val="baseline"/>
            </w:pPr>
            <w:r>
              <w:t>Бой кирпича, не поименованного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E56CA40" w14:textId="77777777" w:rsidR="00133AF7" w:rsidRDefault="008A1AF8">
            <w:pPr>
              <w:textAlignment w:val="baseline"/>
            </w:pPr>
            <w:r>
              <w:t>- « -</w:t>
            </w:r>
          </w:p>
        </w:tc>
      </w:tr>
      <w:tr w:rsidR="00133AF7" w14:paraId="296ABF5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19E3D" w14:textId="77777777" w:rsidR="00133AF7" w:rsidRDefault="008A1AF8">
            <w:pPr>
              <w:jc w:val="center"/>
              <w:textAlignment w:val="baseline"/>
            </w:pPr>
            <w:r>
              <w:t>22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DB0783A" w14:textId="77777777" w:rsidR="00133AF7" w:rsidRDefault="008A1AF8">
            <w:pPr>
              <w:textAlignment w:val="baseline"/>
            </w:pPr>
            <w:r>
              <w:t>Бой наждачных точильных и шлифовальных камней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60142C0" w14:textId="77777777" w:rsidR="00133AF7" w:rsidRDefault="008A1AF8">
            <w:pPr>
              <w:textAlignment w:val="baseline"/>
            </w:pPr>
            <w:r>
              <w:t>- « -</w:t>
            </w:r>
          </w:p>
        </w:tc>
      </w:tr>
      <w:tr w:rsidR="00133AF7" w14:paraId="0A8185E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BC66B" w14:textId="77777777" w:rsidR="00133AF7" w:rsidRDefault="008A1AF8">
            <w:pPr>
              <w:jc w:val="center"/>
              <w:textAlignment w:val="baseline"/>
            </w:pPr>
            <w:r>
              <w:t>23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337F833" w14:textId="77777777" w:rsidR="00133AF7" w:rsidRDefault="008A1AF8">
            <w:pPr>
              <w:textAlignment w:val="baseline"/>
            </w:pPr>
            <w:r>
              <w:t>Бой огнеупорных изделий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3983CA" w14:textId="77777777" w:rsidR="00133AF7" w:rsidRDefault="008A1AF8">
            <w:pPr>
              <w:textAlignment w:val="baseline"/>
            </w:pPr>
            <w:r>
              <w:t>- « -</w:t>
            </w:r>
          </w:p>
        </w:tc>
      </w:tr>
      <w:tr w:rsidR="00133AF7" w14:paraId="6CEC613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A6DCC" w14:textId="77777777" w:rsidR="00133AF7" w:rsidRDefault="008A1AF8">
            <w:pPr>
              <w:jc w:val="center"/>
              <w:textAlignment w:val="baseline"/>
            </w:pPr>
            <w:r>
              <w:t>24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352E927" w14:textId="77777777" w:rsidR="00133AF7" w:rsidRDefault="008A1AF8">
            <w:pPr>
              <w:textAlignment w:val="baseline"/>
            </w:pPr>
            <w:r>
              <w:t>Бой стеклянный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EC73FED" w14:textId="77777777" w:rsidR="00133AF7" w:rsidRDefault="008A1AF8">
            <w:pPr>
              <w:textAlignment w:val="baseline"/>
            </w:pPr>
            <w:r>
              <w:t>- « -</w:t>
            </w:r>
          </w:p>
        </w:tc>
      </w:tr>
      <w:tr w:rsidR="00133AF7" w14:paraId="4EFF84F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AF145" w14:textId="77777777" w:rsidR="00133AF7" w:rsidRDefault="008A1AF8">
            <w:pPr>
              <w:jc w:val="center"/>
              <w:textAlignment w:val="baseline"/>
            </w:pPr>
            <w:r>
              <w:t>25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2E6C002" w14:textId="77777777" w:rsidR="00133AF7" w:rsidRDefault="008A1AF8">
            <w:pPr>
              <w:textAlignment w:val="baseline"/>
            </w:pPr>
            <w:r>
              <w:t>Бой фарфоровый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60BB55" w14:textId="77777777" w:rsidR="00133AF7" w:rsidRDefault="008A1AF8">
            <w:pPr>
              <w:textAlignment w:val="baseline"/>
            </w:pPr>
            <w:r>
              <w:t>- « -</w:t>
            </w:r>
          </w:p>
        </w:tc>
      </w:tr>
      <w:tr w:rsidR="00133AF7" w14:paraId="7E75183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CF6CF" w14:textId="77777777" w:rsidR="00133AF7" w:rsidRDefault="008A1AF8">
            <w:pPr>
              <w:jc w:val="center"/>
              <w:textAlignment w:val="baseline"/>
            </w:pPr>
            <w:r>
              <w:t>26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FB53F70" w14:textId="77777777" w:rsidR="00133AF7" w:rsidRDefault="008A1AF8">
            <w:pPr>
              <w:textAlignment w:val="baseline"/>
            </w:pPr>
            <w:r>
              <w:t>Бой фаянсовый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74F762B" w14:textId="77777777" w:rsidR="00133AF7" w:rsidRDefault="008A1AF8">
            <w:pPr>
              <w:textAlignment w:val="baseline"/>
            </w:pPr>
            <w:r>
              <w:t>- « -</w:t>
            </w:r>
          </w:p>
        </w:tc>
      </w:tr>
      <w:tr w:rsidR="00133AF7" w14:paraId="06EB030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F4348" w14:textId="77777777" w:rsidR="00133AF7" w:rsidRDefault="008A1AF8">
            <w:pPr>
              <w:jc w:val="center"/>
              <w:textAlignment w:val="baseline"/>
            </w:pPr>
            <w:r>
              <w:t>27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93515AB" w14:textId="77777777" w:rsidR="00133AF7" w:rsidRDefault="008A1AF8">
            <w:pPr>
              <w:textAlignment w:val="baseline"/>
            </w:pPr>
            <w:r>
              <w:t>Бой электродный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48D2C59" w14:textId="77777777" w:rsidR="00133AF7" w:rsidRDefault="008A1AF8">
            <w:pPr>
              <w:textAlignment w:val="baseline"/>
            </w:pPr>
            <w:r>
              <w:t>- « -</w:t>
            </w:r>
          </w:p>
        </w:tc>
      </w:tr>
      <w:tr w:rsidR="00133AF7" w14:paraId="69AB408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4CA9" w14:textId="77777777" w:rsidR="00133AF7" w:rsidRDefault="008A1AF8">
            <w:pPr>
              <w:jc w:val="center"/>
              <w:textAlignment w:val="baseline"/>
            </w:pPr>
            <w:r>
              <w:t>28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7E9A173" w14:textId="77777777" w:rsidR="00133AF7" w:rsidRDefault="008A1AF8">
            <w:pPr>
              <w:textAlignment w:val="baseline"/>
            </w:pPr>
            <w:r>
              <w:t>Болванки стальные литые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E37925" w14:textId="77777777" w:rsidR="00133AF7" w:rsidRDefault="008A1AF8">
            <w:pPr>
              <w:textAlignment w:val="baseline"/>
            </w:pPr>
            <w:r>
              <w:t>- « -</w:t>
            </w:r>
          </w:p>
        </w:tc>
      </w:tr>
      <w:tr w:rsidR="00133AF7" w14:paraId="1B6A948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67A50" w14:textId="77777777" w:rsidR="00133AF7" w:rsidRDefault="008A1AF8">
            <w:pPr>
              <w:jc w:val="center"/>
              <w:textAlignment w:val="baseline"/>
            </w:pPr>
            <w:r>
              <w:t>29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41F4D04" w14:textId="77777777" w:rsidR="00133AF7" w:rsidRDefault="008A1AF8">
            <w:pPr>
              <w:textAlignment w:val="baseline"/>
            </w:pPr>
            <w:r>
              <w:t>Борт (камень обработанный)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FDA7942" w14:textId="77777777" w:rsidR="00133AF7" w:rsidRDefault="008A1AF8">
            <w:pPr>
              <w:textAlignment w:val="baseline"/>
            </w:pPr>
            <w:r>
              <w:t>- « -</w:t>
            </w:r>
          </w:p>
        </w:tc>
      </w:tr>
      <w:tr w:rsidR="00133AF7" w14:paraId="552E814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181D8" w14:textId="77777777" w:rsidR="00133AF7" w:rsidRDefault="008A1AF8">
            <w:pPr>
              <w:jc w:val="center"/>
              <w:textAlignment w:val="baseline"/>
            </w:pPr>
            <w:r>
              <w:t>30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A6F2425" w14:textId="77777777" w:rsidR="00133AF7" w:rsidRDefault="008A1AF8">
            <w:pPr>
              <w:textAlignment w:val="baseline"/>
            </w:pPr>
            <w:r>
              <w:t>Брикеты асфальтовые для дорожных покрытий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4CA6FC4" w14:textId="77777777" w:rsidR="00133AF7" w:rsidRDefault="008A1AF8">
            <w:pPr>
              <w:textAlignment w:val="baseline"/>
            </w:pPr>
            <w:r>
              <w:t>Цельнометаллические полувагоны с люками и специализированные вагоны</w:t>
            </w:r>
          </w:p>
        </w:tc>
      </w:tr>
      <w:tr w:rsidR="00133AF7" w14:paraId="3A16CB6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664A" w14:textId="77777777" w:rsidR="00133AF7" w:rsidRDefault="008A1AF8">
            <w:pPr>
              <w:jc w:val="center"/>
              <w:textAlignment w:val="baseline"/>
            </w:pPr>
            <w:r>
              <w:t>31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05E1041" w14:textId="77777777" w:rsidR="00133AF7" w:rsidRDefault="008A1AF8">
            <w:pPr>
              <w:textAlignment w:val="baseline"/>
            </w:pPr>
            <w:r>
              <w:t>Брикеты буроугольные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3A272B0" w14:textId="77777777" w:rsidR="00133AF7" w:rsidRDefault="008A1AF8">
            <w:pPr>
              <w:textAlignment w:val="baseline"/>
            </w:pPr>
            <w:r>
              <w:t>- « -</w:t>
            </w:r>
          </w:p>
        </w:tc>
      </w:tr>
      <w:tr w:rsidR="00133AF7" w14:paraId="5F721F5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6768E" w14:textId="77777777" w:rsidR="00133AF7" w:rsidRDefault="008A1AF8">
            <w:pPr>
              <w:jc w:val="center"/>
              <w:textAlignment w:val="baseline"/>
            </w:pPr>
            <w:r>
              <w:t>32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C7EDF49" w14:textId="77777777" w:rsidR="00133AF7" w:rsidRDefault="008A1AF8">
            <w:pPr>
              <w:textAlignment w:val="baseline"/>
            </w:pPr>
            <w:r>
              <w:t>Брикеты железной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A48A1C0"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719D87A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9F9BE" w14:textId="77777777" w:rsidR="00133AF7" w:rsidRDefault="008A1AF8">
            <w:pPr>
              <w:jc w:val="center"/>
              <w:textAlignment w:val="baseline"/>
            </w:pPr>
            <w:r>
              <w:t>33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D5EC863" w14:textId="77777777" w:rsidR="00133AF7" w:rsidRDefault="008A1AF8">
            <w:pPr>
              <w:textAlignment w:val="baseline"/>
            </w:pPr>
            <w:r>
              <w:t>Брикеты и полубрикеты торфяные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83A5A0C" w14:textId="77777777" w:rsidR="00133AF7" w:rsidRDefault="008A1AF8">
            <w:pPr>
              <w:textAlignment w:val="baseline"/>
            </w:pPr>
            <w:r>
              <w:t>Цельнометаллические полувагоны с люками и специализированные вагоны</w:t>
            </w:r>
          </w:p>
        </w:tc>
      </w:tr>
      <w:tr w:rsidR="00133AF7" w14:paraId="6A20C7C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8FC56" w14:textId="77777777" w:rsidR="00133AF7" w:rsidRDefault="008A1AF8">
            <w:pPr>
              <w:jc w:val="center"/>
              <w:textAlignment w:val="baseline"/>
            </w:pPr>
            <w:r>
              <w:t>34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DA548C8" w14:textId="77777777" w:rsidR="00133AF7" w:rsidRDefault="008A1AF8">
            <w:pPr>
              <w:textAlignment w:val="baseline"/>
            </w:pPr>
            <w:r>
              <w:t>Брикеты из отходов древесины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E5FCD2" w14:textId="77777777" w:rsidR="00133AF7" w:rsidRDefault="008A1AF8">
            <w:pPr>
              <w:textAlignment w:val="baseline"/>
            </w:pPr>
            <w:r>
              <w:t>- « -</w:t>
            </w:r>
          </w:p>
        </w:tc>
      </w:tr>
      <w:tr w:rsidR="00133AF7" w14:paraId="33EE3AD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DD034" w14:textId="77777777" w:rsidR="00133AF7" w:rsidRDefault="008A1AF8">
            <w:pPr>
              <w:jc w:val="center"/>
              <w:textAlignment w:val="baseline"/>
            </w:pPr>
            <w:r>
              <w:t>35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F490E5D" w14:textId="77777777" w:rsidR="00133AF7" w:rsidRDefault="008A1AF8">
            <w:pPr>
              <w:textAlignment w:val="baseline"/>
            </w:pPr>
            <w:r>
              <w:t>Брикеты из стальной стружки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0B8FDD2"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1B97E2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3B32D" w14:textId="77777777" w:rsidR="00133AF7" w:rsidRDefault="008A1AF8">
            <w:pPr>
              <w:jc w:val="center"/>
              <w:textAlignment w:val="baseline"/>
            </w:pPr>
            <w:r>
              <w:t>36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70DAF3A" w14:textId="77777777" w:rsidR="00133AF7" w:rsidRDefault="008A1AF8">
            <w:pPr>
              <w:textAlignment w:val="baseline"/>
            </w:pPr>
            <w:r>
              <w:t>Брикеты из чугунной стружки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307EA6F" w14:textId="77777777" w:rsidR="00133AF7" w:rsidRDefault="008A1AF8">
            <w:pPr>
              <w:textAlignment w:val="baseline"/>
            </w:pPr>
            <w:r>
              <w:t>- « -</w:t>
            </w:r>
          </w:p>
        </w:tc>
      </w:tr>
      <w:tr w:rsidR="00133AF7" w14:paraId="44C734F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9E2EE" w14:textId="77777777" w:rsidR="00133AF7" w:rsidRDefault="008A1AF8">
            <w:pPr>
              <w:jc w:val="center"/>
              <w:textAlignment w:val="baseline"/>
            </w:pPr>
            <w:r>
              <w:t>37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5F39DD9" w14:textId="77777777" w:rsidR="00133AF7" w:rsidRDefault="008A1AF8">
            <w:pPr>
              <w:textAlignment w:val="baseline"/>
            </w:pPr>
            <w:r>
              <w:t>Брикеты каменноугольные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DFB826C" w14:textId="77777777" w:rsidR="00133AF7" w:rsidRDefault="008A1AF8">
            <w:pPr>
              <w:textAlignment w:val="baseline"/>
            </w:pPr>
            <w:r>
              <w:t>Цельнометаллические полувагоны с люками и специализированные вагоны</w:t>
            </w:r>
          </w:p>
        </w:tc>
      </w:tr>
      <w:tr w:rsidR="00133AF7" w14:paraId="48C08CD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899E4" w14:textId="77777777" w:rsidR="00133AF7" w:rsidRDefault="008A1AF8">
            <w:pPr>
              <w:jc w:val="center"/>
              <w:textAlignment w:val="baseline"/>
            </w:pPr>
            <w:r>
              <w:t>38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1447A58" w14:textId="77777777" w:rsidR="00133AF7" w:rsidRDefault="008A1AF8">
            <w:pPr>
              <w:textAlignment w:val="baseline"/>
            </w:pPr>
            <w:r>
              <w:t>Брикеты кокса и полукокса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B167CDB" w14:textId="77777777" w:rsidR="00133AF7" w:rsidRDefault="008A1AF8">
            <w:pPr>
              <w:textAlignment w:val="baseline"/>
            </w:pPr>
            <w:r>
              <w:t>- « -</w:t>
            </w:r>
          </w:p>
        </w:tc>
      </w:tr>
      <w:tr w:rsidR="00133AF7" w14:paraId="0A56396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7DF30" w14:textId="77777777" w:rsidR="00133AF7" w:rsidRDefault="008A1AF8">
            <w:pPr>
              <w:jc w:val="center"/>
              <w:textAlignment w:val="baseline"/>
            </w:pPr>
            <w:r>
              <w:t>39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369E810" w14:textId="77777777" w:rsidR="00133AF7" w:rsidRDefault="008A1AF8">
            <w:pPr>
              <w:textAlignment w:val="baseline"/>
            </w:pPr>
            <w:r>
              <w:t>Брикеты титаномагнетитовой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0F88D6B" w14:textId="77777777" w:rsidR="00133AF7" w:rsidRDefault="008A1AF8">
            <w:pPr>
              <w:textAlignment w:val="baseline"/>
            </w:pPr>
            <w:r>
              <w:t>- « -</w:t>
            </w:r>
          </w:p>
        </w:tc>
      </w:tr>
      <w:tr w:rsidR="00133AF7" w14:paraId="5BA09E9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433A7" w14:textId="77777777" w:rsidR="00133AF7" w:rsidRDefault="008A1AF8">
            <w:pPr>
              <w:jc w:val="center"/>
              <w:textAlignment w:val="baseline"/>
            </w:pPr>
            <w:r>
              <w:t>40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59E5958" w14:textId="77777777" w:rsidR="00133AF7" w:rsidRDefault="008A1AF8">
            <w:pPr>
              <w:textAlignment w:val="baseline"/>
            </w:pPr>
            <w:r>
              <w:t>Брикеты хромитовой руды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6D67058" w14:textId="77777777" w:rsidR="00133AF7" w:rsidRDefault="008A1AF8">
            <w:pPr>
              <w:textAlignment w:val="baseline"/>
            </w:pPr>
            <w:r>
              <w:t>- « -</w:t>
            </w:r>
          </w:p>
        </w:tc>
      </w:tr>
      <w:tr w:rsidR="00133AF7" w14:paraId="3C9CE6C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19AD1" w14:textId="77777777" w:rsidR="00133AF7" w:rsidRDefault="008A1AF8">
            <w:pPr>
              <w:jc w:val="center"/>
              <w:textAlignment w:val="baseline"/>
            </w:pPr>
            <w:r>
              <w:t>41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ECD1D17" w14:textId="77777777" w:rsidR="00133AF7" w:rsidRDefault="008A1AF8">
            <w:pPr>
              <w:textAlignment w:val="baseline"/>
            </w:pPr>
            <w:r>
              <w:t>Брикеты цветных руд</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DE1DB0A" w14:textId="77777777" w:rsidR="00133AF7" w:rsidRDefault="008A1AF8">
            <w:pPr>
              <w:textAlignment w:val="baseline"/>
            </w:pPr>
            <w:r>
              <w:t>- « -</w:t>
            </w:r>
          </w:p>
        </w:tc>
      </w:tr>
      <w:tr w:rsidR="00133AF7" w14:paraId="49236EF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D1E9A" w14:textId="77777777" w:rsidR="00133AF7" w:rsidRDefault="008A1AF8">
            <w:pPr>
              <w:jc w:val="center"/>
              <w:textAlignment w:val="baseline"/>
            </w:pPr>
            <w:r>
              <w:t>42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B9BE565" w14:textId="77777777" w:rsidR="00133AF7" w:rsidRDefault="008A1AF8">
            <w:pPr>
              <w:textAlignment w:val="baseline"/>
            </w:pPr>
            <w:r>
              <w:t>Брусчатка литая из доменных шлаков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6BC194D" w14:textId="77777777" w:rsidR="00133AF7" w:rsidRDefault="008A1AF8">
            <w:pPr>
              <w:textAlignment w:val="baseline"/>
            </w:pPr>
            <w:r>
              <w:t>- « -</w:t>
            </w:r>
          </w:p>
        </w:tc>
      </w:tr>
      <w:tr w:rsidR="00133AF7" w14:paraId="399D2AE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6062C" w14:textId="77777777" w:rsidR="00133AF7" w:rsidRDefault="008A1AF8">
            <w:pPr>
              <w:jc w:val="center"/>
              <w:textAlignment w:val="baseline"/>
            </w:pPr>
            <w:r>
              <w:t>43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807C883" w14:textId="77777777" w:rsidR="00133AF7" w:rsidRDefault="008A1AF8">
            <w:pPr>
              <w:textAlignment w:val="baseline"/>
            </w:pPr>
            <w:r>
              <w:t>Габбро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DA40D41" w14:textId="77777777" w:rsidR="00133AF7" w:rsidRDefault="008A1AF8">
            <w:pPr>
              <w:textAlignment w:val="baseline"/>
            </w:pPr>
            <w:r>
              <w:t>- « -</w:t>
            </w:r>
          </w:p>
        </w:tc>
      </w:tr>
      <w:tr w:rsidR="00133AF7" w14:paraId="24DC2D8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4249A" w14:textId="77777777" w:rsidR="00133AF7" w:rsidRDefault="008A1AF8">
            <w:pPr>
              <w:jc w:val="center"/>
              <w:textAlignment w:val="baseline"/>
            </w:pPr>
            <w:r>
              <w:t>44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17D20BB" w14:textId="77777777" w:rsidR="00133AF7" w:rsidRDefault="008A1AF8">
            <w:pPr>
              <w:textAlignment w:val="baseline"/>
            </w:pPr>
            <w:r>
              <w:t>Глиеж (земля)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85D7848"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C6284B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BB045" w14:textId="77777777" w:rsidR="00133AF7" w:rsidRDefault="008A1AF8">
            <w:pPr>
              <w:jc w:val="center"/>
              <w:textAlignment w:val="baseline"/>
            </w:pPr>
            <w:r>
              <w:t>45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A361630" w14:textId="77777777" w:rsidR="00133AF7" w:rsidRDefault="008A1AF8">
            <w:pPr>
              <w:textAlignment w:val="baseline"/>
            </w:pPr>
            <w:r>
              <w:t>Глина (комовая) бентонитовая, красильная, сукновальная, фарфоровая (каолин), фаянсовая, формовочная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7FE2873" w14:textId="77777777" w:rsidR="00133AF7" w:rsidRDefault="008A1AF8">
            <w:pPr>
              <w:textAlignment w:val="baseline"/>
            </w:pPr>
            <w:r>
              <w:t>- « -</w:t>
            </w:r>
          </w:p>
        </w:tc>
      </w:tr>
      <w:tr w:rsidR="00133AF7" w14:paraId="546A402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3302" w14:textId="77777777" w:rsidR="00133AF7" w:rsidRDefault="008A1AF8">
            <w:pPr>
              <w:jc w:val="center"/>
              <w:textAlignment w:val="baseline"/>
            </w:pPr>
            <w:r>
              <w:t>46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930A03B" w14:textId="77777777" w:rsidR="00133AF7" w:rsidRDefault="008A1AF8">
            <w:pPr>
              <w:textAlignment w:val="baseline"/>
            </w:pPr>
            <w:r>
              <w:t>Глина кислотоупорная и огнеупорная,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7FBC5F" w14:textId="77777777" w:rsidR="00133AF7" w:rsidRDefault="008A1AF8">
            <w:pPr>
              <w:textAlignment w:val="baseline"/>
            </w:pPr>
            <w:r>
              <w:t>- « -</w:t>
            </w:r>
          </w:p>
        </w:tc>
      </w:tr>
      <w:tr w:rsidR="00133AF7" w14:paraId="72812FE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2358" w14:textId="77777777" w:rsidR="00133AF7" w:rsidRDefault="008A1AF8">
            <w:pPr>
              <w:jc w:val="center"/>
              <w:textAlignment w:val="baseline"/>
            </w:pPr>
            <w:r>
              <w:t>47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DB19965" w14:textId="77777777" w:rsidR="00133AF7" w:rsidRDefault="008A1AF8">
            <w:pPr>
              <w:textAlignment w:val="baseline"/>
            </w:pPr>
            <w:r>
              <w:t>Глины тугоплавкие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1569AE7" w14:textId="77777777" w:rsidR="00133AF7" w:rsidRDefault="008A1AF8">
            <w:pPr>
              <w:textAlignment w:val="baseline"/>
            </w:pPr>
            <w:r>
              <w:t>- « -</w:t>
            </w:r>
          </w:p>
        </w:tc>
      </w:tr>
      <w:tr w:rsidR="00133AF7" w14:paraId="501AEE8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7ECFD" w14:textId="77777777" w:rsidR="00133AF7" w:rsidRDefault="008A1AF8">
            <w:pPr>
              <w:jc w:val="center"/>
              <w:textAlignment w:val="baseline"/>
            </w:pPr>
            <w:r>
              <w:t>48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DEB8823" w14:textId="77777777" w:rsidR="00133AF7" w:rsidRDefault="008A1AF8">
            <w:pPr>
              <w:textAlignment w:val="baseline"/>
            </w:pPr>
            <w:r>
              <w:t>Гнейс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FD2ABEF" w14:textId="77777777" w:rsidR="00133AF7" w:rsidRDefault="008A1AF8">
            <w:pPr>
              <w:textAlignment w:val="baseline"/>
            </w:pPr>
            <w:r>
              <w:t>Цельнометаллические полувагоны с люками и специализированные вагоны</w:t>
            </w:r>
          </w:p>
        </w:tc>
      </w:tr>
      <w:tr w:rsidR="00133AF7" w14:paraId="0800923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D90E1" w14:textId="77777777" w:rsidR="00133AF7" w:rsidRDefault="008A1AF8">
            <w:pPr>
              <w:jc w:val="center"/>
              <w:textAlignment w:val="baseline"/>
            </w:pPr>
            <w:r>
              <w:t>49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8EBC76E" w14:textId="77777777" w:rsidR="00133AF7" w:rsidRDefault="008A1AF8">
            <w:pPr>
              <w:textAlignment w:val="baseline"/>
            </w:pPr>
            <w:r>
              <w:t>Гранит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84E8992" w14:textId="77777777" w:rsidR="00133AF7" w:rsidRDefault="008A1AF8">
            <w:pPr>
              <w:textAlignment w:val="baseline"/>
            </w:pPr>
            <w:r>
              <w:t>- « -</w:t>
            </w:r>
          </w:p>
        </w:tc>
      </w:tr>
      <w:tr w:rsidR="00133AF7" w14:paraId="38BE59C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ECBA" w14:textId="77777777" w:rsidR="00133AF7" w:rsidRDefault="008A1AF8">
            <w:pPr>
              <w:jc w:val="center"/>
              <w:textAlignment w:val="baseline"/>
            </w:pPr>
            <w:r>
              <w:t>50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3E468BF" w14:textId="77777777" w:rsidR="00133AF7" w:rsidRDefault="008A1AF8">
            <w:pPr>
              <w:textAlignment w:val="baseline"/>
            </w:pPr>
            <w:r>
              <w:t>Гуано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C9344AB" w14:textId="77777777" w:rsidR="00133AF7" w:rsidRDefault="008A1AF8">
            <w:pPr>
              <w:textAlignment w:val="baseline"/>
            </w:pPr>
            <w:r>
              <w:t>Цельнометаллические полувагоны с люками</w:t>
            </w:r>
          </w:p>
        </w:tc>
      </w:tr>
      <w:tr w:rsidR="00133AF7" w14:paraId="6767B52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9C61" w14:textId="77777777" w:rsidR="00133AF7" w:rsidRDefault="008A1AF8">
            <w:pPr>
              <w:jc w:val="center"/>
              <w:textAlignment w:val="baseline"/>
            </w:pPr>
            <w:r>
              <w:t>51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2873B0F" w14:textId="77777777" w:rsidR="00133AF7" w:rsidRDefault="008A1AF8">
            <w:pPr>
              <w:textAlignment w:val="baseline"/>
            </w:pPr>
            <w:r>
              <w:t>Диабаз</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8F1982B" w14:textId="77777777" w:rsidR="00133AF7" w:rsidRDefault="008A1AF8">
            <w:pPr>
              <w:textAlignment w:val="baseline"/>
            </w:pPr>
            <w:r>
              <w:t>Цельнометаллические полувагоны с люками и специализированные вагоны</w:t>
            </w:r>
          </w:p>
        </w:tc>
      </w:tr>
      <w:tr w:rsidR="00133AF7" w14:paraId="1CA1822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CE1F3" w14:textId="77777777" w:rsidR="00133AF7" w:rsidRDefault="008A1AF8">
            <w:pPr>
              <w:jc w:val="center"/>
              <w:textAlignment w:val="baseline"/>
            </w:pPr>
            <w:r>
              <w:t>52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D94DFC5" w14:textId="77777777" w:rsidR="00133AF7" w:rsidRDefault="008A1AF8">
            <w:pPr>
              <w:textAlignment w:val="baseline"/>
            </w:pPr>
            <w:r>
              <w:t>Динас</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3598720" w14:textId="77777777" w:rsidR="00133AF7" w:rsidRDefault="008A1AF8">
            <w:pPr>
              <w:textAlignment w:val="baseline"/>
            </w:pPr>
            <w:r>
              <w:t>- « -</w:t>
            </w:r>
          </w:p>
        </w:tc>
      </w:tr>
      <w:tr w:rsidR="00133AF7" w14:paraId="007036C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B26D3" w14:textId="77777777" w:rsidR="00133AF7" w:rsidRDefault="008A1AF8">
            <w:pPr>
              <w:jc w:val="center"/>
              <w:textAlignment w:val="baseline"/>
            </w:pPr>
            <w:r>
              <w:t>53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5DD54E0" w14:textId="77777777" w:rsidR="00133AF7" w:rsidRDefault="008A1AF8">
            <w:pPr>
              <w:textAlignment w:val="baseline"/>
            </w:pPr>
            <w:r>
              <w:t>Диорит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0E08B1" w14:textId="77777777" w:rsidR="00133AF7" w:rsidRDefault="008A1AF8">
            <w:pPr>
              <w:textAlignment w:val="baseline"/>
            </w:pPr>
            <w:r>
              <w:t>- « -</w:t>
            </w:r>
          </w:p>
        </w:tc>
      </w:tr>
      <w:tr w:rsidR="00133AF7" w14:paraId="1F800E7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17CC0" w14:textId="77777777" w:rsidR="00133AF7" w:rsidRDefault="008A1AF8">
            <w:pPr>
              <w:jc w:val="center"/>
              <w:textAlignment w:val="baseline"/>
            </w:pPr>
            <w:r>
              <w:t>54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A4BCE82" w14:textId="77777777" w:rsidR="00133AF7" w:rsidRDefault="008A1AF8">
            <w:pPr>
              <w:textAlignment w:val="baseline"/>
            </w:pPr>
            <w:r>
              <w:t>Долготье рудничное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3E20E0" w14:textId="77777777" w:rsidR="00133AF7" w:rsidRDefault="008A1AF8">
            <w:pPr>
              <w:textAlignment w:val="baseline"/>
            </w:pPr>
            <w:r>
              <w:t>Цельнометаллические полувагоны с люками, платформы</w:t>
            </w:r>
          </w:p>
        </w:tc>
      </w:tr>
      <w:tr w:rsidR="00133AF7" w14:paraId="23C4C47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6A918" w14:textId="77777777" w:rsidR="00133AF7" w:rsidRDefault="008A1AF8">
            <w:pPr>
              <w:jc w:val="center"/>
              <w:textAlignment w:val="baseline"/>
            </w:pPr>
            <w:r>
              <w:t>55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081BF5C" w14:textId="77777777" w:rsidR="00133AF7" w:rsidRDefault="008A1AF8">
            <w:pPr>
              <w:textAlignment w:val="baseline"/>
            </w:pPr>
            <w:r>
              <w:t>Дорсил (щебень искусственный)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96E464" w14:textId="77777777" w:rsidR="00133AF7" w:rsidRDefault="008A1AF8">
            <w:pPr>
              <w:textAlignment w:val="baseline"/>
            </w:pPr>
            <w:r>
              <w:t>Цельнометаллические полувагоны с люками и специализированные вагоны</w:t>
            </w:r>
          </w:p>
        </w:tc>
      </w:tr>
      <w:tr w:rsidR="00133AF7" w14:paraId="6DC1D35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1F7E6" w14:textId="77777777" w:rsidR="00133AF7" w:rsidRDefault="008A1AF8">
            <w:pPr>
              <w:jc w:val="center"/>
              <w:textAlignment w:val="baseline"/>
            </w:pPr>
            <w:r>
              <w:t>56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C801743" w14:textId="77777777" w:rsidR="00133AF7" w:rsidRDefault="008A1AF8">
            <w:pPr>
              <w:textAlignment w:val="baseline"/>
            </w:pPr>
            <w:r>
              <w:t>Древесины топливная для гидролизного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9091D9C" w14:textId="77777777" w:rsidR="00133AF7" w:rsidRDefault="008A1AF8">
            <w:pPr>
              <w:textAlignment w:val="baseline"/>
            </w:pPr>
            <w:r>
              <w:t>Цельнометаллические полувагоны с люками, платформы</w:t>
            </w:r>
          </w:p>
        </w:tc>
      </w:tr>
      <w:tr w:rsidR="00133AF7" w14:paraId="167F2EC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CF20" w14:textId="77777777" w:rsidR="00133AF7" w:rsidRDefault="008A1AF8">
            <w:pPr>
              <w:jc w:val="center"/>
              <w:textAlignment w:val="baseline"/>
            </w:pPr>
            <w:r>
              <w:t>57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21ACC79" w14:textId="77777777" w:rsidR="00133AF7" w:rsidRDefault="008A1AF8">
            <w:pPr>
              <w:textAlignment w:val="baseline"/>
            </w:pPr>
            <w:r>
              <w:t>Древесина топливная для технологических нужд,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233398" w14:textId="77777777" w:rsidR="00133AF7" w:rsidRDefault="008A1AF8">
            <w:pPr>
              <w:textAlignment w:val="baseline"/>
            </w:pPr>
            <w:r>
              <w:t>- « -</w:t>
            </w:r>
          </w:p>
        </w:tc>
      </w:tr>
      <w:tr w:rsidR="00133AF7" w14:paraId="6D2DC32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34D7C" w14:textId="77777777" w:rsidR="00133AF7" w:rsidRDefault="008A1AF8">
            <w:pPr>
              <w:jc w:val="center"/>
              <w:textAlignment w:val="baseline"/>
            </w:pPr>
            <w:r>
              <w:t>58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3304DCF" w14:textId="77777777" w:rsidR="00133AF7" w:rsidRDefault="008A1AF8">
            <w:pPr>
              <w:textAlignment w:val="baseline"/>
            </w:pPr>
            <w:r>
              <w:t>Дрова долготье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F25EE23" w14:textId="77777777" w:rsidR="00133AF7" w:rsidRDefault="008A1AF8">
            <w:pPr>
              <w:textAlignment w:val="baseline"/>
            </w:pPr>
            <w:r>
              <w:t>Цельнометаллические полувагоны с люками</w:t>
            </w:r>
          </w:p>
        </w:tc>
      </w:tr>
      <w:tr w:rsidR="00133AF7" w14:paraId="1E4221C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4948D" w14:textId="77777777" w:rsidR="00133AF7" w:rsidRDefault="008A1AF8">
            <w:pPr>
              <w:jc w:val="center"/>
              <w:textAlignment w:val="baseline"/>
            </w:pPr>
            <w:r>
              <w:t>59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7E38F8F" w14:textId="77777777" w:rsidR="00133AF7" w:rsidRDefault="008A1AF8">
            <w:pPr>
              <w:textAlignment w:val="baseline"/>
            </w:pPr>
            <w:r>
              <w:t>Дрова из всяких пород дерева,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0072C7A" w14:textId="77777777" w:rsidR="00133AF7" w:rsidRDefault="008A1AF8">
            <w:pPr>
              <w:textAlignment w:val="baseline"/>
            </w:pPr>
            <w:r>
              <w:t>- « -</w:t>
            </w:r>
          </w:p>
        </w:tc>
      </w:tr>
      <w:tr w:rsidR="00133AF7" w14:paraId="5E39CEE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D65B" w14:textId="77777777" w:rsidR="00133AF7" w:rsidRDefault="008A1AF8">
            <w:pPr>
              <w:jc w:val="center"/>
              <w:textAlignment w:val="baseline"/>
            </w:pPr>
            <w:r>
              <w:t>60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2CD5AD1" w14:textId="77777777" w:rsidR="00133AF7" w:rsidRDefault="008A1AF8">
            <w:pPr>
              <w:textAlignment w:val="baseline"/>
            </w:pPr>
            <w:r>
              <w:t>Дунит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21E421" w14:textId="77777777" w:rsidR="00133AF7" w:rsidRDefault="008A1AF8">
            <w:pPr>
              <w:textAlignment w:val="baseline"/>
            </w:pPr>
            <w:r>
              <w:t>Цельнометаллические полувагоны с люками и специализированные вагоны</w:t>
            </w:r>
          </w:p>
        </w:tc>
      </w:tr>
      <w:tr w:rsidR="00133AF7" w14:paraId="470ABAB5"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2888B" w14:textId="77777777" w:rsidR="00133AF7" w:rsidRDefault="008A1AF8">
            <w:pPr>
              <w:jc w:val="center"/>
              <w:textAlignment w:val="baseline"/>
            </w:pPr>
            <w:r>
              <w:t>61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3FD3189" w14:textId="77777777" w:rsidR="00133AF7" w:rsidRDefault="008A1AF8">
            <w:pPr>
              <w:textAlignment w:val="baseline"/>
            </w:pPr>
            <w:r>
              <w:t>Ель резонансовая круглая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6223F8" w14:textId="77777777" w:rsidR="00133AF7" w:rsidRDefault="008A1AF8">
            <w:pPr>
              <w:textAlignment w:val="baseline"/>
            </w:pPr>
            <w:r>
              <w:t>Цельнометаллические полувагоны с люками, платформы</w:t>
            </w:r>
          </w:p>
        </w:tc>
      </w:tr>
      <w:tr w:rsidR="00133AF7" w14:paraId="1ACA9A2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94E3" w14:textId="77777777" w:rsidR="00133AF7" w:rsidRDefault="008A1AF8">
            <w:pPr>
              <w:jc w:val="center"/>
              <w:textAlignment w:val="baseline"/>
            </w:pPr>
            <w:r>
              <w:t>62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1C187DA" w14:textId="77777777" w:rsidR="00133AF7" w:rsidRDefault="008A1AF8">
            <w:pPr>
              <w:textAlignment w:val="baseline"/>
            </w:pPr>
            <w:r>
              <w:t>Жерди и колья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885A9A9" w14:textId="77777777" w:rsidR="00133AF7" w:rsidRDefault="008A1AF8">
            <w:pPr>
              <w:textAlignment w:val="baseline"/>
            </w:pPr>
            <w:r>
              <w:t>- « -</w:t>
            </w:r>
          </w:p>
        </w:tc>
      </w:tr>
      <w:tr w:rsidR="00133AF7" w14:paraId="44A502C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98BC2" w14:textId="77777777" w:rsidR="00133AF7" w:rsidRDefault="008A1AF8">
            <w:pPr>
              <w:jc w:val="center"/>
              <w:textAlignment w:val="baseline"/>
            </w:pPr>
            <w:r>
              <w:t>63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CC38264" w14:textId="77777777" w:rsidR="00133AF7" w:rsidRDefault="008A1AF8">
            <w:pPr>
              <w:textAlignment w:val="baseline"/>
            </w:pPr>
            <w:r>
              <w:t>Жом (выжимки, мезга) картофельный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6E2C44" w14:textId="77777777" w:rsidR="00133AF7" w:rsidRDefault="008A1AF8">
            <w:pPr>
              <w:textAlignment w:val="baseline"/>
            </w:pPr>
            <w:r>
              <w:t>Цельнометаллические полувагоны с люками</w:t>
            </w:r>
          </w:p>
        </w:tc>
      </w:tr>
      <w:tr w:rsidR="00133AF7" w14:paraId="642682B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91AA3" w14:textId="77777777" w:rsidR="00133AF7" w:rsidRDefault="008A1AF8">
            <w:pPr>
              <w:jc w:val="center"/>
              <w:textAlignment w:val="baseline"/>
            </w:pPr>
            <w:r>
              <w:t>64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02FA07B" w14:textId="77777777" w:rsidR="00133AF7" w:rsidRDefault="008A1AF8">
            <w:pPr>
              <w:textAlignment w:val="baseline"/>
            </w:pPr>
            <w:r>
              <w:t>Жом (выжимки, мезга) свекловичный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2C4A2D" w14:textId="77777777" w:rsidR="00133AF7" w:rsidRDefault="008A1AF8">
            <w:pPr>
              <w:textAlignment w:val="baseline"/>
            </w:pPr>
            <w:r>
              <w:t>- « -</w:t>
            </w:r>
          </w:p>
        </w:tc>
      </w:tr>
      <w:tr w:rsidR="00133AF7" w14:paraId="308747F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2065E" w14:textId="77777777" w:rsidR="00133AF7" w:rsidRDefault="008A1AF8">
            <w:pPr>
              <w:jc w:val="center"/>
              <w:textAlignment w:val="baseline"/>
            </w:pPr>
            <w:r>
              <w:t>65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56B141A" w14:textId="77777777" w:rsidR="00133AF7" w:rsidRDefault="008A1AF8">
            <w:pPr>
              <w:textAlignment w:val="baseline"/>
            </w:pPr>
            <w:r>
              <w:t>Заготовка для переката качественная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EED5A7"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564719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01EC7" w14:textId="77777777" w:rsidR="00133AF7" w:rsidRDefault="008A1AF8">
            <w:pPr>
              <w:jc w:val="center"/>
              <w:textAlignment w:val="baseline"/>
            </w:pPr>
            <w:r>
              <w:t>66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109888B" w14:textId="77777777" w:rsidR="00133AF7" w:rsidRDefault="008A1AF8">
            <w:pPr>
              <w:textAlignment w:val="baseline"/>
            </w:pPr>
            <w:r>
              <w:t>Заготовка для переката рядовая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5C80494" w14:textId="77777777" w:rsidR="00133AF7" w:rsidRDefault="008A1AF8">
            <w:pPr>
              <w:textAlignment w:val="baseline"/>
            </w:pPr>
            <w:r>
              <w:t>- « -</w:t>
            </w:r>
          </w:p>
        </w:tc>
      </w:tr>
      <w:tr w:rsidR="00133AF7" w14:paraId="45CAB9A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58C4F" w14:textId="77777777" w:rsidR="00133AF7" w:rsidRDefault="008A1AF8">
            <w:pPr>
              <w:jc w:val="center"/>
              <w:textAlignment w:val="baseline"/>
            </w:pPr>
            <w:r>
              <w:t>67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7C49B39" w14:textId="77777777" w:rsidR="00133AF7" w:rsidRDefault="008A1AF8">
            <w:pPr>
              <w:textAlignment w:val="baseline"/>
            </w:pPr>
            <w:r>
              <w:t>Заготовка осевая и кузнечная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83C288" w14:textId="77777777" w:rsidR="00133AF7" w:rsidRDefault="008A1AF8">
            <w:pPr>
              <w:textAlignment w:val="baseline"/>
            </w:pPr>
            <w:r>
              <w:t>- « -</w:t>
            </w:r>
          </w:p>
        </w:tc>
      </w:tr>
      <w:tr w:rsidR="00133AF7" w14:paraId="603042E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19BEF" w14:textId="77777777" w:rsidR="00133AF7" w:rsidRDefault="008A1AF8">
            <w:pPr>
              <w:jc w:val="center"/>
              <w:textAlignment w:val="baseline"/>
            </w:pPr>
            <w:r>
              <w:t>68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907C5E4" w14:textId="77777777" w:rsidR="00133AF7" w:rsidRDefault="008A1AF8">
            <w:pPr>
              <w:textAlignment w:val="baseline"/>
            </w:pPr>
            <w:r>
              <w:t>Заготовка стальная,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A3F79CC" w14:textId="77777777" w:rsidR="00133AF7" w:rsidRDefault="008A1AF8">
            <w:pPr>
              <w:textAlignment w:val="baseline"/>
            </w:pPr>
            <w:r>
              <w:t>- « -</w:t>
            </w:r>
          </w:p>
        </w:tc>
      </w:tr>
      <w:tr w:rsidR="00133AF7" w14:paraId="1CC3DF3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36FCF" w14:textId="77777777" w:rsidR="00133AF7" w:rsidRDefault="008A1AF8">
            <w:pPr>
              <w:jc w:val="center"/>
              <w:textAlignment w:val="baseline"/>
            </w:pPr>
            <w:r>
              <w:t>69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B653482" w14:textId="77777777" w:rsidR="00133AF7" w:rsidRDefault="008A1AF8">
            <w:pPr>
              <w:textAlignment w:val="baseline"/>
            </w:pPr>
            <w:r>
              <w:t>Заготовка трубная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49C570A" w14:textId="77777777" w:rsidR="00133AF7" w:rsidRDefault="008A1AF8">
            <w:pPr>
              <w:textAlignment w:val="baseline"/>
            </w:pPr>
            <w:r>
              <w:t>- « -</w:t>
            </w:r>
          </w:p>
        </w:tc>
      </w:tr>
      <w:tr w:rsidR="00133AF7" w14:paraId="3CDCA7B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63C5C" w14:textId="77777777" w:rsidR="00133AF7" w:rsidRDefault="008A1AF8">
            <w:pPr>
              <w:jc w:val="center"/>
              <w:textAlignment w:val="baseline"/>
            </w:pPr>
            <w:r>
              <w:t>70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4565BEF" w14:textId="77777777" w:rsidR="00133AF7" w:rsidRDefault="008A1AF8">
            <w:pPr>
              <w:textAlignment w:val="baseline"/>
            </w:pPr>
            <w:r>
              <w:t>Заполнитель из естественного камня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119062" w14:textId="77777777" w:rsidR="00133AF7" w:rsidRDefault="008A1AF8">
            <w:pPr>
              <w:textAlignment w:val="baseline"/>
            </w:pPr>
            <w:r>
              <w:t>Цельнометаллические полувагоны с люками и специализированные вагоны</w:t>
            </w:r>
          </w:p>
        </w:tc>
      </w:tr>
      <w:tr w:rsidR="00133AF7" w14:paraId="5FA1D5E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9EB98" w14:textId="77777777" w:rsidR="00133AF7" w:rsidRDefault="008A1AF8">
            <w:pPr>
              <w:jc w:val="center"/>
              <w:textAlignment w:val="baseline"/>
            </w:pPr>
            <w:r>
              <w:t>71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57019D6" w14:textId="77777777" w:rsidR="00133AF7" w:rsidRDefault="008A1AF8">
            <w:pPr>
              <w:textAlignment w:val="baseline"/>
            </w:pPr>
            <w:r>
              <w:t>Камень битуминозный (битумен)</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89BE4B6"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BE2B1B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82389" w14:textId="77777777" w:rsidR="00133AF7" w:rsidRDefault="008A1AF8">
            <w:pPr>
              <w:jc w:val="center"/>
              <w:textAlignment w:val="baseline"/>
            </w:pPr>
            <w:r>
              <w:t>72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D981B16" w14:textId="77777777" w:rsidR="00133AF7" w:rsidRDefault="008A1AF8">
            <w:pPr>
              <w:textAlignment w:val="baseline"/>
            </w:pPr>
            <w:r>
              <w:t>Камень булыжный (булыжник)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F53C614" w14:textId="77777777" w:rsidR="00133AF7" w:rsidRDefault="008A1AF8">
            <w:pPr>
              <w:textAlignment w:val="baseline"/>
            </w:pPr>
            <w:r>
              <w:t>- « -</w:t>
            </w:r>
          </w:p>
        </w:tc>
      </w:tr>
      <w:tr w:rsidR="00133AF7" w14:paraId="78AE3E5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9ED56" w14:textId="77777777" w:rsidR="00133AF7" w:rsidRDefault="008A1AF8">
            <w:pPr>
              <w:jc w:val="center"/>
              <w:textAlignment w:val="baseline"/>
            </w:pPr>
            <w:r>
              <w:t>73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7A2ED4F" w14:textId="77777777" w:rsidR="00133AF7" w:rsidRDefault="008A1AF8">
            <w:pPr>
              <w:textAlignment w:val="baseline"/>
            </w:pPr>
            <w:r>
              <w:t>Камень бутовый (бут)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076CD49" w14:textId="77777777" w:rsidR="00133AF7" w:rsidRDefault="008A1AF8">
            <w:pPr>
              <w:textAlignment w:val="baseline"/>
            </w:pPr>
            <w:r>
              <w:t>- « -</w:t>
            </w:r>
          </w:p>
        </w:tc>
      </w:tr>
      <w:tr w:rsidR="00133AF7" w14:paraId="2F615D2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A5AC2" w14:textId="77777777" w:rsidR="00133AF7" w:rsidRDefault="008A1AF8">
            <w:pPr>
              <w:jc w:val="center"/>
              <w:textAlignment w:val="baseline"/>
            </w:pPr>
            <w:r>
              <w:t>74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F98A582" w14:textId="77777777" w:rsidR="00133AF7" w:rsidRDefault="008A1AF8">
            <w:pPr>
              <w:textAlignment w:val="baseline"/>
            </w:pPr>
            <w:r>
              <w:t>Камень гипсовый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E124EAF" w14:textId="77777777" w:rsidR="00133AF7" w:rsidRDefault="008A1AF8">
            <w:pPr>
              <w:textAlignment w:val="baseline"/>
            </w:pPr>
            <w:r>
              <w:t>- « -</w:t>
            </w:r>
          </w:p>
        </w:tc>
      </w:tr>
      <w:tr w:rsidR="00133AF7" w14:paraId="137B0BB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E6E64" w14:textId="77777777" w:rsidR="00133AF7" w:rsidRDefault="008A1AF8">
            <w:pPr>
              <w:jc w:val="center"/>
              <w:textAlignment w:val="baseline"/>
            </w:pPr>
            <w:r>
              <w:t>75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71DBD09" w14:textId="77777777" w:rsidR="00133AF7" w:rsidRDefault="008A1AF8">
            <w:pPr>
              <w:textAlignment w:val="baseline"/>
            </w:pPr>
            <w:r>
              <w:t>Камень известняковый технологический (известняк)</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AE9B96B" w14:textId="77777777" w:rsidR="00133AF7" w:rsidRDefault="008A1AF8">
            <w:pPr>
              <w:textAlignment w:val="baseline"/>
            </w:pPr>
            <w:r>
              <w:t>- « -</w:t>
            </w:r>
          </w:p>
        </w:tc>
      </w:tr>
      <w:tr w:rsidR="00133AF7" w14:paraId="4B99291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D877A" w14:textId="77777777" w:rsidR="00133AF7" w:rsidRDefault="008A1AF8">
            <w:pPr>
              <w:jc w:val="center"/>
              <w:textAlignment w:val="baseline"/>
            </w:pPr>
            <w:r>
              <w:t>76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4C35A44" w14:textId="77777777" w:rsidR="00133AF7" w:rsidRDefault="008A1AF8">
            <w:pPr>
              <w:textAlignment w:val="baseline"/>
            </w:pPr>
            <w:r>
              <w:t>Камень литографский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56AC1C9" w14:textId="77777777" w:rsidR="00133AF7" w:rsidRDefault="008A1AF8">
            <w:pPr>
              <w:textAlignment w:val="baseline"/>
            </w:pPr>
            <w:r>
              <w:t>- « -</w:t>
            </w:r>
          </w:p>
        </w:tc>
      </w:tr>
      <w:tr w:rsidR="00133AF7" w14:paraId="6112E12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295B" w14:textId="77777777" w:rsidR="00133AF7" w:rsidRDefault="008A1AF8">
            <w:pPr>
              <w:jc w:val="center"/>
              <w:textAlignment w:val="baseline"/>
            </w:pPr>
            <w:r>
              <w:t>77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5FE7083" w14:textId="77777777" w:rsidR="00133AF7" w:rsidRDefault="008A1AF8">
            <w:pPr>
              <w:textAlignment w:val="baseline"/>
            </w:pPr>
            <w:r>
              <w:t>Камень строительный,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D2F0D03" w14:textId="77777777" w:rsidR="00133AF7" w:rsidRDefault="008A1AF8">
            <w:pPr>
              <w:textAlignment w:val="baseline"/>
            </w:pPr>
            <w:r>
              <w:t>- « -</w:t>
            </w:r>
          </w:p>
        </w:tc>
      </w:tr>
      <w:tr w:rsidR="00133AF7" w14:paraId="5681D5D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3ECA2" w14:textId="77777777" w:rsidR="00133AF7" w:rsidRDefault="008A1AF8">
            <w:pPr>
              <w:jc w:val="center"/>
              <w:textAlignment w:val="baseline"/>
            </w:pPr>
            <w:r>
              <w:t>78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AA9D26D" w14:textId="77777777" w:rsidR="00133AF7" w:rsidRDefault="008A1AF8">
            <w:pPr>
              <w:textAlignment w:val="baseline"/>
            </w:pPr>
            <w:r>
              <w:t>Камень тальковый (тальк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FA75B1" w14:textId="77777777" w:rsidR="00133AF7" w:rsidRDefault="008A1AF8">
            <w:pPr>
              <w:textAlignment w:val="baseline"/>
            </w:pPr>
            <w:r>
              <w:t>- « -</w:t>
            </w:r>
          </w:p>
        </w:tc>
      </w:tr>
      <w:tr w:rsidR="00133AF7" w14:paraId="2F93905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E747" w14:textId="77777777" w:rsidR="00133AF7" w:rsidRDefault="008A1AF8">
            <w:pPr>
              <w:jc w:val="center"/>
              <w:textAlignment w:val="baseline"/>
            </w:pPr>
            <w:r>
              <w:t>79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75970A6" w14:textId="77777777" w:rsidR="00133AF7" w:rsidRDefault="008A1AF8">
            <w:pPr>
              <w:textAlignment w:val="baseline"/>
            </w:pPr>
            <w:r>
              <w:t>Камень шамотный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D4372AF" w14:textId="77777777" w:rsidR="00133AF7" w:rsidRDefault="008A1AF8">
            <w:pPr>
              <w:textAlignment w:val="baseline"/>
            </w:pPr>
            <w:r>
              <w:t>- « -</w:t>
            </w:r>
          </w:p>
        </w:tc>
      </w:tr>
      <w:tr w:rsidR="00133AF7" w14:paraId="2E68309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5C76" w14:textId="77777777" w:rsidR="00133AF7" w:rsidRDefault="008A1AF8">
            <w:pPr>
              <w:jc w:val="center"/>
              <w:textAlignment w:val="baseline"/>
            </w:pPr>
            <w:r>
              <w:t>80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3E5ED70" w14:textId="77777777" w:rsidR="00133AF7" w:rsidRDefault="008A1AF8">
            <w:pPr>
              <w:textAlignment w:val="baseline"/>
            </w:pPr>
            <w:r>
              <w:t>Камыш</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6D2C1F9" w14:textId="77777777" w:rsidR="00133AF7" w:rsidRDefault="008A1AF8">
            <w:pPr>
              <w:textAlignment w:val="baseline"/>
            </w:pPr>
            <w:r>
              <w:t>Цельнометаллические полувагоны с люками</w:t>
            </w:r>
          </w:p>
        </w:tc>
      </w:tr>
      <w:tr w:rsidR="00133AF7" w14:paraId="4F4CEEA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D0777" w14:textId="77777777" w:rsidR="00133AF7" w:rsidRDefault="008A1AF8">
            <w:pPr>
              <w:jc w:val="center"/>
              <w:textAlignment w:val="baseline"/>
            </w:pPr>
            <w:r>
              <w:t>81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AB44EAC" w14:textId="77777777" w:rsidR="00133AF7" w:rsidRDefault="008A1AF8">
            <w:pPr>
              <w:textAlignment w:val="baseline"/>
            </w:pPr>
            <w:r>
              <w:t>Капуста белокочанная среднепоздняя и позднеспелая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23B12CC" w14:textId="77777777" w:rsidR="00133AF7" w:rsidRDefault="008A1AF8">
            <w:pPr>
              <w:textAlignment w:val="baseline"/>
            </w:pPr>
            <w:r>
              <w:t>Универсальные вагоны - крытые</w:t>
            </w:r>
          </w:p>
        </w:tc>
      </w:tr>
      <w:tr w:rsidR="00133AF7" w14:paraId="520C444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D697E" w14:textId="77777777" w:rsidR="00133AF7" w:rsidRDefault="008A1AF8">
            <w:pPr>
              <w:jc w:val="center"/>
              <w:textAlignment w:val="baseline"/>
            </w:pPr>
            <w:r>
              <w:t>82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174F045" w14:textId="77777777" w:rsidR="00133AF7" w:rsidRDefault="008A1AF8">
            <w:pPr>
              <w:textAlignment w:val="baseline"/>
            </w:pPr>
            <w:r>
              <w:t>Картофель для промышленной переработки</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327DAD" w14:textId="77777777" w:rsidR="00133AF7" w:rsidRDefault="008A1AF8">
            <w:pPr>
              <w:textAlignment w:val="baseline"/>
            </w:pPr>
            <w:r>
              <w:t>- « -</w:t>
            </w:r>
          </w:p>
        </w:tc>
      </w:tr>
      <w:tr w:rsidR="00133AF7" w14:paraId="703E67D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C10C" w14:textId="77777777" w:rsidR="00133AF7" w:rsidRDefault="008A1AF8">
            <w:pPr>
              <w:jc w:val="center"/>
              <w:textAlignment w:val="baseline"/>
            </w:pPr>
            <w:r>
              <w:t>83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A8EADFF" w14:textId="77777777" w:rsidR="00133AF7" w:rsidRDefault="008A1AF8">
            <w:pPr>
              <w:textAlignment w:val="baseline"/>
            </w:pPr>
            <w:r>
              <w:t>Кварц и концентрат кварцевый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EB5D1C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4E32866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33A37" w14:textId="77777777" w:rsidR="00133AF7" w:rsidRDefault="008A1AF8">
            <w:pPr>
              <w:jc w:val="center"/>
              <w:textAlignment w:val="baseline"/>
            </w:pPr>
            <w:r>
              <w:t>84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37D1AFC" w14:textId="77777777" w:rsidR="00133AF7" w:rsidRDefault="008A1AF8">
            <w:pPr>
              <w:textAlignment w:val="baseline"/>
            </w:pPr>
            <w:r>
              <w:t>Кварциты, кроме бакальских, криворожских и МКА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1810892" w14:textId="77777777" w:rsidR="00133AF7" w:rsidRDefault="008A1AF8">
            <w:pPr>
              <w:textAlignment w:val="baseline"/>
            </w:pPr>
            <w:r>
              <w:t>- « -</w:t>
            </w:r>
          </w:p>
        </w:tc>
      </w:tr>
      <w:tr w:rsidR="00133AF7" w14:paraId="4D29687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B148F" w14:textId="77777777" w:rsidR="00133AF7" w:rsidRDefault="008A1AF8">
            <w:pPr>
              <w:jc w:val="center"/>
              <w:textAlignment w:val="baseline"/>
            </w:pPr>
            <w:r>
              <w:t>85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830698B" w14:textId="77777777" w:rsidR="00133AF7" w:rsidRDefault="008A1AF8">
            <w:pPr>
              <w:textAlignment w:val="baseline"/>
            </w:pPr>
            <w:r>
              <w:t>Кианит (минерал)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44DF128" w14:textId="77777777" w:rsidR="00133AF7" w:rsidRDefault="008A1AF8">
            <w:pPr>
              <w:textAlignment w:val="baseline"/>
            </w:pPr>
            <w:r>
              <w:t>Цельнометаллические полувагоны с люками и специализированные вагоны</w:t>
            </w:r>
          </w:p>
        </w:tc>
      </w:tr>
      <w:tr w:rsidR="00133AF7" w14:paraId="1A0BC86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899E2" w14:textId="77777777" w:rsidR="00133AF7" w:rsidRDefault="008A1AF8">
            <w:pPr>
              <w:jc w:val="center"/>
              <w:textAlignment w:val="baseline"/>
            </w:pPr>
            <w:r>
              <w:t>86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1543CFC" w14:textId="77777777" w:rsidR="00133AF7" w:rsidRDefault="008A1AF8">
            <w:pPr>
              <w:textAlignment w:val="baseline"/>
            </w:pPr>
            <w:r>
              <w:t>Кора липовая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7B446C5" w14:textId="77777777" w:rsidR="00133AF7" w:rsidRDefault="008A1AF8">
            <w:pPr>
              <w:textAlignment w:val="baseline"/>
            </w:pPr>
            <w:r>
              <w:t>Универсальные вагоны - крытые</w:t>
            </w:r>
          </w:p>
        </w:tc>
      </w:tr>
      <w:tr w:rsidR="00133AF7" w14:paraId="08837AF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3491E" w14:textId="77777777" w:rsidR="00133AF7" w:rsidRDefault="008A1AF8">
            <w:pPr>
              <w:jc w:val="center"/>
              <w:textAlignment w:val="baseline"/>
            </w:pPr>
            <w:r>
              <w:t>87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BE8E4DA" w14:textId="77777777" w:rsidR="00133AF7" w:rsidRDefault="008A1AF8">
            <w:pPr>
              <w:textAlignment w:val="baseline"/>
            </w:pPr>
            <w:r>
              <w:t>Кора,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0A0810B" w14:textId="77777777" w:rsidR="00133AF7" w:rsidRDefault="008A1AF8">
            <w:pPr>
              <w:textAlignment w:val="baseline"/>
            </w:pPr>
            <w:r>
              <w:t>- « -</w:t>
            </w:r>
          </w:p>
        </w:tc>
      </w:tr>
      <w:tr w:rsidR="00133AF7" w14:paraId="6C3F65B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0DB6D" w14:textId="77777777" w:rsidR="00133AF7" w:rsidRDefault="008A1AF8">
            <w:pPr>
              <w:jc w:val="center"/>
              <w:textAlignment w:val="baseline"/>
            </w:pPr>
            <w:r>
              <w:t>88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CBEB6F2" w14:textId="77777777" w:rsidR="00133AF7" w:rsidRDefault="008A1AF8">
            <w:pPr>
              <w:textAlignment w:val="baseline"/>
            </w:pPr>
            <w:r>
              <w:t>Корнит (прессованная роговая стружка)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B7D2D4A" w14:textId="77777777" w:rsidR="00133AF7" w:rsidRDefault="008A1AF8">
            <w:pPr>
              <w:textAlignment w:val="baseline"/>
            </w:pPr>
            <w:r>
              <w:t>- « -</w:t>
            </w:r>
          </w:p>
        </w:tc>
      </w:tr>
      <w:tr w:rsidR="00133AF7" w14:paraId="114391B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F1F83" w14:textId="77777777" w:rsidR="00133AF7" w:rsidRDefault="008A1AF8">
            <w:pPr>
              <w:jc w:val="center"/>
              <w:textAlignment w:val="baseline"/>
            </w:pPr>
            <w:r>
              <w:t>89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5D8B73C" w14:textId="77777777" w:rsidR="00133AF7" w:rsidRDefault="008A1AF8">
            <w:pPr>
              <w:textAlignment w:val="baseline"/>
            </w:pPr>
            <w:r>
              <w:t>Корье дубильное и красильное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5FA600D" w14:textId="77777777" w:rsidR="00133AF7" w:rsidRDefault="008A1AF8">
            <w:pPr>
              <w:textAlignment w:val="baseline"/>
            </w:pPr>
            <w:r>
              <w:t>- « -</w:t>
            </w:r>
          </w:p>
        </w:tc>
      </w:tr>
      <w:tr w:rsidR="00133AF7" w14:paraId="0814F22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AD048" w14:textId="77777777" w:rsidR="00133AF7" w:rsidRDefault="008A1AF8">
            <w:pPr>
              <w:jc w:val="center"/>
              <w:textAlignment w:val="baseline"/>
            </w:pPr>
            <w:r>
              <w:t>90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3554514" w14:textId="77777777" w:rsidR="00133AF7" w:rsidRDefault="008A1AF8">
            <w:pPr>
              <w:textAlignment w:val="baseline"/>
            </w:pPr>
            <w:r>
              <w:t>Кость для производства желатина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947F1D2" w14:textId="77777777" w:rsidR="00133AF7" w:rsidRDefault="008A1AF8">
            <w:pPr>
              <w:textAlignment w:val="baseline"/>
            </w:pPr>
            <w:r>
              <w:t>- « -</w:t>
            </w:r>
          </w:p>
        </w:tc>
      </w:tr>
      <w:tr w:rsidR="00133AF7" w14:paraId="3F5A6F5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AE5D0" w14:textId="77777777" w:rsidR="00133AF7" w:rsidRDefault="008A1AF8">
            <w:pPr>
              <w:jc w:val="center"/>
              <w:textAlignment w:val="baseline"/>
            </w:pPr>
            <w:r>
              <w:t>91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F6F2B04" w14:textId="77777777" w:rsidR="00133AF7" w:rsidRDefault="008A1AF8">
            <w:pPr>
              <w:textAlignment w:val="baseline"/>
            </w:pPr>
            <w:r>
              <w:t>Кость пищевая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D1F2C0" w14:textId="77777777" w:rsidR="00133AF7" w:rsidRDefault="008A1AF8">
            <w:pPr>
              <w:textAlignment w:val="baseline"/>
            </w:pPr>
            <w:r>
              <w:t>- « -</w:t>
            </w:r>
          </w:p>
        </w:tc>
      </w:tr>
      <w:tr w:rsidR="00133AF7" w14:paraId="5D13F0D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F24CB" w14:textId="77777777" w:rsidR="00133AF7" w:rsidRDefault="008A1AF8">
            <w:pPr>
              <w:jc w:val="center"/>
              <w:textAlignment w:val="baseline"/>
            </w:pPr>
            <w:r>
              <w:t>92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1E349B3" w14:textId="77777777" w:rsidR="00133AF7" w:rsidRDefault="008A1AF8">
            <w:pPr>
              <w:textAlignment w:val="baseline"/>
            </w:pPr>
            <w:r>
              <w:t>Кряж всяких пород дерева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78F3C95" w14:textId="77777777" w:rsidR="00133AF7" w:rsidRDefault="008A1AF8">
            <w:pPr>
              <w:textAlignment w:val="baseline"/>
            </w:pPr>
            <w:r>
              <w:t>Цельнометаллические полувагоны с люками, платформы</w:t>
            </w:r>
          </w:p>
        </w:tc>
      </w:tr>
      <w:tr w:rsidR="00133AF7" w14:paraId="798F874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AC08B" w14:textId="77777777" w:rsidR="00133AF7" w:rsidRDefault="008A1AF8">
            <w:pPr>
              <w:jc w:val="center"/>
              <w:textAlignment w:val="baseline"/>
            </w:pPr>
            <w:r>
              <w:t>93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48971EE" w14:textId="77777777" w:rsidR="00133AF7" w:rsidRDefault="008A1AF8">
            <w:pPr>
              <w:textAlignment w:val="baseline"/>
            </w:pPr>
            <w:r>
              <w:t>Ксиолит (стройматериал)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7E4A4B5" w14:textId="77777777" w:rsidR="00133AF7" w:rsidRDefault="008A1AF8">
            <w:pPr>
              <w:textAlignment w:val="baseline"/>
            </w:pPr>
            <w:r>
              <w:t>Цельнометаллические полувагоны с люками и специализированные вагоны</w:t>
            </w:r>
          </w:p>
        </w:tc>
      </w:tr>
      <w:tr w:rsidR="00133AF7" w14:paraId="0F453895"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65CC2" w14:textId="77777777" w:rsidR="00133AF7" w:rsidRDefault="008A1AF8">
            <w:pPr>
              <w:jc w:val="center"/>
              <w:textAlignment w:val="baseline"/>
            </w:pPr>
            <w:r>
              <w:t>94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061328E" w14:textId="77777777" w:rsidR="00133AF7" w:rsidRDefault="008A1AF8">
            <w:pPr>
              <w:textAlignment w:val="baseline"/>
            </w:pPr>
            <w:r>
              <w:t>Лапидит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BDD2E48" w14:textId="77777777" w:rsidR="00133AF7" w:rsidRDefault="008A1AF8">
            <w:pPr>
              <w:textAlignment w:val="baseline"/>
            </w:pPr>
            <w:r>
              <w:t>- « -</w:t>
            </w:r>
          </w:p>
        </w:tc>
      </w:tr>
      <w:tr w:rsidR="00133AF7" w14:paraId="1A540A2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856FC" w14:textId="77777777" w:rsidR="00133AF7" w:rsidRDefault="008A1AF8">
            <w:pPr>
              <w:jc w:val="center"/>
              <w:textAlignment w:val="baseline"/>
            </w:pPr>
            <w:r>
              <w:t>95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84DFDDB" w14:textId="77777777" w:rsidR="00133AF7" w:rsidRDefault="008A1AF8">
            <w:pPr>
              <w:textAlignment w:val="baseline"/>
            </w:pPr>
            <w:r>
              <w:t>Лесоматериалы всяких пород длиной до 2 м включительно</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3107B39" w14:textId="77777777" w:rsidR="00133AF7" w:rsidRDefault="008A1AF8">
            <w:pPr>
              <w:textAlignment w:val="baseline"/>
            </w:pPr>
            <w:r>
              <w:t>Цельнометаллические полувагоны с люками, платформы</w:t>
            </w:r>
          </w:p>
        </w:tc>
      </w:tr>
      <w:tr w:rsidR="00133AF7" w14:paraId="0DCC6EE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763B3" w14:textId="77777777" w:rsidR="00133AF7" w:rsidRDefault="008A1AF8">
            <w:pPr>
              <w:jc w:val="center"/>
              <w:textAlignment w:val="baseline"/>
            </w:pPr>
            <w:r>
              <w:t>96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D588D77" w14:textId="77777777" w:rsidR="00133AF7" w:rsidRDefault="008A1AF8">
            <w:pPr>
              <w:textAlignment w:val="baseline"/>
            </w:pPr>
            <w:r>
              <w:t>Лесоматериалы гидротехнические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937D3FE" w14:textId="77777777" w:rsidR="00133AF7" w:rsidRDefault="008A1AF8">
            <w:pPr>
              <w:textAlignment w:val="baseline"/>
            </w:pPr>
            <w:r>
              <w:t>- « -</w:t>
            </w:r>
          </w:p>
        </w:tc>
      </w:tr>
      <w:tr w:rsidR="00133AF7" w14:paraId="47B8FAB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6324E" w14:textId="77777777" w:rsidR="00133AF7" w:rsidRDefault="008A1AF8">
            <w:pPr>
              <w:jc w:val="center"/>
              <w:textAlignment w:val="baseline"/>
            </w:pPr>
            <w:r>
              <w:t>97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C84DD9D" w14:textId="77777777" w:rsidR="00133AF7" w:rsidRDefault="008A1AF8">
            <w:pPr>
              <w:textAlignment w:val="baseline"/>
            </w:pPr>
            <w:r>
              <w:t>Лесоматериалы для производства спичек (кряж спичечный)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368C82" w14:textId="77777777" w:rsidR="00133AF7" w:rsidRDefault="008A1AF8">
            <w:pPr>
              <w:textAlignment w:val="baseline"/>
            </w:pPr>
            <w:r>
              <w:t>- « -</w:t>
            </w:r>
          </w:p>
        </w:tc>
      </w:tr>
      <w:tr w:rsidR="00133AF7" w14:paraId="6330B11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8289D" w14:textId="77777777" w:rsidR="00133AF7" w:rsidRDefault="008A1AF8">
            <w:pPr>
              <w:jc w:val="center"/>
              <w:textAlignment w:val="baseline"/>
            </w:pPr>
            <w:r>
              <w:t>98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2BACBE2" w14:textId="77777777" w:rsidR="00133AF7" w:rsidRDefault="008A1AF8">
            <w:pPr>
              <w:textAlignment w:val="baseline"/>
            </w:pPr>
            <w:r>
              <w:t>Лесоматериалы круглые, кроме крепежных,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2C3D18" w14:textId="77777777" w:rsidR="00133AF7" w:rsidRDefault="008A1AF8">
            <w:pPr>
              <w:textAlignment w:val="baseline"/>
            </w:pPr>
            <w:r>
              <w:t>- « -</w:t>
            </w:r>
          </w:p>
        </w:tc>
      </w:tr>
      <w:tr w:rsidR="00133AF7" w14:paraId="2DCF789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5A082" w14:textId="77777777" w:rsidR="00133AF7" w:rsidRDefault="008A1AF8">
            <w:pPr>
              <w:jc w:val="center"/>
              <w:textAlignment w:val="baseline"/>
            </w:pPr>
            <w:r>
              <w:t>99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8EB7212" w14:textId="77777777" w:rsidR="00133AF7" w:rsidRDefault="008A1AF8">
            <w:pPr>
              <w:textAlignment w:val="baseline"/>
            </w:pPr>
            <w:r>
              <w:t>Лесоматериалы строительные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B83E406" w14:textId="77777777" w:rsidR="00133AF7" w:rsidRDefault="008A1AF8">
            <w:pPr>
              <w:textAlignment w:val="baseline"/>
            </w:pPr>
            <w:r>
              <w:t>- « -</w:t>
            </w:r>
          </w:p>
        </w:tc>
      </w:tr>
      <w:tr w:rsidR="00133AF7" w14:paraId="0C8640E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244D3" w14:textId="77777777" w:rsidR="00133AF7" w:rsidRDefault="008A1AF8">
            <w:pPr>
              <w:jc w:val="center"/>
              <w:textAlignment w:val="baseline"/>
            </w:pPr>
            <w:r>
              <w:t>100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E2711D0" w14:textId="77777777" w:rsidR="00133AF7" w:rsidRDefault="008A1AF8">
            <w:pPr>
              <w:textAlignment w:val="baseline"/>
            </w:pPr>
            <w:r>
              <w:t>Лесоматериалы судостроительные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BE35D7C" w14:textId="77777777" w:rsidR="00133AF7" w:rsidRDefault="008A1AF8">
            <w:pPr>
              <w:textAlignment w:val="baseline"/>
            </w:pPr>
            <w:r>
              <w:t>- « -</w:t>
            </w:r>
          </w:p>
        </w:tc>
      </w:tr>
      <w:tr w:rsidR="00133AF7" w14:paraId="2EF5888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3C1B2" w14:textId="77777777" w:rsidR="00133AF7" w:rsidRDefault="008A1AF8">
            <w:pPr>
              <w:jc w:val="center"/>
              <w:textAlignment w:val="baseline"/>
            </w:pPr>
            <w:r>
              <w:t>101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4DA87DC" w14:textId="77777777" w:rsidR="00133AF7" w:rsidRDefault="008A1AF8">
            <w:pPr>
              <w:textAlignment w:val="baseline"/>
            </w:pPr>
            <w:r>
              <w:t>Лесоматериалы тарные (кряж тарный)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E9AAD42" w14:textId="77777777" w:rsidR="00133AF7" w:rsidRDefault="008A1AF8">
            <w:pPr>
              <w:textAlignment w:val="baseline"/>
            </w:pPr>
            <w:r>
              <w:t>- « -</w:t>
            </w:r>
          </w:p>
        </w:tc>
      </w:tr>
      <w:tr w:rsidR="00133AF7" w14:paraId="2F21D6D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9A4D" w14:textId="77777777" w:rsidR="00133AF7" w:rsidRDefault="008A1AF8">
            <w:pPr>
              <w:jc w:val="center"/>
              <w:textAlignment w:val="baseline"/>
            </w:pPr>
            <w:r>
              <w:t>102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96642DB" w14:textId="77777777" w:rsidR="00133AF7" w:rsidRDefault="008A1AF8">
            <w:pPr>
              <w:textAlignment w:val="baseline"/>
            </w:pPr>
            <w:r>
              <w:t>Лесоматериалы фанерные (кряж фанерный)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31F9EF4" w14:textId="77777777" w:rsidR="00133AF7" w:rsidRDefault="008A1AF8">
            <w:pPr>
              <w:textAlignment w:val="baseline"/>
            </w:pPr>
            <w:r>
              <w:t>- « -</w:t>
            </w:r>
          </w:p>
        </w:tc>
      </w:tr>
      <w:tr w:rsidR="00133AF7" w14:paraId="3E18827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C255D" w14:textId="77777777" w:rsidR="00133AF7" w:rsidRDefault="008A1AF8">
            <w:pPr>
              <w:jc w:val="center"/>
              <w:textAlignment w:val="baseline"/>
            </w:pPr>
            <w:r>
              <w:t>103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E723527" w14:textId="77777777" w:rsidR="00133AF7" w:rsidRDefault="008A1AF8">
            <w:pPr>
              <w:textAlignment w:val="baseline"/>
            </w:pPr>
            <w:r>
              <w:t>Лоза, ракитник (прутья ивовые)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6E073C" w14:textId="77777777" w:rsidR="00133AF7" w:rsidRDefault="008A1AF8">
            <w:pPr>
              <w:textAlignment w:val="baseline"/>
            </w:pPr>
            <w:r>
              <w:t>Универсальные вагоны - крытые</w:t>
            </w:r>
          </w:p>
        </w:tc>
      </w:tr>
      <w:tr w:rsidR="00133AF7" w14:paraId="10D1F6A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281EC" w14:textId="77777777" w:rsidR="00133AF7" w:rsidRDefault="008A1AF8">
            <w:pPr>
              <w:jc w:val="center"/>
              <w:textAlignment w:val="baseline"/>
            </w:pPr>
            <w:r>
              <w:t>104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14F2162" w14:textId="77777777" w:rsidR="00133AF7" w:rsidRDefault="008A1AF8">
            <w:pPr>
              <w:textAlignment w:val="baseline"/>
            </w:pPr>
            <w:r>
              <w:t>Лом и отходы стальные негабаритные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3C0A6F7"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F1FAC8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0ED03" w14:textId="77777777" w:rsidR="00133AF7" w:rsidRDefault="008A1AF8">
            <w:pPr>
              <w:jc w:val="center"/>
              <w:textAlignment w:val="baseline"/>
            </w:pPr>
            <w:r>
              <w:t>105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2C185B2" w14:textId="77777777" w:rsidR="00133AF7" w:rsidRDefault="008A1AF8">
            <w:pPr>
              <w:textAlignment w:val="baseline"/>
            </w:pPr>
            <w:r>
              <w:t>Лом и отходы чугунные негабаритные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532F64D" w14:textId="77777777" w:rsidR="00133AF7" w:rsidRDefault="008A1AF8">
            <w:pPr>
              <w:textAlignment w:val="baseline"/>
            </w:pPr>
            <w:r>
              <w:t>- « -</w:t>
            </w:r>
          </w:p>
        </w:tc>
      </w:tr>
      <w:tr w:rsidR="00133AF7" w14:paraId="07CD4CB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ABEF6" w14:textId="77777777" w:rsidR="00133AF7" w:rsidRDefault="008A1AF8">
            <w:pPr>
              <w:jc w:val="center"/>
              <w:textAlignment w:val="baseline"/>
            </w:pPr>
            <w:r>
              <w:t>106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BECD03C" w14:textId="77777777" w:rsidR="00133AF7" w:rsidRDefault="008A1AF8">
            <w:pPr>
              <w:textAlignment w:val="baseline"/>
            </w:pPr>
            <w:r>
              <w:t>Лом огнеупорных изделий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6FD8B14"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46CC39A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4E923" w14:textId="77777777" w:rsidR="00133AF7" w:rsidRDefault="008A1AF8">
            <w:pPr>
              <w:jc w:val="center"/>
              <w:textAlignment w:val="baseline"/>
            </w:pPr>
            <w:r>
              <w:t>107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970C9B1" w14:textId="77777777" w:rsidR="00133AF7" w:rsidRDefault="008A1AF8">
            <w:pPr>
              <w:textAlignment w:val="baseline"/>
            </w:pPr>
            <w:r>
              <w:t>Лом стальной сборный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F66D4E" w14:textId="77777777" w:rsidR="00133AF7" w:rsidRDefault="008A1AF8">
            <w:pPr>
              <w:textAlignment w:val="baseline"/>
            </w:pPr>
            <w:r>
              <w:t>- « -</w:t>
            </w:r>
          </w:p>
        </w:tc>
      </w:tr>
      <w:tr w:rsidR="00133AF7" w14:paraId="07C0842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CA039" w14:textId="77777777" w:rsidR="00133AF7" w:rsidRDefault="008A1AF8">
            <w:pPr>
              <w:jc w:val="center"/>
              <w:textAlignment w:val="baseline"/>
            </w:pPr>
            <w:r>
              <w:t>108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C2B7B67" w14:textId="77777777" w:rsidR="00133AF7" w:rsidRDefault="008A1AF8">
            <w:pPr>
              <w:textAlignment w:val="baseline"/>
            </w:pPr>
            <w:r>
              <w:t>Лом черных металлов для пакетирования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B2A1050" w14:textId="77777777" w:rsidR="00133AF7" w:rsidRDefault="008A1AF8">
            <w:pPr>
              <w:textAlignment w:val="baseline"/>
            </w:pPr>
            <w:r>
              <w:t>- « -</w:t>
            </w:r>
          </w:p>
        </w:tc>
      </w:tr>
      <w:tr w:rsidR="00133AF7" w14:paraId="6CA006F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9F998" w14:textId="77777777" w:rsidR="00133AF7" w:rsidRDefault="008A1AF8">
            <w:pPr>
              <w:jc w:val="center"/>
              <w:textAlignment w:val="baseline"/>
            </w:pPr>
            <w:r>
              <w:t>109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10935FA" w14:textId="77777777" w:rsidR="00133AF7" w:rsidRDefault="008A1AF8">
            <w:pPr>
              <w:textAlignment w:val="baseline"/>
            </w:pPr>
            <w:r>
              <w:t>Лом черных металлов,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968981A" w14:textId="77777777" w:rsidR="00133AF7" w:rsidRDefault="008A1AF8">
            <w:pPr>
              <w:textAlignment w:val="baseline"/>
            </w:pPr>
            <w:r>
              <w:t>- « -</w:t>
            </w:r>
          </w:p>
        </w:tc>
      </w:tr>
      <w:tr w:rsidR="00133AF7" w14:paraId="68A1CE4E"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74229" w14:textId="77777777" w:rsidR="00133AF7" w:rsidRDefault="008A1AF8">
            <w:pPr>
              <w:jc w:val="center"/>
              <w:textAlignment w:val="baseline"/>
            </w:pPr>
            <w:r>
              <w:t>110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CF20D6A" w14:textId="77777777" w:rsidR="00133AF7" w:rsidRDefault="008A1AF8">
            <w:pPr>
              <w:textAlignment w:val="baseline"/>
            </w:pPr>
            <w:r>
              <w:t>Магнезит сырой для производства огнеупорных материалов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CF97246"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5983D3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46F3D" w14:textId="77777777" w:rsidR="00133AF7" w:rsidRDefault="008A1AF8">
            <w:pPr>
              <w:jc w:val="center"/>
              <w:textAlignment w:val="baseline"/>
            </w:pPr>
            <w:r>
              <w:t>111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7DC3606" w14:textId="77777777" w:rsidR="00133AF7" w:rsidRDefault="008A1AF8">
            <w:pPr>
              <w:textAlignment w:val="baseline"/>
            </w:pPr>
            <w:r>
              <w:t>Масса асфальтовая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6116D3C" w14:textId="77777777" w:rsidR="00133AF7" w:rsidRDefault="008A1AF8">
            <w:pPr>
              <w:textAlignment w:val="baseline"/>
            </w:pPr>
            <w:r>
              <w:t>- « -</w:t>
            </w:r>
          </w:p>
        </w:tc>
      </w:tr>
      <w:tr w:rsidR="00133AF7" w14:paraId="51F8B9A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2079B" w14:textId="77777777" w:rsidR="00133AF7" w:rsidRDefault="008A1AF8">
            <w:pPr>
              <w:jc w:val="center"/>
              <w:textAlignment w:val="baseline"/>
            </w:pPr>
            <w:r>
              <w:t>112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D9A92DC" w14:textId="77777777" w:rsidR="00133AF7" w:rsidRDefault="008A1AF8">
            <w:pPr>
              <w:textAlignment w:val="baseline"/>
            </w:pPr>
            <w:r>
              <w:t>Мездра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E00DBB0" w14:textId="77777777" w:rsidR="00133AF7" w:rsidRDefault="008A1AF8">
            <w:pPr>
              <w:textAlignment w:val="baseline"/>
            </w:pPr>
            <w:r>
              <w:t>Универсальные вагоны - крытые</w:t>
            </w:r>
          </w:p>
        </w:tc>
      </w:tr>
      <w:tr w:rsidR="00133AF7" w14:paraId="0EAE59A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6A617" w14:textId="77777777" w:rsidR="00133AF7" w:rsidRDefault="008A1AF8">
            <w:pPr>
              <w:jc w:val="center"/>
              <w:textAlignment w:val="baseline"/>
            </w:pPr>
            <w:r>
              <w:t>113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A4E8E36" w14:textId="77777777" w:rsidR="00133AF7" w:rsidRDefault="008A1AF8">
            <w:pPr>
              <w:textAlignment w:val="baseline"/>
            </w:pPr>
            <w:r>
              <w:t>Мел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2B25688" w14:textId="77777777" w:rsidR="00133AF7" w:rsidRDefault="008A1AF8">
            <w:pPr>
              <w:textAlignment w:val="baseline"/>
            </w:pPr>
            <w:r>
              <w:t>Специализированные вагоны</w:t>
            </w:r>
          </w:p>
        </w:tc>
      </w:tr>
      <w:tr w:rsidR="00133AF7" w14:paraId="503B9AD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12E23" w14:textId="77777777" w:rsidR="00133AF7" w:rsidRDefault="008A1AF8">
            <w:pPr>
              <w:jc w:val="center"/>
              <w:textAlignment w:val="baseline"/>
            </w:pPr>
            <w:r>
              <w:t>114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543CB7C" w14:textId="77777777" w:rsidR="00133AF7" w:rsidRDefault="008A1AF8">
            <w:pPr>
              <w:textAlignment w:val="baseline"/>
            </w:pPr>
            <w:r>
              <w:t>Металлы черные,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4E2148F"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8B8CDC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05C10" w14:textId="77777777" w:rsidR="00133AF7" w:rsidRDefault="008A1AF8">
            <w:pPr>
              <w:jc w:val="center"/>
              <w:textAlignment w:val="baseline"/>
            </w:pPr>
            <w:r>
              <w:t>115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DC89480" w14:textId="77777777" w:rsidR="00133AF7" w:rsidRDefault="008A1AF8">
            <w:pPr>
              <w:textAlignment w:val="baseline"/>
            </w:pPr>
            <w:r>
              <w:t>Мрамор в кусках</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F5BF4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519A8BD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B3F36" w14:textId="77777777" w:rsidR="00133AF7" w:rsidRDefault="008A1AF8">
            <w:pPr>
              <w:jc w:val="center"/>
              <w:textAlignment w:val="baseline"/>
            </w:pPr>
            <w:r>
              <w:t>116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E74AE05" w14:textId="77777777" w:rsidR="00133AF7" w:rsidRDefault="008A1AF8">
            <w:pPr>
              <w:textAlignment w:val="baseline"/>
            </w:pPr>
            <w:r>
              <w:t>Мусор построечный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D44C084" w14:textId="77777777" w:rsidR="00133AF7" w:rsidRDefault="008A1AF8">
            <w:pPr>
              <w:textAlignment w:val="baseline"/>
            </w:pPr>
            <w:r>
              <w:t>- « -</w:t>
            </w:r>
          </w:p>
        </w:tc>
      </w:tr>
      <w:tr w:rsidR="00133AF7" w14:paraId="0A0EC88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311DE" w14:textId="77777777" w:rsidR="00133AF7" w:rsidRDefault="008A1AF8">
            <w:pPr>
              <w:jc w:val="center"/>
              <w:textAlignment w:val="baseline"/>
            </w:pPr>
            <w:r>
              <w:t>117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80140EB" w14:textId="77777777" w:rsidR="00133AF7" w:rsidRDefault="008A1AF8">
            <w:pPr>
              <w:textAlignment w:val="baseline"/>
            </w:pPr>
            <w:r>
              <w:t>Навоз</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247E51" w14:textId="77777777" w:rsidR="00133AF7" w:rsidRDefault="008A1AF8">
            <w:pPr>
              <w:textAlignment w:val="baseline"/>
            </w:pPr>
            <w:r>
              <w:t>Цельнометаллические полувагоны с люками</w:t>
            </w:r>
          </w:p>
        </w:tc>
      </w:tr>
      <w:tr w:rsidR="00133AF7" w14:paraId="016FD8E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F1052" w14:textId="77777777" w:rsidR="00133AF7" w:rsidRDefault="008A1AF8">
            <w:pPr>
              <w:jc w:val="center"/>
              <w:textAlignment w:val="baseline"/>
            </w:pPr>
            <w:r>
              <w:t>118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C92059C" w14:textId="77777777" w:rsidR="00133AF7" w:rsidRDefault="008A1AF8">
            <w:pPr>
              <w:textAlignment w:val="baseline"/>
            </w:pPr>
            <w:r>
              <w:t>Наплывы, наросты всяких пород дерева,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8EE1A33" w14:textId="77777777" w:rsidR="00133AF7" w:rsidRDefault="008A1AF8">
            <w:pPr>
              <w:textAlignment w:val="baseline"/>
            </w:pPr>
            <w:r>
              <w:t>Универсальные вагоны - крытые</w:t>
            </w:r>
          </w:p>
        </w:tc>
      </w:tr>
      <w:tr w:rsidR="00133AF7" w14:paraId="483DD72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1604D" w14:textId="77777777" w:rsidR="00133AF7" w:rsidRDefault="008A1AF8">
            <w:pPr>
              <w:jc w:val="center"/>
              <w:textAlignment w:val="baseline"/>
            </w:pPr>
            <w:r>
              <w:t>119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33834E6" w14:textId="77777777" w:rsidR="00133AF7" w:rsidRDefault="008A1AF8">
            <w:pPr>
              <w:textAlignment w:val="baseline"/>
            </w:pPr>
            <w:r>
              <w:t>Обрезь черных металлов от прокатного производства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E52596F"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677458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3FF96" w14:textId="77777777" w:rsidR="00133AF7" w:rsidRDefault="008A1AF8">
            <w:pPr>
              <w:jc w:val="center"/>
              <w:textAlignment w:val="baseline"/>
            </w:pPr>
            <w:r>
              <w:t>120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820E01B" w14:textId="77777777" w:rsidR="00133AF7" w:rsidRDefault="008A1AF8">
            <w:pPr>
              <w:textAlignment w:val="baseline"/>
            </w:pPr>
            <w:r>
              <w:t>Окалина черных металлов</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04231A4" w14:textId="77777777" w:rsidR="00133AF7" w:rsidRDefault="008A1AF8">
            <w:pPr>
              <w:textAlignment w:val="baseline"/>
            </w:pPr>
            <w:r>
              <w:t>- « -</w:t>
            </w:r>
          </w:p>
        </w:tc>
      </w:tr>
      <w:tr w:rsidR="00133AF7" w14:paraId="7354DFD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2597B" w14:textId="77777777" w:rsidR="00133AF7" w:rsidRDefault="008A1AF8">
            <w:pPr>
              <w:jc w:val="center"/>
              <w:textAlignment w:val="baseline"/>
            </w:pPr>
            <w:r>
              <w:t>121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D1F8194" w14:textId="77777777" w:rsidR="00133AF7" w:rsidRDefault="008A1AF8">
            <w:pPr>
              <w:textAlignment w:val="baseline"/>
            </w:pPr>
            <w:r>
              <w:t>Оливин (минерал)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CBABF98" w14:textId="77777777" w:rsidR="00133AF7" w:rsidRDefault="008A1AF8">
            <w:pPr>
              <w:textAlignment w:val="baseline"/>
            </w:pPr>
            <w:r>
              <w:t>- « -</w:t>
            </w:r>
          </w:p>
        </w:tc>
      </w:tr>
      <w:tr w:rsidR="00133AF7" w14:paraId="5B8EBAC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D2397" w14:textId="77777777" w:rsidR="00133AF7" w:rsidRDefault="008A1AF8">
            <w:pPr>
              <w:jc w:val="center"/>
              <w:textAlignment w:val="baseline"/>
            </w:pPr>
            <w:r>
              <w:t>122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AEB0689" w14:textId="77777777" w:rsidR="00133AF7" w:rsidRDefault="008A1AF8">
            <w:pPr>
              <w:textAlignment w:val="baseline"/>
            </w:pPr>
            <w:r>
              <w:t>Отходы асбошиферные и шиферные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56695D4" w14:textId="77777777" w:rsidR="00133AF7" w:rsidRDefault="008A1AF8">
            <w:pPr>
              <w:textAlignment w:val="baseline"/>
            </w:pPr>
            <w:r>
              <w:t>Цельнометаллические полувагоны с люками и специализированные вагоны</w:t>
            </w:r>
          </w:p>
        </w:tc>
      </w:tr>
      <w:tr w:rsidR="00133AF7" w14:paraId="7D36D865"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F8F07" w14:textId="77777777" w:rsidR="00133AF7" w:rsidRDefault="008A1AF8">
            <w:pPr>
              <w:jc w:val="center"/>
              <w:textAlignment w:val="baseline"/>
            </w:pPr>
            <w:r>
              <w:t>123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D3EBE42" w14:textId="77777777" w:rsidR="00133AF7" w:rsidRDefault="008A1AF8">
            <w:pPr>
              <w:textAlignment w:val="baseline"/>
            </w:pPr>
            <w:r>
              <w:t>Отходы древесные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B15C517" w14:textId="77777777" w:rsidR="00133AF7" w:rsidRDefault="008A1AF8">
            <w:pPr>
              <w:textAlignment w:val="baseline"/>
            </w:pPr>
            <w:r>
              <w:t>Цельнометаллические полувагоны с люками</w:t>
            </w:r>
          </w:p>
        </w:tc>
      </w:tr>
      <w:tr w:rsidR="00133AF7" w14:paraId="10B4FEB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8A11D" w14:textId="77777777" w:rsidR="00133AF7" w:rsidRDefault="008A1AF8">
            <w:pPr>
              <w:jc w:val="center"/>
              <w:textAlignment w:val="baseline"/>
            </w:pPr>
            <w:r>
              <w:t>124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7E9AA48" w14:textId="77777777" w:rsidR="00133AF7" w:rsidRDefault="008A1AF8">
            <w:pPr>
              <w:textAlignment w:val="baseline"/>
            </w:pPr>
            <w:r>
              <w:t>Пакеты из легковесных стальных отходов и лома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A365056"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4ECC6E5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B5AC4" w14:textId="77777777" w:rsidR="00133AF7" w:rsidRDefault="008A1AF8">
            <w:pPr>
              <w:jc w:val="center"/>
              <w:textAlignment w:val="baseline"/>
            </w:pPr>
            <w:r>
              <w:t>125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4F5C6DB" w14:textId="77777777" w:rsidR="00133AF7" w:rsidRDefault="008A1AF8">
            <w:pPr>
              <w:textAlignment w:val="baseline"/>
            </w:pPr>
            <w:r>
              <w:t>Пегматит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3DA7521" w14:textId="77777777" w:rsidR="00133AF7" w:rsidRDefault="008A1AF8">
            <w:pPr>
              <w:textAlignment w:val="baseline"/>
            </w:pPr>
            <w:r>
              <w:t>Цельнометаллические полувагоны с люками и специализированные вагоны</w:t>
            </w:r>
          </w:p>
        </w:tc>
      </w:tr>
      <w:tr w:rsidR="00133AF7" w14:paraId="1F6061B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118E2" w14:textId="77777777" w:rsidR="00133AF7" w:rsidRDefault="008A1AF8">
            <w:pPr>
              <w:jc w:val="center"/>
              <w:textAlignment w:val="baseline"/>
            </w:pPr>
            <w:r>
              <w:t>126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C144875" w14:textId="77777777" w:rsidR="00133AF7" w:rsidRDefault="008A1AF8">
            <w:pPr>
              <w:textAlignment w:val="baseline"/>
            </w:pPr>
            <w:r>
              <w:t>Пиловочник всяких пород дерева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12C6662" w14:textId="77777777" w:rsidR="00133AF7" w:rsidRDefault="008A1AF8">
            <w:pPr>
              <w:textAlignment w:val="baseline"/>
            </w:pPr>
            <w:r>
              <w:t>Цельнометаллические полувагоны с люками, платформы</w:t>
            </w:r>
          </w:p>
        </w:tc>
      </w:tr>
      <w:tr w:rsidR="00133AF7" w14:paraId="687A43A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873" w14:textId="77777777" w:rsidR="00133AF7" w:rsidRDefault="008A1AF8">
            <w:pPr>
              <w:jc w:val="center"/>
              <w:textAlignment w:val="baseline"/>
            </w:pPr>
            <w:r>
              <w:t>127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F92597F" w14:textId="77777777" w:rsidR="00133AF7" w:rsidRDefault="008A1AF8">
            <w:pPr>
              <w:textAlignment w:val="baseline"/>
            </w:pPr>
            <w:r>
              <w:t>Порфироиды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C801389" w14:textId="77777777" w:rsidR="00133AF7" w:rsidRDefault="008A1AF8">
            <w:pPr>
              <w:textAlignment w:val="baseline"/>
            </w:pPr>
            <w:r>
              <w:t>Цельнометаллические полувагоны с люками и специализированные вагоны</w:t>
            </w:r>
          </w:p>
        </w:tc>
      </w:tr>
      <w:tr w:rsidR="00133AF7" w14:paraId="6B68D3D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2A2E1" w14:textId="77777777" w:rsidR="00133AF7" w:rsidRDefault="008A1AF8">
            <w:pPr>
              <w:jc w:val="center"/>
              <w:textAlignment w:val="baseline"/>
            </w:pPr>
            <w:r>
              <w:t>128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FAF6E92" w14:textId="77777777" w:rsidR="00133AF7" w:rsidRDefault="008A1AF8">
            <w:pPr>
              <w:textAlignment w:val="baseline"/>
            </w:pPr>
            <w:r>
              <w:t>Присад доменный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831D944"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144D5266"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43D58" w14:textId="77777777" w:rsidR="00133AF7" w:rsidRDefault="008A1AF8">
            <w:pPr>
              <w:jc w:val="center"/>
              <w:textAlignment w:val="baseline"/>
            </w:pPr>
            <w:r>
              <w:t>129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5022937" w14:textId="77777777" w:rsidR="00133AF7" w:rsidRDefault="008A1AF8">
            <w:pPr>
              <w:textAlignment w:val="baseline"/>
            </w:pPr>
            <w:r>
              <w:t>Продукт полевошпатовый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EF4116D" w14:textId="77777777" w:rsidR="00133AF7" w:rsidRDefault="008A1AF8">
            <w:pPr>
              <w:textAlignment w:val="baseline"/>
            </w:pPr>
            <w:r>
              <w:t>Цельнометаллические полувагоны с люками и специализированные вагоны</w:t>
            </w:r>
          </w:p>
        </w:tc>
      </w:tr>
      <w:tr w:rsidR="00133AF7" w14:paraId="217FFA9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ED7B0" w14:textId="77777777" w:rsidR="00133AF7" w:rsidRDefault="008A1AF8">
            <w:pPr>
              <w:jc w:val="center"/>
              <w:textAlignment w:val="baseline"/>
            </w:pPr>
            <w:r>
              <w:t>130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2856376" w14:textId="77777777" w:rsidR="00133AF7" w:rsidRDefault="008A1AF8">
            <w:pPr>
              <w:textAlignment w:val="baseline"/>
            </w:pPr>
            <w:r>
              <w:t>Пропсы (стойки рудничные)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2458EB1" w14:textId="77777777" w:rsidR="00133AF7" w:rsidRDefault="008A1AF8">
            <w:pPr>
              <w:textAlignment w:val="baseline"/>
            </w:pPr>
            <w:r>
              <w:t>Цельнометаллические полувагоны с люками, платформы</w:t>
            </w:r>
          </w:p>
        </w:tc>
      </w:tr>
      <w:tr w:rsidR="00133AF7" w14:paraId="336660D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C2D1F" w14:textId="77777777" w:rsidR="00133AF7" w:rsidRDefault="008A1AF8">
            <w:pPr>
              <w:jc w:val="center"/>
              <w:textAlignment w:val="baseline"/>
            </w:pPr>
            <w:r>
              <w:t>131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F1BCAB0" w14:textId="77777777" w:rsidR="00133AF7" w:rsidRDefault="008A1AF8">
            <w:pPr>
              <w:textAlignment w:val="baseline"/>
            </w:pPr>
            <w:r>
              <w:t>Рельсы - лом</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83BA644"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31FE72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EAFCF" w14:textId="77777777" w:rsidR="00133AF7" w:rsidRDefault="008A1AF8">
            <w:pPr>
              <w:jc w:val="center"/>
              <w:textAlignment w:val="baseline"/>
            </w:pPr>
            <w:r>
              <w:t>132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7CB9ADF" w14:textId="77777777" w:rsidR="00133AF7" w:rsidRDefault="008A1AF8">
            <w:pPr>
              <w:textAlignment w:val="baseline"/>
            </w:pPr>
            <w:r>
              <w:t>Рога, копыта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0154D3" w14:textId="77777777" w:rsidR="00133AF7" w:rsidRDefault="008A1AF8">
            <w:pPr>
              <w:textAlignment w:val="baseline"/>
            </w:pPr>
            <w:r>
              <w:t>Универсальные вагоны - крытые</w:t>
            </w:r>
          </w:p>
        </w:tc>
      </w:tr>
      <w:tr w:rsidR="00133AF7" w14:paraId="4D2DB7A5"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044D" w14:textId="77777777" w:rsidR="00133AF7" w:rsidRDefault="008A1AF8">
            <w:pPr>
              <w:jc w:val="center"/>
              <w:textAlignment w:val="baseline"/>
            </w:pPr>
            <w:r>
              <w:t>133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AF8EEF7" w14:textId="77777777" w:rsidR="00133AF7" w:rsidRDefault="008A1AF8">
            <w:pPr>
              <w:textAlignment w:val="baseline"/>
            </w:pPr>
            <w:r>
              <w:t>Руды цветных металлов (концентраты)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AF4675A" w14:textId="77777777" w:rsidR="00133AF7" w:rsidRDefault="008A1AF8">
            <w:pPr>
              <w:textAlignment w:val="baseline"/>
            </w:pPr>
            <w:r>
              <w:t>Цельнометаллические полувагоны с люками и специализированные вагоны</w:t>
            </w:r>
          </w:p>
        </w:tc>
      </w:tr>
      <w:tr w:rsidR="00133AF7" w14:paraId="6E4141C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B0783" w14:textId="77777777" w:rsidR="00133AF7" w:rsidRDefault="008A1AF8">
            <w:pPr>
              <w:jc w:val="center"/>
              <w:textAlignment w:val="baseline"/>
            </w:pPr>
            <w:r>
              <w:t>134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C8C0CDF" w14:textId="77777777" w:rsidR="00133AF7" w:rsidRDefault="008A1AF8">
            <w:pPr>
              <w:textAlignment w:val="baseline"/>
            </w:pPr>
            <w:r>
              <w:t>Сапонат (кил)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3D6B096" w14:textId="77777777" w:rsidR="00133AF7" w:rsidRDefault="008A1AF8">
            <w:pPr>
              <w:textAlignment w:val="baseline"/>
            </w:pPr>
            <w:r>
              <w:t>Цельнометаллические полувагоны с люками и специализированные вагоны</w:t>
            </w:r>
          </w:p>
        </w:tc>
      </w:tr>
      <w:tr w:rsidR="00133AF7" w14:paraId="31DEB08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586F2" w14:textId="77777777" w:rsidR="00133AF7" w:rsidRDefault="008A1AF8">
            <w:pPr>
              <w:jc w:val="center"/>
              <w:textAlignment w:val="baseline"/>
            </w:pPr>
            <w:r>
              <w:t>135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596E455" w14:textId="77777777" w:rsidR="00133AF7" w:rsidRDefault="008A1AF8">
            <w:pPr>
              <w:textAlignment w:val="baseline"/>
            </w:pPr>
            <w:r>
              <w:t>Свекла сахарная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8C2525D" w14:textId="77777777" w:rsidR="00133AF7" w:rsidRDefault="008A1AF8">
            <w:pPr>
              <w:textAlignment w:val="baseline"/>
            </w:pPr>
            <w:r>
              <w:t>Цельнометаллические полувагоны с люками</w:t>
            </w:r>
          </w:p>
        </w:tc>
      </w:tr>
      <w:tr w:rsidR="00133AF7" w14:paraId="26F4F0C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7C0E0" w14:textId="77777777" w:rsidR="00133AF7" w:rsidRDefault="008A1AF8">
            <w:pPr>
              <w:jc w:val="center"/>
              <w:textAlignment w:val="baseline"/>
            </w:pPr>
            <w:r>
              <w:t>136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B1F3F4B" w14:textId="77777777" w:rsidR="00133AF7" w:rsidRDefault="008A1AF8">
            <w:pPr>
              <w:textAlignment w:val="baseline"/>
            </w:pPr>
            <w:r>
              <w:t>Сиенит (минерал)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8CC0BFE"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6471A0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50205" w14:textId="77777777" w:rsidR="00133AF7" w:rsidRDefault="008A1AF8">
            <w:pPr>
              <w:jc w:val="center"/>
              <w:textAlignment w:val="baseline"/>
            </w:pPr>
            <w:r>
              <w:t>137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9EB2E7E" w14:textId="77777777" w:rsidR="00133AF7" w:rsidRDefault="008A1AF8">
            <w:pPr>
              <w:textAlignment w:val="baseline"/>
            </w:pPr>
            <w:r>
              <w:t>Силикат - натрия растворимый (силикат глыба)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E6365D9" w14:textId="77777777" w:rsidR="00133AF7" w:rsidRDefault="008A1AF8">
            <w:pPr>
              <w:textAlignment w:val="baseline"/>
            </w:pPr>
            <w:r>
              <w:t>- « -</w:t>
            </w:r>
          </w:p>
        </w:tc>
      </w:tr>
      <w:tr w:rsidR="00133AF7" w14:paraId="55DD46E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DB94E" w14:textId="77777777" w:rsidR="00133AF7" w:rsidRDefault="008A1AF8">
            <w:pPr>
              <w:jc w:val="center"/>
              <w:textAlignment w:val="baseline"/>
            </w:pPr>
            <w:r>
              <w:t>138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97AEBD5" w14:textId="77777777" w:rsidR="00133AF7" w:rsidRDefault="008A1AF8">
            <w:pPr>
              <w:textAlignment w:val="baseline"/>
            </w:pPr>
            <w:r>
              <w:t>Слитки стальные блюминговые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BB62604" w14:textId="77777777" w:rsidR="00133AF7" w:rsidRDefault="008A1AF8">
            <w:pPr>
              <w:textAlignment w:val="baseline"/>
            </w:pPr>
            <w:r>
              <w:t>- « -</w:t>
            </w:r>
          </w:p>
        </w:tc>
      </w:tr>
      <w:tr w:rsidR="00133AF7" w14:paraId="073AE29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64238" w14:textId="77777777" w:rsidR="00133AF7" w:rsidRDefault="008A1AF8">
            <w:pPr>
              <w:jc w:val="center"/>
              <w:textAlignment w:val="baseline"/>
            </w:pPr>
            <w:r>
              <w:t>139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6573590" w14:textId="77777777" w:rsidR="00133AF7" w:rsidRDefault="008A1AF8">
            <w:pPr>
              <w:textAlignment w:val="baseline"/>
            </w:pPr>
            <w:r>
              <w:t>Слитки стальные весом до 3 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AAE9946" w14:textId="77777777" w:rsidR="00133AF7" w:rsidRDefault="008A1AF8">
            <w:pPr>
              <w:textAlignment w:val="baseline"/>
            </w:pPr>
            <w:r>
              <w:t>- « -</w:t>
            </w:r>
          </w:p>
        </w:tc>
      </w:tr>
      <w:tr w:rsidR="00133AF7" w14:paraId="08926F6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4156B" w14:textId="77777777" w:rsidR="00133AF7" w:rsidRDefault="008A1AF8">
            <w:pPr>
              <w:jc w:val="center"/>
              <w:textAlignment w:val="baseline"/>
            </w:pPr>
            <w:r>
              <w:t>140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286A428" w14:textId="77777777" w:rsidR="00133AF7" w:rsidRDefault="008A1AF8">
            <w:pPr>
              <w:textAlignment w:val="baseline"/>
            </w:pPr>
            <w:r>
              <w:t>Слитки стальные шихтовые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25456CA" w14:textId="77777777" w:rsidR="00133AF7" w:rsidRDefault="008A1AF8">
            <w:pPr>
              <w:textAlignment w:val="baseline"/>
            </w:pPr>
            <w:r>
              <w:t>- « -</w:t>
            </w:r>
          </w:p>
        </w:tc>
      </w:tr>
      <w:tr w:rsidR="00133AF7" w14:paraId="69A0C7F9"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9A5F3" w14:textId="77777777" w:rsidR="00133AF7" w:rsidRDefault="008A1AF8">
            <w:pPr>
              <w:jc w:val="center"/>
              <w:textAlignment w:val="baseline"/>
            </w:pPr>
            <w:r>
              <w:t>141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6F0570E" w14:textId="77777777" w:rsidR="00133AF7" w:rsidRDefault="008A1AF8">
            <w:pPr>
              <w:textAlignment w:val="baseline"/>
            </w:pPr>
            <w:r>
              <w:t>Слитки стальные, не поименованные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D48B6FB" w14:textId="77777777" w:rsidR="00133AF7" w:rsidRDefault="008A1AF8">
            <w:pPr>
              <w:textAlignment w:val="baseline"/>
            </w:pPr>
            <w:r>
              <w:t>- « -</w:t>
            </w:r>
          </w:p>
        </w:tc>
      </w:tr>
      <w:tr w:rsidR="00133AF7" w14:paraId="4AABC5B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80FC" w14:textId="77777777" w:rsidR="00133AF7" w:rsidRDefault="008A1AF8">
            <w:pPr>
              <w:jc w:val="center"/>
              <w:textAlignment w:val="baseline"/>
            </w:pPr>
            <w:r>
              <w:t>142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B75221C" w14:textId="77777777" w:rsidR="00133AF7" w:rsidRDefault="008A1AF8">
            <w:pPr>
              <w:textAlignment w:val="baseline"/>
            </w:pPr>
            <w:r>
              <w:t>Слябы (заготовки стальные)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7AA487E" w14:textId="77777777" w:rsidR="00133AF7" w:rsidRDefault="008A1AF8">
            <w:pPr>
              <w:textAlignment w:val="baseline"/>
            </w:pPr>
            <w:r>
              <w:t>- « -</w:t>
            </w:r>
          </w:p>
        </w:tc>
      </w:tr>
      <w:tr w:rsidR="00133AF7" w14:paraId="64ADA0A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CE34F" w14:textId="77777777" w:rsidR="00133AF7" w:rsidRDefault="008A1AF8">
            <w:pPr>
              <w:jc w:val="center"/>
              <w:textAlignment w:val="baseline"/>
            </w:pPr>
            <w:r>
              <w:t>143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613921C4" w14:textId="77777777" w:rsidR="00133AF7" w:rsidRDefault="008A1AF8">
            <w:pPr>
              <w:textAlignment w:val="baseline"/>
            </w:pPr>
            <w:r>
              <w:t>Столбы деревянные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D154C3" w14:textId="77777777" w:rsidR="00133AF7" w:rsidRDefault="008A1AF8">
            <w:pPr>
              <w:textAlignment w:val="baseline"/>
            </w:pPr>
            <w:r>
              <w:t>Цельнометаллические полувагоны с люками, платформы</w:t>
            </w:r>
          </w:p>
        </w:tc>
      </w:tr>
      <w:tr w:rsidR="00133AF7" w14:paraId="1801F89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8B1AE" w14:textId="77777777" w:rsidR="00133AF7" w:rsidRDefault="008A1AF8">
            <w:pPr>
              <w:jc w:val="center"/>
              <w:textAlignment w:val="baseline"/>
            </w:pPr>
            <w:r>
              <w:t>144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6C554F3" w14:textId="77777777" w:rsidR="00133AF7" w:rsidRDefault="008A1AF8">
            <w:pPr>
              <w:textAlignment w:val="baseline"/>
            </w:pPr>
            <w:r>
              <w:t>Стружка доменная мартеновская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B58C81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6A7FE14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9D295" w14:textId="77777777" w:rsidR="00133AF7" w:rsidRDefault="008A1AF8">
            <w:pPr>
              <w:jc w:val="center"/>
              <w:textAlignment w:val="baseline"/>
            </w:pPr>
            <w:r>
              <w:t>145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40053ED" w14:textId="77777777" w:rsidR="00133AF7" w:rsidRDefault="008A1AF8">
            <w:pPr>
              <w:textAlignment w:val="baseline"/>
            </w:pPr>
            <w:r>
              <w:t>Стружка стальная вьюнообразная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BA094F9" w14:textId="77777777" w:rsidR="00133AF7" w:rsidRDefault="008A1AF8">
            <w:pPr>
              <w:textAlignment w:val="baseline"/>
            </w:pPr>
            <w:r>
              <w:t>- « -</w:t>
            </w:r>
          </w:p>
        </w:tc>
      </w:tr>
      <w:tr w:rsidR="00133AF7" w14:paraId="19D40C8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181C9" w14:textId="77777777" w:rsidR="00133AF7" w:rsidRDefault="008A1AF8">
            <w:pPr>
              <w:jc w:val="center"/>
              <w:textAlignment w:val="baseline"/>
            </w:pPr>
            <w:r>
              <w:t>146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A0CC992" w14:textId="77777777" w:rsidR="00133AF7" w:rsidRDefault="008A1AF8">
            <w:pPr>
              <w:textAlignment w:val="baseline"/>
            </w:pPr>
            <w:r>
              <w:t>Стружка черных металлов, не поименованная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79DBFCE" w14:textId="77777777" w:rsidR="00133AF7" w:rsidRDefault="008A1AF8">
            <w:pPr>
              <w:textAlignment w:val="baseline"/>
            </w:pPr>
            <w:r>
              <w:t>- « -</w:t>
            </w:r>
          </w:p>
        </w:tc>
      </w:tr>
      <w:tr w:rsidR="00133AF7" w14:paraId="56DA7145"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E7A4" w14:textId="77777777" w:rsidR="00133AF7" w:rsidRDefault="008A1AF8">
            <w:pPr>
              <w:jc w:val="center"/>
              <w:textAlignment w:val="baseline"/>
            </w:pPr>
            <w:r>
              <w:t>147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95072CB" w14:textId="77777777" w:rsidR="00133AF7" w:rsidRDefault="008A1AF8">
            <w:pPr>
              <w:textAlignment w:val="baseline"/>
            </w:pPr>
            <w:r>
              <w:t>Стружки древесные всякие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E50A518" w14:textId="77777777" w:rsidR="00133AF7" w:rsidRDefault="008A1AF8">
            <w:pPr>
              <w:textAlignment w:val="baseline"/>
            </w:pPr>
            <w:r>
              <w:t>Цельнометаллические полувагоны с люками</w:t>
            </w:r>
          </w:p>
        </w:tc>
      </w:tr>
      <w:tr w:rsidR="00133AF7" w14:paraId="450813F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83EF5" w14:textId="77777777" w:rsidR="00133AF7" w:rsidRDefault="008A1AF8">
            <w:pPr>
              <w:jc w:val="center"/>
              <w:textAlignment w:val="baseline"/>
            </w:pPr>
            <w:r>
              <w:t>148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9D3FD25" w14:textId="77777777" w:rsidR="00133AF7" w:rsidRDefault="008A1AF8">
            <w:pPr>
              <w:textAlignment w:val="baseline"/>
            </w:pPr>
            <w:r>
              <w:t>Сутунка</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4A33A80"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29834E5D"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F845" w14:textId="77777777" w:rsidR="00133AF7" w:rsidRDefault="008A1AF8">
            <w:pPr>
              <w:jc w:val="center"/>
              <w:textAlignment w:val="baseline"/>
            </w:pPr>
            <w:r>
              <w:t>149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12B4D7A" w14:textId="77777777" w:rsidR="00133AF7" w:rsidRDefault="008A1AF8">
            <w:pPr>
              <w:textAlignment w:val="baseline"/>
            </w:pPr>
            <w:r>
              <w:t>Термоблок (камень цементнодиатомитошлаковый)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5481611" w14:textId="77777777" w:rsidR="00133AF7" w:rsidRDefault="008A1AF8">
            <w:pPr>
              <w:textAlignment w:val="baseline"/>
            </w:pPr>
            <w:r>
              <w:t>- « -</w:t>
            </w:r>
          </w:p>
        </w:tc>
      </w:tr>
      <w:tr w:rsidR="00133AF7" w14:paraId="48C3705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20480" w14:textId="77777777" w:rsidR="00133AF7" w:rsidRDefault="008A1AF8">
            <w:pPr>
              <w:jc w:val="center"/>
              <w:textAlignment w:val="baseline"/>
            </w:pPr>
            <w:r>
              <w:t>150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4537D9D" w14:textId="77777777" w:rsidR="00133AF7" w:rsidRDefault="008A1AF8">
            <w:pPr>
              <w:textAlignment w:val="baseline"/>
            </w:pPr>
            <w:r>
              <w:t>Торф кусковой топливный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206C514" w14:textId="77777777" w:rsidR="00133AF7" w:rsidRDefault="008A1AF8">
            <w:pPr>
              <w:textAlignment w:val="baseline"/>
            </w:pPr>
            <w:r>
              <w:t>Цельнометаллические полувагоны с люками и специализированные вагоны</w:t>
            </w:r>
          </w:p>
        </w:tc>
      </w:tr>
      <w:tr w:rsidR="00133AF7" w14:paraId="26949F5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8F4C0" w14:textId="77777777" w:rsidR="00133AF7" w:rsidRDefault="008A1AF8">
            <w:pPr>
              <w:jc w:val="center"/>
              <w:textAlignment w:val="baseline"/>
            </w:pPr>
            <w:r>
              <w:t>151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E922000" w14:textId="77777777" w:rsidR="00133AF7" w:rsidRDefault="008A1AF8">
            <w:pPr>
              <w:textAlignment w:val="baseline"/>
            </w:pPr>
            <w:r>
              <w:t>Трас (камень природный)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6E266F5" w14:textId="77777777" w:rsidR="00133AF7" w:rsidRDefault="008A1AF8">
            <w:pPr>
              <w:textAlignment w:val="baseline"/>
            </w:pPr>
            <w:r>
              <w:t>- « -</w:t>
            </w:r>
          </w:p>
        </w:tc>
      </w:tr>
      <w:tr w:rsidR="00133AF7" w14:paraId="20F8C8A0"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2B53D" w14:textId="77777777" w:rsidR="00133AF7" w:rsidRDefault="008A1AF8">
            <w:pPr>
              <w:jc w:val="center"/>
              <w:textAlignment w:val="baseline"/>
            </w:pPr>
            <w:r>
              <w:t>152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8DFA1B4" w14:textId="77777777" w:rsidR="00133AF7" w:rsidRDefault="008A1AF8">
            <w:pPr>
              <w:textAlignment w:val="baseline"/>
            </w:pPr>
            <w:r>
              <w:t>Трубы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564B473D" w14:textId="77777777" w:rsidR="00133AF7" w:rsidRDefault="008A1AF8">
            <w:pPr>
              <w:textAlignment w:val="baseline"/>
            </w:pPr>
            <w:r>
              <w:t>- « -</w:t>
            </w:r>
          </w:p>
        </w:tc>
      </w:tr>
      <w:tr w:rsidR="00133AF7" w14:paraId="232B49DC"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57753" w14:textId="77777777" w:rsidR="00133AF7" w:rsidRDefault="008A1AF8">
            <w:pPr>
              <w:jc w:val="center"/>
              <w:textAlignment w:val="baseline"/>
            </w:pPr>
            <w:r>
              <w:t>153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352F4C6C" w14:textId="77777777" w:rsidR="00133AF7" w:rsidRDefault="008A1AF8">
            <w:pPr>
              <w:textAlignment w:val="baseline"/>
            </w:pPr>
            <w:r>
              <w:t>Туки землеудобрительные органические (компосты)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2939796" w14:textId="77777777" w:rsidR="00133AF7" w:rsidRDefault="008A1AF8">
            <w:pPr>
              <w:textAlignment w:val="baseline"/>
            </w:pPr>
            <w:r>
              <w:t>Цельнометаллические полувагоны с люками</w:t>
            </w:r>
          </w:p>
        </w:tc>
      </w:tr>
      <w:tr w:rsidR="00133AF7" w14:paraId="717746EB"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D33D8" w14:textId="77777777" w:rsidR="00133AF7" w:rsidRDefault="008A1AF8">
            <w:pPr>
              <w:jc w:val="center"/>
              <w:textAlignment w:val="baseline"/>
            </w:pPr>
            <w:r>
              <w:t>154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B7AC4C7" w14:textId="77777777" w:rsidR="00133AF7" w:rsidRDefault="008A1AF8">
            <w:pPr>
              <w:textAlignment w:val="baseline"/>
            </w:pPr>
            <w:r>
              <w:t>Туф известковый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FDBE1EE" w14:textId="77777777" w:rsidR="00133AF7" w:rsidRDefault="008A1AF8">
            <w:pPr>
              <w:textAlignment w:val="baseline"/>
            </w:pPr>
            <w:r>
              <w:t>Цельнометаллические полувагоны с люками и специализированные вагоны</w:t>
            </w:r>
          </w:p>
        </w:tc>
      </w:tr>
      <w:tr w:rsidR="00133AF7" w14:paraId="257C1C2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88EF3" w14:textId="77777777" w:rsidR="00133AF7" w:rsidRDefault="008A1AF8">
            <w:pPr>
              <w:jc w:val="center"/>
              <w:textAlignment w:val="baseline"/>
            </w:pPr>
            <w:r>
              <w:t>155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FC0B134" w14:textId="77777777" w:rsidR="00133AF7" w:rsidRDefault="008A1AF8">
            <w:pPr>
              <w:textAlignment w:val="baseline"/>
            </w:pPr>
            <w:r>
              <w:t>Туф, не поименованный в алфавите</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1E5B092F" w14:textId="77777777" w:rsidR="00133AF7" w:rsidRDefault="008A1AF8">
            <w:pPr>
              <w:textAlignment w:val="baseline"/>
            </w:pPr>
            <w:r>
              <w:t>- « -</w:t>
            </w:r>
          </w:p>
        </w:tc>
      </w:tr>
      <w:tr w:rsidR="00133AF7" w14:paraId="0E34E0D8"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FDF7A" w14:textId="77777777" w:rsidR="00133AF7" w:rsidRDefault="008A1AF8">
            <w:pPr>
              <w:jc w:val="center"/>
              <w:textAlignment w:val="baseline"/>
            </w:pPr>
            <w:r>
              <w:t>156</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043D1BB9" w14:textId="77777777" w:rsidR="00133AF7" w:rsidRDefault="008A1AF8">
            <w:pPr>
              <w:textAlignment w:val="baseline"/>
            </w:pPr>
            <w:r>
              <w:t>Тыква продовольственная</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75D37DD" w14:textId="77777777" w:rsidR="00133AF7" w:rsidRDefault="008A1AF8">
            <w:pPr>
              <w:textAlignment w:val="baseline"/>
            </w:pPr>
            <w:r>
              <w:t>Универсальные вагоны - крытые</w:t>
            </w:r>
          </w:p>
        </w:tc>
      </w:tr>
      <w:tr w:rsidR="00133AF7" w14:paraId="2A1365C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283DB" w14:textId="77777777" w:rsidR="00133AF7" w:rsidRDefault="008A1AF8">
            <w:pPr>
              <w:jc w:val="center"/>
              <w:textAlignment w:val="baseline"/>
            </w:pPr>
            <w:r>
              <w:t>157</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EA923AC" w14:textId="77777777" w:rsidR="00133AF7" w:rsidRDefault="008A1AF8">
            <w:pPr>
              <w:textAlignment w:val="baseline"/>
            </w:pPr>
            <w:r>
              <w:t>Шпалы</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39CA89C0"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380FA4E1"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4C475" w14:textId="77777777" w:rsidR="00133AF7" w:rsidRDefault="008A1AF8">
            <w:pPr>
              <w:jc w:val="center"/>
              <w:textAlignment w:val="baseline"/>
            </w:pPr>
            <w:r>
              <w:t>158</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461A0B0" w14:textId="77777777" w:rsidR="00133AF7" w:rsidRDefault="008A1AF8">
            <w:pPr>
              <w:textAlignment w:val="baseline"/>
            </w:pPr>
            <w:r>
              <w:t>Ферросплавы в кусках, чушках, дробленые с размерами частиц более 13 мм: ферромарганец, ферросиликомарганец, ферросиликохром, феррохром, марганец металлический марок Мн 965 и Мн 95, силикокальций марок СК 10, СК 10 Р, СК 15, СК 15 Р</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5E2DCC" w14:textId="77777777" w:rsidR="00133AF7" w:rsidRDefault="008A1AF8">
            <w:pPr>
              <w:textAlignment w:val="baseline"/>
            </w:pPr>
            <w:r>
              <w:t>Цельнометаллические полувагоны с люками, платформы</w:t>
            </w:r>
          </w:p>
        </w:tc>
      </w:tr>
      <w:tr w:rsidR="00133AF7" w14:paraId="3D39372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5274D" w14:textId="77777777" w:rsidR="00133AF7" w:rsidRDefault="008A1AF8">
            <w:pPr>
              <w:jc w:val="center"/>
              <w:textAlignment w:val="baseline"/>
            </w:pPr>
            <w:r>
              <w:t>159</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51319BD9" w14:textId="77777777" w:rsidR="00133AF7" w:rsidRDefault="008A1AF8">
            <w:pPr>
              <w:textAlignment w:val="baseline"/>
            </w:pPr>
            <w:r>
              <w:t>Хворост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734BCBB" w14:textId="77777777" w:rsidR="00133AF7" w:rsidRDefault="008A1AF8">
            <w:pPr>
              <w:textAlignment w:val="baseline"/>
            </w:pPr>
            <w:r>
              <w:t>Цельнометаллические полувагоны с люками</w:t>
            </w:r>
          </w:p>
        </w:tc>
      </w:tr>
      <w:tr w:rsidR="00133AF7" w14:paraId="7B29E5A2"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60905" w14:textId="77777777" w:rsidR="00133AF7" w:rsidRDefault="008A1AF8">
            <w:pPr>
              <w:jc w:val="center"/>
              <w:textAlignment w:val="baseline"/>
            </w:pPr>
            <w:r>
              <w:t>160</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D94D897" w14:textId="77777777" w:rsidR="00133AF7" w:rsidRDefault="008A1AF8">
            <w:pPr>
              <w:textAlignment w:val="baseline"/>
            </w:pPr>
            <w:r>
              <w:t>Целестин (минерал)</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245CF2D"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E42E42F"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7476" w14:textId="77777777" w:rsidR="00133AF7" w:rsidRDefault="008A1AF8">
            <w:pPr>
              <w:jc w:val="center"/>
              <w:textAlignment w:val="baseline"/>
            </w:pPr>
            <w:r>
              <w:t>161</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7C8F8909" w14:textId="77777777" w:rsidR="00133AF7" w:rsidRDefault="008A1AF8">
            <w:pPr>
              <w:textAlignment w:val="baseline"/>
            </w:pPr>
            <w:r>
              <w:t>Цемензит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29892AFD" w14:textId="77777777" w:rsidR="00133AF7" w:rsidRDefault="008A1AF8">
            <w:pPr>
              <w:textAlignment w:val="baseline"/>
            </w:pPr>
            <w:r>
              <w:t>Цельнометаллические полувагоны с люками и специализированные вагоны</w:t>
            </w:r>
          </w:p>
        </w:tc>
      </w:tr>
      <w:tr w:rsidR="00133AF7" w14:paraId="3AE35B23"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8A25C" w14:textId="77777777" w:rsidR="00133AF7" w:rsidRDefault="008A1AF8">
            <w:pPr>
              <w:jc w:val="center"/>
              <w:textAlignment w:val="baseline"/>
            </w:pPr>
            <w:r>
              <w:t>162</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2B9819C" w14:textId="77777777" w:rsidR="00133AF7" w:rsidRDefault="008A1AF8">
            <w:pPr>
              <w:textAlignment w:val="baseline"/>
            </w:pPr>
            <w:r>
              <w:t>Церезит</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71ADFD82" w14:textId="77777777" w:rsidR="00133AF7" w:rsidRDefault="008A1AF8">
            <w:pPr>
              <w:textAlignment w:val="baseline"/>
            </w:pPr>
            <w:r>
              <w:t>- « -</w:t>
            </w:r>
          </w:p>
        </w:tc>
      </w:tr>
      <w:tr w:rsidR="00133AF7" w14:paraId="13858CF4"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C31BF" w14:textId="77777777" w:rsidR="00133AF7" w:rsidRDefault="008A1AF8">
            <w:pPr>
              <w:jc w:val="center"/>
              <w:textAlignment w:val="baseline"/>
            </w:pPr>
            <w:r>
              <w:t>163</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1D7D32AC" w14:textId="77777777" w:rsidR="00133AF7" w:rsidRDefault="008A1AF8">
            <w:pPr>
              <w:textAlignment w:val="baseline"/>
            </w:pPr>
            <w:r>
              <w:t>Чугун зеркальный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670DB27F" w14:textId="77777777" w:rsidR="00133AF7" w:rsidRDefault="008A1AF8">
            <w:pPr>
              <w:textAlignment w:val="baseline"/>
            </w:pPr>
            <w:r>
              <w:t>Цельнометаллические полувагоны с люками, платформы и специализированные вагоны</w:t>
            </w:r>
          </w:p>
        </w:tc>
      </w:tr>
      <w:tr w:rsidR="00133AF7" w14:paraId="0E181B9A"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D25D1" w14:textId="77777777" w:rsidR="00133AF7" w:rsidRDefault="008A1AF8">
            <w:pPr>
              <w:jc w:val="center"/>
              <w:textAlignment w:val="baseline"/>
            </w:pPr>
            <w:r>
              <w:t>164</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2D2066BE" w14:textId="77777777" w:rsidR="00133AF7" w:rsidRDefault="008A1AF8">
            <w:pPr>
              <w:textAlignment w:val="baseline"/>
            </w:pPr>
            <w:r>
              <w:t>Чугун литейный высокомарганцевистый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4F125A1E" w14:textId="77777777" w:rsidR="00133AF7" w:rsidRDefault="008A1AF8">
            <w:pPr>
              <w:textAlignment w:val="baseline"/>
            </w:pPr>
            <w:r>
              <w:t>- « -</w:t>
            </w:r>
          </w:p>
        </w:tc>
      </w:tr>
      <w:tr w:rsidR="00133AF7" w14:paraId="0FC46807" w14:textId="77777777">
        <w:tc>
          <w:tcPr>
            <w:tcW w:w="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7893C" w14:textId="77777777" w:rsidR="00133AF7" w:rsidRDefault="008A1AF8">
            <w:pPr>
              <w:jc w:val="center"/>
              <w:textAlignment w:val="baseline"/>
            </w:pPr>
            <w:r>
              <w:t>165</w:t>
            </w:r>
          </w:p>
        </w:tc>
        <w:tc>
          <w:tcPr>
            <w:tcW w:w="2683" w:type="pct"/>
            <w:tcBorders>
              <w:top w:val="nil"/>
              <w:left w:val="nil"/>
              <w:bottom w:val="single" w:sz="8" w:space="0" w:color="auto"/>
              <w:right w:val="single" w:sz="8" w:space="0" w:color="auto"/>
            </w:tcBorders>
            <w:tcMar>
              <w:top w:w="0" w:type="dxa"/>
              <w:left w:w="108" w:type="dxa"/>
              <w:bottom w:w="0" w:type="dxa"/>
              <w:right w:w="108" w:type="dxa"/>
            </w:tcMar>
            <w:hideMark/>
          </w:tcPr>
          <w:p w14:paraId="468895AB" w14:textId="77777777" w:rsidR="00133AF7" w:rsidRDefault="008A1AF8">
            <w:pPr>
              <w:textAlignment w:val="baseline"/>
            </w:pPr>
            <w:r>
              <w:t>Чугун литейный фосфористый</w:t>
            </w:r>
          </w:p>
        </w:tc>
        <w:tc>
          <w:tcPr>
            <w:tcW w:w="2129" w:type="pct"/>
            <w:tcBorders>
              <w:top w:val="nil"/>
              <w:left w:val="nil"/>
              <w:bottom w:val="single" w:sz="8" w:space="0" w:color="auto"/>
              <w:right w:val="single" w:sz="8" w:space="0" w:color="auto"/>
            </w:tcBorders>
            <w:tcMar>
              <w:top w:w="0" w:type="dxa"/>
              <w:left w:w="108" w:type="dxa"/>
              <w:bottom w:w="0" w:type="dxa"/>
              <w:right w:w="108" w:type="dxa"/>
            </w:tcMar>
            <w:hideMark/>
          </w:tcPr>
          <w:p w14:paraId="00E296EB" w14:textId="77777777" w:rsidR="00133AF7" w:rsidRDefault="008A1AF8">
            <w:pPr>
              <w:textAlignment w:val="baseline"/>
            </w:pPr>
            <w:r>
              <w:t>- « -</w:t>
            </w:r>
          </w:p>
        </w:tc>
      </w:tr>
    </w:tbl>
    <w:p w14:paraId="7CD77FED" w14:textId="77777777" w:rsidR="00133AF7" w:rsidRDefault="008A1AF8">
      <w:pPr>
        <w:ind w:firstLine="397"/>
        <w:textAlignment w:val="baseline"/>
      </w:pPr>
      <w:r>
        <w:t> </w:t>
      </w:r>
    </w:p>
    <w:p w14:paraId="725392F4" w14:textId="77777777" w:rsidR="00133AF7" w:rsidRDefault="008A1AF8">
      <w:pPr>
        <w:ind w:firstLine="397"/>
        <w:jc w:val="right"/>
        <w:textAlignment w:val="baseline"/>
      </w:pPr>
      <w:bookmarkStart w:id="98" w:name="SUB33"/>
      <w:bookmarkEnd w:id="98"/>
      <w:r>
        <w:t>Приложение 33</w:t>
      </w:r>
    </w:p>
    <w:p w14:paraId="0B3999CC"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3BCDE407" w14:textId="77777777" w:rsidR="00133AF7" w:rsidRDefault="008A1AF8">
      <w:pPr>
        <w:ind w:firstLine="397"/>
        <w:jc w:val="right"/>
        <w:textAlignment w:val="baseline"/>
      </w:pPr>
      <w:r>
        <w:t>железнодорожным транспортом</w:t>
      </w:r>
    </w:p>
    <w:p w14:paraId="64B1ADDE" w14:textId="77777777" w:rsidR="00133AF7" w:rsidRDefault="008A1AF8">
      <w:pPr>
        <w:ind w:firstLine="397"/>
        <w:jc w:val="center"/>
        <w:textAlignment w:val="baseline"/>
      </w:pPr>
      <w:r>
        <w:rPr>
          <w:b/>
          <w:bCs/>
        </w:rPr>
        <w:t> </w:t>
      </w:r>
    </w:p>
    <w:p w14:paraId="0F6808E0" w14:textId="77777777" w:rsidR="00133AF7" w:rsidRDefault="008A1AF8">
      <w:pPr>
        <w:jc w:val="center"/>
      </w:pPr>
      <w:r>
        <w:rPr>
          <w:rStyle w:val="s1"/>
        </w:rPr>
        <w:br/>
        <w:t>ПЕРЕЧЕНЬ ГРУЗОВ, ПЕРЕВОЗКА КОТОРЫХ ДОПУСКАЕТСЯ НА ОТКРЫТОМ ПОДВИЖНОМ СОСТАВЕ</w:t>
      </w:r>
    </w:p>
    <w:p w14:paraId="25292A15" w14:textId="77777777" w:rsidR="00133AF7" w:rsidRDefault="008A1AF8">
      <w:pPr>
        <w:ind w:firstLine="397"/>
        <w:jc w:val="center"/>
        <w:textAlignment w:val="baseline"/>
      </w:pPr>
      <w:r>
        <w:rPr>
          <w:b/>
          <w:bCs/>
        </w:rPr>
        <w:t> </w:t>
      </w:r>
    </w:p>
    <w:p w14:paraId="37401DA7" w14:textId="77777777" w:rsidR="00133AF7" w:rsidRDefault="008A1AF8">
      <w:pPr>
        <w:ind w:firstLine="397"/>
        <w:textAlignment w:val="baseline"/>
      </w:pPr>
      <w:r>
        <w:t>Автобензозаправщики</w:t>
      </w:r>
    </w:p>
    <w:p w14:paraId="31BE6816" w14:textId="77777777" w:rsidR="00133AF7" w:rsidRDefault="008A1AF8">
      <w:pPr>
        <w:ind w:firstLine="397"/>
        <w:textAlignment w:val="baseline"/>
      </w:pPr>
      <w:r>
        <w:t>Автобусы</w:t>
      </w:r>
    </w:p>
    <w:p w14:paraId="70ABD45A" w14:textId="77777777" w:rsidR="00133AF7" w:rsidRDefault="008A1AF8">
      <w:pPr>
        <w:ind w:firstLine="397"/>
        <w:textAlignment w:val="baseline"/>
      </w:pPr>
      <w:r>
        <w:t>Автодезустановки</w:t>
      </w:r>
    </w:p>
    <w:p w14:paraId="0AFE8206" w14:textId="77777777" w:rsidR="00133AF7" w:rsidRDefault="008A1AF8">
      <w:pPr>
        <w:ind w:firstLine="397"/>
        <w:textAlignment w:val="baseline"/>
      </w:pPr>
      <w:r>
        <w:t>Автодрезины, перевозимые не на своих осях</w:t>
      </w:r>
    </w:p>
    <w:p w14:paraId="60CEE76F" w14:textId="77777777" w:rsidR="00133AF7" w:rsidRDefault="008A1AF8">
      <w:pPr>
        <w:ind w:firstLine="397"/>
        <w:textAlignment w:val="baseline"/>
      </w:pPr>
      <w:r>
        <w:t>Автокары</w:t>
      </w:r>
    </w:p>
    <w:p w14:paraId="7C91838F" w14:textId="77777777" w:rsidR="00133AF7" w:rsidRDefault="008A1AF8">
      <w:pPr>
        <w:ind w:firstLine="397"/>
        <w:textAlignment w:val="baseline"/>
      </w:pPr>
      <w:r>
        <w:t>Автомастерские передвижные</w:t>
      </w:r>
    </w:p>
    <w:p w14:paraId="7570F6EA" w14:textId="77777777" w:rsidR="00133AF7" w:rsidRDefault="008A1AF8">
      <w:pPr>
        <w:ind w:firstLine="397"/>
        <w:textAlignment w:val="baseline"/>
      </w:pPr>
      <w:r>
        <w:t>Автоматы для продажи продуктов и товаров (воды, карандашей, молока, масла и др.) в таре &lt;*&gt;</w:t>
      </w:r>
    </w:p>
    <w:p w14:paraId="09BD537E" w14:textId="77777777" w:rsidR="00133AF7" w:rsidRDefault="008A1AF8">
      <w:pPr>
        <w:ind w:firstLine="397"/>
        <w:textAlignment w:val="baseline"/>
      </w:pPr>
      <w:r>
        <w:t>Автоматы для срезки наката с форматного барабана в таре &lt;*&gt;</w:t>
      </w:r>
    </w:p>
    <w:p w14:paraId="3F38AC37" w14:textId="77777777" w:rsidR="00133AF7" w:rsidRDefault="008A1AF8">
      <w:pPr>
        <w:ind w:firstLine="397"/>
        <w:textAlignment w:val="baseline"/>
      </w:pPr>
      <w:r>
        <w:t>Автоматы круглочулочные в таре &lt;*&gt;</w:t>
      </w:r>
    </w:p>
    <w:p w14:paraId="7C339098" w14:textId="77777777" w:rsidR="00133AF7" w:rsidRDefault="008A1AF8">
      <w:pPr>
        <w:ind w:firstLine="397"/>
        <w:textAlignment w:val="baseline"/>
      </w:pPr>
      <w:r>
        <w:t>Автоматы кузнечно-прессовые в таре &lt;*&gt;</w:t>
      </w:r>
    </w:p>
    <w:p w14:paraId="613F1685" w14:textId="77777777" w:rsidR="00133AF7" w:rsidRDefault="008A1AF8">
      <w:pPr>
        <w:ind w:firstLine="397"/>
        <w:textAlignment w:val="baseline"/>
      </w:pPr>
      <w:r>
        <w:t>Автоматы расфасовочно-упаковочные в таре &lt;*&gt;</w:t>
      </w:r>
    </w:p>
    <w:p w14:paraId="4C4FDD88" w14:textId="77777777" w:rsidR="00133AF7" w:rsidRDefault="008A1AF8">
      <w:pPr>
        <w:ind w:firstLine="397"/>
        <w:textAlignment w:val="baseline"/>
      </w:pPr>
      <w:r>
        <w:t>Автоматы резальные для черепицы в таре &lt;*&gt;</w:t>
      </w:r>
    </w:p>
    <w:p w14:paraId="2EF295DB" w14:textId="77777777" w:rsidR="00133AF7" w:rsidRDefault="008A1AF8">
      <w:pPr>
        <w:ind w:firstLine="397"/>
        <w:textAlignment w:val="baseline"/>
      </w:pPr>
      <w:r>
        <w:t>Автомобили ассенизационные</w:t>
      </w:r>
    </w:p>
    <w:p w14:paraId="2B6BB82B" w14:textId="77777777" w:rsidR="00133AF7" w:rsidRDefault="008A1AF8">
      <w:pPr>
        <w:ind w:firstLine="397"/>
        <w:textAlignment w:val="baseline"/>
      </w:pPr>
      <w:r>
        <w:t>Автомобили грузовые в ремонт и из ремонта</w:t>
      </w:r>
    </w:p>
    <w:p w14:paraId="5E8519A5" w14:textId="77777777" w:rsidR="00133AF7" w:rsidRDefault="008A1AF8">
      <w:pPr>
        <w:ind w:firstLine="397"/>
        <w:textAlignment w:val="baseline"/>
      </w:pPr>
      <w:r>
        <w:t>Автомобили грузовые</w:t>
      </w:r>
    </w:p>
    <w:p w14:paraId="3335A87B" w14:textId="77777777" w:rsidR="00133AF7" w:rsidRDefault="008A1AF8">
      <w:pPr>
        <w:ind w:firstLine="397"/>
        <w:textAlignment w:val="baseline"/>
      </w:pPr>
      <w:r>
        <w:t>Автомобили легковые</w:t>
      </w:r>
    </w:p>
    <w:p w14:paraId="2C8D52D9" w14:textId="77777777" w:rsidR="00133AF7" w:rsidRDefault="008A1AF8">
      <w:pPr>
        <w:ind w:firstLine="397"/>
        <w:textAlignment w:val="baseline"/>
      </w:pPr>
      <w:r>
        <w:t>Автомобили, оборудованные кино-, радио- и электроустановками, сейсмостанциями</w:t>
      </w:r>
    </w:p>
    <w:p w14:paraId="44B01258" w14:textId="77777777" w:rsidR="00133AF7" w:rsidRDefault="008A1AF8">
      <w:pPr>
        <w:ind w:firstLine="397"/>
        <w:textAlignment w:val="baseline"/>
      </w:pPr>
      <w:r>
        <w:t>Автомобили специальные</w:t>
      </w:r>
    </w:p>
    <w:p w14:paraId="31BC86B2" w14:textId="77777777" w:rsidR="00133AF7" w:rsidRDefault="008A1AF8">
      <w:pPr>
        <w:ind w:firstLine="397"/>
        <w:textAlignment w:val="baseline"/>
      </w:pPr>
      <w:r>
        <w:t>Автомотрисы, перевозимые не на своих осях</w:t>
      </w:r>
    </w:p>
    <w:p w14:paraId="28883481" w14:textId="77777777" w:rsidR="00133AF7" w:rsidRDefault="008A1AF8">
      <w:pPr>
        <w:ind w:firstLine="397"/>
        <w:textAlignment w:val="baseline"/>
      </w:pPr>
      <w:r>
        <w:t>Автопоилки</w:t>
      </w:r>
    </w:p>
    <w:p w14:paraId="0C530A8A" w14:textId="77777777" w:rsidR="00133AF7" w:rsidRDefault="008A1AF8">
      <w:pPr>
        <w:ind w:firstLine="397"/>
        <w:textAlignment w:val="baseline"/>
      </w:pPr>
      <w:r>
        <w:t>Авторефрижераторы</w:t>
      </w:r>
    </w:p>
    <w:p w14:paraId="68C80328" w14:textId="77777777" w:rsidR="00133AF7" w:rsidRDefault="008A1AF8">
      <w:pPr>
        <w:ind w:firstLine="397"/>
        <w:textAlignment w:val="baseline"/>
      </w:pPr>
      <w:r>
        <w:t>Автосцепки и их части</w:t>
      </w:r>
    </w:p>
    <w:p w14:paraId="5C2E0A1E" w14:textId="77777777" w:rsidR="00133AF7" w:rsidRDefault="008A1AF8">
      <w:pPr>
        <w:ind w:firstLine="397"/>
        <w:textAlignment w:val="baseline"/>
      </w:pPr>
      <w:r>
        <w:t>Автотягачи</w:t>
      </w:r>
    </w:p>
    <w:p w14:paraId="6D471303" w14:textId="77777777" w:rsidR="00133AF7" w:rsidRDefault="008A1AF8">
      <w:pPr>
        <w:ind w:firstLine="397"/>
        <w:textAlignment w:val="baseline"/>
      </w:pPr>
      <w:r>
        <w:t>Автофургоны</w:t>
      </w:r>
    </w:p>
    <w:p w14:paraId="5AB14C6E" w14:textId="77777777" w:rsidR="00133AF7" w:rsidRDefault="008A1AF8">
      <w:pPr>
        <w:ind w:firstLine="397"/>
        <w:textAlignment w:val="baseline"/>
      </w:pPr>
      <w:r>
        <w:t>Автоцементовозы</w:t>
      </w:r>
    </w:p>
    <w:p w14:paraId="5ECDF8FE" w14:textId="77777777" w:rsidR="00133AF7" w:rsidRDefault="008A1AF8">
      <w:pPr>
        <w:ind w:firstLine="397"/>
        <w:textAlignment w:val="baseline"/>
      </w:pPr>
      <w:r>
        <w:t>Автоцистерны</w:t>
      </w:r>
    </w:p>
    <w:p w14:paraId="1ED60ABB" w14:textId="77777777" w:rsidR="00133AF7" w:rsidRDefault="008A1AF8">
      <w:pPr>
        <w:ind w:firstLine="397"/>
        <w:textAlignment w:val="baseline"/>
      </w:pPr>
      <w:r>
        <w:t>Агальматолит (минерал)</w:t>
      </w:r>
    </w:p>
    <w:p w14:paraId="14667556" w14:textId="77777777" w:rsidR="00133AF7" w:rsidRDefault="008A1AF8">
      <w:pPr>
        <w:ind w:firstLine="397"/>
        <w:textAlignment w:val="baseline"/>
      </w:pPr>
      <w:r>
        <w:t>Агломерат железорудный</w:t>
      </w:r>
    </w:p>
    <w:p w14:paraId="39B03012" w14:textId="77777777" w:rsidR="00133AF7" w:rsidRDefault="008A1AF8">
      <w:pPr>
        <w:ind w:firstLine="397"/>
        <w:textAlignment w:val="baseline"/>
      </w:pPr>
      <w:r>
        <w:t>Агломерат марганцевый</w:t>
      </w:r>
    </w:p>
    <w:p w14:paraId="3730F57C" w14:textId="77777777" w:rsidR="00133AF7" w:rsidRDefault="008A1AF8">
      <w:pPr>
        <w:ind w:firstLine="397"/>
        <w:textAlignment w:val="baseline"/>
      </w:pPr>
      <w:r>
        <w:t>Агломерат титаномагнезитовой руды</w:t>
      </w:r>
    </w:p>
    <w:p w14:paraId="6C4672CE" w14:textId="77777777" w:rsidR="00133AF7" w:rsidRDefault="008A1AF8">
      <w:pPr>
        <w:ind w:firstLine="397"/>
        <w:textAlignment w:val="baseline"/>
      </w:pPr>
      <w:r>
        <w:t>Агломерат хромитовой руды</w:t>
      </w:r>
    </w:p>
    <w:p w14:paraId="65AF4417" w14:textId="77777777" w:rsidR="00133AF7" w:rsidRDefault="008A1AF8">
      <w:pPr>
        <w:ind w:firstLine="397"/>
        <w:textAlignment w:val="baseline"/>
      </w:pPr>
      <w:r>
        <w:t>Аглопорит</w:t>
      </w:r>
    </w:p>
    <w:p w14:paraId="0FD41EEB" w14:textId="77777777" w:rsidR="00133AF7" w:rsidRDefault="008A1AF8">
      <w:pPr>
        <w:ind w:firstLine="397"/>
        <w:textAlignment w:val="baseline"/>
      </w:pPr>
      <w:r>
        <w:t>Аглоруда (руда железная агломерационная)</w:t>
      </w:r>
    </w:p>
    <w:p w14:paraId="57B2DAD0" w14:textId="77777777" w:rsidR="00133AF7" w:rsidRDefault="008A1AF8">
      <w:pPr>
        <w:ind w:firstLine="397"/>
        <w:textAlignment w:val="baseline"/>
      </w:pPr>
      <w:r>
        <w:t>Агрегаты для беления и промывки тканей в таре &lt;*&gt;</w:t>
      </w:r>
    </w:p>
    <w:p w14:paraId="0381354F" w14:textId="77777777" w:rsidR="00133AF7" w:rsidRDefault="008A1AF8">
      <w:pPr>
        <w:ind w:firstLine="397"/>
        <w:textAlignment w:val="baseline"/>
      </w:pPr>
      <w:r>
        <w:t>Агрегаты для производства мягких кровельных материалов в таре &lt;*&gt;</w:t>
      </w:r>
    </w:p>
    <w:p w14:paraId="0EE6BFB7" w14:textId="77777777" w:rsidR="00133AF7" w:rsidRDefault="008A1AF8">
      <w:pPr>
        <w:ind w:firstLine="397"/>
        <w:textAlignment w:val="baseline"/>
      </w:pPr>
      <w:r>
        <w:t>Агрегаты доильные (установки доильные) в таре &lt;*&gt;</w:t>
      </w:r>
    </w:p>
    <w:p w14:paraId="455582CE" w14:textId="77777777" w:rsidR="00133AF7" w:rsidRDefault="008A1AF8">
      <w:pPr>
        <w:ind w:firstLine="397"/>
        <w:textAlignment w:val="baseline"/>
      </w:pPr>
      <w:r>
        <w:t>Агрегаты кирпичеделательные в таре &lt;*&gt;</w:t>
      </w:r>
    </w:p>
    <w:p w14:paraId="7C8802EE" w14:textId="77777777" w:rsidR="00133AF7" w:rsidRDefault="008A1AF8">
      <w:pPr>
        <w:ind w:firstLine="397"/>
        <w:textAlignment w:val="baseline"/>
      </w:pPr>
      <w:r>
        <w:t>Агрегаты красильные для ткани и трикотажного полотна в таре &lt;*&gt;</w:t>
      </w:r>
    </w:p>
    <w:p w14:paraId="08E56C76" w14:textId="77777777" w:rsidR="00133AF7" w:rsidRDefault="008A1AF8">
      <w:pPr>
        <w:ind w:firstLine="397"/>
        <w:textAlignment w:val="baseline"/>
      </w:pPr>
      <w:r>
        <w:t>Агрегаты протекторные и камерные в таре &lt;*&gt;</w:t>
      </w:r>
    </w:p>
    <w:p w14:paraId="647E920E" w14:textId="77777777" w:rsidR="00133AF7" w:rsidRDefault="008A1AF8">
      <w:pPr>
        <w:ind w:firstLine="397"/>
        <w:textAlignment w:val="baseline"/>
      </w:pPr>
      <w:r>
        <w:t>Агрегаты формовочно-прокатные в таре &lt;*&gt;</w:t>
      </w:r>
    </w:p>
    <w:p w14:paraId="66B5FCD9" w14:textId="77777777" w:rsidR="00133AF7" w:rsidRDefault="008A1AF8">
      <w:pPr>
        <w:ind w:firstLine="397"/>
        <w:textAlignment w:val="baseline"/>
      </w:pPr>
      <w:r>
        <w:t>Агрегаты формующие в таре &lt;*&gt;</w:t>
      </w:r>
    </w:p>
    <w:p w14:paraId="6EB201E5" w14:textId="77777777" w:rsidR="00133AF7" w:rsidRDefault="008A1AF8">
      <w:pPr>
        <w:ind w:firstLine="397"/>
        <w:textAlignment w:val="baseline"/>
      </w:pPr>
      <w:r>
        <w:t>Агрегаты электростригальные в таре &lt;*&gt;</w:t>
      </w:r>
    </w:p>
    <w:p w14:paraId="3DFFB211" w14:textId="77777777" w:rsidR="00133AF7" w:rsidRDefault="008A1AF8">
      <w:pPr>
        <w:ind w:firstLine="397"/>
        <w:textAlignment w:val="baseline"/>
      </w:pPr>
      <w:r>
        <w:t>Алебастр (гипс) в кусках шестой и седьмой групп</w:t>
      </w:r>
    </w:p>
    <w:p w14:paraId="155F0407" w14:textId="77777777" w:rsidR="00133AF7" w:rsidRDefault="008A1AF8">
      <w:pPr>
        <w:ind w:firstLine="397"/>
        <w:textAlignment w:val="baseline"/>
      </w:pPr>
      <w:r>
        <w:t>Алюминий (крупногабаритные алюминиевые чушки массой более 400 кг, полуфабрикаты из алюминия и алюминиевых сплавов длиной более 3 метров или массой более 200 кг. в таре или пакетами)</w:t>
      </w:r>
    </w:p>
    <w:p w14:paraId="792A4FD0" w14:textId="77777777" w:rsidR="00133AF7" w:rsidRDefault="008A1AF8">
      <w:pPr>
        <w:ind w:firstLine="397"/>
        <w:textAlignment w:val="baseline"/>
      </w:pPr>
      <w:r>
        <w:t>Ангидрит (шпат полевой и шпат легкий) в кусках</w:t>
      </w:r>
    </w:p>
    <w:p w14:paraId="6744E582" w14:textId="77777777" w:rsidR="00133AF7" w:rsidRDefault="008A1AF8">
      <w:pPr>
        <w:ind w:firstLine="397"/>
        <w:textAlignment w:val="baseline"/>
      </w:pPr>
      <w:r>
        <w:t>Андезиты</w:t>
      </w:r>
    </w:p>
    <w:p w14:paraId="59258B4F" w14:textId="77777777" w:rsidR="00133AF7" w:rsidRDefault="008A1AF8">
      <w:pPr>
        <w:ind w:firstLine="397"/>
        <w:textAlignment w:val="baseline"/>
      </w:pPr>
      <w:r>
        <w:t>Антрацит</w:t>
      </w:r>
    </w:p>
    <w:p w14:paraId="105E42CC" w14:textId="77777777" w:rsidR="00133AF7" w:rsidRDefault="008A1AF8">
      <w:pPr>
        <w:ind w:firstLine="397"/>
        <w:textAlignment w:val="baseline"/>
      </w:pPr>
      <w:r>
        <w:t>Аппараты автогеносварочные в таре &lt;*&gt;</w:t>
      </w:r>
    </w:p>
    <w:p w14:paraId="0B355192" w14:textId="77777777" w:rsidR="00133AF7" w:rsidRDefault="008A1AF8">
      <w:pPr>
        <w:ind w:firstLine="397"/>
        <w:textAlignment w:val="baseline"/>
      </w:pPr>
      <w:r>
        <w:t>Аппараты дезинфекционные в таре &lt;*&gt;</w:t>
      </w:r>
    </w:p>
    <w:p w14:paraId="17871021" w14:textId="77777777" w:rsidR="00133AF7" w:rsidRDefault="008A1AF8">
      <w:pPr>
        <w:ind w:firstLine="397"/>
        <w:textAlignment w:val="baseline"/>
      </w:pPr>
      <w:r>
        <w:t>Аппараты сахароварочные в таре &lt;*&gt;</w:t>
      </w:r>
    </w:p>
    <w:p w14:paraId="33827D68" w14:textId="77777777" w:rsidR="00133AF7" w:rsidRDefault="008A1AF8">
      <w:pPr>
        <w:ind w:firstLine="397"/>
        <w:textAlignment w:val="baseline"/>
      </w:pPr>
      <w:r>
        <w:t>Аппараты тепловые, жарочные и пищеварочные в таре &lt;*&gt;</w:t>
      </w:r>
    </w:p>
    <w:p w14:paraId="3011DA32" w14:textId="77777777" w:rsidR="00133AF7" w:rsidRDefault="008A1AF8">
      <w:pPr>
        <w:ind w:firstLine="397"/>
        <w:textAlignment w:val="baseline"/>
      </w:pPr>
      <w:r>
        <w:t>Аппараты тестоприготовительные в таре &lt;*&gt;</w:t>
      </w:r>
    </w:p>
    <w:p w14:paraId="37EC7AB8" w14:textId="77777777" w:rsidR="00133AF7" w:rsidRDefault="008A1AF8">
      <w:pPr>
        <w:ind w:firstLine="397"/>
        <w:textAlignment w:val="baseline"/>
      </w:pPr>
      <w:r>
        <w:t>Аппараты электросварочные в таре &lt;*&gt;</w:t>
      </w:r>
    </w:p>
    <w:p w14:paraId="062CB46C" w14:textId="77777777" w:rsidR="00133AF7" w:rsidRDefault="008A1AF8">
      <w:pPr>
        <w:ind w:firstLine="397"/>
        <w:textAlignment w:val="baseline"/>
      </w:pPr>
      <w:r>
        <w:t>Аппараты - воздухоувлажнители в таре &lt;*&gt;</w:t>
      </w:r>
    </w:p>
    <w:p w14:paraId="7C1242F6" w14:textId="77777777" w:rsidR="00133AF7" w:rsidRDefault="008A1AF8">
      <w:pPr>
        <w:ind w:firstLine="397"/>
        <w:textAlignment w:val="baseline"/>
      </w:pPr>
      <w:r>
        <w:t>Арагонит</w:t>
      </w:r>
    </w:p>
    <w:p w14:paraId="639FCC41" w14:textId="77777777" w:rsidR="00133AF7" w:rsidRDefault="008A1AF8">
      <w:pPr>
        <w:ind w:firstLine="397"/>
        <w:textAlignment w:val="baseline"/>
      </w:pPr>
      <w:r>
        <w:t>Арболит пакетами</w:t>
      </w:r>
    </w:p>
    <w:p w14:paraId="046BC13E" w14:textId="77777777" w:rsidR="00133AF7" w:rsidRDefault="008A1AF8">
      <w:pPr>
        <w:ind w:firstLine="397"/>
        <w:textAlignment w:val="baseline"/>
      </w:pPr>
      <w:r>
        <w:t>Аргентит</w:t>
      </w:r>
    </w:p>
    <w:p w14:paraId="34E12304" w14:textId="77777777" w:rsidR="00133AF7" w:rsidRDefault="008A1AF8">
      <w:pPr>
        <w:ind w:firstLine="397"/>
        <w:textAlignment w:val="baseline"/>
      </w:pPr>
      <w:r>
        <w:t>Аргиллит</w:t>
      </w:r>
    </w:p>
    <w:p w14:paraId="3C0932D6" w14:textId="77777777" w:rsidR="00133AF7" w:rsidRDefault="008A1AF8">
      <w:pPr>
        <w:ind w:firstLine="397"/>
        <w:textAlignment w:val="baseline"/>
      </w:pPr>
      <w:r>
        <w:t>Арки бетонные, цементные и шлаковые</w:t>
      </w:r>
    </w:p>
    <w:p w14:paraId="47F0022D" w14:textId="77777777" w:rsidR="00133AF7" w:rsidRDefault="008A1AF8">
      <w:pPr>
        <w:ind w:firstLine="397"/>
        <w:textAlignment w:val="baseline"/>
      </w:pPr>
      <w:r>
        <w:t>Арматура газовая и водопроводная (в таре или с защитой отдельных частей) &lt;*&gt;</w:t>
      </w:r>
    </w:p>
    <w:p w14:paraId="5D90484B" w14:textId="77777777" w:rsidR="00133AF7" w:rsidRDefault="008A1AF8">
      <w:pPr>
        <w:ind w:firstLine="397"/>
        <w:textAlignment w:val="baseline"/>
      </w:pPr>
      <w:r>
        <w:t>Арматура котловая из черных металлов (в таре или с защитой отдельных частей) &lt;*&gt;</w:t>
      </w:r>
    </w:p>
    <w:p w14:paraId="03325E2F" w14:textId="77777777" w:rsidR="00133AF7" w:rsidRDefault="008A1AF8">
      <w:pPr>
        <w:ind w:firstLine="397"/>
        <w:textAlignment w:val="baseline"/>
      </w:pPr>
      <w:r>
        <w:t>Асбозурит</w:t>
      </w:r>
    </w:p>
    <w:p w14:paraId="3E53EAFF" w14:textId="77777777" w:rsidR="00133AF7" w:rsidRDefault="008A1AF8">
      <w:pPr>
        <w:ind w:firstLine="397"/>
        <w:textAlignment w:val="baseline"/>
      </w:pPr>
      <w:r>
        <w:t>Аскангель (глина белая)</w:t>
      </w:r>
    </w:p>
    <w:p w14:paraId="346AFBC7" w14:textId="77777777" w:rsidR="00133AF7" w:rsidRDefault="008A1AF8">
      <w:pPr>
        <w:ind w:firstLine="397"/>
        <w:textAlignment w:val="baseline"/>
      </w:pPr>
      <w:r>
        <w:t>Аспираторы (вентиляторы для очистки зерна) в таре &lt;*&gt;</w:t>
      </w:r>
    </w:p>
    <w:p w14:paraId="0749C22F" w14:textId="77777777" w:rsidR="00133AF7" w:rsidRDefault="008A1AF8">
      <w:pPr>
        <w:ind w:firstLine="397"/>
        <w:textAlignment w:val="baseline"/>
      </w:pPr>
      <w:r>
        <w:t>Асфальт природный</w:t>
      </w:r>
    </w:p>
    <w:p w14:paraId="33AB4417" w14:textId="77777777" w:rsidR="00133AF7" w:rsidRDefault="008A1AF8">
      <w:pPr>
        <w:ind w:firstLine="397"/>
        <w:textAlignment w:val="baseline"/>
      </w:pPr>
      <w:r>
        <w:t>Асфальтит (асфальт)</w:t>
      </w:r>
    </w:p>
    <w:p w14:paraId="4C5FF6FA" w14:textId="77777777" w:rsidR="00133AF7" w:rsidRDefault="008A1AF8">
      <w:pPr>
        <w:ind w:firstLine="397"/>
        <w:textAlignment w:val="baseline"/>
      </w:pPr>
      <w:r>
        <w:t>Асфальтобетон холодный (смесь асфальтобетонная холодная)</w:t>
      </w:r>
    </w:p>
    <w:p w14:paraId="1892BFBF" w14:textId="77777777" w:rsidR="00133AF7" w:rsidRDefault="008A1AF8">
      <w:pPr>
        <w:ind w:firstLine="397"/>
        <w:textAlignment w:val="baseline"/>
      </w:pPr>
      <w:r>
        <w:t>Аэропылители</w:t>
      </w:r>
    </w:p>
    <w:p w14:paraId="50D2BD94" w14:textId="77777777" w:rsidR="00133AF7" w:rsidRDefault="008A1AF8">
      <w:pPr>
        <w:ind w:firstLine="397"/>
        <w:textAlignment w:val="baseline"/>
      </w:pPr>
      <w:r>
        <w:t>Баки металлические &lt;*&gt;</w:t>
      </w:r>
    </w:p>
    <w:p w14:paraId="3FBFC3A3" w14:textId="77777777" w:rsidR="00133AF7" w:rsidRDefault="008A1AF8">
      <w:pPr>
        <w:ind w:firstLine="397"/>
        <w:textAlignment w:val="baseline"/>
      </w:pPr>
      <w:r>
        <w:t>Балансы всяких пород дерева</w:t>
      </w:r>
    </w:p>
    <w:p w14:paraId="3AC11B22" w14:textId="77777777" w:rsidR="00133AF7" w:rsidRDefault="008A1AF8">
      <w:pPr>
        <w:ind w:firstLine="397"/>
        <w:textAlignment w:val="baseline"/>
      </w:pPr>
      <w:r>
        <w:t>Балки деревянные &lt;*&gt;</w:t>
      </w:r>
    </w:p>
    <w:p w14:paraId="1D3AB5CE" w14:textId="77777777" w:rsidR="00133AF7" w:rsidRDefault="008A1AF8">
      <w:pPr>
        <w:ind w:firstLine="397"/>
        <w:textAlignment w:val="baseline"/>
      </w:pPr>
      <w:r>
        <w:t>Балки железобетонные</w:t>
      </w:r>
    </w:p>
    <w:p w14:paraId="705D5A21" w14:textId="77777777" w:rsidR="00133AF7" w:rsidRDefault="008A1AF8">
      <w:pPr>
        <w:ind w:firstLine="397"/>
        <w:textAlignment w:val="baseline"/>
      </w:pPr>
      <w:r>
        <w:t>Балки и швеллеры № 10 и более</w:t>
      </w:r>
    </w:p>
    <w:p w14:paraId="485789F7" w14:textId="77777777" w:rsidR="00133AF7" w:rsidRDefault="008A1AF8">
      <w:pPr>
        <w:ind w:firstLine="397"/>
        <w:textAlignment w:val="baseline"/>
      </w:pPr>
      <w:r>
        <w:t>Балки стальные не склепанные, не поименованные в АЕТСНГ</w:t>
      </w:r>
    </w:p>
    <w:p w14:paraId="6154AACF" w14:textId="77777777" w:rsidR="00133AF7" w:rsidRDefault="008A1AF8">
      <w:pPr>
        <w:ind w:firstLine="397"/>
        <w:textAlignment w:val="baseline"/>
      </w:pPr>
      <w:r>
        <w:t>Балки стальные склепанные</w:t>
      </w:r>
    </w:p>
    <w:p w14:paraId="0829BE7D" w14:textId="77777777" w:rsidR="00133AF7" w:rsidRDefault="008A1AF8">
      <w:pPr>
        <w:ind w:firstLine="397"/>
        <w:textAlignment w:val="baseline"/>
      </w:pPr>
      <w:r>
        <w:t>Балласт для железнодорожных путей всякий (гравий, песок, щебень, асбестовые отходы)</w:t>
      </w:r>
    </w:p>
    <w:p w14:paraId="447D7B7B" w14:textId="77777777" w:rsidR="00133AF7" w:rsidRDefault="008A1AF8">
      <w:pPr>
        <w:ind w:firstLine="397"/>
        <w:textAlignment w:val="baseline"/>
      </w:pPr>
      <w:r>
        <w:t>Баллоны стальные &lt;*&gt;</w:t>
      </w:r>
    </w:p>
    <w:p w14:paraId="1CF6EEC2" w14:textId="77777777" w:rsidR="00133AF7" w:rsidRDefault="008A1AF8">
      <w:pPr>
        <w:ind w:firstLine="397"/>
        <w:textAlignment w:val="baseline"/>
      </w:pPr>
      <w:r>
        <w:t>Бандажи из черных металлов</w:t>
      </w:r>
    </w:p>
    <w:p w14:paraId="4832507C" w14:textId="77777777" w:rsidR="00133AF7" w:rsidRDefault="008A1AF8">
      <w:pPr>
        <w:ind w:firstLine="397"/>
        <w:textAlignment w:val="baseline"/>
      </w:pPr>
      <w:r>
        <w:t>Бани дезинфекционные</w:t>
      </w:r>
    </w:p>
    <w:p w14:paraId="4D466DE0" w14:textId="77777777" w:rsidR="00133AF7" w:rsidRDefault="008A1AF8">
      <w:pPr>
        <w:ind w:firstLine="397"/>
        <w:textAlignment w:val="baseline"/>
      </w:pPr>
      <w:r>
        <w:t>Барабаны деревянные для электрических кабелей, проводов и др. &lt;*&gt;</w:t>
      </w:r>
    </w:p>
    <w:p w14:paraId="21F2197F" w14:textId="77777777" w:rsidR="00133AF7" w:rsidRDefault="008A1AF8">
      <w:pPr>
        <w:ind w:firstLine="397"/>
        <w:textAlignment w:val="baseline"/>
      </w:pPr>
      <w:r>
        <w:t>Барабаны из черных металлов &lt;*&gt;</w:t>
      </w:r>
    </w:p>
    <w:p w14:paraId="5FC8DEEC" w14:textId="77777777" w:rsidR="00133AF7" w:rsidRDefault="008A1AF8">
      <w:pPr>
        <w:ind w:firstLine="397"/>
        <w:textAlignment w:val="baseline"/>
      </w:pPr>
      <w:r>
        <w:t>Барит (шпат тяжелый)</w:t>
      </w:r>
    </w:p>
    <w:p w14:paraId="381CF002" w14:textId="77777777" w:rsidR="00133AF7" w:rsidRDefault="008A1AF8">
      <w:pPr>
        <w:ind w:firstLine="397"/>
        <w:textAlignment w:val="baseline"/>
      </w:pPr>
      <w:r>
        <w:t>Башни водонапорные</w:t>
      </w:r>
    </w:p>
    <w:p w14:paraId="49304243" w14:textId="77777777" w:rsidR="00133AF7" w:rsidRDefault="008A1AF8">
      <w:pPr>
        <w:ind w:firstLine="397"/>
        <w:textAlignment w:val="baseline"/>
      </w:pPr>
      <w:r>
        <w:t>Бетонит</w:t>
      </w:r>
    </w:p>
    <w:p w14:paraId="5B6ACD65" w14:textId="77777777" w:rsidR="00133AF7" w:rsidRDefault="008A1AF8">
      <w:pPr>
        <w:ind w:firstLine="397"/>
        <w:textAlignment w:val="baseline"/>
      </w:pPr>
      <w:r>
        <w:t>Бетонораздатчики</w:t>
      </w:r>
    </w:p>
    <w:p w14:paraId="2B56795A" w14:textId="77777777" w:rsidR="00133AF7" w:rsidRDefault="008A1AF8">
      <w:pPr>
        <w:ind w:firstLine="397"/>
        <w:textAlignment w:val="baseline"/>
      </w:pPr>
      <w:r>
        <w:t>Бетоносмесители</w:t>
      </w:r>
    </w:p>
    <w:p w14:paraId="2F7A4D7C" w14:textId="77777777" w:rsidR="00133AF7" w:rsidRDefault="008A1AF8">
      <w:pPr>
        <w:ind w:firstLine="397"/>
        <w:textAlignment w:val="baseline"/>
      </w:pPr>
      <w:r>
        <w:t>Бетоноукладчики</w:t>
      </w:r>
    </w:p>
    <w:p w14:paraId="01FB5515" w14:textId="77777777" w:rsidR="00133AF7" w:rsidRDefault="008A1AF8">
      <w:pPr>
        <w:ind w:firstLine="397"/>
        <w:textAlignment w:val="baseline"/>
      </w:pPr>
      <w:r>
        <w:t>Биметаллы с основой из черных металлов</w:t>
      </w:r>
    </w:p>
    <w:p w14:paraId="21FBC19A" w14:textId="77777777" w:rsidR="00133AF7" w:rsidRDefault="008A1AF8">
      <w:pPr>
        <w:ind w:firstLine="397"/>
        <w:textAlignment w:val="baseline"/>
      </w:pPr>
      <w:r>
        <w:t>Битумен (камень битуминозный)</w:t>
      </w:r>
    </w:p>
    <w:p w14:paraId="523EE28D" w14:textId="77777777" w:rsidR="00133AF7" w:rsidRDefault="008A1AF8">
      <w:pPr>
        <w:ind w:firstLine="397"/>
        <w:textAlignment w:val="baseline"/>
      </w:pPr>
      <w:r>
        <w:t>Битумы нефтяные строительные твердых марок в таре</w:t>
      </w:r>
    </w:p>
    <w:p w14:paraId="51860F24" w14:textId="77777777" w:rsidR="00133AF7" w:rsidRDefault="008A1AF8">
      <w:pPr>
        <w:ind w:firstLine="397"/>
        <w:textAlignment w:val="baseline"/>
      </w:pPr>
      <w:r>
        <w:t>Блоки аглопоритобетонные</w:t>
      </w:r>
    </w:p>
    <w:p w14:paraId="1EFFC2B4" w14:textId="77777777" w:rsidR="00133AF7" w:rsidRDefault="008A1AF8">
      <w:pPr>
        <w:ind w:firstLine="397"/>
        <w:textAlignment w:val="baseline"/>
      </w:pPr>
      <w:r>
        <w:t>Блоки гранитные</w:t>
      </w:r>
    </w:p>
    <w:p w14:paraId="54DD3913" w14:textId="77777777" w:rsidR="00133AF7" w:rsidRDefault="008A1AF8">
      <w:pPr>
        <w:ind w:firstLine="397"/>
        <w:textAlignment w:val="baseline"/>
      </w:pPr>
      <w:r>
        <w:t>Блоки железобетонные</w:t>
      </w:r>
    </w:p>
    <w:p w14:paraId="45E364E5" w14:textId="77777777" w:rsidR="00133AF7" w:rsidRDefault="008A1AF8">
      <w:pPr>
        <w:ind w:firstLine="397"/>
        <w:textAlignment w:val="baseline"/>
      </w:pPr>
      <w:r>
        <w:t>Блоки из черных металлов</w:t>
      </w:r>
    </w:p>
    <w:p w14:paraId="3FA27A9C" w14:textId="77777777" w:rsidR="00133AF7" w:rsidRDefault="008A1AF8">
      <w:pPr>
        <w:ind w:firstLine="397"/>
        <w:textAlignment w:val="baseline"/>
      </w:pPr>
      <w:r>
        <w:t>Блоки известково-песчаные</w:t>
      </w:r>
    </w:p>
    <w:p w14:paraId="57468F35" w14:textId="77777777" w:rsidR="00133AF7" w:rsidRDefault="008A1AF8">
      <w:pPr>
        <w:ind w:firstLine="397"/>
        <w:textAlignment w:val="baseline"/>
      </w:pPr>
      <w:r>
        <w:t>Блоки керамические</w:t>
      </w:r>
    </w:p>
    <w:p w14:paraId="48F0CA9B" w14:textId="77777777" w:rsidR="00133AF7" w:rsidRDefault="008A1AF8">
      <w:pPr>
        <w:ind w:firstLine="397"/>
        <w:textAlignment w:val="baseline"/>
      </w:pPr>
      <w:r>
        <w:t>Блоки мраморные</w:t>
      </w:r>
    </w:p>
    <w:p w14:paraId="58997ACB" w14:textId="77777777" w:rsidR="00133AF7" w:rsidRDefault="008A1AF8">
      <w:pPr>
        <w:ind w:firstLine="397"/>
        <w:textAlignment w:val="baseline"/>
      </w:pPr>
      <w:r>
        <w:t>Блоки силикатные</w:t>
      </w:r>
    </w:p>
    <w:p w14:paraId="13089976" w14:textId="77777777" w:rsidR="00133AF7" w:rsidRDefault="008A1AF8">
      <w:pPr>
        <w:ind w:firstLine="397"/>
        <w:textAlignment w:val="baseline"/>
      </w:pPr>
      <w:r>
        <w:t>Блоки стеновые</w:t>
      </w:r>
    </w:p>
    <w:p w14:paraId="4BF403EE" w14:textId="77777777" w:rsidR="00133AF7" w:rsidRDefault="008A1AF8">
      <w:pPr>
        <w:ind w:firstLine="397"/>
        <w:textAlignment w:val="baseline"/>
      </w:pPr>
      <w:r>
        <w:t>Блоки стрелочных переводов на шпалах</w:t>
      </w:r>
    </w:p>
    <w:p w14:paraId="6B47A6E9" w14:textId="77777777" w:rsidR="00133AF7" w:rsidRDefault="008A1AF8">
      <w:pPr>
        <w:ind w:firstLine="397"/>
        <w:textAlignment w:val="baseline"/>
      </w:pPr>
      <w:r>
        <w:t>Блоки туфовые</w:t>
      </w:r>
    </w:p>
    <w:p w14:paraId="36DB369A" w14:textId="77777777" w:rsidR="00133AF7" w:rsidRDefault="008A1AF8">
      <w:pPr>
        <w:ind w:firstLine="397"/>
        <w:textAlignment w:val="baseline"/>
      </w:pPr>
      <w:r>
        <w:t>Блоки фундаментные</w:t>
      </w:r>
    </w:p>
    <w:p w14:paraId="12CA7276" w14:textId="77777777" w:rsidR="00133AF7" w:rsidRDefault="008A1AF8">
      <w:pPr>
        <w:ind w:firstLine="397"/>
        <w:textAlignment w:val="baseline"/>
      </w:pPr>
      <w:r>
        <w:t>Блоки шлакобетонные</w:t>
      </w:r>
    </w:p>
    <w:p w14:paraId="7B95DB66" w14:textId="77777777" w:rsidR="00133AF7" w:rsidRDefault="008A1AF8">
      <w:pPr>
        <w:ind w:firstLine="397"/>
        <w:textAlignment w:val="baseline"/>
      </w:pPr>
      <w:r>
        <w:t>Блоки шлаковые (шлакоблоки)</w:t>
      </w:r>
    </w:p>
    <w:p w14:paraId="3F0EE3A5" w14:textId="77777777" w:rsidR="00133AF7" w:rsidRDefault="008A1AF8">
      <w:pPr>
        <w:ind w:firstLine="397"/>
        <w:textAlignment w:val="baseline"/>
      </w:pPr>
      <w:r>
        <w:t>Блюминги</w:t>
      </w:r>
    </w:p>
    <w:p w14:paraId="39401A11" w14:textId="77777777" w:rsidR="00133AF7" w:rsidRDefault="008A1AF8">
      <w:pPr>
        <w:ind w:firstLine="397"/>
        <w:textAlignment w:val="baseline"/>
      </w:pPr>
      <w:r>
        <w:t>Блюмсы</w:t>
      </w:r>
    </w:p>
    <w:p w14:paraId="6B34D1F1" w14:textId="77777777" w:rsidR="00133AF7" w:rsidRDefault="008A1AF8">
      <w:pPr>
        <w:ind w:firstLine="397"/>
        <w:textAlignment w:val="baseline"/>
      </w:pPr>
      <w:r>
        <w:t>Бой графитовый</w:t>
      </w:r>
    </w:p>
    <w:p w14:paraId="64670D99" w14:textId="77777777" w:rsidR="00133AF7" w:rsidRDefault="008A1AF8">
      <w:pPr>
        <w:ind w:firstLine="397"/>
        <w:textAlignment w:val="baseline"/>
      </w:pPr>
      <w:r>
        <w:t>Бой и лом карборундовых камней</w:t>
      </w:r>
    </w:p>
    <w:p w14:paraId="60819AF2" w14:textId="77777777" w:rsidR="00133AF7" w:rsidRDefault="008A1AF8">
      <w:pPr>
        <w:ind w:firstLine="397"/>
        <w:textAlignment w:val="baseline"/>
      </w:pPr>
      <w:r>
        <w:t>Бой и лом корундовых камней</w:t>
      </w:r>
    </w:p>
    <w:p w14:paraId="6722131F" w14:textId="77777777" w:rsidR="00133AF7" w:rsidRDefault="008A1AF8">
      <w:pPr>
        <w:ind w:firstLine="397"/>
        <w:textAlignment w:val="baseline"/>
      </w:pPr>
      <w:r>
        <w:t>Бой керамический</w:t>
      </w:r>
    </w:p>
    <w:p w14:paraId="21448AF8" w14:textId="77777777" w:rsidR="00133AF7" w:rsidRDefault="008A1AF8">
      <w:pPr>
        <w:ind w:firstLine="397"/>
        <w:textAlignment w:val="baseline"/>
      </w:pPr>
      <w:r>
        <w:t>Бой кирпичный</w:t>
      </w:r>
    </w:p>
    <w:p w14:paraId="5D94057D" w14:textId="77777777" w:rsidR="00133AF7" w:rsidRDefault="008A1AF8">
      <w:pPr>
        <w:ind w:firstLine="397"/>
        <w:textAlignment w:val="baseline"/>
      </w:pPr>
      <w:r>
        <w:t>Бой наждачных точильных и шлифовальных камней</w:t>
      </w:r>
    </w:p>
    <w:p w14:paraId="12A36B7F" w14:textId="77777777" w:rsidR="00133AF7" w:rsidRDefault="008A1AF8">
      <w:pPr>
        <w:ind w:firstLine="397"/>
        <w:textAlignment w:val="baseline"/>
      </w:pPr>
      <w:r>
        <w:t>Бой огнеупорных изделий</w:t>
      </w:r>
    </w:p>
    <w:p w14:paraId="225FADDF" w14:textId="77777777" w:rsidR="00133AF7" w:rsidRDefault="008A1AF8">
      <w:pPr>
        <w:ind w:firstLine="397"/>
        <w:textAlignment w:val="baseline"/>
      </w:pPr>
      <w:r>
        <w:t>Бой стеклянный</w:t>
      </w:r>
    </w:p>
    <w:p w14:paraId="4B9E0978" w14:textId="77777777" w:rsidR="00133AF7" w:rsidRDefault="008A1AF8">
      <w:pPr>
        <w:ind w:firstLine="397"/>
        <w:textAlignment w:val="baseline"/>
      </w:pPr>
      <w:r>
        <w:t>Бой фарфоровый</w:t>
      </w:r>
    </w:p>
    <w:p w14:paraId="08DE290C" w14:textId="77777777" w:rsidR="00133AF7" w:rsidRDefault="008A1AF8">
      <w:pPr>
        <w:ind w:firstLine="397"/>
        <w:textAlignment w:val="baseline"/>
      </w:pPr>
      <w:r>
        <w:t>Бой фаянсовый</w:t>
      </w:r>
    </w:p>
    <w:p w14:paraId="4DD96CC7" w14:textId="77777777" w:rsidR="00133AF7" w:rsidRDefault="008A1AF8">
      <w:pPr>
        <w:ind w:firstLine="397"/>
        <w:textAlignment w:val="baseline"/>
      </w:pPr>
      <w:r>
        <w:t>Бой электродный</w:t>
      </w:r>
    </w:p>
    <w:p w14:paraId="292EE9B5" w14:textId="77777777" w:rsidR="00133AF7" w:rsidRDefault="008A1AF8">
      <w:pPr>
        <w:ind w:firstLine="397"/>
        <w:textAlignment w:val="baseline"/>
      </w:pPr>
      <w:r>
        <w:t>Бойлеры</w:t>
      </w:r>
    </w:p>
    <w:p w14:paraId="07C88F50" w14:textId="77777777" w:rsidR="00133AF7" w:rsidRDefault="008A1AF8">
      <w:pPr>
        <w:ind w:firstLine="397"/>
        <w:textAlignment w:val="baseline"/>
      </w:pPr>
      <w:r>
        <w:t>Бокситы</w:t>
      </w:r>
    </w:p>
    <w:p w14:paraId="342E9946" w14:textId="77777777" w:rsidR="00133AF7" w:rsidRDefault="008A1AF8">
      <w:pPr>
        <w:ind w:firstLine="397"/>
        <w:textAlignment w:val="baseline"/>
      </w:pPr>
      <w:r>
        <w:t>Болванки из черных металлов</w:t>
      </w:r>
    </w:p>
    <w:p w14:paraId="7ABAE885" w14:textId="77777777" w:rsidR="00133AF7" w:rsidRDefault="008A1AF8">
      <w:pPr>
        <w:ind w:firstLine="397"/>
        <w:textAlignment w:val="baseline"/>
      </w:pPr>
      <w:r>
        <w:t>Болванки стальные литые</w:t>
      </w:r>
    </w:p>
    <w:p w14:paraId="6F772B34" w14:textId="77777777" w:rsidR="00133AF7" w:rsidRDefault="008A1AF8">
      <w:pPr>
        <w:ind w:firstLine="397"/>
        <w:textAlignment w:val="baseline"/>
      </w:pPr>
      <w:r>
        <w:t>Бороздоделатели и ложбиноделатели</w:t>
      </w:r>
    </w:p>
    <w:p w14:paraId="49C15184" w14:textId="77777777" w:rsidR="00133AF7" w:rsidRDefault="008A1AF8">
      <w:pPr>
        <w:ind w:firstLine="397"/>
        <w:textAlignment w:val="baseline"/>
      </w:pPr>
      <w:r>
        <w:t>Бороны пакетами</w:t>
      </w:r>
    </w:p>
    <w:p w14:paraId="186116E3" w14:textId="77777777" w:rsidR="00133AF7" w:rsidRDefault="008A1AF8">
      <w:pPr>
        <w:ind w:firstLine="397"/>
        <w:textAlignment w:val="baseline"/>
      </w:pPr>
      <w:r>
        <w:t>Борт (камень обработанный)</w:t>
      </w:r>
    </w:p>
    <w:p w14:paraId="5FB7C573" w14:textId="77777777" w:rsidR="00133AF7" w:rsidRDefault="008A1AF8">
      <w:pPr>
        <w:ind w:firstLine="397"/>
        <w:textAlignment w:val="baseline"/>
      </w:pPr>
      <w:r>
        <w:t>Брикеты асфальтовые для дорожных покрытий</w:t>
      </w:r>
    </w:p>
    <w:p w14:paraId="281EB574" w14:textId="77777777" w:rsidR="00133AF7" w:rsidRDefault="008A1AF8">
      <w:pPr>
        <w:ind w:firstLine="397"/>
        <w:textAlignment w:val="baseline"/>
      </w:pPr>
      <w:r>
        <w:t>Брикеты буроугольные</w:t>
      </w:r>
    </w:p>
    <w:p w14:paraId="3D23F377" w14:textId="77777777" w:rsidR="00133AF7" w:rsidRDefault="008A1AF8">
      <w:pPr>
        <w:ind w:firstLine="397"/>
        <w:textAlignment w:val="baseline"/>
      </w:pPr>
      <w:r>
        <w:t>Брикеты железной руды</w:t>
      </w:r>
    </w:p>
    <w:p w14:paraId="273FEB48" w14:textId="77777777" w:rsidR="00133AF7" w:rsidRDefault="008A1AF8">
      <w:pPr>
        <w:ind w:firstLine="397"/>
        <w:textAlignment w:val="baseline"/>
      </w:pPr>
      <w:r>
        <w:t>Брикеты и полубрикеты торфяные</w:t>
      </w:r>
    </w:p>
    <w:p w14:paraId="5A31F4D5" w14:textId="77777777" w:rsidR="00133AF7" w:rsidRDefault="008A1AF8">
      <w:pPr>
        <w:ind w:firstLine="397"/>
        <w:textAlignment w:val="baseline"/>
      </w:pPr>
      <w:r>
        <w:t>Брикеты из отходов древесины</w:t>
      </w:r>
    </w:p>
    <w:p w14:paraId="498A7AC0" w14:textId="77777777" w:rsidR="00133AF7" w:rsidRDefault="008A1AF8">
      <w:pPr>
        <w:ind w:firstLine="397"/>
        <w:textAlignment w:val="baseline"/>
      </w:pPr>
      <w:r>
        <w:t>Брикеты из стальной стружки</w:t>
      </w:r>
    </w:p>
    <w:p w14:paraId="6093FCC0" w14:textId="77777777" w:rsidR="00133AF7" w:rsidRDefault="008A1AF8">
      <w:pPr>
        <w:ind w:firstLine="397"/>
        <w:textAlignment w:val="baseline"/>
      </w:pPr>
      <w:r>
        <w:t>Брикеты из чугунной стружки</w:t>
      </w:r>
    </w:p>
    <w:p w14:paraId="28544C42" w14:textId="77777777" w:rsidR="00133AF7" w:rsidRDefault="008A1AF8">
      <w:pPr>
        <w:ind w:firstLine="397"/>
        <w:textAlignment w:val="baseline"/>
      </w:pPr>
      <w:r>
        <w:t>Брикеты каменноугольные</w:t>
      </w:r>
    </w:p>
    <w:p w14:paraId="44FE5924" w14:textId="77777777" w:rsidR="00133AF7" w:rsidRDefault="008A1AF8">
      <w:pPr>
        <w:ind w:firstLine="397"/>
        <w:textAlignment w:val="baseline"/>
      </w:pPr>
      <w:r>
        <w:t>Брикеты кокса и полукокса</w:t>
      </w:r>
    </w:p>
    <w:p w14:paraId="6CAE99C2" w14:textId="77777777" w:rsidR="00133AF7" w:rsidRDefault="008A1AF8">
      <w:pPr>
        <w:ind w:firstLine="397"/>
        <w:textAlignment w:val="baseline"/>
      </w:pPr>
      <w:r>
        <w:t>Брикеты марганцевой руды</w:t>
      </w:r>
    </w:p>
    <w:p w14:paraId="014DA5F6" w14:textId="77777777" w:rsidR="00133AF7" w:rsidRDefault="008A1AF8">
      <w:pPr>
        <w:ind w:firstLine="397"/>
        <w:textAlignment w:val="baseline"/>
      </w:pPr>
      <w:r>
        <w:t>Брикеты титаномагнетитовой руды</w:t>
      </w:r>
    </w:p>
    <w:p w14:paraId="1AE472DC" w14:textId="77777777" w:rsidR="00133AF7" w:rsidRDefault="008A1AF8">
      <w:pPr>
        <w:ind w:firstLine="397"/>
        <w:textAlignment w:val="baseline"/>
      </w:pPr>
      <w:r>
        <w:t>Брикеты хромитовой руды</w:t>
      </w:r>
    </w:p>
    <w:p w14:paraId="49172702" w14:textId="77777777" w:rsidR="00133AF7" w:rsidRDefault="008A1AF8">
      <w:pPr>
        <w:ind w:firstLine="397"/>
        <w:textAlignment w:val="baseline"/>
      </w:pPr>
      <w:r>
        <w:t>Брикеты цветных руд</w:t>
      </w:r>
    </w:p>
    <w:p w14:paraId="184048D7" w14:textId="77777777" w:rsidR="00133AF7" w:rsidRDefault="008A1AF8">
      <w:pPr>
        <w:ind w:firstLine="397"/>
        <w:textAlignment w:val="baseline"/>
      </w:pPr>
      <w:r>
        <w:t>Брусчатка литая из доменных шлаков</w:t>
      </w:r>
    </w:p>
    <w:p w14:paraId="75371873" w14:textId="77777777" w:rsidR="00133AF7" w:rsidRDefault="008A1AF8">
      <w:pPr>
        <w:ind w:firstLine="397"/>
        <w:textAlignment w:val="baseline"/>
      </w:pPr>
      <w:r>
        <w:t>Брусья для стрелочных переводов</w:t>
      </w:r>
    </w:p>
    <w:p w14:paraId="5DB1E465" w14:textId="77777777" w:rsidR="00133AF7" w:rsidRDefault="008A1AF8">
      <w:pPr>
        <w:ind w:firstLine="397"/>
        <w:textAlignment w:val="baseline"/>
      </w:pPr>
      <w:r>
        <w:t>Брусья мостовые для железных дорог</w:t>
      </w:r>
    </w:p>
    <w:p w14:paraId="0C93D0D5" w14:textId="77777777" w:rsidR="00133AF7" w:rsidRDefault="008A1AF8">
      <w:pPr>
        <w:ind w:firstLine="397"/>
        <w:textAlignment w:val="baseline"/>
      </w:pPr>
      <w:r>
        <w:t>Буксы (кроме алюминиевых)</w:t>
      </w:r>
    </w:p>
    <w:p w14:paraId="1DBF4290" w14:textId="77777777" w:rsidR="00133AF7" w:rsidRDefault="008A1AF8">
      <w:pPr>
        <w:ind w:firstLine="397"/>
        <w:textAlignment w:val="baseline"/>
      </w:pPr>
      <w:r>
        <w:t>Булыжник (камень булыжный)</w:t>
      </w:r>
    </w:p>
    <w:p w14:paraId="4D695738" w14:textId="77777777" w:rsidR="00133AF7" w:rsidRDefault="008A1AF8">
      <w:pPr>
        <w:ind w:firstLine="397"/>
        <w:textAlignment w:val="baseline"/>
      </w:pPr>
      <w:r>
        <w:t>Бульдозеры</w:t>
      </w:r>
    </w:p>
    <w:p w14:paraId="5D43CF11" w14:textId="77777777" w:rsidR="00133AF7" w:rsidRDefault="008A1AF8">
      <w:pPr>
        <w:ind w:firstLine="397"/>
        <w:textAlignment w:val="baseline"/>
      </w:pPr>
      <w:r>
        <w:t>Бункера гипса</w:t>
      </w:r>
    </w:p>
    <w:p w14:paraId="0D6BA335" w14:textId="77777777" w:rsidR="00133AF7" w:rsidRDefault="008A1AF8">
      <w:pPr>
        <w:ind w:firstLine="397"/>
        <w:textAlignment w:val="baseline"/>
      </w:pPr>
      <w:r>
        <w:t>Бункера деревянные</w:t>
      </w:r>
    </w:p>
    <w:p w14:paraId="7560EE89" w14:textId="77777777" w:rsidR="00133AF7" w:rsidRDefault="008A1AF8">
      <w:pPr>
        <w:ind w:firstLine="397"/>
        <w:textAlignment w:val="baseline"/>
      </w:pPr>
      <w:r>
        <w:t>Бункера металлические</w:t>
      </w:r>
    </w:p>
    <w:p w14:paraId="22ABE626" w14:textId="77777777" w:rsidR="00133AF7" w:rsidRDefault="008A1AF8">
      <w:pPr>
        <w:ind w:firstLine="397"/>
        <w:textAlignment w:val="baseline"/>
      </w:pPr>
      <w:r>
        <w:t>Бут (камень бутовый)</w:t>
      </w:r>
    </w:p>
    <w:p w14:paraId="37A8F455" w14:textId="77777777" w:rsidR="00133AF7" w:rsidRDefault="008A1AF8">
      <w:pPr>
        <w:ind w:firstLine="397"/>
        <w:textAlignment w:val="baseline"/>
      </w:pPr>
      <w:r>
        <w:t>Вагонетки - платформы</w:t>
      </w:r>
    </w:p>
    <w:p w14:paraId="67B22104" w14:textId="77777777" w:rsidR="00133AF7" w:rsidRDefault="008A1AF8">
      <w:pPr>
        <w:ind w:firstLine="397"/>
        <w:textAlignment w:val="baseline"/>
      </w:pPr>
      <w:r>
        <w:t>Вагонотолкатели стальные</w:t>
      </w:r>
    </w:p>
    <w:p w14:paraId="37A982E0" w14:textId="77777777" w:rsidR="00133AF7" w:rsidRDefault="008A1AF8">
      <w:pPr>
        <w:ind w:firstLine="397"/>
        <w:textAlignment w:val="baseline"/>
      </w:pPr>
      <w:r>
        <w:t>Вагоны железнодорожные, перевозимые не на своих осях</w:t>
      </w:r>
    </w:p>
    <w:p w14:paraId="7D0E9ED7" w14:textId="77777777" w:rsidR="00133AF7" w:rsidRDefault="008A1AF8">
      <w:pPr>
        <w:ind w:firstLine="397"/>
        <w:textAlignment w:val="baseline"/>
      </w:pPr>
      <w:r>
        <w:t>Вагоны - дома передвижные</w:t>
      </w:r>
    </w:p>
    <w:p w14:paraId="34F0ABA5" w14:textId="77777777" w:rsidR="00133AF7" w:rsidRDefault="008A1AF8">
      <w:pPr>
        <w:ind w:firstLine="397"/>
        <w:textAlignment w:val="baseline"/>
      </w:pPr>
      <w:r>
        <w:t>Вакуум - прессы</w:t>
      </w:r>
    </w:p>
    <w:p w14:paraId="0FF5B76E" w14:textId="77777777" w:rsidR="00133AF7" w:rsidRDefault="008A1AF8">
      <w:pPr>
        <w:ind w:firstLine="397"/>
        <w:textAlignment w:val="baseline"/>
      </w:pPr>
      <w:r>
        <w:t>Валки стальные и чугунные прокатные</w:t>
      </w:r>
    </w:p>
    <w:p w14:paraId="608AAC4F" w14:textId="77777777" w:rsidR="00133AF7" w:rsidRDefault="008A1AF8">
      <w:pPr>
        <w:ind w:firstLine="397"/>
        <w:textAlignment w:val="baseline"/>
      </w:pPr>
      <w:r>
        <w:t>Валы и валики из черных металлов</w:t>
      </w:r>
    </w:p>
    <w:p w14:paraId="43013920" w14:textId="77777777" w:rsidR="00133AF7" w:rsidRDefault="008A1AF8">
      <w:pPr>
        <w:ind w:firstLine="397"/>
        <w:textAlignment w:val="baseline"/>
      </w:pPr>
      <w:r>
        <w:t>Вальцы всех видов металлические</w:t>
      </w:r>
    </w:p>
    <w:p w14:paraId="20F96615" w14:textId="77777777" w:rsidR="00133AF7" w:rsidRDefault="008A1AF8">
      <w:pPr>
        <w:ind w:firstLine="397"/>
        <w:textAlignment w:val="baseline"/>
      </w:pPr>
      <w:r>
        <w:t>Ванны из черных металлов в таре</w:t>
      </w:r>
    </w:p>
    <w:p w14:paraId="1ACDE4DC" w14:textId="77777777" w:rsidR="00133AF7" w:rsidRDefault="008A1AF8">
      <w:pPr>
        <w:ind w:firstLine="397"/>
        <w:textAlignment w:val="baseline"/>
      </w:pPr>
      <w:r>
        <w:t>Вентиляторы для очистки зерна (аспираторы) в таре</w:t>
      </w:r>
    </w:p>
    <w:p w14:paraId="67D18C5C" w14:textId="77777777" w:rsidR="00133AF7" w:rsidRDefault="008A1AF8">
      <w:pPr>
        <w:ind w:firstLine="397"/>
        <w:textAlignment w:val="baseline"/>
      </w:pPr>
      <w:r>
        <w:t>Верстаки в таре</w:t>
      </w:r>
    </w:p>
    <w:p w14:paraId="6D02875A" w14:textId="77777777" w:rsidR="00133AF7" w:rsidRDefault="008A1AF8">
      <w:pPr>
        <w:ind w:firstLine="397"/>
        <w:textAlignment w:val="baseline"/>
      </w:pPr>
      <w:r>
        <w:t>Вертолеты &lt;**&gt;</w:t>
      </w:r>
    </w:p>
    <w:p w14:paraId="150F710C" w14:textId="77777777" w:rsidR="00133AF7" w:rsidRDefault="008A1AF8">
      <w:pPr>
        <w:ind w:firstLine="397"/>
        <w:textAlignment w:val="baseline"/>
      </w:pPr>
      <w:r>
        <w:t>Весы &lt;*&gt;</w:t>
      </w:r>
    </w:p>
    <w:p w14:paraId="0C709BD3" w14:textId="77777777" w:rsidR="00133AF7" w:rsidRDefault="008A1AF8">
      <w:pPr>
        <w:ind w:firstLine="397"/>
        <w:textAlignment w:val="baseline"/>
      </w:pPr>
      <w:r>
        <w:t>Веялки</w:t>
      </w:r>
    </w:p>
    <w:p w14:paraId="5716A58C" w14:textId="77777777" w:rsidR="00133AF7" w:rsidRDefault="008A1AF8">
      <w:pPr>
        <w:ind w:firstLine="397"/>
        <w:textAlignment w:val="baseline"/>
      </w:pPr>
      <w:r>
        <w:t>Вибраторы строительные в таре &lt;*&gt;</w:t>
      </w:r>
    </w:p>
    <w:p w14:paraId="1AD9D908" w14:textId="77777777" w:rsidR="00133AF7" w:rsidRDefault="008A1AF8">
      <w:pPr>
        <w:ind w:firstLine="397"/>
        <w:textAlignment w:val="baseline"/>
      </w:pPr>
      <w:r>
        <w:t>Вибролотки</w:t>
      </w:r>
    </w:p>
    <w:p w14:paraId="3267D456" w14:textId="77777777" w:rsidR="00133AF7" w:rsidRDefault="008A1AF8">
      <w:pPr>
        <w:ind w:firstLine="397"/>
        <w:textAlignment w:val="baseline"/>
      </w:pPr>
      <w:r>
        <w:t>Виброплощадки</w:t>
      </w:r>
    </w:p>
    <w:p w14:paraId="5449A535" w14:textId="77777777" w:rsidR="00133AF7" w:rsidRDefault="008A1AF8">
      <w:pPr>
        <w:ind w:firstLine="397"/>
        <w:textAlignment w:val="baseline"/>
      </w:pPr>
      <w:r>
        <w:t>Виброштампы</w:t>
      </w:r>
    </w:p>
    <w:p w14:paraId="2853C469" w14:textId="77777777" w:rsidR="00133AF7" w:rsidRDefault="008A1AF8">
      <w:pPr>
        <w:ind w:firstLine="397"/>
        <w:textAlignment w:val="baseline"/>
      </w:pPr>
      <w:r>
        <w:t>Витерит</w:t>
      </w:r>
    </w:p>
    <w:p w14:paraId="30A2C809" w14:textId="77777777" w:rsidR="00133AF7" w:rsidRDefault="008A1AF8">
      <w:pPr>
        <w:ind w:firstLine="397"/>
        <w:textAlignment w:val="baseline"/>
      </w:pPr>
      <w:r>
        <w:t>Водомаслогрейки в таре &lt;*&gt;</w:t>
      </w:r>
    </w:p>
    <w:p w14:paraId="6FE0DD94" w14:textId="77777777" w:rsidR="00133AF7" w:rsidRDefault="008A1AF8">
      <w:pPr>
        <w:ind w:firstLine="397"/>
        <w:textAlignment w:val="baseline"/>
      </w:pPr>
      <w:r>
        <w:t>Водоподогреватели (экономайзеры) в таре &lt;*&gt;</w:t>
      </w:r>
    </w:p>
    <w:p w14:paraId="20A16E94" w14:textId="77777777" w:rsidR="00133AF7" w:rsidRDefault="008A1AF8">
      <w:pPr>
        <w:ind w:firstLine="397"/>
        <w:textAlignment w:val="baseline"/>
      </w:pPr>
      <w:r>
        <w:t>Водораздатчики в таре &lt;*&gt;</w:t>
      </w:r>
    </w:p>
    <w:p w14:paraId="6C1BE853" w14:textId="77777777" w:rsidR="00133AF7" w:rsidRDefault="008A1AF8">
      <w:pPr>
        <w:ind w:firstLine="397"/>
        <w:textAlignment w:val="baseline"/>
      </w:pPr>
      <w:r>
        <w:t>Воздуходувки в таре &lt;*&gt;</w:t>
      </w:r>
    </w:p>
    <w:p w14:paraId="05AC99B6" w14:textId="77777777" w:rsidR="00133AF7" w:rsidRDefault="008A1AF8">
      <w:pPr>
        <w:ind w:firstLine="397"/>
        <w:textAlignment w:val="baseline"/>
      </w:pPr>
      <w:r>
        <w:t>Воздухоподогреватели в таре &lt;*&gt;</w:t>
      </w:r>
    </w:p>
    <w:p w14:paraId="4991A1C6" w14:textId="77777777" w:rsidR="00133AF7" w:rsidRDefault="008A1AF8">
      <w:pPr>
        <w:ind w:firstLine="397"/>
        <w:textAlignment w:val="baseline"/>
      </w:pPr>
      <w:r>
        <w:t>Волнировщики для листов в таре &lt;*&gt;</w:t>
      </w:r>
    </w:p>
    <w:p w14:paraId="72F80DC8" w14:textId="77777777" w:rsidR="00133AF7" w:rsidRDefault="008A1AF8">
      <w:pPr>
        <w:ind w:firstLine="397"/>
        <w:textAlignment w:val="baseline"/>
      </w:pPr>
      <w:r>
        <w:t>Волокуши тракторные</w:t>
      </w:r>
    </w:p>
    <w:p w14:paraId="31359E3B" w14:textId="77777777" w:rsidR="00133AF7" w:rsidRDefault="008A1AF8">
      <w:pPr>
        <w:ind w:firstLine="397"/>
        <w:textAlignment w:val="baseline"/>
      </w:pPr>
      <w:r>
        <w:t>Вулканизаторы - форматоры в таре &lt;*&gt;</w:t>
      </w:r>
    </w:p>
    <w:p w14:paraId="7103F88D" w14:textId="77777777" w:rsidR="00133AF7" w:rsidRDefault="008A1AF8">
      <w:pPr>
        <w:ind w:firstLine="397"/>
        <w:textAlignment w:val="baseline"/>
      </w:pPr>
      <w:r>
        <w:t>Выжимки овощные</w:t>
      </w:r>
    </w:p>
    <w:p w14:paraId="40631F20" w14:textId="77777777" w:rsidR="00133AF7" w:rsidRDefault="008A1AF8">
      <w:pPr>
        <w:ind w:firstLine="397"/>
        <w:textAlignment w:val="baseline"/>
      </w:pPr>
      <w:r>
        <w:t>Вырезка шпальная</w:t>
      </w:r>
    </w:p>
    <w:p w14:paraId="35ADE9AA" w14:textId="77777777" w:rsidR="00133AF7" w:rsidRDefault="008A1AF8">
      <w:pPr>
        <w:ind w:firstLine="397"/>
        <w:textAlignment w:val="baseline"/>
      </w:pPr>
      <w:r>
        <w:t>Вышки и мачты буровые и геолого-разведочные</w:t>
      </w:r>
    </w:p>
    <w:p w14:paraId="6BE9ECD5" w14:textId="77777777" w:rsidR="00133AF7" w:rsidRDefault="008A1AF8">
      <w:pPr>
        <w:ind w:firstLine="397"/>
        <w:textAlignment w:val="baseline"/>
      </w:pPr>
      <w:r>
        <w:t>Вышки и укрытия деревянные для буровых установок</w:t>
      </w:r>
    </w:p>
    <w:p w14:paraId="082F8B90" w14:textId="77777777" w:rsidR="00133AF7" w:rsidRDefault="008A1AF8">
      <w:pPr>
        <w:ind w:firstLine="397"/>
        <w:textAlignment w:val="baseline"/>
      </w:pPr>
      <w:r>
        <w:t>Габбро (минерал)</w:t>
      </w:r>
    </w:p>
    <w:p w14:paraId="2309C13F" w14:textId="77777777" w:rsidR="00133AF7" w:rsidRDefault="008A1AF8">
      <w:pPr>
        <w:ind w:firstLine="397"/>
        <w:textAlignment w:val="baseline"/>
      </w:pPr>
      <w:r>
        <w:t>Газгольдеры</w:t>
      </w:r>
    </w:p>
    <w:p w14:paraId="48474EA0" w14:textId="77777777" w:rsidR="00133AF7" w:rsidRDefault="008A1AF8">
      <w:pPr>
        <w:ind w:firstLine="397"/>
        <w:textAlignment w:val="baseline"/>
      </w:pPr>
      <w:r>
        <w:t>Газоводоочистители в таре &lt;*&gt;</w:t>
      </w:r>
    </w:p>
    <w:p w14:paraId="72A02790" w14:textId="77777777" w:rsidR="00133AF7" w:rsidRDefault="008A1AF8">
      <w:pPr>
        <w:ind w:firstLine="397"/>
        <w:textAlignment w:val="baseline"/>
      </w:pPr>
      <w:r>
        <w:t>Газогенераторы в таре &lt;*&gt;</w:t>
      </w:r>
    </w:p>
    <w:p w14:paraId="051ABE8B" w14:textId="77777777" w:rsidR="00133AF7" w:rsidRDefault="008A1AF8">
      <w:pPr>
        <w:ind w:firstLine="397"/>
        <w:textAlignment w:val="baseline"/>
      </w:pPr>
      <w:r>
        <w:t>Галька</w:t>
      </w:r>
    </w:p>
    <w:p w14:paraId="6E0C9E74" w14:textId="77777777" w:rsidR="00133AF7" w:rsidRDefault="008A1AF8">
      <w:pPr>
        <w:ind w:firstLine="397"/>
        <w:textAlignment w:val="baseline"/>
      </w:pPr>
      <w:r>
        <w:t>Гартцинк (изгарь цинковая) в специализированных контейнерах</w:t>
      </w:r>
    </w:p>
    <w:p w14:paraId="7527BEAD" w14:textId="77777777" w:rsidR="00133AF7" w:rsidRDefault="008A1AF8">
      <w:pPr>
        <w:ind w:firstLine="397"/>
        <w:textAlignment w:val="baseline"/>
      </w:pPr>
      <w:r>
        <w:t>Гематит (концентрат железорудный)</w:t>
      </w:r>
    </w:p>
    <w:p w14:paraId="10CADA7A" w14:textId="77777777" w:rsidR="00133AF7" w:rsidRDefault="008A1AF8">
      <w:pPr>
        <w:ind w:firstLine="397"/>
        <w:textAlignment w:val="baseline"/>
      </w:pPr>
      <w:r>
        <w:t>Генераторы в таре &lt;*&gt;</w:t>
      </w:r>
    </w:p>
    <w:p w14:paraId="512C35E3" w14:textId="77777777" w:rsidR="00133AF7" w:rsidRDefault="008A1AF8">
      <w:pPr>
        <w:ind w:firstLine="397"/>
        <w:textAlignment w:val="baseline"/>
      </w:pPr>
      <w:r>
        <w:t>Гидродомкраты в таре &lt;*&gt;</w:t>
      </w:r>
    </w:p>
    <w:p w14:paraId="281C2ED1" w14:textId="77777777" w:rsidR="00133AF7" w:rsidRDefault="008A1AF8">
      <w:pPr>
        <w:ind w:firstLine="397"/>
        <w:textAlignment w:val="baseline"/>
      </w:pPr>
      <w:r>
        <w:t>Гидропульты в таре &lt;*&gt;</w:t>
      </w:r>
    </w:p>
    <w:p w14:paraId="5C3CCA3C" w14:textId="77777777" w:rsidR="00133AF7" w:rsidRDefault="008A1AF8">
      <w:pPr>
        <w:ind w:firstLine="397"/>
        <w:textAlignment w:val="baseline"/>
      </w:pPr>
      <w:r>
        <w:t>Гипсомешалки в таре &lt;*&gt;</w:t>
      </w:r>
    </w:p>
    <w:p w14:paraId="2327567C" w14:textId="77777777" w:rsidR="00133AF7" w:rsidRDefault="008A1AF8">
      <w:pPr>
        <w:ind w:firstLine="397"/>
        <w:textAlignment w:val="baseline"/>
      </w:pPr>
      <w:r>
        <w:t>Гнейс</w:t>
      </w:r>
    </w:p>
    <w:p w14:paraId="372DA219" w14:textId="77777777" w:rsidR="00133AF7" w:rsidRDefault="008A1AF8">
      <w:pPr>
        <w:ind w:firstLine="397"/>
        <w:textAlignment w:val="baseline"/>
      </w:pPr>
      <w:r>
        <w:t>Гипсошлакоблоки</w:t>
      </w:r>
    </w:p>
    <w:p w14:paraId="6CB064C2" w14:textId="77777777" w:rsidR="00133AF7" w:rsidRDefault="008A1AF8">
      <w:pPr>
        <w:ind w:firstLine="397"/>
        <w:textAlignment w:val="baseline"/>
      </w:pPr>
      <w:r>
        <w:t>Глиеж (земля)</w:t>
      </w:r>
    </w:p>
    <w:p w14:paraId="461651D9" w14:textId="77777777" w:rsidR="00133AF7" w:rsidRDefault="008A1AF8">
      <w:pPr>
        <w:ind w:firstLine="397"/>
        <w:textAlignment w:val="baseline"/>
      </w:pPr>
      <w:r>
        <w:t>Глина белая (аскангель)</w:t>
      </w:r>
    </w:p>
    <w:p w14:paraId="614ED6E9" w14:textId="77777777" w:rsidR="00133AF7" w:rsidRDefault="008A1AF8">
      <w:pPr>
        <w:ind w:firstLine="397"/>
        <w:textAlignment w:val="baseline"/>
      </w:pPr>
      <w:r>
        <w:t>Глина бентонитовая</w:t>
      </w:r>
    </w:p>
    <w:p w14:paraId="289783C2" w14:textId="77777777" w:rsidR="00133AF7" w:rsidRDefault="008A1AF8">
      <w:pPr>
        <w:ind w:firstLine="397"/>
        <w:textAlignment w:val="baseline"/>
      </w:pPr>
      <w:r>
        <w:t>Глина кислотоупорная и огнеупорная, не поименованная в АЕТСНГ</w:t>
      </w:r>
    </w:p>
    <w:p w14:paraId="57A67E85" w14:textId="77777777" w:rsidR="00133AF7" w:rsidRDefault="008A1AF8">
      <w:pPr>
        <w:ind w:firstLine="397"/>
        <w:textAlignment w:val="baseline"/>
      </w:pPr>
      <w:r>
        <w:t>Глина красильная</w:t>
      </w:r>
    </w:p>
    <w:p w14:paraId="29509460" w14:textId="77777777" w:rsidR="00133AF7" w:rsidRDefault="008A1AF8">
      <w:pPr>
        <w:ind w:firstLine="397"/>
        <w:textAlignment w:val="baseline"/>
      </w:pPr>
      <w:r>
        <w:t>Глина сукновальная</w:t>
      </w:r>
    </w:p>
    <w:p w14:paraId="1358FB79" w14:textId="77777777" w:rsidR="00133AF7" w:rsidRDefault="008A1AF8">
      <w:pPr>
        <w:ind w:firstLine="397"/>
        <w:textAlignment w:val="baseline"/>
      </w:pPr>
      <w:r>
        <w:t>Глина фарфоровая (каолин)</w:t>
      </w:r>
    </w:p>
    <w:p w14:paraId="57B40734" w14:textId="77777777" w:rsidR="00133AF7" w:rsidRDefault="008A1AF8">
      <w:pPr>
        <w:ind w:firstLine="397"/>
        <w:textAlignment w:val="baseline"/>
      </w:pPr>
      <w:r>
        <w:t>Глина фаянсовая</w:t>
      </w:r>
    </w:p>
    <w:p w14:paraId="30854336" w14:textId="77777777" w:rsidR="00133AF7" w:rsidRDefault="008A1AF8">
      <w:pPr>
        <w:ind w:firstLine="397"/>
        <w:textAlignment w:val="baseline"/>
      </w:pPr>
      <w:r>
        <w:t>Глина формовочная, кроме глины молотой огнеупорной</w:t>
      </w:r>
    </w:p>
    <w:p w14:paraId="037048FC" w14:textId="77777777" w:rsidR="00133AF7" w:rsidRDefault="008A1AF8">
      <w:pPr>
        <w:ind w:firstLine="397"/>
        <w:textAlignment w:val="baseline"/>
      </w:pPr>
      <w:r>
        <w:t>Глиноболтушки в таре &lt;*&gt;</w:t>
      </w:r>
    </w:p>
    <w:p w14:paraId="05ACA146" w14:textId="77777777" w:rsidR="00133AF7" w:rsidRDefault="008A1AF8">
      <w:pPr>
        <w:ind w:firstLine="397"/>
        <w:textAlignment w:val="baseline"/>
      </w:pPr>
      <w:r>
        <w:t>Глинозем в специализированных контейнерах</w:t>
      </w:r>
    </w:p>
    <w:p w14:paraId="4AB3B6F9" w14:textId="77777777" w:rsidR="00133AF7" w:rsidRDefault="008A1AF8">
      <w:pPr>
        <w:ind w:firstLine="397"/>
        <w:textAlignment w:val="baseline"/>
      </w:pPr>
      <w:r>
        <w:t>Глиномешалки в таре &lt;*&gt;</w:t>
      </w:r>
    </w:p>
    <w:p w14:paraId="6B7F3F4D" w14:textId="77777777" w:rsidR="00133AF7" w:rsidRDefault="008A1AF8">
      <w:pPr>
        <w:ind w:firstLine="397"/>
        <w:textAlignment w:val="baseline"/>
      </w:pPr>
      <w:r>
        <w:t>Глины, не поименованные в АЕТСНГ</w:t>
      </w:r>
    </w:p>
    <w:p w14:paraId="0BAC6CCE" w14:textId="77777777" w:rsidR="00133AF7" w:rsidRDefault="008A1AF8">
      <w:pPr>
        <w:ind w:firstLine="397"/>
        <w:textAlignment w:val="baseline"/>
      </w:pPr>
      <w:r>
        <w:t>Глины тугоплавкие</w:t>
      </w:r>
    </w:p>
    <w:p w14:paraId="70D6C9D0" w14:textId="77777777" w:rsidR="00133AF7" w:rsidRDefault="008A1AF8">
      <w:pPr>
        <w:ind w:firstLine="397"/>
        <w:textAlignment w:val="baseline"/>
      </w:pPr>
      <w:r>
        <w:t>Голендоры в таре &lt;*&gt;</w:t>
      </w:r>
    </w:p>
    <w:p w14:paraId="7B092C7E" w14:textId="77777777" w:rsidR="00133AF7" w:rsidRDefault="008A1AF8">
      <w:pPr>
        <w:ind w:firstLine="397"/>
        <w:textAlignment w:val="baseline"/>
      </w:pPr>
      <w:r>
        <w:t>Горбыль</w:t>
      </w:r>
    </w:p>
    <w:p w14:paraId="29FCC866" w14:textId="77777777" w:rsidR="00133AF7" w:rsidRDefault="008A1AF8">
      <w:pPr>
        <w:ind w:firstLine="397"/>
        <w:textAlignment w:val="baseline"/>
      </w:pPr>
      <w:r>
        <w:t>Горны кузнечные в таре &lt;*&gt;</w:t>
      </w:r>
    </w:p>
    <w:p w14:paraId="61A0B6D0" w14:textId="77777777" w:rsidR="00133AF7" w:rsidRDefault="008A1AF8">
      <w:pPr>
        <w:ind w:firstLine="397"/>
        <w:textAlignment w:val="baseline"/>
      </w:pPr>
      <w:r>
        <w:t>Грабли конной и тракторной тяги &lt;*&gt;</w:t>
      </w:r>
    </w:p>
    <w:p w14:paraId="6D922785" w14:textId="77777777" w:rsidR="00133AF7" w:rsidRDefault="008A1AF8">
      <w:pPr>
        <w:ind w:firstLine="397"/>
        <w:textAlignment w:val="baseline"/>
      </w:pPr>
      <w:r>
        <w:t>Гравий керамзитовый</w:t>
      </w:r>
    </w:p>
    <w:p w14:paraId="1B0310FB" w14:textId="77777777" w:rsidR="00133AF7" w:rsidRDefault="008A1AF8">
      <w:pPr>
        <w:ind w:firstLine="397"/>
        <w:textAlignment w:val="baseline"/>
      </w:pPr>
      <w:r>
        <w:t>Гравий</w:t>
      </w:r>
    </w:p>
    <w:p w14:paraId="5FAF23CE" w14:textId="77777777" w:rsidR="00133AF7" w:rsidRDefault="008A1AF8">
      <w:pPr>
        <w:ind w:firstLine="397"/>
        <w:textAlignment w:val="baseline"/>
      </w:pPr>
      <w:r>
        <w:t>Гранит</w:t>
      </w:r>
    </w:p>
    <w:p w14:paraId="5CFD7FA2" w14:textId="77777777" w:rsidR="00133AF7" w:rsidRDefault="008A1AF8">
      <w:pPr>
        <w:ind w:firstLine="397"/>
        <w:textAlignment w:val="baseline"/>
      </w:pPr>
      <w:r>
        <w:t>Графит в кусках</w:t>
      </w:r>
    </w:p>
    <w:p w14:paraId="041655FA" w14:textId="77777777" w:rsidR="00133AF7" w:rsidRDefault="008A1AF8">
      <w:pPr>
        <w:ind w:firstLine="397"/>
        <w:textAlignment w:val="baseline"/>
      </w:pPr>
      <w:r>
        <w:t>Грейдеры</w:t>
      </w:r>
    </w:p>
    <w:p w14:paraId="67ED0F6A" w14:textId="77777777" w:rsidR="00133AF7" w:rsidRDefault="008A1AF8">
      <w:pPr>
        <w:ind w:firstLine="397"/>
        <w:textAlignment w:val="baseline"/>
      </w:pPr>
      <w:r>
        <w:t>Грохоты</w:t>
      </w:r>
    </w:p>
    <w:p w14:paraId="0C754D2C" w14:textId="77777777" w:rsidR="00133AF7" w:rsidRDefault="008A1AF8">
      <w:pPr>
        <w:ind w:firstLine="397"/>
        <w:textAlignment w:val="baseline"/>
      </w:pPr>
      <w:r>
        <w:t>Грунт (земля обыкновенная)</w:t>
      </w:r>
    </w:p>
    <w:p w14:paraId="0B1E4789" w14:textId="77777777" w:rsidR="00133AF7" w:rsidRDefault="008A1AF8">
      <w:pPr>
        <w:ind w:firstLine="397"/>
        <w:textAlignment w:val="baseline"/>
      </w:pPr>
      <w:r>
        <w:t>Грунт торфяной</w:t>
      </w:r>
    </w:p>
    <w:p w14:paraId="23AB0F3D" w14:textId="77777777" w:rsidR="00133AF7" w:rsidRDefault="008A1AF8">
      <w:pPr>
        <w:ind w:firstLine="397"/>
        <w:textAlignment w:val="baseline"/>
      </w:pPr>
      <w:r>
        <w:t>Гудрон в упаковке</w:t>
      </w:r>
    </w:p>
    <w:p w14:paraId="74746109" w14:textId="77777777" w:rsidR="00133AF7" w:rsidRDefault="008A1AF8">
      <w:pPr>
        <w:ind w:firstLine="397"/>
        <w:textAlignment w:val="baseline"/>
      </w:pPr>
      <w:r>
        <w:t>Гудронаторы в таре</w:t>
      </w:r>
    </w:p>
    <w:p w14:paraId="2FBB9A38" w14:textId="77777777" w:rsidR="00133AF7" w:rsidRDefault="008A1AF8">
      <w:pPr>
        <w:ind w:firstLine="397"/>
        <w:textAlignment w:val="baseline"/>
      </w:pPr>
      <w:r>
        <w:t>Двери металлические пакетами &lt;*&gt;</w:t>
      </w:r>
    </w:p>
    <w:p w14:paraId="4B182B3D" w14:textId="77777777" w:rsidR="00133AF7" w:rsidRDefault="008A1AF8">
      <w:pPr>
        <w:ind w:firstLine="397"/>
        <w:textAlignment w:val="baseline"/>
      </w:pPr>
      <w:r>
        <w:t>Двигатели (моторы) электрические в таре &lt;*&gt;</w:t>
      </w:r>
    </w:p>
    <w:p w14:paraId="793F9547" w14:textId="77777777" w:rsidR="00133AF7" w:rsidRDefault="008A1AF8">
      <w:pPr>
        <w:ind w:firstLine="397"/>
        <w:textAlignment w:val="baseline"/>
      </w:pPr>
      <w:r>
        <w:t>Дезинтеграторы в таре &lt;*&gt;</w:t>
      </w:r>
    </w:p>
    <w:p w14:paraId="174EC7FF" w14:textId="77777777" w:rsidR="00133AF7" w:rsidRDefault="008A1AF8">
      <w:pPr>
        <w:ind w:firstLine="397"/>
        <w:textAlignment w:val="baseline"/>
      </w:pPr>
      <w:r>
        <w:t>Дерн</w:t>
      </w:r>
    </w:p>
    <w:p w14:paraId="445B3736" w14:textId="77777777" w:rsidR="00133AF7" w:rsidRDefault="008A1AF8">
      <w:pPr>
        <w:ind w:firstLine="397"/>
        <w:textAlignment w:val="baseline"/>
      </w:pPr>
      <w:r>
        <w:t>Детали крупноблочных домов</w:t>
      </w:r>
    </w:p>
    <w:p w14:paraId="7A61E795" w14:textId="77777777" w:rsidR="00133AF7" w:rsidRDefault="008A1AF8">
      <w:pPr>
        <w:ind w:firstLine="397"/>
        <w:textAlignment w:val="baseline"/>
      </w:pPr>
      <w:r>
        <w:t>Диабаз</w:t>
      </w:r>
    </w:p>
    <w:p w14:paraId="18FE3E96" w14:textId="77777777" w:rsidR="00133AF7" w:rsidRDefault="008A1AF8">
      <w:pPr>
        <w:ind w:firstLine="397"/>
        <w:textAlignment w:val="baseline"/>
      </w:pPr>
      <w:r>
        <w:t>Дизели &lt;*&gt;</w:t>
      </w:r>
    </w:p>
    <w:p w14:paraId="6CB3B2EB" w14:textId="77777777" w:rsidR="00133AF7" w:rsidRDefault="008A1AF8">
      <w:pPr>
        <w:ind w:firstLine="397"/>
        <w:textAlignment w:val="baseline"/>
      </w:pPr>
      <w:r>
        <w:t>Дизельгенераторы &lt;*&gt;</w:t>
      </w:r>
    </w:p>
    <w:p w14:paraId="44E3C494" w14:textId="77777777" w:rsidR="00133AF7" w:rsidRDefault="008A1AF8">
      <w:pPr>
        <w:ind w:firstLine="397"/>
        <w:textAlignment w:val="baseline"/>
      </w:pPr>
      <w:r>
        <w:t>Динас</w:t>
      </w:r>
    </w:p>
    <w:p w14:paraId="70F9281F" w14:textId="77777777" w:rsidR="00133AF7" w:rsidRDefault="008A1AF8">
      <w:pPr>
        <w:ind w:firstLine="397"/>
        <w:textAlignment w:val="baseline"/>
      </w:pPr>
      <w:r>
        <w:t>Диорит</w:t>
      </w:r>
    </w:p>
    <w:p w14:paraId="21851C9B" w14:textId="77777777" w:rsidR="00133AF7" w:rsidRDefault="008A1AF8">
      <w:pPr>
        <w:ind w:firstLine="397"/>
        <w:textAlignment w:val="baseline"/>
      </w:pPr>
      <w:r>
        <w:t>Долготье рудничное</w:t>
      </w:r>
    </w:p>
    <w:p w14:paraId="0AA73D27" w14:textId="77777777" w:rsidR="00133AF7" w:rsidRDefault="008A1AF8">
      <w:pPr>
        <w:ind w:firstLine="397"/>
        <w:textAlignment w:val="baseline"/>
      </w:pPr>
      <w:r>
        <w:t>Доломит для стекольной промышленности</w:t>
      </w:r>
    </w:p>
    <w:p w14:paraId="4CE1C8A6" w14:textId="77777777" w:rsidR="00133AF7" w:rsidRDefault="008A1AF8">
      <w:pPr>
        <w:ind w:firstLine="397"/>
        <w:textAlignment w:val="baseline"/>
      </w:pPr>
      <w:r>
        <w:t>Доломит обожженный металлургический</w:t>
      </w:r>
    </w:p>
    <w:p w14:paraId="0CDB6D16" w14:textId="77777777" w:rsidR="00133AF7" w:rsidRDefault="008A1AF8">
      <w:pPr>
        <w:ind w:firstLine="397"/>
        <w:textAlignment w:val="baseline"/>
      </w:pPr>
      <w:r>
        <w:t>Доломит сырой металлургический</w:t>
      </w:r>
    </w:p>
    <w:p w14:paraId="58F4A43B" w14:textId="77777777" w:rsidR="00133AF7" w:rsidRDefault="008A1AF8">
      <w:pPr>
        <w:ind w:firstLine="397"/>
        <w:textAlignment w:val="baseline"/>
      </w:pPr>
      <w:r>
        <w:t>Доломит сырой, не поименованный в АЕТСНГ</w:t>
      </w:r>
    </w:p>
    <w:p w14:paraId="3C4D50F6" w14:textId="77777777" w:rsidR="00133AF7" w:rsidRDefault="008A1AF8">
      <w:pPr>
        <w:ind w:firstLine="397"/>
        <w:textAlignment w:val="baseline"/>
      </w:pPr>
      <w:r>
        <w:t>Дома (домики) садовые</w:t>
      </w:r>
    </w:p>
    <w:p w14:paraId="7D27CBEC" w14:textId="77777777" w:rsidR="00133AF7" w:rsidRDefault="008A1AF8">
      <w:pPr>
        <w:ind w:firstLine="397"/>
        <w:textAlignment w:val="baseline"/>
      </w:pPr>
      <w:r>
        <w:t>Дома сборно-разборные бесфундаментные из объемных блоков</w:t>
      </w:r>
    </w:p>
    <w:p w14:paraId="7AC725C6" w14:textId="77777777" w:rsidR="00133AF7" w:rsidRDefault="008A1AF8">
      <w:pPr>
        <w:ind w:firstLine="397"/>
        <w:textAlignment w:val="baseline"/>
      </w:pPr>
      <w:r>
        <w:t>Дома сборно-разборные из древесно-стружечной плиты</w:t>
      </w:r>
    </w:p>
    <w:p w14:paraId="450125AD" w14:textId="77777777" w:rsidR="00133AF7" w:rsidRDefault="008A1AF8">
      <w:pPr>
        <w:ind w:firstLine="397"/>
        <w:textAlignment w:val="baseline"/>
      </w:pPr>
      <w:r>
        <w:t>Дома со стенами из арболита</w:t>
      </w:r>
    </w:p>
    <w:p w14:paraId="580F245B" w14:textId="77777777" w:rsidR="00133AF7" w:rsidRDefault="008A1AF8">
      <w:pPr>
        <w:ind w:firstLine="397"/>
        <w:textAlignment w:val="baseline"/>
      </w:pPr>
      <w:r>
        <w:t>Дома стандартные и нестандартные щитовые в разобранном виде</w:t>
      </w:r>
    </w:p>
    <w:p w14:paraId="57F28DF9" w14:textId="77777777" w:rsidR="00133AF7" w:rsidRDefault="008A1AF8">
      <w:pPr>
        <w:ind w:firstLine="397"/>
        <w:textAlignment w:val="baseline"/>
      </w:pPr>
      <w:r>
        <w:t>Дороги канатные подвесные в таре &lt;*&gt;</w:t>
      </w:r>
    </w:p>
    <w:p w14:paraId="0F3D7E46" w14:textId="77777777" w:rsidR="00133AF7" w:rsidRDefault="008A1AF8">
      <w:pPr>
        <w:ind w:firstLine="397"/>
        <w:textAlignment w:val="baseline"/>
      </w:pPr>
      <w:r>
        <w:t>Дорсил (щебень искусственный)</w:t>
      </w:r>
    </w:p>
    <w:p w14:paraId="4521FDB9" w14:textId="77777777" w:rsidR="00133AF7" w:rsidRDefault="008A1AF8">
      <w:pPr>
        <w:ind w:firstLine="397"/>
        <w:textAlignment w:val="baseline"/>
      </w:pPr>
      <w:r>
        <w:t>Доски асбестоцементные ацэид пакетами</w:t>
      </w:r>
    </w:p>
    <w:p w14:paraId="440F882F" w14:textId="77777777" w:rsidR="00133AF7" w:rsidRDefault="008A1AF8">
      <w:pPr>
        <w:ind w:firstLine="397"/>
        <w:textAlignment w:val="baseline"/>
      </w:pPr>
      <w:r>
        <w:t>Доски шпунтованные для полов пакетами &lt;*&gt;</w:t>
      </w:r>
    </w:p>
    <w:p w14:paraId="22E85515" w14:textId="77777777" w:rsidR="00133AF7" w:rsidRDefault="008A1AF8">
      <w:pPr>
        <w:ind w:firstLine="397"/>
        <w:textAlignment w:val="baseline"/>
      </w:pPr>
      <w:r>
        <w:t>Драги</w:t>
      </w:r>
    </w:p>
    <w:p w14:paraId="4614D095" w14:textId="77777777" w:rsidR="00133AF7" w:rsidRDefault="008A1AF8">
      <w:pPr>
        <w:ind w:firstLine="397"/>
        <w:textAlignment w:val="baseline"/>
      </w:pPr>
      <w:r>
        <w:t>Древесина топливная для гидролизного производства</w:t>
      </w:r>
    </w:p>
    <w:p w14:paraId="2792C8AF" w14:textId="77777777" w:rsidR="00133AF7" w:rsidRDefault="008A1AF8">
      <w:pPr>
        <w:ind w:firstLine="397"/>
        <w:textAlignment w:val="baseline"/>
      </w:pPr>
      <w:r>
        <w:t>Древесина топливная для технологических нужд, не поименованная в АЕТСНГ</w:t>
      </w:r>
    </w:p>
    <w:p w14:paraId="4529B246" w14:textId="77777777" w:rsidR="00133AF7" w:rsidRDefault="008A1AF8">
      <w:pPr>
        <w:ind w:firstLine="397"/>
        <w:textAlignment w:val="baseline"/>
      </w:pPr>
      <w:r>
        <w:t>Древесина экстрактовая в пачках</w:t>
      </w:r>
    </w:p>
    <w:p w14:paraId="6BA8F2F4" w14:textId="77777777" w:rsidR="00133AF7" w:rsidRDefault="008A1AF8">
      <w:pPr>
        <w:ind w:firstLine="397"/>
        <w:textAlignment w:val="baseline"/>
      </w:pPr>
      <w:r>
        <w:t>Дрезины, перевозимые не на своих осях</w:t>
      </w:r>
    </w:p>
    <w:p w14:paraId="4B7D7E70" w14:textId="77777777" w:rsidR="00133AF7" w:rsidRDefault="008A1AF8">
      <w:pPr>
        <w:ind w:firstLine="397"/>
        <w:textAlignment w:val="baseline"/>
      </w:pPr>
      <w:r>
        <w:t>Дробилки</w:t>
      </w:r>
    </w:p>
    <w:p w14:paraId="28687C02" w14:textId="77777777" w:rsidR="00133AF7" w:rsidRDefault="008A1AF8">
      <w:pPr>
        <w:ind w:firstLine="397"/>
        <w:textAlignment w:val="baseline"/>
      </w:pPr>
      <w:r>
        <w:t>Дрова долготье</w:t>
      </w:r>
    </w:p>
    <w:p w14:paraId="4B6A3317" w14:textId="77777777" w:rsidR="00133AF7" w:rsidRDefault="008A1AF8">
      <w:pPr>
        <w:ind w:firstLine="397"/>
        <w:textAlignment w:val="baseline"/>
      </w:pPr>
      <w:r>
        <w:t>Дрова из всяких пород дерева, не поименованные в АЕТСНГ</w:t>
      </w:r>
    </w:p>
    <w:p w14:paraId="4436D571" w14:textId="77777777" w:rsidR="00133AF7" w:rsidRDefault="008A1AF8">
      <w:pPr>
        <w:ind w:firstLine="397"/>
        <w:textAlignment w:val="baseline"/>
      </w:pPr>
      <w:r>
        <w:t>Дрожжи кормовые (гидролизные, сульфатные) в мягких специализированных контейнерах</w:t>
      </w:r>
    </w:p>
    <w:p w14:paraId="06A732F6" w14:textId="77777777" w:rsidR="00133AF7" w:rsidRDefault="008A1AF8">
      <w:pPr>
        <w:ind w:firstLine="397"/>
        <w:textAlignment w:val="baseline"/>
      </w:pPr>
      <w:r>
        <w:t>Дунит</w:t>
      </w:r>
    </w:p>
    <w:p w14:paraId="575AB1DA" w14:textId="77777777" w:rsidR="00133AF7" w:rsidRDefault="008A1AF8">
      <w:pPr>
        <w:ind w:firstLine="397"/>
        <w:textAlignment w:val="baseline"/>
      </w:pPr>
      <w:r>
        <w:t>Дымососы в таре &lt;*&gt;</w:t>
      </w:r>
    </w:p>
    <w:p w14:paraId="4D65D1A9" w14:textId="77777777" w:rsidR="00133AF7" w:rsidRDefault="008A1AF8">
      <w:pPr>
        <w:ind w:firstLine="397"/>
        <w:textAlignment w:val="baseline"/>
      </w:pPr>
      <w:r>
        <w:t>Ель резонансовая круглая</w:t>
      </w:r>
    </w:p>
    <w:p w14:paraId="56291596" w14:textId="77777777" w:rsidR="00133AF7" w:rsidRDefault="008A1AF8">
      <w:pPr>
        <w:ind w:firstLine="397"/>
        <w:textAlignment w:val="baseline"/>
      </w:pPr>
      <w:r>
        <w:t>Ель резонансовая пиленая</w:t>
      </w:r>
    </w:p>
    <w:p w14:paraId="012E097E" w14:textId="77777777" w:rsidR="00133AF7" w:rsidRDefault="008A1AF8">
      <w:pPr>
        <w:ind w:firstLine="397"/>
        <w:textAlignment w:val="baseline"/>
      </w:pPr>
      <w:r>
        <w:t>Жатки</w:t>
      </w:r>
    </w:p>
    <w:p w14:paraId="5E2ECCC3" w14:textId="77777777" w:rsidR="00133AF7" w:rsidRDefault="008A1AF8">
      <w:pPr>
        <w:ind w:firstLine="397"/>
        <w:textAlignment w:val="baseline"/>
      </w:pPr>
      <w:r>
        <w:t>Железняк бурый</w:t>
      </w:r>
    </w:p>
    <w:p w14:paraId="44723234" w14:textId="77777777" w:rsidR="00133AF7" w:rsidRDefault="008A1AF8">
      <w:pPr>
        <w:ind w:firstLine="397"/>
        <w:textAlignment w:val="baseline"/>
      </w:pPr>
      <w:r>
        <w:t>Железняк магнитный</w:t>
      </w:r>
    </w:p>
    <w:p w14:paraId="6BFCC044" w14:textId="77777777" w:rsidR="00133AF7" w:rsidRDefault="008A1AF8">
      <w:pPr>
        <w:ind w:firstLine="397"/>
        <w:textAlignment w:val="baseline"/>
      </w:pPr>
      <w:r>
        <w:t>Железняк хромистый (хромит)</w:t>
      </w:r>
    </w:p>
    <w:p w14:paraId="5A68E690" w14:textId="77777777" w:rsidR="00133AF7" w:rsidRDefault="008A1AF8">
      <w:pPr>
        <w:ind w:firstLine="397"/>
        <w:textAlignment w:val="baseline"/>
      </w:pPr>
      <w:r>
        <w:t>Железо губчатое (отходы)</w:t>
      </w:r>
    </w:p>
    <w:p w14:paraId="056217E1" w14:textId="77777777" w:rsidR="00133AF7" w:rsidRDefault="008A1AF8">
      <w:pPr>
        <w:ind w:firstLine="397"/>
        <w:textAlignment w:val="baseline"/>
      </w:pPr>
      <w:r>
        <w:t>Желоба для труб асбестоцементные</w:t>
      </w:r>
    </w:p>
    <w:p w14:paraId="1F3AC5FE" w14:textId="77777777" w:rsidR="00133AF7" w:rsidRDefault="008A1AF8">
      <w:pPr>
        <w:ind w:firstLine="397"/>
        <w:textAlignment w:val="baseline"/>
      </w:pPr>
      <w:r>
        <w:t>Желоба для труб бетоноцементные</w:t>
      </w:r>
    </w:p>
    <w:p w14:paraId="2CCA5E0B" w14:textId="77777777" w:rsidR="00133AF7" w:rsidRDefault="008A1AF8">
      <w:pPr>
        <w:ind w:firstLine="397"/>
        <w:textAlignment w:val="baseline"/>
      </w:pPr>
      <w:r>
        <w:t>Желоба для труб железобетонные</w:t>
      </w:r>
    </w:p>
    <w:p w14:paraId="6A868B62" w14:textId="77777777" w:rsidR="00133AF7" w:rsidRDefault="008A1AF8">
      <w:pPr>
        <w:ind w:firstLine="397"/>
        <w:textAlignment w:val="baseline"/>
      </w:pPr>
      <w:r>
        <w:t>Желоба для труб литоидовые</w:t>
      </w:r>
    </w:p>
    <w:p w14:paraId="469E2211" w14:textId="77777777" w:rsidR="00133AF7" w:rsidRDefault="008A1AF8">
      <w:pPr>
        <w:ind w:firstLine="397"/>
        <w:textAlignment w:val="baseline"/>
      </w:pPr>
      <w:r>
        <w:t>Желоба для труб цементные</w:t>
      </w:r>
    </w:p>
    <w:p w14:paraId="3B8DBC7E" w14:textId="77777777" w:rsidR="00133AF7" w:rsidRDefault="008A1AF8">
      <w:pPr>
        <w:ind w:firstLine="397"/>
        <w:textAlignment w:val="baseline"/>
      </w:pPr>
      <w:r>
        <w:t>Желоба из черных металлов</w:t>
      </w:r>
    </w:p>
    <w:p w14:paraId="47851134" w14:textId="77777777" w:rsidR="00133AF7" w:rsidRDefault="008A1AF8">
      <w:pPr>
        <w:ind w:firstLine="397"/>
        <w:textAlignment w:val="baseline"/>
      </w:pPr>
      <w:r>
        <w:t>Жерди и колья</w:t>
      </w:r>
    </w:p>
    <w:p w14:paraId="56F1D327" w14:textId="77777777" w:rsidR="00133AF7" w:rsidRDefault="008A1AF8">
      <w:pPr>
        <w:ind w:firstLine="397"/>
        <w:textAlignment w:val="baseline"/>
      </w:pPr>
      <w:r>
        <w:t>Жом (выжимки, мезга) картофельный</w:t>
      </w:r>
    </w:p>
    <w:p w14:paraId="163E6227" w14:textId="77777777" w:rsidR="00133AF7" w:rsidRDefault="008A1AF8">
      <w:pPr>
        <w:ind w:firstLine="397"/>
        <w:textAlignment w:val="baseline"/>
      </w:pPr>
      <w:r>
        <w:t>Жом свекловичный</w:t>
      </w:r>
    </w:p>
    <w:p w14:paraId="7248239E" w14:textId="77777777" w:rsidR="00133AF7" w:rsidRDefault="008A1AF8">
      <w:pPr>
        <w:ind w:firstLine="397"/>
        <w:textAlignment w:val="baseline"/>
      </w:pPr>
      <w:r>
        <w:t>Заготовка для переката качественная</w:t>
      </w:r>
    </w:p>
    <w:p w14:paraId="548B601B" w14:textId="77777777" w:rsidR="00133AF7" w:rsidRDefault="008A1AF8">
      <w:pPr>
        <w:ind w:firstLine="397"/>
        <w:textAlignment w:val="baseline"/>
      </w:pPr>
      <w:r>
        <w:t>Заготовка для переката рядовая</w:t>
      </w:r>
    </w:p>
    <w:p w14:paraId="01F2C175" w14:textId="77777777" w:rsidR="00133AF7" w:rsidRDefault="008A1AF8">
      <w:pPr>
        <w:ind w:firstLine="397"/>
        <w:textAlignment w:val="baseline"/>
      </w:pPr>
      <w:r>
        <w:t>Заготовка осевая и кузнечная</w:t>
      </w:r>
    </w:p>
    <w:p w14:paraId="58F44A38" w14:textId="77777777" w:rsidR="00133AF7" w:rsidRDefault="008A1AF8">
      <w:pPr>
        <w:ind w:firstLine="397"/>
        <w:textAlignment w:val="baseline"/>
      </w:pPr>
      <w:r>
        <w:t>Заготовка стальная</w:t>
      </w:r>
    </w:p>
    <w:p w14:paraId="2ED02056" w14:textId="77777777" w:rsidR="00133AF7" w:rsidRDefault="008A1AF8">
      <w:pPr>
        <w:ind w:firstLine="397"/>
        <w:textAlignment w:val="baseline"/>
      </w:pPr>
      <w:r>
        <w:t>Заготовка трубная</w:t>
      </w:r>
    </w:p>
    <w:p w14:paraId="0175537F" w14:textId="77777777" w:rsidR="00133AF7" w:rsidRDefault="008A1AF8">
      <w:pPr>
        <w:ind w:firstLine="397"/>
        <w:textAlignment w:val="baseline"/>
      </w:pPr>
      <w:r>
        <w:t>Заготовки деревянные для карандашей</w:t>
      </w:r>
    </w:p>
    <w:p w14:paraId="0D10D0DC" w14:textId="77777777" w:rsidR="00133AF7" w:rsidRDefault="008A1AF8">
      <w:pPr>
        <w:ind w:firstLine="397"/>
        <w:textAlignment w:val="baseline"/>
      </w:pPr>
      <w:r>
        <w:t>Заготовки деревянные для обручей</w:t>
      </w:r>
    </w:p>
    <w:p w14:paraId="5929315B" w14:textId="77777777" w:rsidR="00133AF7" w:rsidRDefault="008A1AF8">
      <w:pPr>
        <w:ind w:firstLine="397"/>
        <w:textAlignment w:val="baseline"/>
      </w:pPr>
      <w:r>
        <w:t>Заготовки деревянные черновые</w:t>
      </w:r>
    </w:p>
    <w:p w14:paraId="1C57668F" w14:textId="77777777" w:rsidR="00133AF7" w:rsidRDefault="008A1AF8">
      <w:pPr>
        <w:ind w:firstLine="397"/>
        <w:textAlignment w:val="baseline"/>
      </w:pPr>
      <w:r>
        <w:t>Запарники - смесители в таре &lt;*&gt;</w:t>
      </w:r>
    </w:p>
    <w:p w14:paraId="60064CB8" w14:textId="77777777" w:rsidR="00133AF7" w:rsidRDefault="008A1AF8">
      <w:pPr>
        <w:ind w:firstLine="397"/>
        <w:textAlignment w:val="baseline"/>
      </w:pPr>
      <w:r>
        <w:t>Заполнитель из естественного камня</w:t>
      </w:r>
    </w:p>
    <w:p w14:paraId="6CBA27B3" w14:textId="77777777" w:rsidR="00133AF7" w:rsidRDefault="008A1AF8">
      <w:pPr>
        <w:ind w:firstLine="397"/>
        <w:textAlignment w:val="baseline"/>
      </w:pPr>
      <w:r>
        <w:t>Затворы секторные</w:t>
      </w:r>
    </w:p>
    <w:p w14:paraId="3C91FDB5" w14:textId="77777777" w:rsidR="00133AF7" w:rsidRDefault="008A1AF8">
      <w:pPr>
        <w:ind w:firstLine="397"/>
        <w:textAlignment w:val="baseline"/>
      </w:pPr>
      <w:r>
        <w:t>Здания инвентарные контейнерного типа</w:t>
      </w:r>
    </w:p>
    <w:p w14:paraId="47BED003" w14:textId="77777777" w:rsidR="00133AF7" w:rsidRDefault="008A1AF8">
      <w:pPr>
        <w:ind w:firstLine="397"/>
        <w:textAlignment w:val="baseline"/>
      </w:pPr>
      <w:r>
        <w:t>Земля инфузорная: диатомит, трепел, опоки, кизельгур и др., не поименованная в АЕТСНГ</w:t>
      </w:r>
    </w:p>
    <w:p w14:paraId="7E3ED2F6" w14:textId="77777777" w:rsidR="00133AF7" w:rsidRDefault="008A1AF8">
      <w:pPr>
        <w:ind w:firstLine="397"/>
        <w:textAlignment w:val="baseline"/>
      </w:pPr>
      <w:r>
        <w:t>Земля обыкновенная (грунт)</w:t>
      </w:r>
    </w:p>
    <w:p w14:paraId="4B301955" w14:textId="77777777" w:rsidR="00133AF7" w:rsidRDefault="008A1AF8">
      <w:pPr>
        <w:ind w:firstLine="397"/>
        <w:textAlignment w:val="baseline"/>
      </w:pPr>
      <w:r>
        <w:t>Земля огородная и садовая</w:t>
      </w:r>
    </w:p>
    <w:p w14:paraId="0F48B65C" w14:textId="77777777" w:rsidR="00133AF7" w:rsidRDefault="008A1AF8">
      <w:pPr>
        <w:ind w:firstLine="397"/>
        <w:textAlignment w:val="baseline"/>
      </w:pPr>
      <w:r>
        <w:t>Зернодавилки в таре &lt;*&gt;</w:t>
      </w:r>
    </w:p>
    <w:p w14:paraId="7388B126" w14:textId="77777777" w:rsidR="00133AF7" w:rsidRDefault="008A1AF8">
      <w:pPr>
        <w:ind w:firstLine="397"/>
        <w:textAlignment w:val="baseline"/>
      </w:pPr>
      <w:r>
        <w:t>Зернодробилки в таре &lt;*&gt;</w:t>
      </w:r>
    </w:p>
    <w:p w14:paraId="5E00F4D1" w14:textId="77777777" w:rsidR="00133AF7" w:rsidRDefault="008A1AF8">
      <w:pPr>
        <w:ind w:firstLine="397"/>
        <w:textAlignment w:val="baseline"/>
      </w:pPr>
      <w:r>
        <w:t>Зернопогрузчики в таре</w:t>
      </w:r>
    </w:p>
    <w:p w14:paraId="65BCD30F" w14:textId="77777777" w:rsidR="00133AF7" w:rsidRDefault="008A1AF8">
      <w:pPr>
        <w:ind w:firstLine="397"/>
        <w:textAlignment w:val="baseline"/>
      </w:pPr>
      <w:r>
        <w:t>Зерносушилки в таре</w:t>
      </w:r>
    </w:p>
    <w:p w14:paraId="17F9DE30" w14:textId="77777777" w:rsidR="00133AF7" w:rsidRDefault="008A1AF8">
      <w:pPr>
        <w:ind w:firstLine="397"/>
        <w:textAlignment w:val="baseline"/>
      </w:pPr>
      <w:r>
        <w:t>Змеевики стальные</w:t>
      </w:r>
    </w:p>
    <w:p w14:paraId="67CD94F4" w14:textId="77777777" w:rsidR="00133AF7" w:rsidRDefault="008A1AF8">
      <w:pPr>
        <w:ind w:firstLine="397"/>
        <w:textAlignment w:val="baseline"/>
      </w:pPr>
      <w:r>
        <w:t>Известняк (камень известняковый)</w:t>
      </w:r>
    </w:p>
    <w:p w14:paraId="54D83359" w14:textId="77777777" w:rsidR="00133AF7" w:rsidRDefault="008A1AF8">
      <w:pPr>
        <w:ind w:firstLine="397"/>
        <w:textAlignment w:val="baseline"/>
      </w:pPr>
      <w:r>
        <w:t>Известняк для флюсования</w:t>
      </w:r>
    </w:p>
    <w:p w14:paraId="0536CDF4" w14:textId="77777777" w:rsidR="00133AF7" w:rsidRDefault="008A1AF8">
      <w:pPr>
        <w:ind w:firstLine="397"/>
        <w:textAlignment w:val="baseline"/>
      </w:pPr>
      <w:r>
        <w:t>Изделия андезитовые</w:t>
      </w:r>
    </w:p>
    <w:p w14:paraId="2287BD58" w14:textId="77777777" w:rsidR="00133AF7" w:rsidRDefault="008A1AF8">
      <w:pPr>
        <w:ind w:firstLine="397"/>
        <w:textAlignment w:val="baseline"/>
      </w:pPr>
      <w:r>
        <w:t>Изделия асбестоцементные</w:t>
      </w:r>
    </w:p>
    <w:p w14:paraId="4C77992F" w14:textId="77777777" w:rsidR="00133AF7" w:rsidRDefault="008A1AF8">
      <w:pPr>
        <w:ind w:firstLine="397"/>
        <w:textAlignment w:val="baseline"/>
      </w:pPr>
      <w:r>
        <w:t>Изделия асфальтовые</w:t>
      </w:r>
    </w:p>
    <w:p w14:paraId="233C6D1A" w14:textId="77777777" w:rsidR="00133AF7" w:rsidRDefault="008A1AF8">
      <w:pPr>
        <w:ind w:firstLine="397"/>
        <w:textAlignment w:val="baseline"/>
      </w:pPr>
      <w:r>
        <w:t>Изделия бетонные</w:t>
      </w:r>
    </w:p>
    <w:p w14:paraId="60324DCB" w14:textId="77777777" w:rsidR="00133AF7" w:rsidRDefault="008A1AF8">
      <w:pPr>
        <w:ind w:firstLine="397"/>
        <w:textAlignment w:val="baseline"/>
      </w:pPr>
      <w:r>
        <w:t>Изделия графитированные и угольные в таре &lt;*&gt;</w:t>
      </w:r>
    </w:p>
    <w:p w14:paraId="04DF4C4D" w14:textId="77777777" w:rsidR="00133AF7" w:rsidRDefault="008A1AF8">
      <w:pPr>
        <w:ind w:firstLine="397"/>
        <w:textAlignment w:val="baseline"/>
      </w:pPr>
      <w:r>
        <w:t>Изделия железобетонные для сенажных башен</w:t>
      </w:r>
    </w:p>
    <w:p w14:paraId="057EDA80" w14:textId="77777777" w:rsidR="00133AF7" w:rsidRDefault="008A1AF8">
      <w:pPr>
        <w:ind w:firstLine="397"/>
        <w:textAlignment w:val="baseline"/>
      </w:pPr>
      <w:r>
        <w:t>Изделия железобетонные</w:t>
      </w:r>
    </w:p>
    <w:p w14:paraId="6E9120A3" w14:textId="77777777" w:rsidR="00133AF7" w:rsidRDefault="008A1AF8">
      <w:pPr>
        <w:ind w:firstLine="397"/>
        <w:textAlignment w:val="baseline"/>
      </w:pPr>
      <w:r>
        <w:t>Изделия строительные из камня искусственного</w:t>
      </w:r>
    </w:p>
    <w:p w14:paraId="509DF9A3" w14:textId="77777777" w:rsidR="00133AF7" w:rsidRDefault="008A1AF8">
      <w:pPr>
        <w:ind w:firstLine="397"/>
        <w:textAlignment w:val="baseline"/>
      </w:pPr>
      <w:r>
        <w:t>Изделия строительные из камня природного</w:t>
      </w:r>
    </w:p>
    <w:p w14:paraId="577EB5C2" w14:textId="77777777" w:rsidR="00133AF7" w:rsidRDefault="008A1AF8">
      <w:pPr>
        <w:ind w:firstLine="397"/>
        <w:textAlignment w:val="baseline"/>
      </w:pPr>
      <w:r>
        <w:t>Изделия цементно-бетонные</w:t>
      </w:r>
    </w:p>
    <w:p w14:paraId="330FC19F" w14:textId="77777777" w:rsidR="00133AF7" w:rsidRDefault="008A1AF8">
      <w:pPr>
        <w:ind w:firstLine="397"/>
        <w:textAlignment w:val="baseline"/>
      </w:pPr>
      <w:r>
        <w:t>Изделия цементные</w:t>
      </w:r>
    </w:p>
    <w:p w14:paraId="7E83CB0C" w14:textId="77777777" w:rsidR="00133AF7" w:rsidRDefault="008A1AF8">
      <w:pPr>
        <w:ind w:firstLine="397"/>
        <w:textAlignment w:val="baseline"/>
      </w:pPr>
      <w:r>
        <w:t>Изделия шлакобетонные</w:t>
      </w:r>
    </w:p>
    <w:p w14:paraId="211186D8" w14:textId="77777777" w:rsidR="00133AF7" w:rsidRDefault="008A1AF8">
      <w:pPr>
        <w:ind w:firstLine="397"/>
        <w:textAlignment w:val="baseline"/>
      </w:pPr>
      <w:r>
        <w:t>Изложницы (формы металлические для отливок)</w:t>
      </w:r>
    </w:p>
    <w:p w14:paraId="386ECD22" w14:textId="77777777" w:rsidR="00133AF7" w:rsidRDefault="008A1AF8">
      <w:pPr>
        <w:ind w:firstLine="397"/>
        <w:textAlignment w:val="baseline"/>
      </w:pPr>
      <w:r>
        <w:t>Измельчители грубых и сочных кормов в таре</w:t>
      </w:r>
    </w:p>
    <w:p w14:paraId="0DC061D4" w14:textId="77777777" w:rsidR="00133AF7" w:rsidRDefault="008A1AF8">
      <w:pPr>
        <w:ind w:firstLine="397"/>
        <w:textAlignment w:val="baseline"/>
      </w:pPr>
      <w:r>
        <w:t>Ил</w:t>
      </w:r>
    </w:p>
    <w:p w14:paraId="2875B8A4" w14:textId="77777777" w:rsidR="00133AF7" w:rsidRDefault="008A1AF8">
      <w:pPr>
        <w:ind w:firstLine="397"/>
        <w:textAlignment w:val="baseline"/>
      </w:pPr>
      <w:r>
        <w:t>Инжекторы в таре &lt;*&gt;</w:t>
      </w:r>
    </w:p>
    <w:p w14:paraId="47392F03" w14:textId="77777777" w:rsidR="00133AF7" w:rsidRDefault="008A1AF8">
      <w:pPr>
        <w:ind w:firstLine="397"/>
        <w:textAlignment w:val="baseline"/>
      </w:pPr>
      <w:r>
        <w:t>Инкубаторы в таре &lt;*&gt;</w:t>
      </w:r>
    </w:p>
    <w:p w14:paraId="77CD7235" w14:textId="77777777" w:rsidR="00133AF7" w:rsidRDefault="008A1AF8">
      <w:pPr>
        <w:ind w:firstLine="397"/>
        <w:textAlignment w:val="baseline"/>
      </w:pPr>
      <w:r>
        <w:t>Инструмент к буровому и нефтяному оборудованию в таре &lt;*&gt;</w:t>
      </w:r>
    </w:p>
    <w:p w14:paraId="1FA35F94" w14:textId="77777777" w:rsidR="00133AF7" w:rsidRDefault="008A1AF8">
      <w:pPr>
        <w:ind w:firstLine="397"/>
        <w:textAlignment w:val="baseline"/>
      </w:pPr>
      <w:r>
        <w:t>Кабели всякие (в бухтах, барабанах) &lt;*&gt;</w:t>
      </w:r>
    </w:p>
    <w:p w14:paraId="59968236" w14:textId="77777777" w:rsidR="00133AF7" w:rsidRDefault="008A1AF8">
      <w:pPr>
        <w:ind w:firstLine="397"/>
        <w:textAlignment w:val="baseline"/>
      </w:pPr>
      <w:r>
        <w:t>Кабины автомобильные</w:t>
      </w:r>
    </w:p>
    <w:p w14:paraId="7E0E3C76" w14:textId="77777777" w:rsidR="00133AF7" w:rsidRDefault="008A1AF8">
      <w:pPr>
        <w:ind w:firstLine="397"/>
        <w:textAlignment w:val="baseline"/>
      </w:pPr>
      <w:r>
        <w:t>Каландры в таре &lt;*&gt;</w:t>
      </w:r>
    </w:p>
    <w:p w14:paraId="03327BD3" w14:textId="77777777" w:rsidR="00133AF7" w:rsidRDefault="008A1AF8">
      <w:pPr>
        <w:ind w:firstLine="397"/>
        <w:textAlignment w:val="baseline"/>
      </w:pPr>
      <w:r>
        <w:t>Калориферы металлические промышленные в таре &lt;*&gt;</w:t>
      </w:r>
    </w:p>
    <w:p w14:paraId="42C4F1FE" w14:textId="77777777" w:rsidR="00133AF7" w:rsidRDefault="008A1AF8">
      <w:pPr>
        <w:ind w:firstLine="397"/>
        <w:textAlignment w:val="baseline"/>
      </w:pPr>
      <w:r>
        <w:t>Кальций хлористый (кальция хлорид) безводный в специализированных контейнерах</w:t>
      </w:r>
    </w:p>
    <w:p w14:paraId="18847ACA" w14:textId="77777777" w:rsidR="00133AF7" w:rsidRDefault="008A1AF8">
      <w:pPr>
        <w:ind w:firstLine="397"/>
        <w:textAlignment w:val="baseline"/>
      </w:pPr>
      <w:r>
        <w:t>Камень битуминозный (битумен)</w:t>
      </w:r>
    </w:p>
    <w:p w14:paraId="2D6755E0" w14:textId="77777777" w:rsidR="00133AF7" w:rsidRDefault="008A1AF8">
      <w:pPr>
        <w:ind w:firstLine="397"/>
        <w:textAlignment w:val="baseline"/>
      </w:pPr>
      <w:r>
        <w:t>Камень булыжный (булыжник)</w:t>
      </w:r>
    </w:p>
    <w:p w14:paraId="70563895" w14:textId="77777777" w:rsidR="00133AF7" w:rsidRDefault="008A1AF8">
      <w:pPr>
        <w:ind w:firstLine="397"/>
        <w:textAlignment w:val="baseline"/>
      </w:pPr>
      <w:r>
        <w:t>Камень бутовый (бут)</w:t>
      </w:r>
    </w:p>
    <w:p w14:paraId="36C58D89" w14:textId="77777777" w:rsidR="00133AF7" w:rsidRDefault="008A1AF8">
      <w:pPr>
        <w:ind w:firstLine="397"/>
        <w:textAlignment w:val="baseline"/>
      </w:pPr>
      <w:r>
        <w:t>Камень гипсовый</w:t>
      </w:r>
    </w:p>
    <w:p w14:paraId="53D39FB4" w14:textId="77777777" w:rsidR="00133AF7" w:rsidRDefault="008A1AF8">
      <w:pPr>
        <w:ind w:firstLine="397"/>
        <w:textAlignment w:val="baseline"/>
      </w:pPr>
      <w:r>
        <w:t>Камень известняковый (известняк)</w:t>
      </w:r>
    </w:p>
    <w:p w14:paraId="78A29B8C" w14:textId="77777777" w:rsidR="00133AF7" w:rsidRDefault="008A1AF8">
      <w:pPr>
        <w:ind w:firstLine="397"/>
        <w:textAlignment w:val="baseline"/>
      </w:pPr>
      <w:r>
        <w:t>Камень литографский</w:t>
      </w:r>
    </w:p>
    <w:p w14:paraId="11363DED" w14:textId="77777777" w:rsidR="00133AF7" w:rsidRDefault="008A1AF8">
      <w:pPr>
        <w:ind w:firstLine="397"/>
        <w:textAlignment w:val="baseline"/>
      </w:pPr>
      <w:r>
        <w:t>Камень обработанный (борт)</w:t>
      </w:r>
    </w:p>
    <w:p w14:paraId="68F26E82" w14:textId="77777777" w:rsidR="00133AF7" w:rsidRDefault="008A1AF8">
      <w:pPr>
        <w:ind w:firstLine="397"/>
        <w:textAlignment w:val="baseline"/>
      </w:pPr>
      <w:r>
        <w:t>Камень строительный</w:t>
      </w:r>
    </w:p>
    <w:p w14:paraId="37866105" w14:textId="77777777" w:rsidR="00133AF7" w:rsidRDefault="008A1AF8">
      <w:pPr>
        <w:ind w:firstLine="397"/>
        <w:textAlignment w:val="baseline"/>
      </w:pPr>
      <w:r>
        <w:t>Камень тальковый (тальк в кусках)</w:t>
      </w:r>
    </w:p>
    <w:p w14:paraId="3944D6F5" w14:textId="77777777" w:rsidR="00133AF7" w:rsidRDefault="008A1AF8">
      <w:pPr>
        <w:ind w:firstLine="397"/>
        <w:textAlignment w:val="baseline"/>
      </w:pPr>
      <w:r>
        <w:t>Камень цементн-диатолитошлаковый (термоблок)</w:t>
      </w:r>
    </w:p>
    <w:p w14:paraId="20F73C30" w14:textId="77777777" w:rsidR="00133AF7" w:rsidRDefault="008A1AF8">
      <w:pPr>
        <w:ind w:firstLine="397"/>
        <w:textAlignment w:val="baseline"/>
      </w:pPr>
      <w:r>
        <w:t>Камень цементно-шлаковый</w:t>
      </w:r>
    </w:p>
    <w:p w14:paraId="47CCC658" w14:textId="77777777" w:rsidR="00133AF7" w:rsidRDefault="008A1AF8">
      <w:pPr>
        <w:ind w:firstLine="397"/>
        <w:textAlignment w:val="baseline"/>
      </w:pPr>
      <w:r>
        <w:t>Камень шамотный</w:t>
      </w:r>
    </w:p>
    <w:p w14:paraId="15E1EDB2" w14:textId="77777777" w:rsidR="00133AF7" w:rsidRDefault="008A1AF8">
      <w:pPr>
        <w:ind w:firstLine="397"/>
        <w:textAlignment w:val="baseline"/>
      </w:pPr>
      <w:r>
        <w:t>Камень шлакобетонный</w:t>
      </w:r>
    </w:p>
    <w:p w14:paraId="17688355" w14:textId="77777777" w:rsidR="00133AF7" w:rsidRDefault="008A1AF8">
      <w:pPr>
        <w:ind w:firstLine="397"/>
        <w:textAlignment w:val="baseline"/>
      </w:pPr>
      <w:r>
        <w:t>Камень шлаковый</w:t>
      </w:r>
    </w:p>
    <w:p w14:paraId="1F831A2A" w14:textId="77777777" w:rsidR="00133AF7" w:rsidRDefault="008A1AF8">
      <w:pPr>
        <w:ind w:firstLine="397"/>
        <w:textAlignment w:val="baseline"/>
      </w:pPr>
      <w:r>
        <w:t>Камни сборные бордюрные</w:t>
      </w:r>
    </w:p>
    <w:p w14:paraId="038F7F46" w14:textId="77777777" w:rsidR="00133AF7" w:rsidRDefault="008A1AF8">
      <w:pPr>
        <w:ind w:firstLine="397"/>
        <w:textAlignment w:val="baseline"/>
      </w:pPr>
      <w:r>
        <w:t>Камыш &lt;**&gt;</w:t>
      </w:r>
    </w:p>
    <w:p w14:paraId="331254E1" w14:textId="77777777" w:rsidR="00133AF7" w:rsidRDefault="008A1AF8">
      <w:pPr>
        <w:ind w:firstLine="397"/>
        <w:textAlignment w:val="baseline"/>
      </w:pPr>
      <w:r>
        <w:t>Канавокопатели</w:t>
      </w:r>
    </w:p>
    <w:p w14:paraId="614F1B45" w14:textId="77777777" w:rsidR="00133AF7" w:rsidRDefault="008A1AF8">
      <w:pPr>
        <w:ind w:firstLine="397"/>
        <w:textAlignment w:val="baseline"/>
      </w:pPr>
      <w:r>
        <w:t>Канаты (тросы) стальные &lt;*&gt;</w:t>
      </w:r>
    </w:p>
    <w:p w14:paraId="32D6169C" w14:textId="77777777" w:rsidR="00133AF7" w:rsidRDefault="008A1AF8">
      <w:pPr>
        <w:ind w:firstLine="397"/>
        <w:textAlignment w:val="baseline"/>
      </w:pPr>
      <w:r>
        <w:t>Каолин (глина фарфоровая)</w:t>
      </w:r>
    </w:p>
    <w:p w14:paraId="5A2E31C4" w14:textId="77777777" w:rsidR="00133AF7" w:rsidRDefault="008A1AF8">
      <w:pPr>
        <w:ind w:firstLine="397"/>
        <w:textAlignment w:val="baseline"/>
      </w:pPr>
      <w:r>
        <w:t>Каркасы из черных металлов</w:t>
      </w:r>
    </w:p>
    <w:p w14:paraId="393816E7" w14:textId="77777777" w:rsidR="00133AF7" w:rsidRDefault="008A1AF8">
      <w:pPr>
        <w:ind w:firstLine="397"/>
        <w:textAlignment w:val="baseline"/>
      </w:pPr>
      <w:r>
        <w:t>Каркасы сенажных башен стальные</w:t>
      </w:r>
    </w:p>
    <w:p w14:paraId="37D36892" w14:textId="77777777" w:rsidR="00133AF7" w:rsidRDefault="008A1AF8">
      <w:pPr>
        <w:ind w:firstLine="397"/>
        <w:textAlignment w:val="baseline"/>
      </w:pPr>
      <w:r>
        <w:t>Картофелекопалки</w:t>
      </w:r>
    </w:p>
    <w:p w14:paraId="445F7BE9" w14:textId="77777777" w:rsidR="00133AF7" w:rsidRDefault="008A1AF8">
      <w:pPr>
        <w:ind w:firstLine="397"/>
        <w:textAlignment w:val="baseline"/>
      </w:pPr>
      <w:r>
        <w:t>Картофелесажалки</w:t>
      </w:r>
    </w:p>
    <w:p w14:paraId="1E216F71" w14:textId="77777777" w:rsidR="00133AF7" w:rsidRDefault="008A1AF8">
      <w:pPr>
        <w:ind w:firstLine="397"/>
        <w:textAlignment w:val="baseline"/>
      </w:pPr>
      <w:r>
        <w:t>Катанка стальная (в бухтах)</w:t>
      </w:r>
    </w:p>
    <w:p w14:paraId="03BCF4B5" w14:textId="77777777" w:rsidR="00133AF7" w:rsidRDefault="008A1AF8">
      <w:pPr>
        <w:ind w:firstLine="397"/>
        <w:textAlignment w:val="baseline"/>
      </w:pPr>
      <w:r>
        <w:t>Катера</w:t>
      </w:r>
    </w:p>
    <w:p w14:paraId="03046F24" w14:textId="77777777" w:rsidR="00133AF7" w:rsidRDefault="008A1AF8">
      <w:pPr>
        <w:ind w:firstLine="397"/>
        <w:textAlignment w:val="baseline"/>
      </w:pPr>
      <w:r>
        <w:t>Катки дорожные</w:t>
      </w:r>
    </w:p>
    <w:p w14:paraId="5C287212" w14:textId="77777777" w:rsidR="00133AF7" w:rsidRDefault="008A1AF8">
      <w:pPr>
        <w:ind w:firstLine="397"/>
        <w:textAlignment w:val="baseline"/>
      </w:pPr>
      <w:r>
        <w:t>Катки земледельческие</w:t>
      </w:r>
    </w:p>
    <w:p w14:paraId="16AD0D03" w14:textId="77777777" w:rsidR="00133AF7" w:rsidRDefault="008A1AF8">
      <w:pPr>
        <w:ind w:firstLine="397"/>
        <w:textAlignment w:val="baseline"/>
      </w:pPr>
      <w:r>
        <w:t>Кварциты бакальские, криворожские и КМА (железорудное сырье)</w:t>
      </w:r>
    </w:p>
    <w:p w14:paraId="07D8E8DC" w14:textId="77777777" w:rsidR="00133AF7" w:rsidRDefault="008A1AF8">
      <w:pPr>
        <w:ind w:firstLine="397"/>
        <w:textAlignment w:val="baseline"/>
      </w:pPr>
      <w:r>
        <w:t>Кварциты, кроме бакальских, криворожских и КМА</w:t>
      </w:r>
    </w:p>
    <w:p w14:paraId="2769FF50" w14:textId="77777777" w:rsidR="00133AF7" w:rsidRDefault="008A1AF8">
      <w:pPr>
        <w:ind w:firstLine="397"/>
        <w:textAlignment w:val="baseline"/>
      </w:pPr>
      <w:r>
        <w:t>Кеки (отходы концентратов цветных руд)</w:t>
      </w:r>
    </w:p>
    <w:p w14:paraId="28746D2A" w14:textId="77777777" w:rsidR="00133AF7" w:rsidRDefault="008A1AF8">
      <w:pPr>
        <w:ind w:firstLine="397"/>
        <w:textAlignment w:val="baseline"/>
      </w:pPr>
      <w:r>
        <w:t>Керамзит</w:t>
      </w:r>
    </w:p>
    <w:p w14:paraId="158CBA94" w14:textId="77777777" w:rsidR="00133AF7" w:rsidRDefault="008A1AF8">
      <w:pPr>
        <w:ind w:firstLine="397"/>
        <w:textAlignment w:val="baseline"/>
      </w:pPr>
      <w:r>
        <w:t>Кессоны</w:t>
      </w:r>
    </w:p>
    <w:p w14:paraId="52DE7CD5" w14:textId="77777777" w:rsidR="00133AF7" w:rsidRDefault="008A1AF8">
      <w:pPr>
        <w:ind w:firstLine="397"/>
        <w:textAlignment w:val="baseline"/>
      </w:pPr>
      <w:r>
        <w:t>Кианит (минерал)</w:t>
      </w:r>
    </w:p>
    <w:p w14:paraId="3C67D2A4" w14:textId="77777777" w:rsidR="00133AF7" w:rsidRDefault="008A1AF8">
      <w:pPr>
        <w:ind w:firstLine="397"/>
        <w:textAlignment w:val="baseline"/>
      </w:pPr>
      <w:r>
        <w:t>Кил (сапонат)</w:t>
      </w:r>
    </w:p>
    <w:p w14:paraId="7608C08E" w14:textId="77777777" w:rsidR="00133AF7" w:rsidRDefault="008A1AF8">
      <w:pPr>
        <w:ind w:firstLine="397"/>
        <w:textAlignment w:val="baseline"/>
      </w:pPr>
      <w:r>
        <w:t>Киоски торговые</w:t>
      </w:r>
    </w:p>
    <w:p w14:paraId="48D005C4" w14:textId="77777777" w:rsidR="00133AF7" w:rsidRDefault="008A1AF8">
      <w:pPr>
        <w:ind w:firstLine="397"/>
        <w:textAlignment w:val="baseline"/>
      </w:pPr>
      <w:r>
        <w:t>Кирпич асбоцементныйКирпич бетонный</w:t>
      </w:r>
    </w:p>
    <w:p w14:paraId="6F7A058B" w14:textId="77777777" w:rsidR="00133AF7" w:rsidRDefault="008A1AF8">
      <w:pPr>
        <w:ind w:firstLine="397"/>
        <w:textAlignment w:val="baseline"/>
      </w:pPr>
      <w:r>
        <w:t>Кирпич гидравлический</w:t>
      </w:r>
    </w:p>
    <w:p w14:paraId="3733A16E" w14:textId="77777777" w:rsidR="00133AF7" w:rsidRDefault="008A1AF8">
      <w:pPr>
        <w:ind w:firstLine="397"/>
        <w:textAlignment w:val="baseline"/>
      </w:pPr>
      <w:r>
        <w:t>Кирпич гипсовый</w:t>
      </w:r>
    </w:p>
    <w:p w14:paraId="52C4BD38" w14:textId="77777777" w:rsidR="00133AF7" w:rsidRDefault="008A1AF8">
      <w:pPr>
        <w:ind w:firstLine="397"/>
        <w:textAlignment w:val="baseline"/>
      </w:pPr>
      <w:r>
        <w:t>Кирпич глиняный обыкновенный</w:t>
      </w:r>
    </w:p>
    <w:p w14:paraId="609BF964" w14:textId="77777777" w:rsidR="00133AF7" w:rsidRDefault="008A1AF8">
      <w:pPr>
        <w:ind w:firstLine="397"/>
        <w:textAlignment w:val="baseline"/>
      </w:pPr>
      <w:r>
        <w:t>Кирпич глиняный пустотелый</w:t>
      </w:r>
    </w:p>
    <w:p w14:paraId="5ABB4852" w14:textId="77777777" w:rsidR="00133AF7" w:rsidRDefault="008A1AF8">
      <w:pPr>
        <w:ind w:firstLine="397"/>
        <w:textAlignment w:val="baseline"/>
      </w:pPr>
      <w:r>
        <w:t>Кирпич динасовый</w:t>
      </w:r>
    </w:p>
    <w:p w14:paraId="5DD24735" w14:textId="77777777" w:rsidR="00133AF7" w:rsidRDefault="008A1AF8">
      <w:pPr>
        <w:ind w:firstLine="397"/>
        <w:textAlignment w:val="baseline"/>
      </w:pPr>
      <w:r>
        <w:t>Кирпич лекальный, кроме огнеупорного</w:t>
      </w:r>
    </w:p>
    <w:p w14:paraId="670298CA" w14:textId="77777777" w:rsidR="00133AF7" w:rsidRDefault="008A1AF8">
      <w:pPr>
        <w:ind w:firstLine="397"/>
        <w:textAlignment w:val="baseline"/>
      </w:pPr>
      <w:r>
        <w:t>Кирпич лицевой белый</w:t>
      </w:r>
    </w:p>
    <w:p w14:paraId="69AC63BC" w14:textId="77777777" w:rsidR="00133AF7" w:rsidRDefault="008A1AF8">
      <w:pPr>
        <w:ind w:firstLine="397"/>
        <w:textAlignment w:val="baseline"/>
      </w:pPr>
      <w:r>
        <w:t>Кирпич лицевой красный</w:t>
      </w:r>
    </w:p>
    <w:p w14:paraId="157B01C9" w14:textId="77777777" w:rsidR="00133AF7" w:rsidRDefault="008A1AF8">
      <w:pPr>
        <w:ind w:firstLine="397"/>
        <w:textAlignment w:val="baseline"/>
      </w:pPr>
      <w:r>
        <w:t>Кирпич молотый, толченый (цемянка)</w:t>
      </w:r>
    </w:p>
    <w:p w14:paraId="2B00315F" w14:textId="77777777" w:rsidR="00133AF7" w:rsidRDefault="008A1AF8">
      <w:pPr>
        <w:ind w:firstLine="397"/>
        <w:textAlignment w:val="baseline"/>
      </w:pPr>
      <w:r>
        <w:t>Кирпич пенодиатомитовый, диатомитовый и трепельный</w:t>
      </w:r>
    </w:p>
    <w:p w14:paraId="4172C993" w14:textId="77777777" w:rsidR="00133AF7" w:rsidRDefault="008A1AF8">
      <w:pPr>
        <w:ind w:firstLine="397"/>
        <w:textAlignment w:val="baseline"/>
      </w:pPr>
      <w:r>
        <w:t>Кирпич силикатный</w:t>
      </w:r>
    </w:p>
    <w:p w14:paraId="6BABF1DA" w14:textId="77777777" w:rsidR="00133AF7" w:rsidRDefault="008A1AF8">
      <w:pPr>
        <w:ind w:firstLine="397"/>
        <w:textAlignment w:val="baseline"/>
      </w:pPr>
      <w:r>
        <w:t>Кирпич стеклянный полый</w:t>
      </w:r>
    </w:p>
    <w:p w14:paraId="3E6A3626" w14:textId="77777777" w:rsidR="00133AF7" w:rsidRDefault="008A1AF8">
      <w:pPr>
        <w:ind w:firstLine="397"/>
        <w:textAlignment w:val="baseline"/>
      </w:pPr>
      <w:r>
        <w:t>Кирпич строительный, не поименованный в АЕТСНГ</w:t>
      </w:r>
    </w:p>
    <w:p w14:paraId="0BAC36AF" w14:textId="77777777" w:rsidR="00133AF7" w:rsidRDefault="008A1AF8">
      <w:pPr>
        <w:ind w:firstLine="397"/>
        <w:textAlignment w:val="baseline"/>
      </w:pPr>
      <w:r>
        <w:t>Кирпич шлаковый</w:t>
      </w:r>
    </w:p>
    <w:p w14:paraId="68BA9A1C" w14:textId="77777777" w:rsidR="00133AF7" w:rsidRDefault="008A1AF8">
      <w:pPr>
        <w:ind w:firstLine="397"/>
        <w:textAlignment w:val="baseline"/>
      </w:pPr>
      <w:r>
        <w:t>Кирпич-клинкер</w:t>
      </w:r>
    </w:p>
    <w:p w14:paraId="59B70966" w14:textId="77777777" w:rsidR="00133AF7" w:rsidRDefault="008A1AF8">
      <w:pPr>
        <w:ind w:firstLine="397"/>
        <w:textAlignment w:val="baseline"/>
      </w:pPr>
      <w:r>
        <w:t>Клинкер руд цветных металлов</w:t>
      </w:r>
    </w:p>
    <w:p w14:paraId="5DF0771A" w14:textId="77777777" w:rsidR="00133AF7" w:rsidRDefault="008A1AF8">
      <w:pPr>
        <w:ind w:firstLine="397"/>
        <w:textAlignment w:val="baseline"/>
      </w:pPr>
      <w:r>
        <w:t>Клинкер цементный</w:t>
      </w:r>
    </w:p>
    <w:p w14:paraId="6D16139C" w14:textId="77777777" w:rsidR="00133AF7" w:rsidRDefault="008A1AF8">
      <w:pPr>
        <w:ind w:firstLine="397"/>
        <w:textAlignment w:val="baseline"/>
      </w:pPr>
      <w:r>
        <w:t>Ковши литейные</w:t>
      </w:r>
    </w:p>
    <w:p w14:paraId="02FB287C" w14:textId="77777777" w:rsidR="00133AF7" w:rsidRDefault="008A1AF8">
      <w:pPr>
        <w:ind w:firstLine="397"/>
        <w:textAlignment w:val="baseline"/>
      </w:pPr>
      <w:r>
        <w:t>Кокс высокосернистый</w:t>
      </w:r>
    </w:p>
    <w:p w14:paraId="784CC43B" w14:textId="77777777" w:rsidR="00133AF7" w:rsidRDefault="008A1AF8">
      <w:pPr>
        <w:ind w:firstLine="397"/>
        <w:textAlignment w:val="baseline"/>
      </w:pPr>
      <w:r>
        <w:t>Кокс доменный</w:t>
      </w:r>
    </w:p>
    <w:p w14:paraId="34110B90" w14:textId="77777777" w:rsidR="00133AF7" w:rsidRDefault="008A1AF8">
      <w:pPr>
        <w:ind w:firstLine="397"/>
        <w:textAlignment w:val="baseline"/>
      </w:pPr>
      <w:r>
        <w:t>Кокс лигнитовый</w:t>
      </w:r>
    </w:p>
    <w:p w14:paraId="0CF57519" w14:textId="77777777" w:rsidR="00133AF7" w:rsidRDefault="008A1AF8">
      <w:pPr>
        <w:ind w:firstLine="397"/>
        <w:textAlignment w:val="baseline"/>
      </w:pPr>
      <w:r>
        <w:t>Кокс литейный</w:t>
      </w:r>
    </w:p>
    <w:p w14:paraId="3F99F522" w14:textId="77777777" w:rsidR="00133AF7" w:rsidRDefault="008A1AF8">
      <w:pPr>
        <w:ind w:firstLine="397"/>
        <w:textAlignment w:val="baseline"/>
      </w:pPr>
      <w:r>
        <w:t>Кокс нефтяной</w:t>
      </w:r>
    </w:p>
    <w:p w14:paraId="105DE3E9" w14:textId="77777777" w:rsidR="00133AF7" w:rsidRDefault="008A1AF8">
      <w:pPr>
        <w:ind w:firstLine="397"/>
        <w:textAlignment w:val="baseline"/>
      </w:pPr>
      <w:r>
        <w:t>Кокс пековый каменноугольный</w:t>
      </w:r>
    </w:p>
    <w:p w14:paraId="7CFD0ADA" w14:textId="77777777" w:rsidR="00133AF7" w:rsidRDefault="008A1AF8">
      <w:pPr>
        <w:ind w:firstLine="397"/>
        <w:textAlignment w:val="baseline"/>
      </w:pPr>
      <w:r>
        <w:t>Кокс сланцевый</w:t>
      </w:r>
    </w:p>
    <w:p w14:paraId="129649A8" w14:textId="77777777" w:rsidR="00133AF7" w:rsidRDefault="008A1AF8">
      <w:pPr>
        <w:ind w:firstLine="397"/>
        <w:textAlignment w:val="baseline"/>
      </w:pPr>
      <w:r>
        <w:t>Кокс, не поименованный в АЕТСНГ</w:t>
      </w:r>
    </w:p>
    <w:p w14:paraId="2A945A45" w14:textId="77777777" w:rsidR="00133AF7" w:rsidRDefault="008A1AF8">
      <w:pPr>
        <w:ind w:firstLine="397"/>
        <w:textAlignment w:val="baseline"/>
      </w:pPr>
      <w:r>
        <w:t>Кокс электродный</w:t>
      </w:r>
    </w:p>
    <w:p w14:paraId="1857D14D" w14:textId="77777777" w:rsidR="00133AF7" w:rsidRDefault="008A1AF8">
      <w:pPr>
        <w:ind w:firstLine="397"/>
        <w:textAlignment w:val="baseline"/>
      </w:pPr>
      <w:r>
        <w:t>Коксик всякий</w:t>
      </w:r>
    </w:p>
    <w:p w14:paraId="7C052E57" w14:textId="77777777" w:rsidR="00133AF7" w:rsidRDefault="008A1AF8">
      <w:pPr>
        <w:ind w:firstLine="397"/>
        <w:textAlignment w:val="baseline"/>
      </w:pPr>
      <w:r>
        <w:t>Колеса вагонные и локомотивные новые цельнокатаные</w:t>
      </w:r>
    </w:p>
    <w:p w14:paraId="6DCFC8B9" w14:textId="77777777" w:rsidR="00133AF7" w:rsidRDefault="008A1AF8">
      <w:pPr>
        <w:ind w:firstLine="397"/>
        <w:textAlignment w:val="baseline"/>
      </w:pPr>
      <w:r>
        <w:t>Колеса из черных металлов</w:t>
      </w:r>
    </w:p>
    <w:p w14:paraId="57544AA1" w14:textId="77777777" w:rsidR="00133AF7" w:rsidRDefault="008A1AF8">
      <w:pPr>
        <w:ind w:firstLine="397"/>
        <w:textAlignment w:val="baseline"/>
      </w:pPr>
      <w:r>
        <w:t>Колеса машинные литые и кованые</w:t>
      </w:r>
    </w:p>
    <w:p w14:paraId="57BFF235" w14:textId="77777777" w:rsidR="00133AF7" w:rsidRDefault="008A1AF8">
      <w:pPr>
        <w:ind w:firstLine="397"/>
        <w:textAlignment w:val="baseline"/>
      </w:pPr>
      <w:r>
        <w:t>Колесные пары вагонные и локомотивные</w:t>
      </w:r>
    </w:p>
    <w:p w14:paraId="79BBAE6C" w14:textId="77777777" w:rsidR="00133AF7" w:rsidRDefault="008A1AF8">
      <w:pPr>
        <w:ind w:firstLine="397"/>
        <w:textAlignment w:val="baseline"/>
      </w:pPr>
      <w:r>
        <w:t>Колодки тормозные асбестовые</w:t>
      </w:r>
    </w:p>
    <w:p w14:paraId="301F56E7" w14:textId="77777777" w:rsidR="00133AF7" w:rsidRDefault="008A1AF8">
      <w:pPr>
        <w:ind w:firstLine="397"/>
        <w:textAlignment w:val="baseline"/>
      </w:pPr>
      <w:r>
        <w:t>Колодки тормозные чугунные</w:t>
      </w:r>
    </w:p>
    <w:p w14:paraId="3D55A486" w14:textId="77777777" w:rsidR="00133AF7" w:rsidRDefault="008A1AF8">
      <w:pPr>
        <w:ind w:firstLine="397"/>
        <w:textAlignment w:val="baseline"/>
      </w:pPr>
      <w:r>
        <w:t>Колесные пары вагонные и локомотивные</w:t>
      </w:r>
    </w:p>
    <w:p w14:paraId="199582E5" w14:textId="77777777" w:rsidR="00133AF7" w:rsidRDefault="008A1AF8">
      <w:pPr>
        <w:ind w:firstLine="397"/>
        <w:textAlignment w:val="baseline"/>
      </w:pPr>
      <w:r>
        <w:t>Колодки тормозные асбестовые</w:t>
      </w:r>
    </w:p>
    <w:p w14:paraId="17CB5958" w14:textId="77777777" w:rsidR="00133AF7" w:rsidRDefault="008A1AF8">
      <w:pPr>
        <w:ind w:firstLine="397"/>
        <w:textAlignment w:val="baseline"/>
      </w:pPr>
      <w:r>
        <w:t>Колодки тормозные чугунные</w:t>
      </w:r>
    </w:p>
    <w:p w14:paraId="6F2F49C0" w14:textId="77777777" w:rsidR="00133AF7" w:rsidRDefault="008A1AF8">
      <w:pPr>
        <w:ind w:firstLine="397"/>
        <w:textAlignment w:val="baseline"/>
      </w:pPr>
      <w:r>
        <w:t>Колонки водогрейные в таре &lt;*&gt;</w:t>
      </w:r>
    </w:p>
    <w:p w14:paraId="042D4137" w14:textId="77777777" w:rsidR="00133AF7" w:rsidRDefault="008A1AF8">
      <w:pPr>
        <w:ind w:firstLine="397"/>
        <w:textAlignment w:val="baseline"/>
      </w:pPr>
      <w:r>
        <w:t>Колонны из камня искусственного</w:t>
      </w:r>
    </w:p>
    <w:p w14:paraId="572B9533" w14:textId="77777777" w:rsidR="00133AF7" w:rsidRDefault="008A1AF8">
      <w:pPr>
        <w:ind w:firstLine="397"/>
        <w:textAlignment w:val="baseline"/>
      </w:pPr>
      <w:r>
        <w:t>Колонны из камня природного</w:t>
      </w:r>
    </w:p>
    <w:p w14:paraId="3E07A489" w14:textId="77777777" w:rsidR="00133AF7" w:rsidRDefault="008A1AF8">
      <w:pPr>
        <w:ind w:firstLine="397"/>
        <w:textAlignment w:val="baseline"/>
      </w:pPr>
      <w:r>
        <w:t>Колонны металлические</w:t>
      </w:r>
    </w:p>
    <w:p w14:paraId="464001E6" w14:textId="77777777" w:rsidR="00133AF7" w:rsidRDefault="008A1AF8">
      <w:pPr>
        <w:ind w:firstLine="397"/>
        <w:textAlignment w:val="baseline"/>
      </w:pPr>
      <w:r>
        <w:t>Колосники</w:t>
      </w:r>
    </w:p>
    <w:p w14:paraId="20959E23" w14:textId="77777777" w:rsidR="00133AF7" w:rsidRDefault="008A1AF8">
      <w:pPr>
        <w:ind w:firstLine="397"/>
        <w:textAlignment w:val="baseline"/>
      </w:pPr>
      <w:r>
        <w:t>Колчедан медный (руда медноколчеданная)</w:t>
      </w:r>
    </w:p>
    <w:p w14:paraId="26E0666E" w14:textId="77777777" w:rsidR="00133AF7" w:rsidRDefault="008A1AF8">
      <w:pPr>
        <w:ind w:firstLine="397"/>
        <w:textAlignment w:val="baseline"/>
      </w:pPr>
      <w:r>
        <w:t>Колчедан углистый</w:t>
      </w:r>
    </w:p>
    <w:p w14:paraId="09C648E8" w14:textId="77777777" w:rsidR="00133AF7" w:rsidRDefault="008A1AF8">
      <w:pPr>
        <w:ind w:firstLine="397"/>
        <w:textAlignment w:val="baseline"/>
      </w:pPr>
      <w:r>
        <w:t>Кольца из черных металлов</w:t>
      </w:r>
    </w:p>
    <w:p w14:paraId="16E78F93" w14:textId="77777777" w:rsidR="00133AF7" w:rsidRDefault="008A1AF8">
      <w:pPr>
        <w:ind w:firstLine="397"/>
        <w:textAlignment w:val="baseline"/>
      </w:pPr>
      <w:r>
        <w:t>Колья и жерди</w:t>
      </w:r>
    </w:p>
    <w:p w14:paraId="4C7BC315" w14:textId="77777777" w:rsidR="00133AF7" w:rsidRDefault="008A1AF8">
      <w:pPr>
        <w:ind w:firstLine="397"/>
        <w:textAlignment w:val="baseline"/>
      </w:pPr>
      <w:r>
        <w:t>Комбайны свеклоуборочные</w:t>
      </w:r>
    </w:p>
    <w:p w14:paraId="42F7DDD0" w14:textId="77777777" w:rsidR="00133AF7" w:rsidRDefault="008A1AF8">
      <w:pPr>
        <w:ind w:firstLine="397"/>
        <w:textAlignment w:val="baseline"/>
      </w:pPr>
      <w:r>
        <w:t>Комбайны сельскохозяйственные</w:t>
      </w:r>
    </w:p>
    <w:p w14:paraId="3A053E98" w14:textId="77777777" w:rsidR="00133AF7" w:rsidRDefault="008A1AF8">
      <w:pPr>
        <w:ind w:firstLine="397"/>
        <w:textAlignment w:val="baseline"/>
      </w:pPr>
      <w:r>
        <w:t>Комбайны, кроме сельскохозяйственных &lt;*&gt;</w:t>
      </w:r>
    </w:p>
    <w:p w14:paraId="763F1260" w14:textId="77777777" w:rsidR="00133AF7" w:rsidRDefault="008A1AF8">
      <w:pPr>
        <w:ind w:firstLine="397"/>
        <w:textAlignment w:val="baseline"/>
      </w:pPr>
      <w:r>
        <w:t>Комплекты деталей для домов со стенами из арболита</w:t>
      </w:r>
    </w:p>
    <w:p w14:paraId="6CB0DFD0" w14:textId="77777777" w:rsidR="00133AF7" w:rsidRDefault="008A1AF8">
      <w:pPr>
        <w:ind w:firstLine="397"/>
        <w:textAlignment w:val="baseline"/>
      </w:pPr>
      <w:r>
        <w:t>Комплекты деталей для стандартных домов</w:t>
      </w:r>
    </w:p>
    <w:p w14:paraId="588720FA" w14:textId="77777777" w:rsidR="00133AF7" w:rsidRDefault="008A1AF8">
      <w:pPr>
        <w:ind w:firstLine="397"/>
        <w:textAlignment w:val="baseline"/>
      </w:pPr>
      <w:r>
        <w:t>Комплекты тарные возвратные</w:t>
      </w:r>
    </w:p>
    <w:p w14:paraId="5308FEBF" w14:textId="77777777" w:rsidR="00133AF7" w:rsidRDefault="008A1AF8">
      <w:pPr>
        <w:ind w:firstLine="397"/>
        <w:textAlignment w:val="baseline"/>
      </w:pPr>
      <w:r>
        <w:t>Колеманит</w:t>
      </w:r>
    </w:p>
    <w:p w14:paraId="1B21BCC1" w14:textId="77777777" w:rsidR="00133AF7" w:rsidRDefault="008A1AF8">
      <w:pPr>
        <w:ind w:firstLine="397"/>
        <w:textAlignment w:val="baseline"/>
      </w:pPr>
      <w:r>
        <w:t>Компосты (туки землеудобрительные органические)</w:t>
      </w:r>
    </w:p>
    <w:p w14:paraId="78530A02" w14:textId="77777777" w:rsidR="00133AF7" w:rsidRDefault="008A1AF8">
      <w:pPr>
        <w:ind w:firstLine="397"/>
        <w:textAlignment w:val="baseline"/>
      </w:pPr>
      <w:r>
        <w:t>Компрессоры в таре &lt;*&gt;</w:t>
      </w:r>
    </w:p>
    <w:p w14:paraId="24B3DD06" w14:textId="77777777" w:rsidR="00133AF7" w:rsidRDefault="008A1AF8">
      <w:pPr>
        <w:ind w:firstLine="397"/>
        <w:textAlignment w:val="baseline"/>
      </w:pPr>
      <w:r>
        <w:t>Конвейеры для отливки умывальных столов в таре &lt;*&gt;</w:t>
      </w:r>
    </w:p>
    <w:p w14:paraId="2332F10B" w14:textId="77777777" w:rsidR="00133AF7" w:rsidRDefault="008A1AF8">
      <w:pPr>
        <w:ind w:firstLine="397"/>
        <w:textAlignment w:val="baseline"/>
      </w:pPr>
      <w:r>
        <w:t>Конвейеры для отливки унитазов в таре &lt;*&gt;</w:t>
      </w:r>
    </w:p>
    <w:p w14:paraId="7455FFDF" w14:textId="77777777" w:rsidR="00133AF7" w:rsidRDefault="008A1AF8">
      <w:pPr>
        <w:ind w:firstLine="397"/>
        <w:textAlignment w:val="baseline"/>
      </w:pPr>
      <w:r>
        <w:t>Конвейеры для твердения асбоцементных труб в таре &lt;*&gt;</w:t>
      </w:r>
    </w:p>
    <w:p w14:paraId="2245F5CA" w14:textId="77777777" w:rsidR="00133AF7" w:rsidRDefault="008A1AF8">
      <w:pPr>
        <w:ind w:firstLine="397"/>
        <w:textAlignment w:val="baseline"/>
      </w:pPr>
      <w:r>
        <w:t>Конвейеры подъемно-транспортные в таре &lt;*&gt;</w:t>
      </w:r>
    </w:p>
    <w:p w14:paraId="70F30FE3" w14:textId="77777777" w:rsidR="00133AF7" w:rsidRDefault="008A1AF8">
      <w:pPr>
        <w:ind w:firstLine="397"/>
        <w:textAlignment w:val="baseline"/>
      </w:pPr>
      <w:r>
        <w:t>Конструкции деревянные клееные</w:t>
      </w:r>
    </w:p>
    <w:p w14:paraId="37B55893" w14:textId="77777777" w:rsidR="00133AF7" w:rsidRDefault="008A1AF8">
      <w:pPr>
        <w:ind w:firstLine="397"/>
        <w:textAlignment w:val="baseline"/>
      </w:pPr>
      <w:r>
        <w:t>Конструкции железобетонные</w:t>
      </w:r>
    </w:p>
    <w:p w14:paraId="4313C277" w14:textId="77777777" w:rsidR="00133AF7" w:rsidRDefault="008A1AF8">
      <w:pPr>
        <w:ind w:firstLine="397"/>
        <w:textAlignment w:val="baseline"/>
      </w:pPr>
      <w:r>
        <w:t>Конструкции металлические &lt;*&gt;</w:t>
      </w:r>
    </w:p>
    <w:p w14:paraId="68181882" w14:textId="77777777" w:rsidR="00133AF7" w:rsidRDefault="008A1AF8">
      <w:pPr>
        <w:ind w:firstLine="397"/>
        <w:textAlignment w:val="baseline"/>
      </w:pPr>
      <w:r>
        <w:t>Конструкции металлические, не поименованные в АЕТСНГ &lt;*&gt;</w:t>
      </w:r>
    </w:p>
    <w:p w14:paraId="7F7125CA" w14:textId="77777777" w:rsidR="00133AF7" w:rsidRDefault="008A1AF8">
      <w:pPr>
        <w:ind w:firstLine="397"/>
        <w:textAlignment w:val="baseline"/>
      </w:pPr>
      <w:r>
        <w:t>Контейнеры специальные грузовладельца</w:t>
      </w:r>
    </w:p>
    <w:p w14:paraId="32C3AC2C" w14:textId="77777777" w:rsidR="00133AF7" w:rsidRDefault="008A1AF8">
      <w:pPr>
        <w:ind w:firstLine="397"/>
        <w:textAlignment w:val="baseline"/>
      </w:pPr>
      <w:r>
        <w:t>Контейнеры универсальные инвентарные в ремонт и из ремонта</w:t>
      </w:r>
    </w:p>
    <w:p w14:paraId="17B0DC25" w14:textId="77777777" w:rsidR="00133AF7" w:rsidRDefault="008A1AF8">
      <w:pPr>
        <w:ind w:firstLine="397"/>
        <w:textAlignment w:val="baseline"/>
      </w:pPr>
      <w:r>
        <w:t>Контейнеры универсальные новые</w:t>
      </w:r>
    </w:p>
    <w:p w14:paraId="76FA27D8" w14:textId="77777777" w:rsidR="00133AF7" w:rsidRDefault="008A1AF8">
      <w:pPr>
        <w:ind w:firstLine="397"/>
        <w:textAlignment w:val="baseline"/>
      </w:pPr>
      <w:r>
        <w:t>Концентрат баритовый</w:t>
      </w:r>
    </w:p>
    <w:p w14:paraId="75D77058" w14:textId="77777777" w:rsidR="00133AF7" w:rsidRDefault="008A1AF8">
      <w:pPr>
        <w:ind w:firstLine="397"/>
        <w:textAlignment w:val="baseline"/>
      </w:pPr>
      <w:r>
        <w:t>Концентрат железорудный (гематит)</w:t>
      </w:r>
    </w:p>
    <w:p w14:paraId="64FDC8F1" w14:textId="77777777" w:rsidR="00133AF7" w:rsidRDefault="008A1AF8">
      <w:pPr>
        <w:ind w:firstLine="397"/>
        <w:textAlignment w:val="baseline"/>
      </w:pPr>
      <w:r>
        <w:t>Концентрат руд цветных металлов</w:t>
      </w:r>
    </w:p>
    <w:p w14:paraId="7712B1D2" w14:textId="77777777" w:rsidR="00133AF7" w:rsidRDefault="008A1AF8">
      <w:pPr>
        <w:ind w:firstLine="397"/>
        <w:textAlignment w:val="baseline"/>
      </w:pPr>
      <w:r>
        <w:t>Концентрат серного колчедана</w:t>
      </w:r>
    </w:p>
    <w:p w14:paraId="233CB130" w14:textId="77777777" w:rsidR="00133AF7" w:rsidRDefault="008A1AF8">
      <w:pPr>
        <w:ind w:firstLine="397"/>
        <w:textAlignment w:val="baseline"/>
      </w:pPr>
      <w:r>
        <w:t>Концентрат угольный</w:t>
      </w:r>
    </w:p>
    <w:p w14:paraId="6A66477E" w14:textId="77777777" w:rsidR="00133AF7" w:rsidRDefault="008A1AF8">
      <w:pPr>
        <w:ind w:firstLine="397"/>
        <w:textAlignment w:val="baseline"/>
      </w:pPr>
      <w:r>
        <w:t>Концентрат хромитовой руды</w:t>
      </w:r>
    </w:p>
    <w:p w14:paraId="70D18A6E" w14:textId="77777777" w:rsidR="00133AF7" w:rsidRDefault="008A1AF8">
      <w:pPr>
        <w:ind w:firstLine="397"/>
        <w:textAlignment w:val="baseline"/>
      </w:pPr>
      <w:r>
        <w:t>Концентраты марганцевой руды</w:t>
      </w:r>
    </w:p>
    <w:p w14:paraId="31B8A01D" w14:textId="77777777" w:rsidR="00133AF7" w:rsidRDefault="008A1AF8">
      <w:pPr>
        <w:ind w:firstLine="397"/>
        <w:textAlignment w:val="baseline"/>
      </w:pPr>
      <w:r>
        <w:t>Копатели и подъемники свеклы и др. корнеплодов</w:t>
      </w:r>
    </w:p>
    <w:p w14:paraId="12E33FA5" w14:textId="77777777" w:rsidR="00133AF7" w:rsidRDefault="008A1AF8">
      <w:pPr>
        <w:ind w:firstLine="397"/>
        <w:textAlignment w:val="baseline"/>
      </w:pPr>
      <w:r>
        <w:t>Копры</w:t>
      </w:r>
    </w:p>
    <w:p w14:paraId="330D5EE1" w14:textId="77777777" w:rsidR="00133AF7" w:rsidRDefault="008A1AF8">
      <w:pPr>
        <w:ind w:firstLine="397"/>
        <w:textAlignment w:val="baseline"/>
      </w:pPr>
      <w:r>
        <w:t>Кора липовая &lt;**&gt;</w:t>
      </w:r>
    </w:p>
    <w:p w14:paraId="22FDB196" w14:textId="77777777" w:rsidR="00133AF7" w:rsidRDefault="008A1AF8">
      <w:pPr>
        <w:ind w:firstLine="397"/>
        <w:textAlignment w:val="baseline"/>
      </w:pPr>
      <w:r>
        <w:t>Кормораздатчики в таре &lt;*&gt;</w:t>
      </w:r>
    </w:p>
    <w:p w14:paraId="799284C8" w14:textId="77777777" w:rsidR="00133AF7" w:rsidRDefault="008A1AF8">
      <w:pPr>
        <w:ind w:firstLine="397"/>
        <w:textAlignment w:val="baseline"/>
      </w:pPr>
      <w:r>
        <w:t>Корнедробилки в таре &lt;*&gt;</w:t>
      </w:r>
    </w:p>
    <w:p w14:paraId="04FCDCD4" w14:textId="77777777" w:rsidR="00133AF7" w:rsidRDefault="008A1AF8">
      <w:pPr>
        <w:ind w:firstLine="397"/>
        <w:textAlignment w:val="baseline"/>
      </w:pPr>
      <w:r>
        <w:t>Корнемойки в таре &lt;*&gt;</w:t>
      </w:r>
    </w:p>
    <w:p w14:paraId="73B06157" w14:textId="77777777" w:rsidR="00133AF7" w:rsidRDefault="008A1AF8">
      <w:pPr>
        <w:ind w:firstLine="397"/>
        <w:textAlignment w:val="baseline"/>
      </w:pPr>
      <w:r>
        <w:t>Корнерезки в таре &lt;*&gt;</w:t>
      </w:r>
    </w:p>
    <w:p w14:paraId="50934CE0" w14:textId="77777777" w:rsidR="00133AF7" w:rsidRDefault="008A1AF8">
      <w:pPr>
        <w:ind w:firstLine="397"/>
        <w:textAlignment w:val="baseline"/>
      </w:pPr>
      <w:r>
        <w:t>Корпуса для цементных печей</w:t>
      </w:r>
    </w:p>
    <w:p w14:paraId="3DF91A65" w14:textId="77777777" w:rsidR="00133AF7" w:rsidRDefault="008A1AF8">
      <w:pPr>
        <w:ind w:firstLine="397"/>
        <w:textAlignment w:val="baseline"/>
      </w:pPr>
      <w:r>
        <w:t>Корпуса судов</w:t>
      </w:r>
    </w:p>
    <w:p w14:paraId="1876798C" w14:textId="77777777" w:rsidR="00133AF7" w:rsidRDefault="008A1AF8">
      <w:pPr>
        <w:ind w:firstLine="397"/>
        <w:textAlignment w:val="baseline"/>
      </w:pPr>
      <w:r>
        <w:t>Корунд природный</w:t>
      </w:r>
    </w:p>
    <w:p w14:paraId="1421B612" w14:textId="77777777" w:rsidR="00133AF7" w:rsidRDefault="008A1AF8">
      <w:pPr>
        <w:ind w:firstLine="397"/>
        <w:textAlignment w:val="baseline"/>
      </w:pPr>
      <w:r>
        <w:t>Корье дубильное и красильное &lt;**&gt;</w:t>
      </w:r>
    </w:p>
    <w:p w14:paraId="6C528B95" w14:textId="77777777" w:rsidR="00133AF7" w:rsidRDefault="008A1AF8">
      <w:pPr>
        <w:ind w:firstLine="397"/>
        <w:textAlignment w:val="baseline"/>
      </w:pPr>
      <w:r>
        <w:t>Косилки</w:t>
      </w:r>
    </w:p>
    <w:p w14:paraId="35C1B210" w14:textId="77777777" w:rsidR="00133AF7" w:rsidRDefault="008A1AF8">
      <w:pPr>
        <w:ind w:firstLine="397"/>
        <w:textAlignment w:val="baseline"/>
      </w:pPr>
      <w:r>
        <w:t>Костыли металлические</w:t>
      </w:r>
    </w:p>
    <w:p w14:paraId="62D8EF0B" w14:textId="77777777" w:rsidR="00133AF7" w:rsidRDefault="008A1AF8">
      <w:pPr>
        <w:ind w:firstLine="397"/>
        <w:textAlignment w:val="baseline"/>
      </w:pPr>
      <w:r>
        <w:t>Котлы всякие металлические открытые &lt;*&gt;</w:t>
      </w:r>
    </w:p>
    <w:p w14:paraId="37577407" w14:textId="77777777" w:rsidR="00133AF7" w:rsidRDefault="008A1AF8">
      <w:pPr>
        <w:ind w:firstLine="397"/>
        <w:textAlignment w:val="baseline"/>
      </w:pPr>
      <w:r>
        <w:t>Котлы гипсоварочные</w:t>
      </w:r>
    </w:p>
    <w:p w14:paraId="310B1420" w14:textId="77777777" w:rsidR="00133AF7" w:rsidRDefault="008A1AF8">
      <w:pPr>
        <w:ind w:firstLine="397"/>
        <w:textAlignment w:val="baseline"/>
      </w:pPr>
      <w:r>
        <w:t>Котлы запарочные</w:t>
      </w:r>
    </w:p>
    <w:p w14:paraId="110FD277" w14:textId="77777777" w:rsidR="00133AF7" w:rsidRDefault="008A1AF8">
      <w:pPr>
        <w:ind w:firstLine="397"/>
        <w:textAlignment w:val="baseline"/>
      </w:pPr>
      <w:r>
        <w:t>Котлы паровые</w:t>
      </w:r>
    </w:p>
    <w:p w14:paraId="2709D39B" w14:textId="77777777" w:rsidR="00133AF7" w:rsidRDefault="008A1AF8">
      <w:pPr>
        <w:ind w:firstLine="397"/>
        <w:textAlignment w:val="baseline"/>
      </w:pPr>
      <w:r>
        <w:t>Краны грузоподъемные всякие, кроме перевозимых на своих осях</w:t>
      </w:r>
    </w:p>
    <w:p w14:paraId="3F07B9E0" w14:textId="77777777" w:rsidR="00133AF7" w:rsidRDefault="008A1AF8">
      <w:pPr>
        <w:ind w:firstLine="397"/>
        <w:textAlignment w:val="baseline"/>
      </w:pPr>
      <w:r>
        <w:t>Кремний кристаллический (ферросплав) в закрытых специализированных контейнерах</w:t>
      </w:r>
    </w:p>
    <w:p w14:paraId="267294AD" w14:textId="77777777" w:rsidR="00133AF7" w:rsidRDefault="008A1AF8">
      <w:pPr>
        <w:ind w:firstLine="397"/>
        <w:textAlignment w:val="baseline"/>
      </w:pPr>
      <w:r>
        <w:t>Крепь механизированная</w:t>
      </w:r>
    </w:p>
    <w:p w14:paraId="14BE8392" w14:textId="77777777" w:rsidR="00133AF7" w:rsidRDefault="008A1AF8">
      <w:pPr>
        <w:ind w:firstLine="397"/>
        <w:textAlignment w:val="baseline"/>
      </w:pPr>
      <w:r>
        <w:t>Крошка торфяная &lt;**&gt;</w:t>
      </w:r>
    </w:p>
    <w:p w14:paraId="6BCA3FE5" w14:textId="77777777" w:rsidR="00133AF7" w:rsidRDefault="008A1AF8">
      <w:pPr>
        <w:ind w:firstLine="397"/>
        <w:textAlignment w:val="baseline"/>
      </w:pPr>
      <w:r>
        <w:t>Крупорушки в таре &lt;*&gt;</w:t>
      </w:r>
    </w:p>
    <w:p w14:paraId="49021573" w14:textId="77777777" w:rsidR="00133AF7" w:rsidRDefault="008A1AF8">
      <w:pPr>
        <w:ind w:firstLine="397"/>
        <w:textAlignment w:val="baseline"/>
      </w:pPr>
      <w:r>
        <w:t>Крышки чугунные</w:t>
      </w:r>
    </w:p>
    <w:p w14:paraId="6FFDADEC" w14:textId="77777777" w:rsidR="00133AF7" w:rsidRDefault="008A1AF8">
      <w:pPr>
        <w:ind w:firstLine="397"/>
        <w:textAlignment w:val="baseline"/>
      </w:pPr>
      <w:r>
        <w:t>Ксилолит (стройматериал)</w:t>
      </w:r>
    </w:p>
    <w:p w14:paraId="72062C12" w14:textId="77777777" w:rsidR="00133AF7" w:rsidRDefault="008A1AF8">
      <w:pPr>
        <w:ind w:firstLine="397"/>
        <w:textAlignment w:val="baseline"/>
      </w:pPr>
      <w:r>
        <w:t>Кубики для мостовых из камня</w:t>
      </w:r>
    </w:p>
    <w:p w14:paraId="71D599C2" w14:textId="77777777" w:rsidR="00133AF7" w:rsidRDefault="008A1AF8">
      <w:pPr>
        <w:ind w:firstLine="397"/>
        <w:textAlignment w:val="baseline"/>
      </w:pPr>
      <w:r>
        <w:t>Кузова автобусные</w:t>
      </w:r>
    </w:p>
    <w:p w14:paraId="2A78A4FC" w14:textId="77777777" w:rsidR="00133AF7" w:rsidRDefault="008A1AF8">
      <w:pPr>
        <w:ind w:firstLine="397"/>
        <w:textAlignment w:val="baseline"/>
      </w:pPr>
      <w:r>
        <w:t>Кузова автомобильные</w:t>
      </w:r>
    </w:p>
    <w:p w14:paraId="715E149C" w14:textId="77777777" w:rsidR="00133AF7" w:rsidRDefault="008A1AF8">
      <w:pPr>
        <w:ind w:firstLine="397"/>
        <w:textAlignment w:val="baseline"/>
      </w:pPr>
      <w:r>
        <w:t>Кузова вагонные</w:t>
      </w:r>
    </w:p>
    <w:p w14:paraId="4149A64C" w14:textId="77777777" w:rsidR="00133AF7" w:rsidRDefault="008A1AF8">
      <w:pPr>
        <w:ind w:firstLine="397"/>
        <w:textAlignment w:val="baseline"/>
      </w:pPr>
      <w:r>
        <w:t>Кукерсит (сланец горючий)</w:t>
      </w:r>
    </w:p>
    <w:p w14:paraId="417D94BD" w14:textId="77777777" w:rsidR="00133AF7" w:rsidRDefault="008A1AF8">
      <w:pPr>
        <w:ind w:firstLine="397"/>
        <w:textAlignment w:val="baseline"/>
      </w:pPr>
      <w:r>
        <w:t>Культиваторы</w:t>
      </w:r>
    </w:p>
    <w:p w14:paraId="09BFFC6B" w14:textId="77777777" w:rsidR="00133AF7" w:rsidRDefault="008A1AF8">
      <w:pPr>
        <w:ind w:firstLine="397"/>
        <w:textAlignment w:val="baseline"/>
      </w:pPr>
      <w:r>
        <w:t>Лапидит в кусках</w:t>
      </w:r>
    </w:p>
    <w:p w14:paraId="25433B9C" w14:textId="77777777" w:rsidR="00133AF7" w:rsidRDefault="008A1AF8">
      <w:pPr>
        <w:ind w:firstLine="397"/>
        <w:textAlignment w:val="baseline"/>
      </w:pPr>
      <w:r>
        <w:t>Лебедки в таре &lt;*&gt;</w:t>
      </w:r>
    </w:p>
    <w:p w14:paraId="1F52A5FE" w14:textId="77777777" w:rsidR="00133AF7" w:rsidRDefault="008A1AF8">
      <w:pPr>
        <w:ind w:firstLine="397"/>
        <w:textAlignment w:val="baseline"/>
      </w:pPr>
      <w:r>
        <w:t>Лемехи пакетами</w:t>
      </w:r>
    </w:p>
    <w:p w14:paraId="40B6BE57" w14:textId="77777777" w:rsidR="00133AF7" w:rsidRDefault="008A1AF8">
      <w:pPr>
        <w:ind w:firstLine="397"/>
        <w:textAlignment w:val="baseline"/>
      </w:pPr>
      <w:r>
        <w:t>Лента стальная горячекатаная в рулонах</w:t>
      </w:r>
    </w:p>
    <w:p w14:paraId="3DB0EADE" w14:textId="77777777" w:rsidR="00133AF7" w:rsidRDefault="008A1AF8">
      <w:pPr>
        <w:ind w:firstLine="397"/>
        <w:textAlignment w:val="baseline"/>
      </w:pPr>
      <w:r>
        <w:t>Лента стальная холоднокатаная в рулонах</w:t>
      </w:r>
    </w:p>
    <w:p w14:paraId="472F29A1" w14:textId="77777777" w:rsidR="00133AF7" w:rsidRDefault="008A1AF8">
      <w:pPr>
        <w:ind w:firstLine="397"/>
        <w:textAlignment w:val="baseline"/>
      </w:pPr>
      <w:r>
        <w:t>Леса трубчатые металлические (инвентарные) пакетами</w:t>
      </w:r>
    </w:p>
    <w:p w14:paraId="775CDD4D" w14:textId="77777777" w:rsidR="00133AF7" w:rsidRDefault="008A1AF8">
      <w:pPr>
        <w:ind w:firstLine="397"/>
        <w:textAlignment w:val="baseline"/>
      </w:pPr>
      <w:r>
        <w:t>Лесоматериалы всяких пород</w:t>
      </w:r>
    </w:p>
    <w:p w14:paraId="40A2CEAE" w14:textId="77777777" w:rsidR="00133AF7" w:rsidRDefault="008A1AF8">
      <w:pPr>
        <w:ind w:firstLine="397"/>
        <w:textAlignment w:val="baseline"/>
      </w:pPr>
      <w:r>
        <w:t>Лесоматериалы гидротехнические</w:t>
      </w:r>
    </w:p>
    <w:p w14:paraId="40DFBEDB" w14:textId="77777777" w:rsidR="00133AF7" w:rsidRDefault="008A1AF8">
      <w:pPr>
        <w:ind w:firstLine="397"/>
        <w:textAlignment w:val="baseline"/>
      </w:pPr>
      <w:r>
        <w:t>Лесоматериалы для производства спичек (кряж спичечный)</w:t>
      </w:r>
    </w:p>
    <w:p w14:paraId="62A9A2A3" w14:textId="77777777" w:rsidR="00133AF7" w:rsidRDefault="008A1AF8">
      <w:pPr>
        <w:ind w:firstLine="397"/>
        <w:textAlignment w:val="baseline"/>
      </w:pPr>
      <w:r>
        <w:t>Лесоматериалы круглые, кроме крепежных, не поименованные в АЕТСНГ</w:t>
      </w:r>
    </w:p>
    <w:p w14:paraId="20D12135" w14:textId="77777777" w:rsidR="00133AF7" w:rsidRDefault="008A1AF8">
      <w:pPr>
        <w:ind w:firstLine="397"/>
        <w:textAlignment w:val="baseline"/>
      </w:pPr>
      <w:r>
        <w:t>Лесоматериалы строительные</w:t>
      </w:r>
    </w:p>
    <w:p w14:paraId="11F3A781" w14:textId="77777777" w:rsidR="00133AF7" w:rsidRDefault="008A1AF8">
      <w:pPr>
        <w:ind w:firstLine="397"/>
        <w:textAlignment w:val="baseline"/>
      </w:pPr>
      <w:r>
        <w:t>Лесоматериалы судостроительные</w:t>
      </w:r>
    </w:p>
    <w:p w14:paraId="4B6DAAA6" w14:textId="77777777" w:rsidR="00133AF7" w:rsidRDefault="008A1AF8">
      <w:pPr>
        <w:ind w:firstLine="397"/>
        <w:textAlignment w:val="baseline"/>
      </w:pPr>
      <w:r>
        <w:t>Лесоматериалы тарные (кряж тарный)</w:t>
      </w:r>
    </w:p>
    <w:p w14:paraId="49387147" w14:textId="77777777" w:rsidR="00133AF7" w:rsidRDefault="008A1AF8">
      <w:pPr>
        <w:ind w:firstLine="397"/>
        <w:textAlignment w:val="baseline"/>
      </w:pPr>
      <w:r>
        <w:t>Лесоматериалы фанерные (кряж фанерный)</w:t>
      </w:r>
    </w:p>
    <w:p w14:paraId="155E9BDE" w14:textId="77777777" w:rsidR="00133AF7" w:rsidRDefault="008A1AF8">
      <w:pPr>
        <w:ind w:firstLine="397"/>
        <w:textAlignment w:val="baseline"/>
      </w:pPr>
      <w:r>
        <w:t>Лесопогрузчики</w:t>
      </w:r>
    </w:p>
    <w:p w14:paraId="698E5CC7" w14:textId="77777777" w:rsidR="00133AF7" w:rsidRDefault="008A1AF8">
      <w:pPr>
        <w:ind w:firstLine="397"/>
        <w:textAlignment w:val="baseline"/>
      </w:pPr>
      <w:r>
        <w:t>Лестницы деревянные пакетами &lt;*&gt;</w:t>
      </w:r>
    </w:p>
    <w:p w14:paraId="158A22ED" w14:textId="77777777" w:rsidR="00133AF7" w:rsidRDefault="008A1AF8">
      <w:pPr>
        <w:ind w:firstLine="397"/>
        <w:textAlignment w:val="baseline"/>
      </w:pPr>
      <w:r>
        <w:t>Лестницы металлические пакетами &lt;*&gt;</w:t>
      </w:r>
    </w:p>
    <w:p w14:paraId="6F6A8F66" w14:textId="77777777" w:rsidR="00133AF7" w:rsidRDefault="008A1AF8">
      <w:pPr>
        <w:ind w:firstLine="397"/>
        <w:textAlignment w:val="baseline"/>
      </w:pPr>
      <w:r>
        <w:t>Листы асбестоцементные волнистые, полуволнистые и плоские в таре и (или) пакетами</w:t>
      </w:r>
    </w:p>
    <w:p w14:paraId="660C29D3" w14:textId="77777777" w:rsidR="00133AF7" w:rsidRDefault="008A1AF8">
      <w:pPr>
        <w:ind w:firstLine="397"/>
        <w:textAlignment w:val="baseline"/>
      </w:pPr>
      <w:r>
        <w:t>Листы асбостальные пакетами</w:t>
      </w:r>
    </w:p>
    <w:p w14:paraId="7BAD6189" w14:textId="77777777" w:rsidR="00133AF7" w:rsidRDefault="008A1AF8">
      <w:pPr>
        <w:ind w:firstLine="397"/>
        <w:textAlignment w:val="baseline"/>
      </w:pPr>
      <w:r>
        <w:t>Листы битумные кровельные в специализированных контейнерах</w:t>
      </w:r>
    </w:p>
    <w:p w14:paraId="4583B576" w14:textId="77777777" w:rsidR="00133AF7" w:rsidRDefault="008A1AF8">
      <w:pPr>
        <w:ind w:firstLine="397"/>
        <w:textAlignment w:val="baseline"/>
      </w:pPr>
      <w:r>
        <w:t>Листы резино-битумные кровельные в специализированных контейнерах</w:t>
      </w:r>
    </w:p>
    <w:p w14:paraId="68D550E6" w14:textId="77777777" w:rsidR="00133AF7" w:rsidRDefault="008A1AF8">
      <w:pPr>
        <w:ind w:firstLine="397"/>
        <w:textAlignment w:val="baseline"/>
      </w:pPr>
      <w:r>
        <w:t>Литье стальное и чугунное</w:t>
      </w:r>
    </w:p>
    <w:p w14:paraId="5A8D6A02" w14:textId="77777777" w:rsidR="00133AF7" w:rsidRDefault="008A1AF8">
      <w:pPr>
        <w:ind w:firstLine="397"/>
        <w:textAlignment w:val="baseline"/>
      </w:pPr>
      <w:r>
        <w:t>Лифты</w:t>
      </w:r>
    </w:p>
    <w:p w14:paraId="7E28C27D" w14:textId="77777777" w:rsidR="00133AF7" w:rsidRDefault="008A1AF8">
      <w:pPr>
        <w:ind w:firstLine="397"/>
        <w:textAlignment w:val="baseline"/>
      </w:pPr>
      <w:r>
        <w:t>Лодки всякие (кроме резиновых) &lt;*&gt;</w:t>
      </w:r>
    </w:p>
    <w:p w14:paraId="7CBA2799" w14:textId="77777777" w:rsidR="00133AF7" w:rsidRDefault="008A1AF8">
      <w:pPr>
        <w:ind w:firstLine="397"/>
        <w:textAlignment w:val="baseline"/>
      </w:pPr>
      <w:r>
        <w:t>Лоза, ракитник (прутья ивовые) &lt;**&gt;</w:t>
      </w:r>
    </w:p>
    <w:p w14:paraId="0C8E11E5" w14:textId="77777777" w:rsidR="00133AF7" w:rsidRDefault="008A1AF8">
      <w:pPr>
        <w:ind w:firstLine="397"/>
        <w:textAlignment w:val="baseline"/>
      </w:pPr>
      <w:r>
        <w:t>Локомобили</w:t>
      </w:r>
    </w:p>
    <w:p w14:paraId="415134AA" w14:textId="77777777" w:rsidR="00133AF7" w:rsidRDefault="008A1AF8">
      <w:pPr>
        <w:ind w:firstLine="397"/>
        <w:textAlignment w:val="baseline"/>
      </w:pPr>
      <w:r>
        <w:t>Локомотивы, перевозимые не на своих осях</w:t>
      </w:r>
    </w:p>
    <w:p w14:paraId="635E399E" w14:textId="77777777" w:rsidR="00133AF7" w:rsidRDefault="008A1AF8">
      <w:pPr>
        <w:ind w:firstLine="397"/>
        <w:textAlignment w:val="baseline"/>
      </w:pPr>
      <w:r>
        <w:t>Лом и отходы стальные негабаритные</w:t>
      </w:r>
    </w:p>
    <w:p w14:paraId="30D556C3" w14:textId="77777777" w:rsidR="00133AF7" w:rsidRDefault="008A1AF8">
      <w:pPr>
        <w:ind w:firstLine="397"/>
        <w:textAlignment w:val="baseline"/>
      </w:pPr>
      <w:r>
        <w:t>Лом и отходы цветных металлов и их сплавов &lt;*&gt; (см. п. 3), кроме стружки магния и магниевых сплавов</w:t>
      </w:r>
    </w:p>
    <w:p w14:paraId="036E540E" w14:textId="77777777" w:rsidR="00133AF7" w:rsidRDefault="008A1AF8">
      <w:pPr>
        <w:ind w:firstLine="397"/>
        <w:textAlignment w:val="baseline"/>
      </w:pPr>
      <w:r>
        <w:t>Лом и отходы чугунные негабаритные</w:t>
      </w:r>
    </w:p>
    <w:p w14:paraId="3A9B4F10" w14:textId="77777777" w:rsidR="00133AF7" w:rsidRDefault="008A1AF8">
      <w:pPr>
        <w:ind w:firstLine="397"/>
        <w:textAlignment w:val="baseline"/>
      </w:pPr>
      <w:r>
        <w:t>Лом огнеупорных изделий</w:t>
      </w:r>
    </w:p>
    <w:p w14:paraId="7334F891" w14:textId="77777777" w:rsidR="00133AF7" w:rsidRDefault="008A1AF8">
      <w:pPr>
        <w:ind w:firstLine="397"/>
        <w:textAlignment w:val="baseline"/>
      </w:pPr>
      <w:r>
        <w:t>Лом стальной сборный</w:t>
      </w:r>
    </w:p>
    <w:p w14:paraId="5230D81F" w14:textId="77777777" w:rsidR="00133AF7" w:rsidRDefault="008A1AF8">
      <w:pPr>
        <w:ind w:firstLine="397"/>
        <w:textAlignment w:val="baseline"/>
      </w:pPr>
      <w:r>
        <w:t>Лом черных металлов для пакетирования</w:t>
      </w:r>
    </w:p>
    <w:p w14:paraId="36E00A6F" w14:textId="77777777" w:rsidR="00133AF7" w:rsidRDefault="008A1AF8">
      <w:pPr>
        <w:ind w:firstLine="397"/>
        <w:textAlignment w:val="baseline"/>
      </w:pPr>
      <w:r>
        <w:t>Лом черных металлов, не поименованный в АЕТСНГ</w:t>
      </w:r>
    </w:p>
    <w:p w14:paraId="4BFD10C0" w14:textId="77777777" w:rsidR="00133AF7" w:rsidRDefault="008A1AF8">
      <w:pPr>
        <w:ind w:firstLine="397"/>
        <w:textAlignment w:val="baseline"/>
      </w:pPr>
      <w:r>
        <w:t>Луб сухой &lt;**&gt;</w:t>
      </w:r>
    </w:p>
    <w:p w14:paraId="46787A14" w14:textId="77777777" w:rsidR="00133AF7" w:rsidRDefault="008A1AF8">
      <w:pPr>
        <w:ind w:firstLine="397"/>
        <w:textAlignment w:val="baseline"/>
      </w:pPr>
      <w:r>
        <w:t>Луб пеньковый &lt;**&gt;</w:t>
      </w:r>
    </w:p>
    <w:p w14:paraId="16F0336D" w14:textId="77777777" w:rsidR="00133AF7" w:rsidRDefault="008A1AF8">
      <w:pPr>
        <w:ind w:firstLine="397"/>
        <w:textAlignment w:val="baseline"/>
      </w:pPr>
      <w:r>
        <w:t>Лущильники всякие в таре &lt;*&gt;</w:t>
      </w:r>
    </w:p>
    <w:p w14:paraId="17F18E21" w14:textId="77777777" w:rsidR="00133AF7" w:rsidRDefault="008A1AF8">
      <w:pPr>
        <w:ind w:firstLine="397"/>
        <w:textAlignment w:val="baseline"/>
      </w:pPr>
      <w:r>
        <w:t>Льнотеребилки в таре &lt;*&gt;</w:t>
      </w:r>
    </w:p>
    <w:p w14:paraId="28E63DF0" w14:textId="77777777" w:rsidR="00133AF7" w:rsidRDefault="008A1AF8">
      <w:pPr>
        <w:ind w:firstLine="397"/>
        <w:textAlignment w:val="baseline"/>
      </w:pPr>
      <w:r>
        <w:t>Люки из черных металлов пакетами</w:t>
      </w:r>
    </w:p>
    <w:p w14:paraId="23E2F1A3" w14:textId="77777777" w:rsidR="00133AF7" w:rsidRDefault="008A1AF8">
      <w:pPr>
        <w:ind w:firstLine="397"/>
        <w:textAlignment w:val="baseline"/>
      </w:pPr>
      <w:r>
        <w:t>Магнезит сырой для производства огнеупорных материалов (введено Указанием МПС РФ от 21.02.2000 № Д-374у)</w:t>
      </w:r>
    </w:p>
    <w:p w14:paraId="545CBEB3" w14:textId="77777777" w:rsidR="00133AF7" w:rsidRDefault="008A1AF8">
      <w:pPr>
        <w:ind w:firstLine="397"/>
        <w:textAlignment w:val="baseline"/>
      </w:pPr>
      <w:r>
        <w:t>Магний хлористый (бишофит) в специализированных контейнерах</w:t>
      </w:r>
    </w:p>
    <w:p w14:paraId="050CB39F" w14:textId="77777777" w:rsidR="00133AF7" w:rsidRDefault="008A1AF8">
      <w:pPr>
        <w:ind w:firstLine="397"/>
        <w:textAlignment w:val="baseline"/>
      </w:pPr>
      <w:r>
        <w:t>Масса анодная</w:t>
      </w:r>
    </w:p>
    <w:p w14:paraId="53537F07" w14:textId="77777777" w:rsidR="00133AF7" w:rsidRDefault="008A1AF8">
      <w:pPr>
        <w:ind w:firstLine="397"/>
        <w:textAlignment w:val="baseline"/>
      </w:pPr>
      <w:r>
        <w:t>Мачты железобетонные</w:t>
      </w:r>
    </w:p>
    <w:p w14:paraId="453D0616" w14:textId="77777777" w:rsidR="00133AF7" w:rsidRDefault="008A1AF8">
      <w:pPr>
        <w:ind w:firstLine="397"/>
        <w:textAlignment w:val="baseline"/>
      </w:pPr>
      <w:r>
        <w:t>Мачты металлические телеграфные для электрических проводов и др.</w:t>
      </w:r>
    </w:p>
    <w:p w14:paraId="511F4BF7" w14:textId="77777777" w:rsidR="00133AF7" w:rsidRDefault="008A1AF8">
      <w:pPr>
        <w:ind w:firstLine="397"/>
        <w:textAlignment w:val="baseline"/>
      </w:pPr>
      <w:r>
        <w:t>Машины автоматические выдувные для выработки бутылок, консервных банок и др. в таре</w:t>
      </w:r>
    </w:p>
    <w:p w14:paraId="38B211A1" w14:textId="77777777" w:rsidR="00133AF7" w:rsidRDefault="008A1AF8">
      <w:pPr>
        <w:ind w:firstLine="397"/>
        <w:textAlignment w:val="baseline"/>
      </w:pPr>
      <w:r>
        <w:t>Машины асботрубные в таре &lt;*&gt;</w:t>
      </w:r>
    </w:p>
    <w:p w14:paraId="225B3198" w14:textId="77777777" w:rsidR="00133AF7" w:rsidRDefault="008A1AF8">
      <w:pPr>
        <w:ind w:firstLine="397"/>
        <w:textAlignment w:val="baseline"/>
      </w:pPr>
      <w:r>
        <w:t>Машины бумагоделательные в таре &lt;*&gt;</w:t>
      </w:r>
    </w:p>
    <w:p w14:paraId="1F8A6179" w14:textId="77777777" w:rsidR="00133AF7" w:rsidRDefault="008A1AF8">
      <w:pPr>
        <w:ind w:firstLine="397"/>
        <w:textAlignment w:val="baseline"/>
      </w:pPr>
      <w:r>
        <w:t>Машины врубовые и врубонавалочные в таре &lt;*&gt;</w:t>
      </w:r>
    </w:p>
    <w:p w14:paraId="1ACA1CDA" w14:textId="77777777" w:rsidR="00133AF7" w:rsidRDefault="008A1AF8">
      <w:pPr>
        <w:ind w:firstLine="397"/>
        <w:textAlignment w:val="baseline"/>
      </w:pPr>
      <w:r>
        <w:t>Машины для выработки древесно-волокнистых плит в таре &lt;*&gt;</w:t>
      </w:r>
    </w:p>
    <w:p w14:paraId="56C18C05" w14:textId="77777777" w:rsidR="00133AF7" w:rsidRDefault="008A1AF8">
      <w:pPr>
        <w:ind w:firstLine="397"/>
        <w:textAlignment w:val="baseline"/>
      </w:pPr>
      <w:r>
        <w:t>Машины для высадки анкерных головок в таре &lt;*&gt;</w:t>
      </w:r>
    </w:p>
    <w:p w14:paraId="5A2577D4" w14:textId="77777777" w:rsidR="00133AF7" w:rsidRDefault="008A1AF8">
      <w:pPr>
        <w:ind w:firstLine="397"/>
        <w:textAlignment w:val="baseline"/>
      </w:pPr>
      <w:r>
        <w:t>Машины для гибки арматуры в таре &lt;*&gt;</w:t>
      </w:r>
    </w:p>
    <w:p w14:paraId="6A72DBF3" w14:textId="77777777" w:rsidR="00133AF7" w:rsidRDefault="008A1AF8">
      <w:pPr>
        <w:ind w:firstLine="397"/>
        <w:textAlignment w:val="baseline"/>
      </w:pPr>
      <w:r>
        <w:t>Машины для землеройных и мелиоративных работ в таре &lt;*&gt;</w:t>
      </w:r>
    </w:p>
    <w:p w14:paraId="536CF49C" w14:textId="77777777" w:rsidR="00133AF7" w:rsidRDefault="008A1AF8">
      <w:pPr>
        <w:ind w:firstLine="397"/>
        <w:textAlignment w:val="baseline"/>
      </w:pPr>
      <w:r>
        <w:t>Машины для корчевания, уборки камней, кустов и пней (корчеватели) в таре</w:t>
      </w:r>
    </w:p>
    <w:p w14:paraId="15F0DDC4" w14:textId="77777777" w:rsidR="00133AF7" w:rsidRDefault="008A1AF8">
      <w:pPr>
        <w:ind w:firstLine="397"/>
        <w:textAlignment w:val="baseline"/>
      </w:pPr>
      <w:r>
        <w:t>Машины для отделки и упаковки бумаги и картона в таре &lt;*&gt;</w:t>
      </w:r>
    </w:p>
    <w:p w14:paraId="54785A8E" w14:textId="77777777" w:rsidR="00133AF7" w:rsidRDefault="008A1AF8">
      <w:pPr>
        <w:ind w:firstLine="397"/>
        <w:textAlignment w:val="baseline"/>
      </w:pPr>
      <w:r>
        <w:t>Машины для правки металлических прокладок в таре &lt;*&gt;</w:t>
      </w:r>
    </w:p>
    <w:p w14:paraId="2836D5D3" w14:textId="77777777" w:rsidR="00133AF7" w:rsidRDefault="008A1AF8">
      <w:pPr>
        <w:ind w:firstLine="397"/>
        <w:textAlignment w:val="baseline"/>
      </w:pPr>
      <w:r>
        <w:t>Машины для приготовления бумажной массы в таре &lt;*&gt;</w:t>
      </w:r>
    </w:p>
    <w:p w14:paraId="5AB5CA21" w14:textId="77777777" w:rsidR="00133AF7" w:rsidRDefault="008A1AF8">
      <w:pPr>
        <w:ind w:firstLine="397"/>
        <w:textAlignment w:val="baseline"/>
      </w:pPr>
      <w:r>
        <w:t>Машины для пристрочки подошв в таре &lt;*&gt;</w:t>
      </w:r>
    </w:p>
    <w:p w14:paraId="0B1842F6" w14:textId="77777777" w:rsidR="00133AF7" w:rsidRDefault="008A1AF8">
      <w:pPr>
        <w:ind w:firstLine="397"/>
        <w:textAlignment w:val="baseline"/>
      </w:pPr>
      <w:r>
        <w:t>Машины для разброски удобрений, не поименованные в АЕТСНГ</w:t>
      </w:r>
    </w:p>
    <w:p w14:paraId="3CCD8B38" w14:textId="77777777" w:rsidR="00133AF7" w:rsidRDefault="008A1AF8">
      <w:pPr>
        <w:ind w:firstLine="397"/>
        <w:textAlignment w:val="baseline"/>
      </w:pPr>
      <w:r>
        <w:t>Машины для уборки блоков в таре &lt;*&gt;</w:t>
      </w:r>
    </w:p>
    <w:p w14:paraId="3462B17F" w14:textId="77777777" w:rsidR="00133AF7" w:rsidRDefault="008A1AF8">
      <w:pPr>
        <w:ind w:firstLine="397"/>
        <w:textAlignment w:val="baseline"/>
      </w:pPr>
      <w:r>
        <w:t>Машины для уборки сена</w:t>
      </w:r>
    </w:p>
    <w:p w14:paraId="494019EC" w14:textId="77777777" w:rsidR="00133AF7" w:rsidRDefault="008A1AF8">
      <w:pPr>
        <w:ind w:firstLine="397"/>
        <w:textAlignment w:val="baseline"/>
      </w:pPr>
      <w:r>
        <w:t>Машины дорожные</w:t>
      </w:r>
    </w:p>
    <w:p w14:paraId="3B2F42D5" w14:textId="77777777" w:rsidR="00133AF7" w:rsidRDefault="008A1AF8">
      <w:pPr>
        <w:ind w:firstLine="397"/>
        <w:textAlignment w:val="baseline"/>
      </w:pPr>
      <w:r>
        <w:t>Машины зерноочистительные в таре &lt;*&gt;</w:t>
      </w:r>
    </w:p>
    <w:p w14:paraId="1F23C5E4" w14:textId="77777777" w:rsidR="00133AF7" w:rsidRDefault="008A1AF8">
      <w:pPr>
        <w:ind w:firstLine="397"/>
        <w:textAlignment w:val="baseline"/>
      </w:pPr>
      <w:r>
        <w:t>Машины и оборудование строительные, дорожные и торфяной промышленности в таре &lt;*&gt;</w:t>
      </w:r>
    </w:p>
    <w:p w14:paraId="3A6B6D82" w14:textId="77777777" w:rsidR="00133AF7" w:rsidRDefault="008A1AF8">
      <w:pPr>
        <w:ind w:firstLine="397"/>
        <w:textAlignment w:val="baseline"/>
      </w:pPr>
      <w:r>
        <w:t>Машины камнерезные для добычи строительного камня и блоков</w:t>
      </w:r>
    </w:p>
    <w:p w14:paraId="4654D81D" w14:textId="77777777" w:rsidR="00133AF7" w:rsidRDefault="008A1AF8">
      <w:pPr>
        <w:ind w:firstLine="397"/>
        <w:textAlignment w:val="baseline"/>
      </w:pPr>
      <w:r>
        <w:t>Машины ковочные в таре</w:t>
      </w:r>
    </w:p>
    <w:p w14:paraId="3FF399BE" w14:textId="77777777" w:rsidR="00133AF7" w:rsidRDefault="008A1AF8">
      <w:pPr>
        <w:ind w:firstLine="397"/>
        <w:textAlignment w:val="baseline"/>
      </w:pPr>
      <w:r>
        <w:t>Машины ленточные закройные в таре &lt;*&gt;</w:t>
      </w:r>
    </w:p>
    <w:p w14:paraId="7F5DD341" w14:textId="77777777" w:rsidR="00133AF7" w:rsidRDefault="008A1AF8">
      <w:pPr>
        <w:ind w:firstLine="397"/>
        <w:textAlignment w:val="baseline"/>
      </w:pPr>
      <w:r>
        <w:t>Машины лесопосадочные</w:t>
      </w:r>
    </w:p>
    <w:p w14:paraId="4D7E5E85" w14:textId="77777777" w:rsidR="00133AF7" w:rsidRDefault="008A1AF8">
      <w:pPr>
        <w:ind w:firstLine="397"/>
        <w:textAlignment w:val="baseline"/>
      </w:pPr>
      <w:r>
        <w:t>Машины листоформовочные шиферные в таре &lt;*&gt;</w:t>
      </w:r>
    </w:p>
    <w:p w14:paraId="03FD028A" w14:textId="77777777" w:rsidR="00133AF7" w:rsidRDefault="008A1AF8">
      <w:pPr>
        <w:ind w:firstLine="397"/>
        <w:textAlignment w:val="baseline"/>
      </w:pPr>
      <w:r>
        <w:t>Машины мяльно-трепальные в таре &lt;*&gt;</w:t>
      </w:r>
    </w:p>
    <w:p w14:paraId="1C572307" w14:textId="77777777" w:rsidR="00133AF7" w:rsidRDefault="008A1AF8">
      <w:pPr>
        <w:ind w:firstLine="397"/>
        <w:textAlignment w:val="baseline"/>
      </w:pPr>
      <w:r>
        <w:t>Машины наборные в таре &lt;*&gt;</w:t>
      </w:r>
    </w:p>
    <w:p w14:paraId="55E7948A" w14:textId="77777777" w:rsidR="00133AF7" w:rsidRDefault="008A1AF8">
      <w:pPr>
        <w:ind w:firstLine="397"/>
        <w:textAlignment w:val="baseline"/>
      </w:pPr>
      <w:r>
        <w:t>Машины обтяжные в таре</w:t>
      </w:r>
    </w:p>
    <w:p w14:paraId="303A5989" w14:textId="77777777" w:rsidR="00133AF7" w:rsidRDefault="008A1AF8">
      <w:pPr>
        <w:ind w:firstLine="397"/>
        <w:textAlignment w:val="baseline"/>
      </w:pPr>
      <w:r>
        <w:t>Машины оплеточные в таре &lt;*&gt;</w:t>
      </w:r>
    </w:p>
    <w:p w14:paraId="4989A9B8" w14:textId="77777777" w:rsidR="00133AF7" w:rsidRDefault="008A1AF8">
      <w:pPr>
        <w:ind w:firstLine="397"/>
        <w:textAlignment w:val="baseline"/>
      </w:pPr>
      <w:r>
        <w:t>Машины очистительные в таре &lt;*&gt;</w:t>
      </w:r>
    </w:p>
    <w:p w14:paraId="4140E697" w14:textId="77777777" w:rsidR="00133AF7" w:rsidRDefault="008A1AF8">
      <w:pPr>
        <w:ind w:firstLine="397"/>
        <w:textAlignment w:val="baseline"/>
      </w:pPr>
      <w:r>
        <w:t>Машины паровые</w:t>
      </w:r>
    </w:p>
    <w:p w14:paraId="71DAF429" w14:textId="77777777" w:rsidR="00133AF7" w:rsidRDefault="008A1AF8">
      <w:pPr>
        <w:ind w:firstLine="397"/>
        <w:textAlignment w:val="baseline"/>
      </w:pPr>
      <w:r>
        <w:t>Машины переплетные в таре &lt;*&gt;</w:t>
      </w:r>
    </w:p>
    <w:p w14:paraId="77D5C9C5" w14:textId="77777777" w:rsidR="00133AF7" w:rsidRDefault="008A1AF8">
      <w:pPr>
        <w:ind w:firstLine="397"/>
        <w:textAlignment w:val="baseline"/>
      </w:pPr>
      <w:r>
        <w:t>Машины печатные в таре &lt;*&gt;</w:t>
      </w:r>
    </w:p>
    <w:p w14:paraId="5FAA7497" w14:textId="77777777" w:rsidR="00133AF7" w:rsidRDefault="008A1AF8">
      <w:pPr>
        <w:ind w:firstLine="397"/>
        <w:textAlignment w:val="baseline"/>
      </w:pPr>
      <w:r>
        <w:t>Машины прядильные, крутильные для искусственных и натуральных волокон в таре &lt;*&gt;</w:t>
      </w:r>
    </w:p>
    <w:p w14:paraId="29479F98" w14:textId="77777777" w:rsidR="00133AF7" w:rsidRDefault="008A1AF8">
      <w:pPr>
        <w:ind w:firstLine="397"/>
        <w:textAlignment w:val="baseline"/>
      </w:pPr>
      <w:r>
        <w:t>Машины ротационные (ротаторы) в таре &lt;*&gt;</w:t>
      </w:r>
    </w:p>
    <w:p w14:paraId="3BC262C9" w14:textId="77777777" w:rsidR="00133AF7" w:rsidRDefault="008A1AF8">
      <w:pPr>
        <w:ind w:firstLine="397"/>
        <w:textAlignment w:val="baseline"/>
      </w:pPr>
      <w:r>
        <w:t>Машины сельскохозяйственные, не поименованные в АЕТСНГ</w:t>
      </w:r>
    </w:p>
    <w:p w14:paraId="2B548752" w14:textId="77777777" w:rsidR="00133AF7" w:rsidRDefault="008A1AF8">
      <w:pPr>
        <w:ind w:firstLine="397"/>
        <w:textAlignment w:val="baseline"/>
      </w:pPr>
      <w:r>
        <w:t>Машины стержневые в таре &lt;*&gt;</w:t>
      </w:r>
    </w:p>
    <w:p w14:paraId="64D82782" w14:textId="77777777" w:rsidR="00133AF7" w:rsidRDefault="008A1AF8">
      <w:pPr>
        <w:ind w:firstLine="397"/>
        <w:textAlignment w:val="baseline"/>
      </w:pPr>
      <w:r>
        <w:t>Машины стиральные (кроме бытовых) в таре &lt;*&gt;</w:t>
      </w:r>
    </w:p>
    <w:p w14:paraId="53709472" w14:textId="77777777" w:rsidR="00133AF7" w:rsidRDefault="008A1AF8">
      <w:pPr>
        <w:ind w:firstLine="397"/>
        <w:textAlignment w:val="baseline"/>
      </w:pPr>
      <w:r>
        <w:t>Машины сушильные для волокна, пряжи и ткани в таре &lt;*&gt;</w:t>
      </w:r>
    </w:p>
    <w:p w14:paraId="20FBBAAC" w14:textId="77777777" w:rsidR="00133AF7" w:rsidRDefault="008A1AF8">
      <w:pPr>
        <w:ind w:firstLine="397"/>
        <w:textAlignment w:val="baseline"/>
      </w:pPr>
      <w:r>
        <w:t>Машины трепальные, ровничные, чесальные для хлопка и шерсти в таре &lt;*&gt;</w:t>
      </w:r>
    </w:p>
    <w:p w14:paraId="7435297B" w14:textId="77777777" w:rsidR="00133AF7" w:rsidRDefault="008A1AF8">
      <w:pPr>
        <w:ind w:firstLine="397"/>
        <w:textAlignment w:val="baseline"/>
      </w:pPr>
      <w:r>
        <w:t>Машины трикотажные для выработки полотна в таре &lt;*&gt;</w:t>
      </w:r>
    </w:p>
    <w:p w14:paraId="36853B16" w14:textId="77777777" w:rsidR="00133AF7" w:rsidRDefault="008A1AF8">
      <w:pPr>
        <w:ind w:firstLine="397"/>
        <w:textAlignment w:val="baseline"/>
      </w:pPr>
      <w:r>
        <w:t>Машины формовочные в таре &lt;*&gt;</w:t>
      </w:r>
    </w:p>
    <w:p w14:paraId="303887F2" w14:textId="77777777" w:rsidR="00133AF7" w:rsidRDefault="008A1AF8">
      <w:pPr>
        <w:ind w:firstLine="397"/>
        <w:textAlignment w:val="baseline"/>
      </w:pPr>
      <w:r>
        <w:t>Машины шпалоподбивочные</w:t>
      </w:r>
    </w:p>
    <w:p w14:paraId="03C4174C" w14:textId="77777777" w:rsidR="00133AF7" w:rsidRDefault="008A1AF8">
      <w:pPr>
        <w:ind w:firstLine="397"/>
        <w:textAlignment w:val="baseline"/>
      </w:pPr>
      <w:r>
        <w:t>Машины, установки дождевальные</w:t>
      </w:r>
    </w:p>
    <w:p w14:paraId="14BE83EC" w14:textId="77777777" w:rsidR="00133AF7" w:rsidRDefault="008A1AF8">
      <w:pPr>
        <w:ind w:firstLine="397"/>
        <w:textAlignment w:val="baseline"/>
      </w:pPr>
      <w:r>
        <w:t>Медь (слитки медные массой более 200 кг в пакетах массой от 1500 до 5000 кг, кроме перевозок на экспорт)</w:t>
      </w:r>
    </w:p>
    <w:p w14:paraId="6BD7A8E2" w14:textId="77777777" w:rsidR="00133AF7" w:rsidRDefault="008A1AF8">
      <w:pPr>
        <w:ind w:firstLine="397"/>
        <w:textAlignment w:val="baseline"/>
      </w:pPr>
      <w:r>
        <w:t>Мел в кусках в специализированных контейнерах</w:t>
      </w:r>
    </w:p>
    <w:p w14:paraId="4B76D020" w14:textId="77777777" w:rsidR="00133AF7" w:rsidRDefault="008A1AF8">
      <w:pPr>
        <w:ind w:firstLine="397"/>
        <w:textAlignment w:val="baseline"/>
      </w:pPr>
      <w:r>
        <w:t>Мел для флюсования</w:t>
      </w:r>
    </w:p>
    <w:p w14:paraId="281B365D" w14:textId="77777777" w:rsidR="00133AF7" w:rsidRDefault="008A1AF8">
      <w:pPr>
        <w:ind w:firstLine="397"/>
        <w:textAlignment w:val="baseline"/>
      </w:pPr>
      <w:r>
        <w:t>Мелочь коксовая</w:t>
      </w:r>
    </w:p>
    <w:p w14:paraId="3701665A" w14:textId="77777777" w:rsidR="00133AF7" w:rsidRDefault="008A1AF8">
      <w:pPr>
        <w:ind w:firstLine="397"/>
        <w:textAlignment w:val="baseline"/>
      </w:pPr>
      <w:r>
        <w:t>Мертели в мягких специализированных контейнерах</w:t>
      </w:r>
    </w:p>
    <w:p w14:paraId="4BC058FF" w14:textId="77777777" w:rsidR="00133AF7" w:rsidRDefault="008A1AF8">
      <w:pPr>
        <w:ind w:firstLine="397"/>
        <w:textAlignment w:val="baseline"/>
      </w:pPr>
      <w:r>
        <w:t>Металлопласт</w:t>
      </w:r>
    </w:p>
    <w:p w14:paraId="2D23015C" w14:textId="77777777" w:rsidR="00133AF7" w:rsidRDefault="008A1AF8">
      <w:pPr>
        <w:ind w:firstLine="397"/>
        <w:textAlignment w:val="baseline"/>
      </w:pPr>
      <w:r>
        <w:t>Металлы цветные в болванках, заготовках, слитках, чушках, не поименованные в АЕТСНГ, массой одного изделия более 1 т.</w:t>
      </w:r>
    </w:p>
    <w:p w14:paraId="32F7EE47" w14:textId="77777777" w:rsidR="00133AF7" w:rsidRDefault="008A1AF8">
      <w:pPr>
        <w:ind w:firstLine="397"/>
        <w:textAlignment w:val="baseline"/>
      </w:pPr>
      <w:r>
        <w:t>Металлы черные, не поименованные в АЕТСНГ</w:t>
      </w:r>
    </w:p>
    <w:p w14:paraId="6C7CFB0C" w14:textId="77777777" w:rsidR="00133AF7" w:rsidRDefault="008A1AF8">
      <w:pPr>
        <w:ind w:firstLine="397"/>
        <w:textAlignment w:val="baseline"/>
      </w:pPr>
      <w:r>
        <w:t>Мешалки в таре &lt;*&gt;</w:t>
      </w:r>
    </w:p>
    <w:p w14:paraId="11B7F2B9" w14:textId="77777777" w:rsidR="00133AF7" w:rsidRDefault="008A1AF8">
      <w:pPr>
        <w:ind w:firstLine="397"/>
        <w:textAlignment w:val="baseline"/>
      </w:pPr>
      <w:r>
        <w:t>Мешалки быстроходные и крановые в таре &lt;*&gt;</w:t>
      </w:r>
    </w:p>
    <w:p w14:paraId="58E76452" w14:textId="77777777" w:rsidR="00133AF7" w:rsidRDefault="008A1AF8">
      <w:pPr>
        <w:ind w:firstLine="397"/>
        <w:textAlignment w:val="baseline"/>
      </w:pPr>
      <w:r>
        <w:t>Молотилки</w:t>
      </w:r>
    </w:p>
    <w:p w14:paraId="400071B6" w14:textId="77777777" w:rsidR="00133AF7" w:rsidRDefault="008A1AF8">
      <w:pPr>
        <w:ind w:firstLine="397"/>
        <w:textAlignment w:val="baseline"/>
      </w:pPr>
      <w:r>
        <w:t>Молоты кузнечные</w:t>
      </w:r>
    </w:p>
    <w:p w14:paraId="6C171760" w14:textId="77777777" w:rsidR="00133AF7" w:rsidRDefault="008A1AF8">
      <w:pPr>
        <w:ind w:firstLine="397"/>
        <w:textAlignment w:val="baseline"/>
      </w:pPr>
      <w:r>
        <w:t>Мотовозы, перевозимые не на своих осях</w:t>
      </w:r>
    </w:p>
    <w:p w14:paraId="4CE8A9EC" w14:textId="77777777" w:rsidR="00133AF7" w:rsidRDefault="008A1AF8">
      <w:pPr>
        <w:ind w:firstLine="397"/>
        <w:textAlignment w:val="baseline"/>
      </w:pPr>
      <w:r>
        <w:t>Моторы (двигатели) электрические в таре &lt;*&gt;</w:t>
      </w:r>
    </w:p>
    <w:p w14:paraId="14CB99E1" w14:textId="77777777" w:rsidR="00133AF7" w:rsidRDefault="008A1AF8">
      <w:pPr>
        <w:ind w:firstLine="397"/>
        <w:textAlignment w:val="baseline"/>
      </w:pPr>
      <w:r>
        <w:t>Мрамор в кусках и глыбах</w:t>
      </w:r>
    </w:p>
    <w:p w14:paraId="61DB09BA" w14:textId="77777777" w:rsidR="00133AF7" w:rsidRDefault="008A1AF8">
      <w:pPr>
        <w:ind w:firstLine="397"/>
        <w:textAlignment w:val="baseline"/>
      </w:pPr>
      <w:r>
        <w:t>Мульды стальные</w:t>
      </w:r>
    </w:p>
    <w:p w14:paraId="2B111F3B" w14:textId="77777777" w:rsidR="00133AF7" w:rsidRDefault="008A1AF8">
      <w:pPr>
        <w:ind w:firstLine="397"/>
        <w:textAlignment w:val="baseline"/>
      </w:pPr>
      <w:r>
        <w:t>Мусор построечный</w:t>
      </w:r>
    </w:p>
    <w:p w14:paraId="4AE7DB2C" w14:textId="77777777" w:rsidR="00133AF7" w:rsidRDefault="008A1AF8">
      <w:pPr>
        <w:ind w:firstLine="397"/>
        <w:textAlignment w:val="baseline"/>
      </w:pPr>
      <w:r>
        <w:t>Мясорубки (кроме бытовых) в таре &lt;*&gt;</w:t>
      </w:r>
    </w:p>
    <w:p w14:paraId="3BCFFE6D" w14:textId="77777777" w:rsidR="00133AF7" w:rsidRDefault="008A1AF8">
      <w:pPr>
        <w:ind w:firstLine="397"/>
        <w:textAlignment w:val="baseline"/>
      </w:pPr>
      <w:r>
        <w:t>Навоз крупного рогатого скота с торфяной подстилкой</w:t>
      </w:r>
    </w:p>
    <w:p w14:paraId="35607477" w14:textId="77777777" w:rsidR="00133AF7" w:rsidRDefault="008A1AF8">
      <w:pPr>
        <w:ind w:firstLine="397"/>
        <w:textAlignment w:val="baseline"/>
      </w:pPr>
      <w:r>
        <w:t>Накладки и подкладки рельсовые в пачках</w:t>
      </w:r>
    </w:p>
    <w:p w14:paraId="5060BD0A" w14:textId="77777777" w:rsidR="00133AF7" w:rsidRDefault="008A1AF8">
      <w:pPr>
        <w:ind w:firstLine="397"/>
        <w:textAlignment w:val="baseline"/>
      </w:pPr>
      <w:r>
        <w:t>Накладки тормозные асбестовые в пачках</w:t>
      </w:r>
    </w:p>
    <w:p w14:paraId="2A41113C" w14:textId="77777777" w:rsidR="00133AF7" w:rsidRDefault="008A1AF8">
      <w:pPr>
        <w:ind w:firstLine="397"/>
        <w:textAlignment w:val="baseline"/>
      </w:pPr>
      <w:r>
        <w:t>Накладки тормозные асбобакелитовые в пачках</w:t>
      </w:r>
    </w:p>
    <w:p w14:paraId="1D3EF427" w14:textId="77777777" w:rsidR="00133AF7" w:rsidRDefault="008A1AF8">
      <w:pPr>
        <w:ind w:firstLine="397"/>
        <w:textAlignment w:val="baseline"/>
      </w:pPr>
      <w:r>
        <w:t>Наковальни</w:t>
      </w:r>
    </w:p>
    <w:p w14:paraId="13294F57" w14:textId="77777777" w:rsidR="00133AF7" w:rsidRDefault="008A1AF8">
      <w:pPr>
        <w:ind w:firstLine="397"/>
        <w:textAlignment w:val="baseline"/>
      </w:pPr>
      <w:r>
        <w:t>Наплывы, наросты всяких пород дерева, не поименованные в АЕТСНГ</w:t>
      </w:r>
    </w:p>
    <w:p w14:paraId="32D587E9" w14:textId="77777777" w:rsidR="00133AF7" w:rsidRDefault="008A1AF8">
      <w:pPr>
        <w:ind w:firstLine="397"/>
        <w:textAlignment w:val="baseline"/>
      </w:pPr>
      <w:r>
        <w:t>Насосы пожарные в таре &lt;*&gt;</w:t>
      </w:r>
    </w:p>
    <w:p w14:paraId="44CBBE2D" w14:textId="77777777" w:rsidR="00133AF7" w:rsidRDefault="008A1AF8">
      <w:pPr>
        <w:ind w:firstLine="397"/>
        <w:textAlignment w:val="baseline"/>
      </w:pPr>
      <w:r>
        <w:t>Насосы шлаковые в таре &lt;*&gt;</w:t>
      </w:r>
    </w:p>
    <w:p w14:paraId="574B9798" w14:textId="77777777" w:rsidR="00133AF7" w:rsidRDefault="008A1AF8">
      <w:pPr>
        <w:ind w:firstLine="397"/>
        <w:textAlignment w:val="baseline"/>
      </w:pPr>
      <w:r>
        <w:t>Насосы, не поименованные в АЕТСНГ в таре &lt;*&gt;</w:t>
      </w:r>
    </w:p>
    <w:p w14:paraId="0A03747E" w14:textId="77777777" w:rsidR="00133AF7" w:rsidRDefault="008A1AF8">
      <w:pPr>
        <w:ind w:firstLine="397"/>
        <w:textAlignment w:val="baseline"/>
      </w:pPr>
      <w:r>
        <w:t>Никель первичный в специализированных контейнерах типа CK-1-3,4 ММУ</w:t>
      </w:r>
    </w:p>
    <w:p w14:paraId="4198CA2F" w14:textId="77777777" w:rsidR="00133AF7" w:rsidRDefault="008A1AF8">
      <w:pPr>
        <w:ind w:firstLine="397"/>
        <w:textAlignment w:val="baseline"/>
      </w:pPr>
      <w:r>
        <w:t>Ножницы ротационные дисковые в таре &lt;*&gt;</w:t>
      </w:r>
    </w:p>
    <w:p w14:paraId="1D9140B2" w14:textId="77777777" w:rsidR="00133AF7" w:rsidRDefault="008A1AF8">
      <w:pPr>
        <w:ind w:firstLine="397"/>
        <w:textAlignment w:val="baseline"/>
      </w:pPr>
      <w:r>
        <w:t>Нории в таре &lt;*&gt;</w:t>
      </w:r>
    </w:p>
    <w:p w14:paraId="686BBB69" w14:textId="77777777" w:rsidR="00133AF7" w:rsidRDefault="008A1AF8">
      <w:pPr>
        <w:ind w:firstLine="397"/>
        <w:textAlignment w:val="baseline"/>
      </w:pPr>
      <w:r>
        <w:t>Обапол (для крепления горных пород)</w:t>
      </w:r>
    </w:p>
    <w:p w14:paraId="0801A7AE" w14:textId="77777777" w:rsidR="00133AF7" w:rsidRDefault="008A1AF8">
      <w:pPr>
        <w:ind w:firstLine="397"/>
        <w:textAlignment w:val="baseline"/>
      </w:pPr>
      <w:r>
        <w:t>Оборудование и запасные части к нему (в таре) горно - шахтное &lt;*&gt;</w:t>
      </w:r>
    </w:p>
    <w:p w14:paraId="428A6D57" w14:textId="77777777" w:rsidR="00133AF7" w:rsidRDefault="008A1AF8">
      <w:pPr>
        <w:ind w:firstLine="397"/>
        <w:textAlignment w:val="baseline"/>
      </w:pPr>
      <w:r>
        <w:t>Оборудование и запасные части к нему (в таре) деревообрабатывающее &lt;*&gt;</w:t>
      </w:r>
    </w:p>
    <w:p w14:paraId="5391861C" w14:textId="77777777" w:rsidR="00133AF7" w:rsidRDefault="008A1AF8">
      <w:pPr>
        <w:ind w:firstLine="397"/>
        <w:textAlignment w:val="baseline"/>
      </w:pPr>
      <w:r>
        <w:t>Оборудование и запасные части к нему (в таре) для валяльно - войлочной промышленности &lt;*&gt;</w:t>
      </w:r>
    </w:p>
    <w:p w14:paraId="10D2C268" w14:textId="77777777" w:rsidR="00133AF7" w:rsidRDefault="008A1AF8">
      <w:pPr>
        <w:ind w:firstLine="397"/>
        <w:textAlignment w:val="baseline"/>
      </w:pPr>
      <w:r>
        <w:t>Оборудование и запасные части к нему (в таре) для кабельной промышленности&lt;*&gt;</w:t>
      </w:r>
    </w:p>
    <w:p w14:paraId="0078C848" w14:textId="77777777" w:rsidR="00133AF7" w:rsidRDefault="008A1AF8">
      <w:pPr>
        <w:ind w:firstLine="397"/>
        <w:textAlignment w:val="baseline"/>
      </w:pPr>
      <w:r>
        <w:t>Оборудование и запасные части к нему (в таре) для литейного производства &lt;*&gt;</w:t>
      </w:r>
    </w:p>
    <w:p w14:paraId="34A823FC" w14:textId="77777777" w:rsidR="00133AF7" w:rsidRDefault="008A1AF8">
      <w:pPr>
        <w:ind w:firstLine="397"/>
        <w:textAlignment w:val="baseline"/>
      </w:pPr>
      <w:r>
        <w:t>Оборудование и запасные части к нему (в таре) для пищевой и мукомольной промышленности &lt;*&gt;</w:t>
      </w:r>
    </w:p>
    <w:p w14:paraId="31794C5F" w14:textId="77777777" w:rsidR="00133AF7" w:rsidRDefault="008A1AF8">
      <w:pPr>
        <w:ind w:firstLine="397"/>
        <w:textAlignment w:val="baseline"/>
      </w:pPr>
      <w:r>
        <w:t>Оборудование и запасные части к нему (в таре) для предприятий торговли, общественного питания &lt;*&gt;</w:t>
      </w:r>
    </w:p>
    <w:p w14:paraId="1573A4FB" w14:textId="77777777" w:rsidR="00133AF7" w:rsidRDefault="008A1AF8">
      <w:pPr>
        <w:ind w:firstLine="397"/>
        <w:textAlignment w:val="baseline"/>
      </w:pPr>
      <w:r>
        <w:t>Оборудование и запасные части к нему (в таре) для производства асбоцементных изделий (асбошифера и асботруб) &lt;*&gt;</w:t>
      </w:r>
    </w:p>
    <w:p w14:paraId="108CDF74" w14:textId="77777777" w:rsidR="00133AF7" w:rsidRDefault="008A1AF8">
      <w:pPr>
        <w:ind w:firstLine="397"/>
        <w:textAlignment w:val="baseline"/>
      </w:pPr>
      <w:r>
        <w:t>Оборудование и запасные части к нему (в таре) для производства гипса, гипсовых изделий и извести &lt;*&gt;</w:t>
      </w:r>
    </w:p>
    <w:p w14:paraId="0765320F" w14:textId="77777777" w:rsidR="00133AF7" w:rsidRDefault="008A1AF8">
      <w:pPr>
        <w:ind w:firstLine="397"/>
        <w:textAlignment w:val="baseline"/>
      </w:pPr>
      <w:r>
        <w:t>Оборудование и запасные части к нему (в таре) для производства железобетонных конструкций и деталей &lt;*&gt;</w:t>
      </w:r>
    </w:p>
    <w:p w14:paraId="503E1B2A" w14:textId="77777777" w:rsidR="00133AF7" w:rsidRDefault="008A1AF8">
      <w:pPr>
        <w:ind w:firstLine="397"/>
        <w:textAlignment w:val="baseline"/>
      </w:pPr>
      <w:r>
        <w:t>Оборудование и запасные части к нему (в таре) для производства керамических масс и керамики &lt;*&gt;</w:t>
      </w:r>
    </w:p>
    <w:p w14:paraId="79A4F4CE" w14:textId="77777777" w:rsidR="00133AF7" w:rsidRDefault="008A1AF8">
      <w:pPr>
        <w:ind w:firstLine="397"/>
        <w:textAlignment w:val="baseline"/>
      </w:pPr>
      <w:r>
        <w:t>Оборудование и запасные части к нему (в таре) для производства пластмасс &lt;*&gt;</w:t>
      </w:r>
    </w:p>
    <w:p w14:paraId="48508390" w14:textId="77777777" w:rsidR="00133AF7" w:rsidRDefault="008A1AF8">
      <w:pPr>
        <w:ind w:firstLine="397"/>
        <w:textAlignment w:val="baseline"/>
      </w:pPr>
      <w:r>
        <w:t>Оборудование и запасные части к нему (в таре) для производства строительных материалов (кирпича и черепицы) &lt;*&gt;</w:t>
      </w:r>
    </w:p>
    <w:p w14:paraId="53D4078C" w14:textId="77777777" w:rsidR="00133AF7" w:rsidRDefault="008A1AF8">
      <w:pPr>
        <w:ind w:firstLine="397"/>
        <w:textAlignment w:val="baseline"/>
      </w:pPr>
      <w:r>
        <w:t>Оборудование и запасные части к нему (в таре) для резинотехнической промышленности &lt;*&gt;</w:t>
      </w:r>
    </w:p>
    <w:p w14:paraId="083276B5" w14:textId="77777777" w:rsidR="00133AF7" w:rsidRDefault="008A1AF8">
      <w:pPr>
        <w:ind w:firstLine="397"/>
        <w:textAlignment w:val="baseline"/>
      </w:pPr>
      <w:r>
        <w:t>Оборудование и запасные части к нему (в таре) для стекольно - ситалловой промышленности &lt;*&gt;</w:t>
      </w:r>
    </w:p>
    <w:p w14:paraId="1300A000" w14:textId="77777777" w:rsidR="00133AF7" w:rsidRDefault="008A1AF8">
      <w:pPr>
        <w:ind w:firstLine="397"/>
        <w:textAlignment w:val="baseline"/>
      </w:pPr>
      <w:r>
        <w:t>Оборудование и запасные части к нему (в таре) для текстильно - галантерейной промышленности &lt;*&gt;</w:t>
      </w:r>
    </w:p>
    <w:p w14:paraId="1A06D3DA" w14:textId="77777777" w:rsidR="00133AF7" w:rsidRDefault="008A1AF8">
      <w:pPr>
        <w:ind w:firstLine="397"/>
        <w:textAlignment w:val="baseline"/>
      </w:pPr>
      <w:r>
        <w:t>Оборудование и запасные части к нему (в таре) для текстильной промышленности &lt;*&gt;</w:t>
      </w:r>
    </w:p>
    <w:p w14:paraId="12FA2059" w14:textId="77777777" w:rsidR="00133AF7" w:rsidRDefault="008A1AF8">
      <w:pPr>
        <w:ind w:firstLine="397"/>
        <w:textAlignment w:val="baseline"/>
      </w:pPr>
      <w:r>
        <w:t>Оборудование и запасные части к нему (в таре) для трикотажной промышленности и производства нетканых материалов &lt;*&gt;</w:t>
      </w:r>
    </w:p>
    <w:p w14:paraId="20B7BB1E" w14:textId="77777777" w:rsidR="00133AF7" w:rsidRDefault="008A1AF8">
      <w:pPr>
        <w:ind w:firstLine="397"/>
        <w:textAlignment w:val="baseline"/>
      </w:pPr>
      <w:r>
        <w:t>Оборудование и запасные части к нему (в таре) для целлюлозно-бумажной промышленности &lt;*&gt;</w:t>
      </w:r>
    </w:p>
    <w:p w14:paraId="43923DFF" w14:textId="77777777" w:rsidR="00133AF7" w:rsidRDefault="008A1AF8">
      <w:pPr>
        <w:ind w:firstLine="397"/>
        <w:textAlignment w:val="baseline"/>
      </w:pPr>
      <w:r>
        <w:t>Оборудование и запасные части к нему (в таре) для цементной промышленности&lt;*&gt;</w:t>
      </w:r>
    </w:p>
    <w:p w14:paraId="5C614025" w14:textId="77777777" w:rsidR="00133AF7" w:rsidRDefault="008A1AF8">
      <w:pPr>
        <w:ind w:firstLine="397"/>
        <w:textAlignment w:val="baseline"/>
      </w:pPr>
      <w:r>
        <w:t>Оборудование и запасные части к нему (в таре) для черной и цветной металлургии &lt;*&gt;</w:t>
      </w:r>
    </w:p>
    <w:p w14:paraId="19E6A37C" w14:textId="77777777" w:rsidR="00133AF7" w:rsidRDefault="008A1AF8">
      <w:pPr>
        <w:ind w:firstLine="397"/>
        <w:textAlignment w:val="baseline"/>
      </w:pPr>
      <w:r>
        <w:t>Оборудование и запасные части к нему (в таре) для швейной промышленности &lt;*&gt;</w:t>
      </w:r>
    </w:p>
    <w:p w14:paraId="401A8FEF" w14:textId="77777777" w:rsidR="00133AF7" w:rsidRDefault="008A1AF8">
      <w:pPr>
        <w:ind w:firstLine="397"/>
        <w:textAlignment w:val="baseline"/>
      </w:pPr>
      <w:r>
        <w:t>Оборудование, запасные части к нему и материалы (в таре) электротехнические&lt;*&gt;</w:t>
      </w:r>
    </w:p>
    <w:p w14:paraId="56108D07" w14:textId="77777777" w:rsidR="00133AF7" w:rsidRDefault="008A1AF8">
      <w:pPr>
        <w:ind w:firstLine="397"/>
        <w:textAlignment w:val="baseline"/>
      </w:pPr>
      <w:r>
        <w:t>Оборудование, запасные части к нему и машины (в таре) различного назначения&lt;*&gt;</w:t>
      </w:r>
    </w:p>
    <w:p w14:paraId="53FF3124" w14:textId="77777777" w:rsidR="00133AF7" w:rsidRDefault="008A1AF8">
      <w:pPr>
        <w:ind w:firstLine="397"/>
        <w:textAlignment w:val="baseline"/>
      </w:pPr>
      <w:r>
        <w:t>Оборудование и запасные части к нему (в таре) камнедобывающее и камнеобрабатывающее &lt;*&gt;</w:t>
      </w:r>
    </w:p>
    <w:p w14:paraId="000D05A1" w14:textId="77777777" w:rsidR="00133AF7" w:rsidRDefault="008A1AF8">
      <w:pPr>
        <w:ind w:firstLine="397"/>
        <w:textAlignment w:val="baseline"/>
      </w:pPr>
      <w:r>
        <w:t>Оборудование и запасные части к нему (в таре) кожевенно - обувное &lt;*&gt;</w:t>
      </w:r>
    </w:p>
    <w:p w14:paraId="0E9D92E9" w14:textId="77777777" w:rsidR="00133AF7" w:rsidRDefault="008A1AF8">
      <w:pPr>
        <w:ind w:firstLine="397"/>
        <w:textAlignment w:val="baseline"/>
      </w:pPr>
      <w:r>
        <w:t>Оборудование и запасные части к нему (в таре) красильно - отделочное &lt;*&gt;</w:t>
      </w:r>
    </w:p>
    <w:p w14:paraId="4E19A892" w14:textId="77777777" w:rsidR="00133AF7" w:rsidRDefault="008A1AF8">
      <w:pPr>
        <w:ind w:firstLine="397"/>
        <w:textAlignment w:val="baseline"/>
      </w:pPr>
      <w:r>
        <w:t>Оборудование и запасные части к нему (в таре) кузнечно - прессовое &lt;*&gt;</w:t>
      </w:r>
    </w:p>
    <w:p w14:paraId="4964CBD0" w14:textId="77777777" w:rsidR="00133AF7" w:rsidRDefault="008A1AF8">
      <w:pPr>
        <w:ind w:firstLine="397"/>
        <w:textAlignment w:val="baseline"/>
      </w:pPr>
      <w:r>
        <w:t>Оборудование и запасные части к нему (в таре) подъемно - транспортное &lt;*&gt;</w:t>
      </w:r>
    </w:p>
    <w:p w14:paraId="3AEBCBF8" w14:textId="77777777" w:rsidR="00133AF7" w:rsidRDefault="008A1AF8">
      <w:pPr>
        <w:ind w:firstLine="397"/>
        <w:textAlignment w:val="baseline"/>
      </w:pPr>
      <w:r>
        <w:t>Оборудование и запасные части к нему (в таре) пожарное &lt;*&gt;</w:t>
      </w:r>
    </w:p>
    <w:p w14:paraId="02FCC808" w14:textId="77777777" w:rsidR="00133AF7" w:rsidRDefault="008A1AF8">
      <w:pPr>
        <w:ind w:firstLine="397"/>
        <w:textAlignment w:val="baseline"/>
      </w:pPr>
      <w:r>
        <w:t>Оборудование и запасные части к нему (в таре) полиграфическое &lt;*&gt;</w:t>
      </w:r>
    </w:p>
    <w:p w14:paraId="369293B4" w14:textId="77777777" w:rsidR="00133AF7" w:rsidRDefault="008A1AF8">
      <w:pPr>
        <w:ind w:firstLine="397"/>
        <w:textAlignment w:val="baseline"/>
      </w:pPr>
      <w:r>
        <w:t>Оборудование и запасные части к нему (в таре) холодильное &lt;*&gt;</w:t>
      </w:r>
    </w:p>
    <w:p w14:paraId="30392E18" w14:textId="77777777" w:rsidR="00133AF7" w:rsidRDefault="008A1AF8">
      <w:pPr>
        <w:ind w:firstLine="397"/>
        <w:textAlignment w:val="baseline"/>
      </w:pPr>
      <w:r>
        <w:t>Оборудование и запасные части к нему (в таре) энергетическое &lt;*&gt;</w:t>
      </w:r>
    </w:p>
    <w:p w14:paraId="1CAA2710" w14:textId="77777777" w:rsidR="00133AF7" w:rsidRDefault="008A1AF8">
      <w:pPr>
        <w:ind w:firstLine="397"/>
        <w:textAlignment w:val="baseline"/>
      </w:pPr>
      <w:r>
        <w:t>Оборудование несъемное, установленное на вагоне (турникеты, стойки, кассеты, призмы и др.)</w:t>
      </w:r>
    </w:p>
    <w:p w14:paraId="46A94A35" w14:textId="77777777" w:rsidR="00133AF7" w:rsidRDefault="008A1AF8">
      <w:pPr>
        <w:ind w:firstLine="397"/>
        <w:textAlignment w:val="baseline"/>
      </w:pPr>
      <w:r>
        <w:t>Обрезь черных металлов от прокатного производства</w:t>
      </w:r>
    </w:p>
    <w:p w14:paraId="6790B256" w14:textId="77777777" w:rsidR="00133AF7" w:rsidRDefault="008A1AF8">
      <w:pPr>
        <w:ind w:firstLine="397"/>
        <w:textAlignment w:val="baseline"/>
      </w:pPr>
      <w:r>
        <w:t>Огарки железных руд</w:t>
      </w:r>
    </w:p>
    <w:p w14:paraId="35167A57" w14:textId="77777777" w:rsidR="00133AF7" w:rsidRDefault="008A1AF8">
      <w:pPr>
        <w:ind w:firstLine="397"/>
        <w:textAlignment w:val="baseline"/>
      </w:pPr>
      <w:r>
        <w:t>Огарки колчеданные (пиритов)</w:t>
      </w:r>
    </w:p>
    <w:p w14:paraId="3A602111" w14:textId="77777777" w:rsidR="00133AF7" w:rsidRDefault="008A1AF8">
      <w:pPr>
        <w:ind w:firstLine="397"/>
        <w:textAlignment w:val="baseline"/>
      </w:pPr>
      <w:r>
        <w:t>Огарки сланцевые</w:t>
      </w:r>
    </w:p>
    <w:p w14:paraId="14E14B44" w14:textId="77777777" w:rsidR="00133AF7" w:rsidRDefault="008A1AF8">
      <w:pPr>
        <w:ind w:firstLine="397"/>
        <w:textAlignment w:val="baseline"/>
      </w:pPr>
      <w:r>
        <w:t>Огарки цветных руд</w:t>
      </w:r>
    </w:p>
    <w:p w14:paraId="22112B20" w14:textId="77777777" w:rsidR="00133AF7" w:rsidRDefault="008A1AF8">
      <w:pPr>
        <w:ind w:firstLine="397"/>
        <w:textAlignment w:val="baseline"/>
      </w:pPr>
      <w:r>
        <w:t>Окалина черных металлов</w:t>
      </w:r>
    </w:p>
    <w:p w14:paraId="07B01FAE" w14:textId="77777777" w:rsidR="00133AF7" w:rsidRDefault="008A1AF8">
      <w:pPr>
        <w:ind w:firstLine="397"/>
        <w:textAlignment w:val="baseline"/>
      </w:pPr>
      <w:r>
        <w:t>Окатыши железнорудные и марганцеворудные холодные (введено Указанием МПС РФ от 21.02.2000 № Д-374у)</w:t>
      </w:r>
    </w:p>
    <w:p w14:paraId="0ABBFA68" w14:textId="77777777" w:rsidR="00133AF7" w:rsidRDefault="008A1AF8">
      <w:pPr>
        <w:ind w:firstLine="397"/>
        <w:textAlignment w:val="baseline"/>
      </w:pPr>
      <w:r>
        <w:t>Оливин (минерал)</w:t>
      </w:r>
    </w:p>
    <w:p w14:paraId="688210FD" w14:textId="77777777" w:rsidR="00133AF7" w:rsidRDefault="008A1AF8">
      <w:pPr>
        <w:ind w:firstLine="397"/>
        <w:textAlignment w:val="baseline"/>
      </w:pPr>
      <w:r>
        <w:t>Опилки древесные (в брикетах) &lt;**&gt;</w:t>
      </w:r>
    </w:p>
    <w:p w14:paraId="60D2B65D" w14:textId="77777777" w:rsidR="00133AF7" w:rsidRDefault="008A1AF8">
      <w:pPr>
        <w:ind w:firstLine="397"/>
        <w:textAlignment w:val="baseline"/>
      </w:pPr>
      <w:r>
        <w:t>Опоры железобетонные</w:t>
      </w:r>
    </w:p>
    <w:p w14:paraId="0EAB02AD" w14:textId="77777777" w:rsidR="00133AF7" w:rsidRDefault="008A1AF8">
      <w:pPr>
        <w:ind w:firstLine="397"/>
        <w:textAlignment w:val="baseline"/>
      </w:pPr>
      <w:r>
        <w:t>Оргстекло листовое (пластикаты, плексиглас) в специализированных контейнерах</w:t>
      </w:r>
    </w:p>
    <w:p w14:paraId="5192681C" w14:textId="77777777" w:rsidR="00133AF7" w:rsidRDefault="008A1AF8">
      <w:pPr>
        <w:ind w:firstLine="397"/>
        <w:textAlignment w:val="baseline"/>
      </w:pPr>
      <w:r>
        <w:t>Орешек коксовый</w:t>
      </w:r>
    </w:p>
    <w:p w14:paraId="78B0DC06" w14:textId="77777777" w:rsidR="00133AF7" w:rsidRDefault="008A1AF8">
      <w:pPr>
        <w:ind w:firstLine="397"/>
        <w:textAlignment w:val="baseline"/>
      </w:pPr>
      <w:r>
        <w:t>Отсев гранитный или каменный</w:t>
      </w:r>
    </w:p>
    <w:p w14:paraId="33F5DAED" w14:textId="77777777" w:rsidR="00133AF7" w:rsidRDefault="008A1AF8">
      <w:pPr>
        <w:ind w:firstLine="397"/>
        <w:textAlignment w:val="baseline"/>
      </w:pPr>
      <w:r>
        <w:t>Отходы асбестовые (крошка и пыль), не поименованные в АЕТСНГ, в мягких специализированных контейнерах</w:t>
      </w:r>
    </w:p>
    <w:p w14:paraId="79DC7C9A" w14:textId="77777777" w:rsidR="00133AF7" w:rsidRDefault="008A1AF8">
      <w:pPr>
        <w:ind w:firstLine="397"/>
        <w:textAlignment w:val="baseline"/>
      </w:pPr>
      <w:r>
        <w:t>Отходы асбошиферные и шиферные</w:t>
      </w:r>
    </w:p>
    <w:p w14:paraId="1AA51D3A" w14:textId="77777777" w:rsidR="00133AF7" w:rsidRDefault="008A1AF8">
      <w:pPr>
        <w:ind w:firstLine="397"/>
        <w:textAlignment w:val="baseline"/>
      </w:pPr>
      <w:r>
        <w:t>Отходы известковые апатитовых и нефелиновых обогатительных фабрик</w:t>
      </w:r>
    </w:p>
    <w:p w14:paraId="4B5F0885" w14:textId="77777777" w:rsidR="00133AF7" w:rsidRDefault="008A1AF8">
      <w:pPr>
        <w:ind w:firstLine="397"/>
        <w:textAlignment w:val="baseline"/>
      </w:pPr>
      <w:r>
        <w:t>Отходы известковые разных производств, не поименованные в АЕТСНГ</w:t>
      </w:r>
    </w:p>
    <w:p w14:paraId="17D6B6FA" w14:textId="77777777" w:rsidR="00133AF7" w:rsidRDefault="008A1AF8">
      <w:pPr>
        <w:ind w:firstLine="397"/>
        <w:textAlignment w:val="baseline"/>
      </w:pPr>
      <w:r>
        <w:t>Отходы известковые фосфоритовых руд</w:t>
      </w:r>
    </w:p>
    <w:p w14:paraId="23365470" w14:textId="77777777" w:rsidR="00133AF7" w:rsidRDefault="008A1AF8">
      <w:pPr>
        <w:ind w:firstLine="397"/>
        <w:textAlignment w:val="baseline"/>
      </w:pPr>
      <w:r>
        <w:t>Отходы древесные &lt;**&gt;</w:t>
      </w:r>
    </w:p>
    <w:p w14:paraId="76520854" w14:textId="77777777" w:rsidR="00133AF7" w:rsidRDefault="008A1AF8">
      <w:pPr>
        <w:ind w:firstLine="397"/>
        <w:textAlignment w:val="baseline"/>
      </w:pPr>
      <w:r>
        <w:t>Павильоны деревянные, разобранные пакетами &lt;*&gt;</w:t>
      </w:r>
    </w:p>
    <w:p w14:paraId="44166ED5" w14:textId="77777777" w:rsidR="00133AF7" w:rsidRDefault="008A1AF8">
      <w:pPr>
        <w:ind w:firstLine="397"/>
        <w:textAlignment w:val="baseline"/>
      </w:pPr>
      <w:r>
        <w:t>Павильоны, не поименованные в АЕТСНГ</w:t>
      </w:r>
    </w:p>
    <w:p w14:paraId="2BA6C602" w14:textId="77777777" w:rsidR="00133AF7" w:rsidRDefault="008A1AF8">
      <w:pPr>
        <w:ind w:firstLine="397"/>
        <w:textAlignment w:val="baseline"/>
      </w:pPr>
      <w:r>
        <w:t>Пакеты из легковесных стальных отходов и лома</w:t>
      </w:r>
    </w:p>
    <w:p w14:paraId="38071265" w14:textId="77777777" w:rsidR="00133AF7" w:rsidRDefault="008A1AF8">
      <w:pPr>
        <w:ind w:firstLine="397"/>
        <w:textAlignment w:val="baseline"/>
      </w:pPr>
      <w:r>
        <w:t>Панели керамзитобетонные</w:t>
      </w:r>
    </w:p>
    <w:p w14:paraId="0259741A" w14:textId="77777777" w:rsidR="00133AF7" w:rsidRDefault="008A1AF8">
      <w:pPr>
        <w:ind w:firstLine="397"/>
        <w:textAlignment w:val="baseline"/>
      </w:pPr>
      <w:r>
        <w:t>Панели стеновые железобетонные</w:t>
      </w:r>
    </w:p>
    <w:p w14:paraId="3CC7C0E5" w14:textId="77777777" w:rsidR="00133AF7" w:rsidRDefault="008A1AF8">
      <w:pPr>
        <w:ind w:firstLine="397"/>
        <w:textAlignment w:val="baseline"/>
      </w:pPr>
      <w:r>
        <w:t>Панели стеновые, не поименованные в АЕТСНГ</w:t>
      </w:r>
    </w:p>
    <w:p w14:paraId="563FD48E" w14:textId="77777777" w:rsidR="00133AF7" w:rsidRDefault="008A1AF8">
      <w:pPr>
        <w:ind w:firstLine="397"/>
        <w:textAlignment w:val="baseline"/>
      </w:pPr>
      <w:r>
        <w:t>Паровозы, перевозимые не на своих осях</w:t>
      </w:r>
    </w:p>
    <w:p w14:paraId="69CA2160" w14:textId="77777777" w:rsidR="00133AF7" w:rsidRDefault="008A1AF8">
      <w:pPr>
        <w:ind w:firstLine="397"/>
        <w:textAlignment w:val="baseline"/>
      </w:pPr>
      <w:r>
        <w:t>Парообразователи для обогрева теплиц в таре &lt;*&gt;</w:t>
      </w:r>
    </w:p>
    <w:p w14:paraId="0A6F5F42" w14:textId="77777777" w:rsidR="00133AF7" w:rsidRDefault="008A1AF8">
      <w:pPr>
        <w:ind w:firstLine="397"/>
        <w:textAlignment w:val="baseline"/>
      </w:pPr>
      <w:r>
        <w:t>Пастеризаторы (машины для пастеризации молока) в таре &lt;*&gt;</w:t>
      </w:r>
    </w:p>
    <w:p w14:paraId="6DA6125C" w14:textId="77777777" w:rsidR="00133AF7" w:rsidRDefault="008A1AF8">
      <w:pPr>
        <w:ind w:firstLine="397"/>
        <w:textAlignment w:val="baseline"/>
      </w:pPr>
      <w:r>
        <w:t>Пегматит</w:t>
      </w:r>
    </w:p>
    <w:p w14:paraId="171B33C8" w14:textId="77777777" w:rsidR="00133AF7" w:rsidRDefault="008A1AF8">
      <w:pPr>
        <w:ind w:firstLine="397"/>
        <w:textAlignment w:val="baseline"/>
      </w:pPr>
      <w:r>
        <w:t>Пеномешалки в таре &lt;*&gt;</w:t>
      </w:r>
    </w:p>
    <w:p w14:paraId="099E49EA" w14:textId="77777777" w:rsidR="00133AF7" w:rsidRDefault="008A1AF8">
      <w:pPr>
        <w:ind w:firstLine="397"/>
        <w:textAlignment w:val="baseline"/>
      </w:pPr>
      <w:r>
        <w:t>Переводы стрелочные</w:t>
      </w:r>
    </w:p>
    <w:p w14:paraId="188649B6" w14:textId="77777777" w:rsidR="00133AF7" w:rsidRDefault="008A1AF8">
      <w:pPr>
        <w:ind w:firstLine="397"/>
        <w:textAlignment w:val="baseline"/>
      </w:pPr>
      <w:r>
        <w:t>Пересечения глухие, съезды перекрестные, крестовины, скрепления</w:t>
      </w:r>
    </w:p>
    <w:p w14:paraId="72C68B54" w14:textId="77777777" w:rsidR="00133AF7" w:rsidRDefault="008A1AF8">
      <w:pPr>
        <w:ind w:firstLine="397"/>
        <w:textAlignment w:val="baseline"/>
      </w:pPr>
      <w:r>
        <w:t>рельсовые</w:t>
      </w:r>
    </w:p>
    <w:p w14:paraId="45DC08E8" w14:textId="77777777" w:rsidR="00133AF7" w:rsidRDefault="008A1AF8">
      <w:pPr>
        <w:ind w:firstLine="397"/>
        <w:textAlignment w:val="baseline"/>
      </w:pPr>
      <w:r>
        <w:t>Песок для песочниц локомотивов</w:t>
      </w:r>
    </w:p>
    <w:p w14:paraId="254E7BA2" w14:textId="77777777" w:rsidR="00133AF7" w:rsidRDefault="008A1AF8">
      <w:pPr>
        <w:ind w:firstLine="397"/>
        <w:textAlignment w:val="baseline"/>
      </w:pPr>
      <w:r>
        <w:t>Песок кварцевый, кроме строительного</w:t>
      </w:r>
    </w:p>
    <w:p w14:paraId="4EE9B70A" w14:textId="77777777" w:rsidR="00133AF7" w:rsidRDefault="008A1AF8">
      <w:pPr>
        <w:ind w:firstLine="397"/>
        <w:textAlignment w:val="baseline"/>
      </w:pPr>
      <w:r>
        <w:t>Песок строительный</w:t>
      </w:r>
    </w:p>
    <w:p w14:paraId="771FD585" w14:textId="77777777" w:rsidR="00133AF7" w:rsidRDefault="008A1AF8">
      <w:pPr>
        <w:ind w:firstLine="397"/>
        <w:textAlignment w:val="baseline"/>
      </w:pPr>
      <w:r>
        <w:t>Песок формовочный</w:t>
      </w:r>
    </w:p>
    <w:p w14:paraId="1B4F35D2" w14:textId="77777777" w:rsidR="00133AF7" w:rsidRDefault="008A1AF8">
      <w:pPr>
        <w:ind w:firstLine="397"/>
        <w:textAlignment w:val="baseline"/>
      </w:pPr>
      <w:r>
        <w:t>Песчаник</w:t>
      </w:r>
    </w:p>
    <w:p w14:paraId="48D07F59" w14:textId="77777777" w:rsidR="00133AF7" w:rsidRDefault="008A1AF8">
      <w:pPr>
        <w:ind w:firstLine="397"/>
        <w:textAlignment w:val="baseline"/>
      </w:pPr>
      <w:r>
        <w:t>Печи цементные вращающиеся</w:t>
      </w:r>
    </w:p>
    <w:p w14:paraId="01B24CCE" w14:textId="77777777" w:rsidR="00133AF7" w:rsidRDefault="008A1AF8">
      <w:pPr>
        <w:ind w:firstLine="397"/>
        <w:textAlignment w:val="baseline"/>
      </w:pPr>
      <w:r>
        <w:t>Печи электрические промышленные в таре &lt;*&gt;</w:t>
      </w:r>
    </w:p>
    <w:p w14:paraId="30393BA6" w14:textId="77777777" w:rsidR="00133AF7" w:rsidRDefault="008A1AF8">
      <w:pPr>
        <w:ind w:firstLine="397"/>
        <w:textAlignment w:val="baseline"/>
      </w:pPr>
      <w:r>
        <w:t>Пиловочник всяких пород дерева</w:t>
      </w:r>
    </w:p>
    <w:p w14:paraId="1EB22DB8" w14:textId="77777777" w:rsidR="00133AF7" w:rsidRDefault="008A1AF8">
      <w:pPr>
        <w:ind w:firstLine="397"/>
        <w:textAlignment w:val="baseline"/>
      </w:pPr>
      <w:r>
        <w:t>Пиломатериалы для оборудования грузовых вагонов под людские</w:t>
      </w:r>
    </w:p>
    <w:p w14:paraId="3490B13A" w14:textId="77777777" w:rsidR="00133AF7" w:rsidRDefault="008A1AF8">
      <w:pPr>
        <w:ind w:firstLine="397"/>
        <w:textAlignment w:val="baseline"/>
      </w:pPr>
      <w:r>
        <w:t>перевозки</w:t>
      </w:r>
    </w:p>
    <w:p w14:paraId="2DEBDF8E" w14:textId="77777777" w:rsidR="00133AF7" w:rsidRDefault="008A1AF8">
      <w:pPr>
        <w:ind w:firstLine="397"/>
        <w:textAlignment w:val="baseline"/>
      </w:pPr>
      <w:r>
        <w:t>Пиломатериалы, не поименованные в АЕТСНГ</w:t>
      </w:r>
    </w:p>
    <w:p w14:paraId="4CEC0A20" w14:textId="77777777" w:rsidR="00133AF7" w:rsidRDefault="008A1AF8">
      <w:pPr>
        <w:ind w:firstLine="397"/>
        <w:textAlignment w:val="baseline"/>
      </w:pPr>
      <w:r>
        <w:t>Пилы электрические в таре &lt;*&gt;</w:t>
      </w:r>
    </w:p>
    <w:p w14:paraId="164D48AA" w14:textId="77777777" w:rsidR="00133AF7" w:rsidRDefault="008A1AF8">
      <w:pPr>
        <w:ind w:firstLine="397"/>
        <w:textAlignment w:val="baseline"/>
      </w:pPr>
      <w:r>
        <w:t>Пирит (колчедан серный) всякий</w:t>
      </w:r>
    </w:p>
    <w:p w14:paraId="2DE96FD6" w14:textId="77777777" w:rsidR="00133AF7" w:rsidRDefault="008A1AF8">
      <w:pPr>
        <w:ind w:firstLine="397"/>
        <w:textAlignment w:val="baseline"/>
      </w:pPr>
      <w:r>
        <w:t>Пироксиды, пиролюзиты (руда марганцевая)</w:t>
      </w:r>
    </w:p>
    <w:p w14:paraId="6F74228E" w14:textId="77777777" w:rsidR="00133AF7" w:rsidRDefault="008A1AF8">
      <w:pPr>
        <w:ind w:firstLine="397"/>
        <w:textAlignment w:val="baseline"/>
      </w:pPr>
      <w:r>
        <w:t>Питатели камерные и шлаковые в таре &lt;*&gt;</w:t>
      </w:r>
    </w:p>
    <w:p w14:paraId="555E9C2B" w14:textId="77777777" w:rsidR="00133AF7" w:rsidRDefault="008A1AF8">
      <w:pPr>
        <w:ind w:firstLine="397"/>
        <w:textAlignment w:val="baseline"/>
      </w:pPr>
      <w:r>
        <w:t>Питатели колосниковые в таре &lt;*&gt;</w:t>
      </w:r>
    </w:p>
    <w:p w14:paraId="2999FDC1" w14:textId="77777777" w:rsidR="00133AF7" w:rsidRDefault="008A1AF8">
      <w:pPr>
        <w:ind w:firstLine="397"/>
        <w:textAlignment w:val="baseline"/>
      </w:pPr>
      <w:r>
        <w:t>Питатели ложковые в таре &lt;*&gt;</w:t>
      </w:r>
    </w:p>
    <w:p w14:paraId="13A8B0AE" w14:textId="77777777" w:rsidR="00133AF7" w:rsidRDefault="008A1AF8">
      <w:pPr>
        <w:ind w:firstLine="397"/>
        <w:textAlignment w:val="baseline"/>
      </w:pPr>
      <w:r>
        <w:t>Питатели скрепковые в таре &lt;*&gt;</w:t>
      </w:r>
    </w:p>
    <w:p w14:paraId="498EB556" w14:textId="77777777" w:rsidR="00133AF7" w:rsidRDefault="008A1AF8">
      <w:pPr>
        <w:ind w:firstLine="397"/>
        <w:textAlignment w:val="baseline"/>
      </w:pPr>
      <w:r>
        <w:t>Питатели цепные в таре &lt;*&gt;</w:t>
      </w:r>
    </w:p>
    <w:p w14:paraId="02CF91F1" w14:textId="77777777" w:rsidR="00133AF7" w:rsidRDefault="008A1AF8">
      <w:pPr>
        <w:ind w:firstLine="397"/>
        <w:textAlignment w:val="baseline"/>
      </w:pPr>
      <w:r>
        <w:t>Планеры &lt;**&gt;</w:t>
      </w:r>
    </w:p>
    <w:p w14:paraId="701E7B07" w14:textId="77777777" w:rsidR="00133AF7" w:rsidRDefault="008A1AF8">
      <w:pPr>
        <w:ind w:firstLine="397"/>
        <w:textAlignment w:val="baseline"/>
      </w:pPr>
      <w:r>
        <w:t>Пластик бумажно-слоистый декоративный в ящиках &lt;*&gt;</w:t>
      </w:r>
    </w:p>
    <w:p w14:paraId="5C62A964" w14:textId="77777777" w:rsidR="00133AF7" w:rsidRDefault="008A1AF8">
      <w:pPr>
        <w:ind w:firstLine="397"/>
        <w:textAlignment w:val="baseline"/>
      </w:pPr>
      <w:r>
        <w:t>Пластикаты (оргстекло листовое, плексиглас) в специализированных контейнерах</w:t>
      </w:r>
    </w:p>
    <w:p w14:paraId="500936D2" w14:textId="77777777" w:rsidR="00133AF7" w:rsidRDefault="008A1AF8">
      <w:pPr>
        <w:ind w:firstLine="397"/>
        <w:textAlignment w:val="baseline"/>
      </w:pPr>
      <w:r>
        <w:t>Пластики древесные слоистые в ящиках &lt;*&gt;</w:t>
      </w:r>
    </w:p>
    <w:p w14:paraId="0C88F9CC" w14:textId="77777777" w:rsidR="00133AF7" w:rsidRDefault="008A1AF8">
      <w:pPr>
        <w:ind w:firstLine="397"/>
        <w:textAlignment w:val="baseline"/>
      </w:pPr>
      <w:r>
        <w:t>Плиты асбестоцементные (этернит)</w:t>
      </w:r>
    </w:p>
    <w:p w14:paraId="7DE3C2F9" w14:textId="77777777" w:rsidR="00133AF7" w:rsidRDefault="008A1AF8">
      <w:pPr>
        <w:ind w:firstLine="397"/>
        <w:textAlignment w:val="baseline"/>
      </w:pPr>
      <w:r>
        <w:t>Плиты асбестошлаковые</w:t>
      </w:r>
    </w:p>
    <w:p w14:paraId="25BBCFAE" w14:textId="77777777" w:rsidR="00133AF7" w:rsidRDefault="008A1AF8">
      <w:pPr>
        <w:ind w:firstLine="397"/>
        <w:textAlignment w:val="baseline"/>
      </w:pPr>
      <w:r>
        <w:t>Плиты асфальтовые</w:t>
      </w:r>
    </w:p>
    <w:p w14:paraId="311B1E8D" w14:textId="77777777" w:rsidR="00133AF7" w:rsidRDefault="008A1AF8">
      <w:pPr>
        <w:ind w:firstLine="397"/>
        <w:textAlignment w:val="baseline"/>
      </w:pPr>
      <w:r>
        <w:t>Плиты бетонные</w:t>
      </w:r>
    </w:p>
    <w:p w14:paraId="786FE6FA" w14:textId="77777777" w:rsidR="00133AF7" w:rsidRDefault="008A1AF8">
      <w:pPr>
        <w:ind w:firstLine="397"/>
        <w:textAlignment w:val="baseline"/>
      </w:pPr>
      <w:r>
        <w:t>Плиты гипсовые</w:t>
      </w:r>
    </w:p>
    <w:p w14:paraId="77FD0A44" w14:textId="77777777" w:rsidR="00133AF7" w:rsidRDefault="008A1AF8">
      <w:pPr>
        <w:ind w:firstLine="397"/>
        <w:textAlignment w:val="baseline"/>
      </w:pPr>
      <w:r>
        <w:t>Плиты гипсокамышитовые</w:t>
      </w:r>
    </w:p>
    <w:p w14:paraId="417FBFE0" w14:textId="77777777" w:rsidR="00133AF7" w:rsidRDefault="008A1AF8">
      <w:pPr>
        <w:ind w:firstLine="397"/>
        <w:textAlignment w:val="baseline"/>
      </w:pPr>
      <w:r>
        <w:t>Плиты гипсоцементные</w:t>
      </w:r>
    </w:p>
    <w:p w14:paraId="5CF0C0E0" w14:textId="77777777" w:rsidR="00133AF7" w:rsidRDefault="008A1AF8">
      <w:pPr>
        <w:ind w:firstLine="397"/>
        <w:textAlignment w:val="baseline"/>
      </w:pPr>
      <w:r>
        <w:t>Плиты гранитные</w:t>
      </w:r>
    </w:p>
    <w:p w14:paraId="1B243CAD" w14:textId="77777777" w:rsidR="00133AF7" w:rsidRDefault="008A1AF8">
      <w:pPr>
        <w:ind w:firstLine="397"/>
        <w:textAlignment w:val="baseline"/>
      </w:pPr>
      <w:r>
        <w:t>Плиты диабазовые огнеупорные</w:t>
      </w:r>
    </w:p>
    <w:p w14:paraId="58387085" w14:textId="77777777" w:rsidR="00133AF7" w:rsidRDefault="008A1AF8">
      <w:pPr>
        <w:ind w:firstLine="397"/>
        <w:textAlignment w:val="baseline"/>
      </w:pPr>
      <w:r>
        <w:t>Плиты древесно - волокнистые пакетами с защитой от атмосферных осадков</w:t>
      </w:r>
    </w:p>
    <w:p w14:paraId="08417696" w14:textId="77777777" w:rsidR="00133AF7" w:rsidRDefault="008A1AF8">
      <w:pPr>
        <w:ind w:firstLine="397"/>
        <w:textAlignment w:val="baseline"/>
      </w:pPr>
      <w:r>
        <w:t>Плиты древесно - стружечные с защитой от атмосферных осадков</w:t>
      </w:r>
    </w:p>
    <w:p w14:paraId="526F0AEB" w14:textId="77777777" w:rsidR="00133AF7" w:rsidRDefault="008A1AF8">
      <w:pPr>
        <w:ind w:firstLine="397"/>
        <w:textAlignment w:val="baseline"/>
      </w:pPr>
      <w:r>
        <w:t>Плиты железобетонные</w:t>
      </w:r>
    </w:p>
    <w:p w14:paraId="0902BC94" w14:textId="77777777" w:rsidR="00133AF7" w:rsidRDefault="008A1AF8">
      <w:pPr>
        <w:ind w:firstLine="397"/>
        <w:textAlignment w:val="baseline"/>
      </w:pPr>
      <w:r>
        <w:t>Плиты железобетонные пустотелого настила</w:t>
      </w:r>
    </w:p>
    <w:p w14:paraId="49094020" w14:textId="77777777" w:rsidR="00133AF7" w:rsidRDefault="008A1AF8">
      <w:pPr>
        <w:ind w:firstLine="397"/>
        <w:textAlignment w:val="baseline"/>
      </w:pPr>
      <w:r>
        <w:t>Плиты железобетонные, не поименованные в АЕТСНГ</w:t>
      </w:r>
    </w:p>
    <w:p w14:paraId="02EDD49C" w14:textId="77777777" w:rsidR="00133AF7" w:rsidRDefault="008A1AF8">
      <w:pPr>
        <w:ind w:firstLine="397"/>
        <w:textAlignment w:val="baseline"/>
      </w:pPr>
      <w:r>
        <w:t>Плиты из камня искусственного шлифованные и полированные, не поименованные в АЕТСНГ</w:t>
      </w:r>
    </w:p>
    <w:p w14:paraId="790214FF" w14:textId="77777777" w:rsidR="00133AF7" w:rsidRDefault="008A1AF8">
      <w:pPr>
        <w:ind w:firstLine="397"/>
        <w:textAlignment w:val="baseline"/>
      </w:pPr>
      <w:r>
        <w:t>Плиты из камня природного шлифованные и полированные, не поименованные в АЕТСНГ</w:t>
      </w:r>
    </w:p>
    <w:p w14:paraId="5FEC80E9" w14:textId="77777777" w:rsidR="00133AF7" w:rsidRDefault="008A1AF8">
      <w:pPr>
        <w:ind w:firstLine="397"/>
        <w:textAlignment w:val="baseline"/>
      </w:pPr>
      <w:r>
        <w:t>Плиты керамзитовые</w:t>
      </w:r>
    </w:p>
    <w:p w14:paraId="0F1A4862" w14:textId="77777777" w:rsidR="00133AF7" w:rsidRDefault="008A1AF8">
      <w:pPr>
        <w:ind w:firstLine="397"/>
        <w:textAlignment w:val="baseline"/>
      </w:pPr>
      <w:r>
        <w:t>Плиты пенобетонные</w:t>
      </w:r>
    </w:p>
    <w:p w14:paraId="7E5793FE" w14:textId="77777777" w:rsidR="00133AF7" w:rsidRDefault="008A1AF8">
      <w:pPr>
        <w:ind w:firstLine="397"/>
        <w:textAlignment w:val="baseline"/>
      </w:pPr>
      <w:r>
        <w:t>Плиты торфяные теплоизоляционные &lt;**&gt;</w:t>
      </w:r>
    </w:p>
    <w:p w14:paraId="00D5608D" w14:textId="77777777" w:rsidR="00133AF7" w:rsidRDefault="008A1AF8">
      <w:pPr>
        <w:ind w:firstLine="397"/>
        <w:textAlignment w:val="baseline"/>
      </w:pPr>
      <w:r>
        <w:t>Плиты чугунные</w:t>
      </w:r>
    </w:p>
    <w:p w14:paraId="14E5BCA5" w14:textId="77777777" w:rsidR="00133AF7" w:rsidRDefault="008A1AF8">
      <w:pPr>
        <w:ind w:firstLine="397"/>
        <w:textAlignment w:val="baseline"/>
      </w:pPr>
      <w:r>
        <w:t>Плуги всякие</w:t>
      </w:r>
    </w:p>
    <w:p w14:paraId="4C82BAFE" w14:textId="77777777" w:rsidR="00133AF7" w:rsidRDefault="008A1AF8">
      <w:pPr>
        <w:ind w:firstLine="397"/>
        <w:textAlignment w:val="baseline"/>
      </w:pPr>
      <w:r>
        <w:t>Повозки всякие, кроме деревянных</w:t>
      </w:r>
    </w:p>
    <w:p w14:paraId="4E4C7854" w14:textId="77777777" w:rsidR="00133AF7" w:rsidRDefault="008A1AF8">
      <w:pPr>
        <w:ind w:firstLine="397"/>
        <w:textAlignment w:val="baseline"/>
      </w:pPr>
      <w:r>
        <w:t>Повозки деревянные всякие</w:t>
      </w:r>
    </w:p>
    <w:p w14:paraId="66B10CC6" w14:textId="77777777" w:rsidR="00133AF7" w:rsidRDefault="008A1AF8">
      <w:pPr>
        <w:ind w:firstLine="397"/>
        <w:textAlignment w:val="baseline"/>
      </w:pPr>
      <w:r>
        <w:t>Подаватели пластинчатые в таре &lt;*&gt;</w:t>
      </w:r>
    </w:p>
    <w:p w14:paraId="3143F51A" w14:textId="77777777" w:rsidR="00133AF7" w:rsidRDefault="008A1AF8">
      <w:pPr>
        <w:ind w:firstLine="397"/>
        <w:textAlignment w:val="baseline"/>
      </w:pPr>
      <w:r>
        <w:t>Поддоны деревянные пакетами</w:t>
      </w:r>
    </w:p>
    <w:p w14:paraId="171EB2E0" w14:textId="77777777" w:rsidR="00133AF7" w:rsidRDefault="008A1AF8">
      <w:pPr>
        <w:ind w:firstLine="397"/>
        <w:textAlignment w:val="baseline"/>
      </w:pPr>
      <w:r>
        <w:t>Поддоны для изложниц пакетами</w:t>
      </w:r>
    </w:p>
    <w:p w14:paraId="0FC0F958" w14:textId="77777777" w:rsidR="00133AF7" w:rsidRDefault="008A1AF8">
      <w:pPr>
        <w:ind w:firstLine="397"/>
        <w:textAlignment w:val="baseline"/>
      </w:pPr>
      <w:r>
        <w:t>Подпорки деревянные (садовые и виноградные) пакетами</w:t>
      </w:r>
    </w:p>
    <w:p w14:paraId="792A60C2" w14:textId="77777777" w:rsidR="00133AF7" w:rsidRDefault="008A1AF8">
      <w:pPr>
        <w:ind w:firstLine="397"/>
        <w:textAlignment w:val="baseline"/>
      </w:pPr>
      <w:r>
        <w:t>Подстанции трансформаторные</w:t>
      </w:r>
    </w:p>
    <w:p w14:paraId="69CEF0BA" w14:textId="77777777" w:rsidR="00133AF7" w:rsidRDefault="008A1AF8">
      <w:pPr>
        <w:ind w:firstLine="397"/>
        <w:textAlignment w:val="baseline"/>
      </w:pPr>
      <w:r>
        <w:t>Подстилка торфяная &lt;**&gt;</w:t>
      </w:r>
    </w:p>
    <w:p w14:paraId="42F61252" w14:textId="77777777" w:rsidR="00133AF7" w:rsidRDefault="008A1AF8">
      <w:pPr>
        <w:ind w:firstLine="397"/>
        <w:textAlignment w:val="baseline"/>
      </w:pPr>
      <w:r>
        <w:t>Полиэтилен в мягких специализированных контейнерах</w:t>
      </w:r>
    </w:p>
    <w:p w14:paraId="7529AC34" w14:textId="77777777" w:rsidR="00133AF7" w:rsidRDefault="008A1AF8">
      <w:pPr>
        <w:ind w:firstLine="397"/>
        <w:textAlignment w:val="baseline"/>
      </w:pPr>
      <w:r>
        <w:t>Полоса стальная всякая (сталь полосовая), не поименованная в АЕТСНГ</w:t>
      </w:r>
    </w:p>
    <w:p w14:paraId="5AC02D9E" w14:textId="77777777" w:rsidR="00133AF7" w:rsidRDefault="008A1AF8">
      <w:pPr>
        <w:ind w:firstLine="397"/>
        <w:textAlignment w:val="baseline"/>
      </w:pPr>
      <w:r>
        <w:t>Полосы и листы стальные (штрипсы)</w:t>
      </w:r>
    </w:p>
    <w:p w14:paraId="19A2E170" w14:textId="77777777" w:rsidR="00133AF7" w:rsidRDefault="008A1AF8">
      <w:pPr>
        <w:ind w:firstLine="397"/>
        <w:textAlignment w:val="baseline"/>
      </w:pPr>
      <w:r>
        <w:t>Полуавтоматы для резки кирпича в таре &lt;*&gt;</w:t>
      </w:r>
    </w:p>
    <w:p w14:paraId="18AF53C4" w14:textId="77777777" w:rsidR="00133AF7" w:rsidRDefault="008A1AF8">
      <w:pPr>
        <w:ind w:firstLine="397"/>
        <w:textAlignment w:val="baseline"/>
      </w:pPr>
      <w:r>
        <w:t>Полуантрацит</w:t>
      </w:r>
    </w:p>
    <w:p w14:paraId="192D4406" w14:textId="77777777" w:rsidR="00133AF7" w:rsidRDefault="008A1AF8">
      <w:pPr>
        <w:ind w:firstLine="397"/>
        <w:textAlignment w:val="baseline"/>
      </w:pPr>
      <w:r>
        <w:t>Полукокс</w:t>
      </w:r>
    </w:p>
    <w:p w14:paraId="78974808" w14:textId="77777777" w:rsidR="00133AF7" w:rsidRDefault="008A1AF8">
      <w:pPr>
        <w:ind w:firstLine="397"/>
        <w:textAlignment w:val="baseline"/>
      </w:pPr>
      <w:r>
        <w:t>Полуприцепы автомобильные</w:t>
      </w:r>
    </w:p>
    <w:p w14:paraId="5EB36167" w14:textId="77777777" w:rsidR="00133AF7" w:rsidRDefault="008A1AF8">
      <w:pPr>
        <w:ind w:firstLine="397"/>
        <w:textAlignment w:val="baseline"/>
      </w:pPr>
      <w:r>
        <w:t>Понтоны</w:t>
      </w:r>
    </w:p>
    <w:p w14:paraId="22AC880F" w14:textId="77777777" w:rsidR="00133AF7" w:rsidRDefault="008A1AF8">
      <w:pPr>
        <w:ind w:firstLine="397"/>
        <w:textAlignment w:val="baseline"/>
      </w:pPr>
      <w:r>
        <w:t>Портландцемент декоративный в мешках, сформированных в пакеты с применением термоусадочной пленки</w:t>
      </w:r>
    </w:p>
    <w:p w14:paraId="4FEC608B" w14:textId="77777777" w:rsidR="00133AF7" w:rsidRDefault="008A1AF8">
      <w:pPr>
        <w:ind w:firstLine="397"/>
        <w:textAlignment w:val="baseline"/>
      </w:pPr>
      <w:r>
        <w:t>Портландцемент строительный в мешках, сформированных в пакеты с применением термоусадочной пленки</w:t>
      </w:r>
    </w:p>
    <w:p w14:paraId="3A409E12" w14:textId="77777777" w:rsidR="00133AF7" w:rsidRDefault="008A1AF8">
      <w:pPr>
        <w:ind w:firstLine="397"/>
        <w:textAlignment w:val="baseline"/>
      </w:pPr>
      <w:r>
        <w:t>Порфир</w:t>
      </w:r>
    </w:p>
    <w:p w14:paraId="5BFCEFC1" w14:textId="77777777" w:rsidR="00133AF7" w:rsidRDefault="008A1AF8">
      <w:pPr>
        <w:ind w:firstLine="397"/>
        <w:textAlignment w:val="baseline"/>
      </w:pPr>
      <w:r>
        <w:t>Порфирит</w:t>
      </w:r>
    </w:p>
    <w:p w14:paraId="1186A971" w14:textId="77777777" w:rsidR="00133AF7" w:rsidRDefault="008A1AF8">
      <w:pPr>
        <w:ind w:firstLine="397"/>
        <w:textAlignment w:val="baseline"/>
      </w:pPr>
      <w:r>
        <w:t>Порфироиды</w:t>
      </w:r>
    </w:p>
    <w:p w14:paraId="761EFDDC" w14:textId="77777777" w:rsidR="00133AF7" w:rsidRDefault="008A1AF8">
      <w:pPr>
        <w:ind w:firstLine="397"/>
        <w:textAlignment w:val="baseline"/>
      </w:pPr>
      <w:r>
        <w:t>Поршни металлические в таре &lt;*&gt;</w:t>
      </w:r>
    </w:p>
    <w:p w14:paraId="1DFDC866" w14:textId="77777777" w:rsidR="00133AF7" w:rsidRDefault="008A1AF8">
      <w:pPr>
        <w:ind w:firstLine="397"/>
        <w:textAlignment w:val="baseline"/>
      </w:pPr>
      <w:r>
        <w:t>Початки кукурузные обрушенные &lt;**&gt;</w:t>
      </w:r>
    </w:p>
    <w:p w14:paraId="2BFDC50D" w14:textId="77777777" w:rsidR="00133AF7" w:rsidRDefault="008A1AF8">
      <w:pPr>
        <w:ind w:firstLine="397"/>
        <w:textAlignment w:val="baseline"/>
      </w:pPr>
      <w:r>
        <w:t>Пресс - подборщики грубых кормов</w:t>
      </w:r>
    </w:p>
    <w:p w14:paraId="417D4EF3" w14:textId="77777777" w:rsidR="00133AF7" w:rsidRDefault="008A1AF8">
      <w:pPr>
        <w:ind w:firstLine="397"/>
        <w:textAlignment w:val="baseline"/>
      </w:pPr>
      <w:r>
        <w:t>Прессы виноградные в таре &lt;*&gt;</w:t>
      </w:r>
    </w:p>
    <w:p w14:paraId="7F4AA833" w14:textId="77777777" w:rsidR="00133AF7" w:rsidRDefault="008A1AF8">
      <w:pPr>
        <w:ind w:firstLine="397"/>
        <w:textAlignment w:val="baseline"/>
      </w:pPr>
      <w:r>
        <w:t>Прессы вулканизационные в таре &lt;*&gt;</w:t>
      </w:r>
    </w:p>
    <w:p w14:paraId="6E23AA41" w14:textId="77777777" w:rsidR="00133AF7" w:rsidRDefault="008A1AF8">
      <w:pPr>
        <w:ind w:firstLine="397"/>
        <w:textAlignment w:val="baseline"/>
      </w:pPr>
      <w:r>
        <w:t>Прессы гладильные в таре &lt;*&gt;</w:t>
      </w:r>
    </w:p>
    <w:p w14:paraId="69477805" w14:textId="77777777" w:rsidR="00133AF7" w:rsidRDefault="008A1AF8">
      <w:pPr>
        <w:ind w:firstLine="397"/>
        <w:textAlignment w:val="baseline"/>
      </w:pPr>
      <w:r>
        <w:t>Прессы для вырубки деталей верха и низа обуви в таре &lt;*&gt;</w:t>
      </w:r>
    </w:p>
    <w:p w14:paraId="75D4541F" w14:textId="77777777" w:rsidR="00133AF7" w:rsidRDefault="008A1AF8">
      <w:pPr>
        <w:ind w:firstLine="397"/>
        <w:textAlignment w:val="baseline"/>
      </w:pPr>
      <w:r>
        <w:t>Прессы для изготовления кирпича и черепицы в таре &lt;*&gt;</w:t>
      </w:r>
    </w:p>
    <w:p w14:paraId="6DAC1036" w14:textId="77777777" w:rsidR="00133AF7" w:rsidRDefault="008A1AF8">
      <w:pPr>
        <w:ind w:firstLine="397"/>
        <w:textAlignment w:val="baseline"/>
      </w:pPr>
      <w:r>
        <w:t>Прессы кузнечные в таре &lt;*&gt;</w:t>
      </w:r>
    </w:p>
    <w:p w14:paraId="7CF6D7A2" w14:textId="77777777" w:rsidR="00133AF7" w:rsidRDefault="008A1AF8">
      <w:pPr>
        <w:ind w:firstLine="397"/>
        <w:textAlignment w:val="baseline"/>
      </w:pPr>
      <w:r>
        <w:t>Прессы хлопчатниковые в таре &lt;*&gt;</w:t>
      </w:r>
    </w:p>
    <w:p w14:paraId="24BB50F9" w14:textId="77777777" w:rsidR="00133AF7" w:rsidRDefault="008A1AF8">
      <w:pPr>
        <w:ind w:firstLine="397"/>
        <w:textAlignment w:val="baseline"/>
      </w:pPr>
      <w:r>
        <w:t>Прессы червячные в таре &lt;*&gt;</w:t>
      </w:r>
    </w:p>
    <w:p w14:paraId="411E2252" w14:textId="77777777" w:rsidR="00133AF7" w:rsidRDefault="008A1AF8">
      <w:pPr>
        <w:ind w:firstLine="397"/>
        <w:textAlignment w:val="baseline"/>
      </w:pPr>
      <w:r>
        <w:t>Прилавки холодильные в таре &lt;*&gt;</w:t>
      </w:r>
    </w:p>
    <w:p w14:paraId="3C1770AB" w14:textId="77777777" w:rsidR="00133AF7" w:rsidRDefault="008A1AF8">
      <w:pPr>
        <w:ind w:firstLine="397"/>
        <w:textAlignment w:val="baseline"/>
      </w:pPr>
      <w:r>
        <w:t>Присад доменный</w:t>
      </w:r>
    </w:p>
    <w:p w14:paraId="6A4A1188" w14:textId="77777777" w:rsidR="00133AF7" w:rsidRDefault="008A1AF8">
      <w:pPr>
        <w:ind w:firstLine="397"/>
        <w:textAlignment w:val="baseline"/>
      </w:pPr>
      <w:r>
        <w:t>Прицепы автомобильные</w:t>
      </w:r>
    </w:p>
    <w:p w14:paraId="368F7E33" w14:textId="77777777" w:rsidR="00133AF7" w:rsidRDefault="008A1AF8">
      <w:pPr>
        <w:ind w:firstLine="397"/>
        <w:textAlignment w:val="baseline"/>
      </w:pPr>
      <w:r>
        <w:t>Прицепы тракторные</w:t>
      </w:r>
    </w:p>
    <w:p w14:paraId="39E944AB" w14:textId="77777777" w:rsidR="00133AF7" w:rsidRDefault="008A1AF8">
      <w:pPr>
        <w:ind w:firstLine="397"/>
        <w:textAlignment w:val="baseline"/>
      </w:pPr>
      <w:r>
        <w:t>Проволока стальная (в том числе покрытая другими металлами) в бухтах</w:t>
      </w:r>
    </w:p>
    <w:p w14:paraId="44FC1B4E" w14:textId="77777777" w:rsidR="00133AF7" w:rsidRDefault="008A1AF8">
      <w:pPr>
        <w:ind w:firstLine="397"/>
        <w:textAlignment w:val="baseline"/>
      </w:pPr>
      <w:r>
        <w:t>Продукт полевошпатовый</w:t>
      </w:r>
    </w:p>
    <w:p w14:paraId="16B0483E" w14:textId="77777777" w:rsidR="00133AF7" w:rsidRDefault="008A1AF8">
      <w:pPr>
        <w:ind w:firstLine="397"/>
        <w:textAlignment w:val="baseline"/>
      </w:pPr>
      <w:r>
        <w:t>Прокат черных металлов, не поименованный в АЕТСНГ</w:t>
      </w:r>
    </w:p>
    <w:p w14:paraId="03D04240" w14:textId="77777777" w:rsidR="00133AF7" w:rsidRDefault="008A1AF8">
      <w:pPr>
        <w:ind w:firstLine="397"/>
        <w:textAlignment w:val="baseline"/>
      </w:pPr>
      <w:r>
        <w:t>Прокладки железнодорожные деревянные</w:t>
      </w:r>
    </w:p>
    <w:p w14:paraId="678A4EEA" w14:textId="77777777" w:rsidR="00133AF7" w:rsidRDefault="008A1AF8">
      <w:pPr>
        <w:ind w:firstLine="397"/>
        <w:textAlignment w:val="baseline"/>
      </w:pPr>
      <w:r>
        <w:t>Промпродукт угольный</w:t>
      </w:r>
    </w:p>
    <w:p w14:paraId="400253A7" w14:textId="77777777" w:rsidR="00133AF7" w:rsidRDefault="008A1AF8">
      <w:pPr>
        <w:ind w:firstLine="397"/>
        <w:textAlignment w:val="baseline"/>
      </w:pPr>
      <w:r>
        <w:t>Пропсы (стойки рудничные)</w:t>
      </w:r>
    </w:p>
    <w:p w14:paraId="3450160B" w14:textId="77777777" w:rsidR="00133AF7" w:rsidRDefault="008A1AF8">
      <w:pPr>
        <w:ind w:firstLine="397"/>
        <w:textAlignment w:val="baseline"/>
      </w:pPr>
      <w:r>
        <w:t>Противовесы из черных металлов</w:t>
      </w:r>
    </w:p>
    <w:p w14:paraId="7F6A7ECE" w14:textId="77777777" w:rsidR="00133AF7" w:rsidRDefault="008A1AF8">
      <w:pPr>
        <w:ind w:firstLine="397"/>
        <w:textAlignment w:val="baseline"/>
      </w:pPr>
      <w:r>
        <w:t>Противоугоны</w:t>
      </w:r>
    </w:p>
    <w:p w14:paraId="338FAABC" w14:textId="77777777" w:rsidR="00133AF7" w:rsidRDefault="008A1AF8">
      <w:pPr>
        <w:ind w:firstLine="397"/>
        <w:textAlignment w:val="baseline"/>
      </w:pPr>
      <w:r>
        <w:t>Профили гнутые стальные</w:t>
      </w:r>
    </w:p>
    <w:p w14:paraId="2995B88D" w14:textId="77777777" w:rsidR="00133AF7" w:rsidRDefault="008A1AF8">
      <w:pPr>
        <w:ind w:firstLine="397"/>
        <w:textAlignment w:val="baseline"/>
      </w:pPr>
      <w:r>
        <w:t>Профили стальные фасонные высокой точности</w:t>
      </w:r>
    </w:p>
    <w:p w14:paraId="6FD5D349" w14:textId="77777777" w:rsidR="00133AF7" w:rsidRDefault="008A1AF8">
      <w:pPr>
        <w:ind w:firstLine="397"/>
        <w:textAlignment w:val="baseline"/>
      </w:pPr>
      <w:r>
        <w:t>Пуццоланцемент в мешках, сформированных в пакеты с применением термоусадочной пленки</w:t>
      </w:r>
    </w:p>
    <w:p w14:paraId="79177E18" w14:textId="77777777" w:rsidR="00133AF7" w:rsidRDefault="008A1AF8">
      <w:pPr>
        <w:ind w:firstLine="397"/>
        <w:textAlignment w:val="baseline"/>
      </w:pPr>
      <w:r>
        <w:t>Разборщики стоп шифера в таре &lt;*&gt;</w:t>
      </w:r>
    </w:p>
    <w:p w14:paraId="154D5230" w14:textId="77777777" w:rsidR="00133AF7" w:rsidRDefault="008A1AF8">
      <w:pPr>
        <w:ind w:firstLine="397"/>
        <w:textAlignment w:val="baseline"/>
      </w:pPr>
      <w:r>
        <w:t>Разбрасыватели жидких удобрений</w:t>
      </w:r>
    </w:p>
    <w:p w14:paraId="5256AB77" w14:textId="77777777" w:rsidR="00133AF7" w:rsidRDefault="008A1AF8">
      <w:pPr>
        <w:ind w:firstLine="397"/>
        <w:textAlignment w:val="baseline"/>
      </w:pPr>
      <w:r>
        <w:t>Разъединители трехполосные в таре &lt;*&gt;</w:t>
      </w:r>
    </w:p>
    <w:p w14:paraId="61FCDEA0" w14:textId="77777777" w:rsidR="00133AF7" w:rsidRDefault="008A1AF8">
      <w:pPr>
        <w:ind w:firstLine="397"/>
        <w:textAlignment w:val="baseline"/>
      </w:pPr>
      <w:r>
        <w:t>Ракушечник</w:t>
      </w:r>
    </w:p>
    <w:p w14:paraId="3CF59DA1" w14:textId="77777777" w:rsidR="00133AF7" w:rsidRDefault="008A1AF8">
      <w:pPr>
        <w:ind w:firstLine="397"/>
        <w:textAlignment w:val="baseline"/>
      </w:pPr>
      <w:r>
        <w:t>Ракушка морская и речная</w:t>
      </w:r>
    </w:p>
    <w:p w14:paraId="35AD0CD8" w14:textId="77777777" w:rsidR="00133AF7" w:rsidRDefault="008A1AF8">
      <w:pPr>
        <w:ind w:firstLine="397"/>
        <w:textAlignment w:val="baseline"/>
      </w:pPr>
      <w:r>
        <w:t>Рамы лесопильные</w:t>
      </w:r>
    </w:p>
    <w:p w14:paraId="4AD28EC3" w14:textId="77777777" w:rsidR="00133AF7" w:rsidRDefault="008A1AF8">
      <w:pPr>
        <w:ind w:firstLine="397"/>
        <w:textAlignment w:val="baseline"/>
      </w:pPr>
      <w:r>
        <w:t>Растворомешалки</w:t>
      </w:r>
    </w:p>
    <w:p w14:paraId="0ABBB5F2" w14:textId="77777777" w:rsidR="00133AF7" w:rsidRDefault="008A1AF8">
      <w:pPr>
        <w:ind w:firstLine="397"/>
        <w:textAlignment w:val="baseline"/>
      </w:pPr>
      <w:r>
        <w:t>Реакторы бетонные</w:t>
      </w:r>
    </w:p>
    <w:p w14:paraId="5E3FB5FE" w14:textId="77777777" w:rsidR="00133AF7" w:rsidRDefault="008A1AF8">
      <w:pPr>
        <w:ind w:firstLine="397"/>
        <w:textAlignment w:val="baseline"/>
      </w:pPr>
      <w:r>
        <w:t>Регуляторы в таре &lt;*&gt;</w:t>
      </w:r>
    </w:p>
    <w:p w14:paraId="4D35AA23" w14:textId="77777777" w:rsidR="00133AF7" w:rsidRDefault="008A1AF8">
      <w:pPr>
        <w:ind w:firstLine="397"/>
        <w:textAlignment w:val="baseline"/>
      </w:pPr>
      <w:r>
        <w:t>Резервуары металлические</w:t>
      </w:r>
    </w:p>
    <w:p w14:paraId="1ECCEAE4" w14:textId="77777777" w:rsidR="00133AF7" w:rsidRDefault="008A1AF8">
      <w:pPr>
        <w:ind w:firstLine="397"/>
        <w:textAlignment w:val="baseline"/>
      </w:pPr>
      <w:r>
        <w:t>Резиносмесители в таре &lt;*&gt;</w:t>
      </w:r>
    </w:p>
    <w:p w14:paraId="365BEF11" w14:textId="77777777" w:rsidR="00133AF7" w:rsidRDefault="008A1AF8">
      <w:pPr>
        <w:ind w:firstLine="397"/>
        <w:textAlignment w:val="baseline"/>
      </w:pPr>
      <w:r>
        <w:t>Рельсы железобетонные</w:t>
      </w:r>
    </w:p>
    <w:p w14:paraId="7FEF2887" w14:textId="77777777" w:rsidR="00133AF7" w:rsidRDefault="008A1AF8">
      <w:pPr>
        <w:ind w:firstLine="397"/>
        <w:textAlignment w:val="baseline"/>
      </w:pPr>
      <w:r>
        <w:t>Рельсы металлические новые P-50</w:t>
      </w:r>
    </w:p>
    <w:p w14:paraId="14F2BC94" w14:textId="77777777" w:rsidR="00133AF7" w:rsidRDefault="008A1AF8">
      <w:pPr>
        <w:ind w:firstLine="397"/>
        <w:textAlignment w:val="baseline"/>
      </w:pPr>
      <w:r>
        <w:t>Рельсы металлические новые P-65</w:t>
      </w:r>
    </w:p>
    <w:p w14:paraId="3F394538" w14:textId="77777777" w:rsidR="00133AF7" w:rsidRDefault="008A1AF8">
      <w:pPr>
        <w:ind w:firstLine="397"/>
        <w:textAlignment w:val="baseline"/>
      </w:pPr>
      <w:r>
        <w:t>Рельсы металлические новые P-75</w:t>
      </w:r>
    </w:p>
    <w:p w14:paraId="13214BD0" w14:textId="77777777" w:rsidR="00133AF7" w:rsidRDefault="008A1AF8">
      <w:pPr>
        <w:ind w:firstLine="397"/>
        <w:textAlignment w:val="baseline"/>
      </w:pPr>
      <w:r>
        <w:t>Рельсы металлические новые, не поименованные в АЕТСНГ</w:t>
      </w:r>
    </w:p>
    <w:p w14:paraId="7F663590" w14:textId="77777777" w:rsidR="00133AF7" w:rsidRDefault="008A1AF8">
      <w:pPr>
        <w:ind w:firstLine="397"/>
        <w:textAlignment w:val="baseline"/>
      </w:pPr>
      <w:r>
        <w:t>Рельсы металлические старые</w:t>
      </w:r>
    </w:p>
    <w:p w14:paraId="0F21CEB3" w14:textId="77777777" w:rsidR="00133AF7" w:rsidRDefault="008A1AF8">
      <w:pPr>
        <w:ind w:firstLine="397"/>
        <w:textAlignment w:val="baseline"/>
      </w:pPr>
      <w:r>
        <w:t>Рельсы - лом</w:t>
      </w:r>
    </w:p>
    <w:p w14:paraId="1F036665" w14:textId="77777777" w:rsidR="00133AF7" w:rsidRDefault="008A1AF8">
      <w:pPr>
        <w:ind w:firstLine="397"/>
        <w:textAlignment w:val="baseline"/>
      </w:pPr>
      <w:r>
        <w:t>Реостаты в таре &lt;*&gt;</w:t>
      </w:r>
    </w:p>
    <w:p w14:paraId="607C0176" w14:textId="77777777" w:rsidR="00133AF7" w:rsidRDefault="008A1AF8">
      <w:pPr>
        <w:ind w:firstLine="397"/>
        <w:textAlignment w:val="baseline"/>
      </w:pPr>
      <w:r>
        <w:t>Рессоры стальные вагонные и локомотивные</w:t>
      </w:r>
    </w:p>
    <w:p w14:paraId="105104BB" w14:textId="77777777" w:rsidR="00133AF7" w:rsidRDefault="008A1AF8">
      <w:pPr>
        <w:ind w:firstLine="397"/>
        <w:textAlignment w:val="baseline"/>
      </w:pPr>
      <w:r>
        <w:t>Рефрижераторы</w:t>
      </w:r>
    </w:p>
    <w:p w14:paraId="0F2F2CE3" w14:textId="77777777" w:rsidR="00133AF7" w:rsidRDefault="008A1AF8">
      <w:pPr>
        <w:ind w:firstLine="397"/>
        <w:textAlignment w:val="baseline"/>
      </w:pPr>
      <w:r>
        <w:t>Решетка путевая (звенья верхнего строения ж.д. пути на шпалах)</w:t>
      </w:r>
    </w:p>
    <w:p w14:paraId="1FD9C7B9" w14:textId="77777777" w:rsidR="00133AF7" w:rsidRDefault="008A1AF8">
      <w:pPr>
        <w:ind w:firstLine="397"/>
        <w:textAlignment w:val="baseline"/>
      </w:pPr>
      <w:r>
        <w:t>Роторы в таре &lt;*&gt;</w:t>
      </w:r>
    </w:p>
    <w:p w14:paraId="00CFD416" w14:textId="77777777" w:rsidR="00133AF7" w:rsidRDefault="008A1AF8">
      <w:pPr>
        <w:ind w:firstLine="397"/>
        <w:textAlignment w:val="baseline"/>
      </w:pPr>
      <w:r>
        <w:t>Роштейн цветных руд</w:t>
      </w:r>
    </w:p>
    <w:p w14:paraId="4007F53B" w14:textId="77777777" w:rsidR="00133AF7" w:rsidRDefault="008A1AF8">
      <w:pPr>
        <w:ind w:firstLine="397"/>
        <w:textAlignment w:val="baseline"/>
      </w:pPr>
      <w:r>
        <w:t>Рубильники в таре &lt;*&gt;</w:t>
      </w:r>
    </w:p>
    <w:p w14:paraId="0C57BCD8" w14:textId="77777777" w:rsidR="00133AF7" w:rsidRDefault="008A1AF8">
      <w:pPr>
        <w:ind w:firstLine="397"/>
        <w:textAlignment w:val="baseline"/>
      </w:pPr>
      <w:r>
        <w:t>Руда алунитовая</w:t>
      </w:r>
    </w:p>
    <w:p w14:paraId="1CF45255" w14:textId="77777777" w:rsidR="00133AF7" w:rsidRDefault="008A1AF8">
      <w:pPr>
        <w:ind w:firstLine="397"/>
        <w:textAlignment w:val="baseline"/>
      </w:pPr>
      <w:r>
        <w:t>Руда алюминиевая, не поименованная в АЕТСНГ</w:t>
      </w:r>
    </w:p>
    <w:p w14:paraId="640752A1" w14:textId="77777777" w:rsidR="00133AF7" w:rsidRDefault="008A1AF8">
      <w:pPr>
        <w:ind w:firstLine="397"/>
        <w:textAlignment w:val="baseline"/>
      </w:pPr>
      <w:r>
        <w:t>Руда апатито-нефелиновая</w:t>
      </w:r>
    </w:p>
    <w:p w14:paraId="07F9DCD5" w14:textId="77777777" w:rsidR="00133AF7" w:rsidRDefault="008A1AF8">
      <w:pPr>
        <w:ind w:firstLine="397"/>
        <w:textAlignment w:val="baseline"/>
      </w:pPr>
      <w:r>
        <w:t>Руда баритовая</w:t>
      </w:r>
    </w:p>
    <w:p w14:paraId="179991E7" w14:textId="77777777" w:rsidR="00133AF7" w:rsidRDefault="008A1AF8">
      <w:pPr>
        <w:ind w:firstLine="397"/>
        <w:textAlignment w:val="baseline"/>
      </w:pPr>
      <w:r>
        <w:t>Руда болотная</w:t>
      </w:r>
    </w:p>
    <w:p w14:paraId="797EF912" w14:textId="77777777" w:rsidR="00133AF7" w:rsidRDefault="008A1AF8">
      <w:pPr>
        <w:ind w:firstLine="397"/>
        <w:textAlignment w:val="baseline"/>
      </w:pPr>
      <w:r>
        <w:t>Руда боратовая</w:t>
      </w:r>
    </w:p>
    <w:p w14:paraId="1726238C" w14:textId="77777777" w:rsidR="00133AF7" w:rsidRDefault="008A1AF8">
      <w:pPr>
        <w:ind w:firstLine="397"/>
        <w:textAlignment w:val="baseline"/>
      </w:pPr>
      <w:r>
        <w:t>Руда вольфрамовая</w:t>
      </w:r>
    </w:p>
    <w:p w14:paraId="2D2E7D04" w14:textId="77777777" w:rsidR="00133AF7" w:rsidRDefault="008A1AF8">
      <w:pPr>
        <w:ind w:firstLine="397"/>
        <w:textAlignment w:val="baseline"/>
      </w:pPr>
      <w:r>
        <w:t>Руда железная агломерационная (аглоруда)</w:t>
      </w:r>
    </w:p>
    <w:p w14:paraId="6B7EBD0B" w14:textId="77777777" w:rsidR="00133AF7" w:rsidRDefault="008A1AF8">
      <w:pPr>
        <w:ind w:firstLine="397"/>
        <w:textAlignment w:val="baseline"/>
      </w:pPr>
      <w:r>
        <w:t>Руда железная доменная</w:t>
      </w:r>
    </w:p>
    <w:p w14:paraId="782750D8" w14:textId="77777777" w:rsidR="00133AF7" w:rsidRDefault="008A1AF8">
      <w:pPr>
        <w:ind w:firstLine="397"/>
        <w:textAlignment w:val="baseline"/>
      </w:pPr>
      <w:r>
        <w:t>Руда железная мартеновская</w:t>
      </w:r>
    </w:p>
    <w:p w14:paraId="1755666F" w14:textId="77777777" w:rsidR="00133AF7" w:rsidRDefault="008A1AF8">
      <w:pPr>
        <w:ind w:firstLine="397"/>
        <w:textAlignment w:val="baseline"/>
      </w:pPr>
      <w:r>
        <w:t>Руда железная, не поименованная в АЕТСНГ</w:t>
      </w:r>
    </w:p>
    <w:p w14:paraId="42475C75" w14:textId="77777777" w:rsidR="00133AF7" w:rsidRDefault="008A1AF8">
      <w:pPr>
        <w:ind w:firstLine="397"/>
        <w:textAlignment w:val="baseline"/>
      </w:pPr>
      <w:r>
        <w:t>Руда ильменитовая</w:t>
      </w:r>
    </w:p>
    <w:p w14:paraId="46B2CDD1" w14:textId="77777777" w:rsidR="00133AF7" w:rsidRDefault="008A1AF8">
      <w:pPr>
        <w:ind w:firstLine="397"/>
        <w:textAlignment w:val="baseline"/>
      </w:pPr>
      <w:r>
        <w:t>Руда кварцевая</w:t>
      </w:r>
    </w:p>
    <w:p w14:paraId="548EB88C" w14:textId="77777777" w:rsidR="00133AF7" w:rsidRDefault="008A1AF8">
      <w:pPr>
        <w:ind w:firstLine="397"/>
        <w:textAlignment w:val="baseline"/>
      </w:pPr>
      <w:r>
        <w:t>Руда квасцовая</w:t>
      </w:r>
    </w:p>
    <w:p w14:paraId="024AA2BD" w14:textId="77777777" w:rsidR="00133AF7" w:rsidRDefault="008A1AF8">
      <w:pPr>
        <w:ind w:firstLine="397"/>
        <w:textAlignment w:val="baseline"/>
      </w:pPr>
      <w:r>
        <w:t>Руда кобальтовая</w:t>
      </w:r>
    </w:p>
    <w:p w14:paraId="0451D1E7" w14:textId="77777777" w:rsidR="00133AF7" w:rsidRDefault="008A1AF8">
      <w:pPr>
        <w:ind w:firstLine="397"/>
        <w:textAlignment w:val="baseline"/>
      </w:pPr>
      <w:r>
        <w:t>Руда литиевая</w:t>
      </w:r>
    </w:p>
    <w:p w14:paraId="51EE48F6" w14:textId="77777777" w:rsidR="00133AF7" w:rsidRDefault="008A1AF8">
      <w:pPr>
        <w:ind w:firstLine="397"/>
        <w:textAlignment w:val="baseline"/>
      </w:pPr>
      <w:r>
        <w:t>Руда магнезитовая</w:t>
      </w:r>
    </w:p>
    <w:p w14:paraId="3D71DF1F" w14:textId="77777777" w:rsidR="00133AF7" w:rsidRDefault="008A1AF8">
      <w:pPr>
        <w:ind w:firstLine="397"/>
        <w:textAlignment w:val="baseline"/>
      </w:pPr>
      <w:r>
        <w:t>Руда марганцевая (пироксиды, пиролюзиты)</w:t>
      </w:r>
    </w:p>
    <w:p w14:paraId="54898A0B" w14:textId="77777777" w:rsidR="00133AF7" w:rsidRDefault="008A1AF8">
      <w:pPr>
        <w:ind w:firstLine="397"/>
        <w:textAlignment w:val="baseline"/>
      </w:pPr>
      <w:r>
        <w:t>Руда марганцевая, не поименованная в АЕТСНГ</w:t>
      </w:r>
    </w:p>
    <w:p w14:paraId="3B81A369" w14:textId="77777777" w:rsidR="00133AF7" w:rsidRDefault="008A1AF8">
      <w:pPr>
        <w:ind w:firstLine="397"/>
        <w:textAlignment w:val="baseline"/>
      </w:pPr>
      <w:r>
        <w:t>Руда медная</w:t>
      </w:r>
    </w:p>
    <w:p w14:paraId="7766BDB2" w14:textId="77777777" w:rsidR="00133AF7" w:rsidRDefault="008A1AF8">
      <w:pPr>
        <w:ind w:firstLine="397"/>
        <w:textAlignment w:val="baseline"/>
      </w:pPr>
      <w:r>
        <w:t>Руда медно-цинковая</w:t>
      </w:r>
    </w:p>
    <w:p w14:paraId="3B884B9A" w14:textId="77777777" w:rsidR="00133AF7" w:rsidRDefault="008A1AF8">
      <w:pPr>
        <w:ind w:firstLine="397"/>
        <w:textAlignment w:val="baseline"/>
      </w:pPr>
      <w:r>
        <w:t>Руда медноколчеданная (медный колчедан)</w:t>
      </w:r>
    </w:p>
    <w:p w14:paraId="76C9292F" w14:textId="77777777" w:rsidR="00133AF7" w:rsidRDefault="008A1AF8">
      <w:pPr>
        <w:ind w:firstLine="397"/>
        <w:textAlignment w:val="baseline"/>
      </w:pPr>
      <w:r>
        <w:t>Руда молибденовая</w:t>
      </w:r>
    </w:p>
    <w:p w14:paraId="1E3DF2E7" w14:textId="77777777" w:rsidR="00133AF7" w:rsidRDefault="008A1AF8">
      <w:pPr>
        <w:ind w:firstLine="397"/>
        <w:textAlignment w:val="baseline"/>
      </w:pPr>
      <w:r>
        <w:t>Руда нефелиновая</w:t>
      </w:r>
    </w:p>
    <w:p w14:paraId="499C4117" w14:textId="77777777" w:rsidR="00133AF7" w:rsidRDefault="008A1AF8">
      <w:pPr>
        <w:ind w:firstLine="397"/>
        <w:textAlignment w:val="baseline"/>
      </w:pPr>
      <w:r>
        <w:t>Руда никелевая</w:t>
      </w:r>
    </w:p>
    <w:p w14:paraId="0A79D98A" w14:textId="77777777" w:rsidR="00133AF7" w:rsidRDefault="008A1AF8">
      <w:pPr>
        <w:ind w:firstLine="397"/>
        <w:textAlignment w:val="baseline"/>
      </w:pPr>
      <w:r>
        <w:t>Руда оловянная</w:t>
      </w:r>
    </w:p>
    <w:p w14:paraId="7F9B2FDD" w14:textId="77777777" w:rsidR="00133AF7" w:rsidRDefault="008A1AF8">
      <w:pPr>
        <w:ind w:firstLine="397"/>
        <w:textAlignment w:val="baseline"/>
      </w:pPr>
      <w:r>
        <w:t>Руда полиметаллическая</w:t>
      </w:r>
    </w:p>
    <w:p w14:paraId="7F881BFB" w14:textId="77777777" w:rsidR="00133AF7" w:rsidRDefault="008A1AF8">
      <w:pPr>
        <w:ind w:firstLine="397"/>
        <w:textAlignment w:val="baseline"/>
      </w:pPr>
      <w:r>
        <w:t>Руда ртутная в специализированных контейнерах</w:t>
      </w:r>
    </w:p>
    <w:p w14:paraId="23A65F33" w14:textId="77777777" w:rsidR="00133AF7" w:rsidRDefault="008A1AF8">
      <w:pPr>
        <w:ind w:firstLine="397"/>
        <w:textAlignment w:val="baseline"/>
      </w:pPr>
      <w:r>
        <w:t>Руда свинцовая</w:t>
      </w:r>
    </w:p>
    <w:p w14:paraId="409EFA79" w14:textId="77777777" w:rsidR="00133AF7" w:rsidRDefault="008A1AF8">
      <w:pPr>
        <w:ind w:firstLine="397"/>
        <w:textAlignment w:val="baseline"/>
      </w:pPr>
      <w:r>
        <w:t>Руда свинцово-цинковая</w:t>
      </w:r>
    </w:p>
    <w:p w14:paraId="2DFBD0B8" w14:textId="77777777" w:rsidR="00133AF7" w:rsidRDefault="008A1AF8">
      <w:pPr>
        <w:ind w:firstLine="397"/>
        <w:textAlignment w:val="baseline"/>
      </w:pPr>
      <w:r>
        <w:t>Руда серная</w:t>
      </w:r>
    </w:p>
    <w:p w14:paraId="3082F7BD" w14:textId="77777777" w:rsidR="00133AF7" w:rsidRDefault="008A1AF8">
      <w:pPr>
        <w:ind w:firstLine="397"/>
        <w:textAlignment w:val="baseline"/>
      </w:pPr>
      <w:r>
        <w:t>Руда стронциевая</w:t>
      </w:r>
    </w:p>
    <w:p w14:paraId="2B66DFC8" w14:textId="77777777" w:rsidR="00133AF7" w:rsidRDefault="008A1AF8">
      <w:pPr>
        <w:ind w:firstLine="397"/>
        <w:textAlignment w:val="baseline"/>
      </w:pPr>
      <w:r>
        <w:t>Руда сурьмяная</w:t>
      </w:r>
    </w:p>
    <w:p w14:paraId="24A3D87F" w14:textId="77777777" w:rsidR="00133AF7" w:rsidRDefault="008A1AF8">
      <w:pPr>
        <w:ind w:firstLine="397"/>
        <w:textAlignment w:val="baseline"/>
      </w:pPr>
      <w:r>
        <w:t>Руда титаномагнетитовая</w:t>
      </w:r>
    </w:p>
    <w:p w14:paraId="3CB535A3" w14:textId="77777777" w:rsidR="00133AF7" w:rsidRDefault="008A1AF8">
      <w:pPr>
        <w:ind w:firstLine="397"/>
        <w:textAlignment w:val="baseline"/>
      </w:pPr>
      <w:r>
        <w:t>Руда флюоритовая (шпат плавиковый, флюорит, концентрат флюоритовый) в кусках и гравитационная</w:t>
      </w:r>
    </w:p>
    <w:p w14:paraId="0ED77C38" w14:textId="77777777" w:rsidR="00133AF7" w:rsidRDefault="008A1AF8">
      <w:pPr>
        <w:ind w:firstLine="397"/>
        <w:textAlignment w:val="baseline"/>
      </w:pPr>
      <w:r>
        <w:t>Руда фосфоритная (фосфориты)</w:t>
      </w:r>
    </w:p>
    <w:p w14:paraId="7BC52730" w14:textId="77777777" w:rsidR="00133AF7" w:rsidRDefault="008A1AF8">
      <w:pPr>
        <w:ind w:firstLine="397"/>
        <w:textAlignment w:val="baseline"/>
      </w:pPr>
      <w:r>
        <w:t>Руда хромовая (хромитовая)</w:t>
      </w:r>
    </w:p>
    <w:p w14:paraId="557D5B24" w14:textId="77777777" w:rsidR="00133AF7" w:rsidRDefault="008A1AF8">
      <w:pPr>
        <w:ind w:firstLine="397"/>
        <w:textAlignment w:val="baseline"/>
      </w:pPr>
      <w:r>
        <w:t>Руда цинковая</w:t>
      </w:r>
    </w:p>
    <w:p w14:paraId="451E53E9" w14:textId="77777777" w:rsidR="00133AF7" w:rsidRDefault="008A1AF8">
      <w:pPr>
        <w:ind w:firstLine="397"/>
        <w:textAlignment w:val="baseline"/>
      </w:pPr>
      <w:r>
        <w:t>Руды драгоценных металлов в специализированных контейнерах</w:t>
      </w:r>
    </w:p>
    <w:p w14:paraId="3785F7B3" w14:textId="77777777" w:rsidR="00133AF7" w:rsidRDefault="008A1AF8">
      <w:pPr>
        <w:ind w:firstLine="397"/>
        <w:textAlignment w:val="baseline"/>
      </w:pPr>
      <w:r>
        <w:t>Руды неметаллические, не поименованные в АЕТСНГ</w:t>
      </w:r>
    </w:p>
    <w:p w14:paraId="297C50A4" w14:textId="77777777" w:rsidR="00133AF7" w:rsidRDefault="008A1AF8">
      <w:pPr>
        <w:ind w:firstLine="397"/>
        <w:textAlignment w:val="baseline"/>
      </w:pPr>
      <w:r>
        <w:t>Руды цветных металлов, не поименованные в АЕТСНГ</w:t>
      </w:r>
    </w:p>
    <w:p w14:paraId="212E696A" w14:textId="77777777" w:rsidR="00133AF7" w:rsidRDefault="008A1AF8">
      <w:pPr>
        <w:ind w:firstLine="397"/>
        <w:textAlignment w:val="baseline"/>
      </w:pPr>
      <w:r>
        <w:t>Руды черных металлов, не поименованные в АЕТСНГ</w:t>
      </w:r>
    </w:p>
    <w:p w14:paraId="0C8EC614" w14:textId="77777777" w:rsidR="00133AF7" w:rsidRDefault="008A1AF8">
      <w:pPr>
        <w:ind w:firstLine="397"/>
        <w:textAlignment w:val="baseline"/>
      </w:pPr>
      <w:r>
        <w:t>Самолеты &lt;**&gt;</w:t>
      </w:r>
    </w:p>
    <w:p w14:paraId="5C519414" w14:textId="77777777" w:rsidR="00133AF7" w:rsidRDefault="008A1AF8">
      <w:pPr>
        <w:ind w:firstLine="397"/>
        <w:textAlignment w:val="baseline"/>
      </w:pPr>
      <w:r>
        <w:t>Самосвалы</w:t>
      </w:r>
    </w:p>
    <w:p w14:paraId="40AAA08D" w14:textId="77777777" w:rsidR="00133AF7" w:rsidRDefault="008A1AF8">
      <w:pPr>
        <w:ind w:firstLine="397"/>
        <w:textAlignment w:val="baseline"/>
      </w:pPr>
      <w:r>
        <w:t>Сапонат (кил)</w:t>
      </w:r>
    </w:p>
    <w:p w14:paraId="6CDE2087" w14:textId="77777777" w:rsidR="00133AF7" w:rsidRDefault="008A1AF8">
      <w:pPr>
        <w:ind w:firstLine="397"/>
        <w:textAlignment w:val="baseline"/>
      </w:pPr>
      <w:r>
        <w:t>Сваи металлические</w:t>
      </w:r>
    </w:p>
    <w:p w14:paraId="2092DD0C" w14:textId="77777777" w:rsidR="00133AF7" w:rsidRDefault="008A1AF8">
      <w:pPr>
        <w:ind w:firstLine="397"/>
        <w:textAlignment w:val="baseline"/>
      </w:pPr>
      <w:r>
        <w:t>Свекла сахарная</w:t>
      </w:r>
    </w:p>
    <w:p w14:paraId="3D36CE88" w14:textId="77777777" w:rsidR="00133AF7" w:rsidRDefault="008A1AF8">
      <w:pPr>
        <w:ind w:firstLine="397"/>
        <w:textAlignment w:val="baseline"/>
      </w:pPr>
      <w:r>
        <w:t>Светофоры (мачты)</w:t>
      </w:r>
    </w:p>
    <w:p w14:paraId="7A9E0195" w14:textId="77777777" w:rsidR="00133AF7" w:rsidRDefault="008A1AF8">
      <w:pPr>
        <w:ind w:firstLine="397"/>
        <w:textAlignment w:val="baseline"/>
      </w:pPr>
      <w:r>
        <w:t>Свинец (блоки массой 1 т и более)</w:t>
      </w:r>
    </w:p>
    <w:p w14:paraId="1AAFAA97" w14:textId="77777777" w:rsidR="00133AF7" w:rsidRDefault="008A1AF8">
      <w:pPr>
        <w:ind w:firstLine="397"/>
        <w:textAlignment w:val="baseline"/>
      </w:pPr>
      <w:r>
        <w:t>Семафоры в таре</w:t>
      </w:r>
    </w:p>
    <w:p w14:paraId="60302743" w14:textId="77777777" w:rsidR="00133AF7" w:rsidRDefault="008A1AF8">
      <w:pPr>
        <w:ind w:firstLine="397"/>
        <w:textAlignment w:val="baseline"/>
      </w:pPr>
      <w:r>
        <w:t>Сенокосилки</w:t>
      </w:r>
    </w:p>
    <w:p w14:paraId="325F2F53" w14:textId="77777777" w:rsidR="00133AF7" w:rsidRDefault="008A1AF8">
      <w:pPr>
        <w:ind w:firstLine="397"/>
        <w:textAlignment w:val="baseline"/>
      </w:pPr>
      <w:r>
        <w:t>Сепараторы магнитные в таре</w:t>
      </w:r>
    </w:p>
    <w:p w14:paraId="08A751E8" w14:textId="77777777" w:rsidR="00133AF7" w:rsidRDefault="008A1AF8">
      <w:pPr>
        <w:ind w:firstLine="397"/>
        <w:textAlignment w:val="baseline"/>
      </w:pPr>
      <w:r>
        <w:t>Сепараторы молочные и зерновые в таре &lt;*&gt;</w:t>
      </w:r>
    </w:p>
    <w:p w14:paraId="15FDE117" w14:textId="77777777" w:rsidR="00133AF7" w:rsidRDefault="008A1AF8">
      <w:pPr>
        <w:ind w:firstLine="397"/>
        <w:textAlignment w:val="baseline"/>
      </w:pPr>
      <w:r>
        <w:t>Сепараторы цементные</w:t>
      </w:r>
    </w:p>
    <w:p w14:paraId="47B0DE7C" w14:textId="77777777" w:rsidR="00133AF7" w:rsidRDefault="008A1AF8">
      <w:pPr>
        <w:ind w:firstLine="397"/>
        <w:textAlignment w:val="baseline"/>
      </w:pPr>
      <w:r>
        <w:t>Сетки из черных металлов, кроме кроватных в бухтах</w:t>
      </w:r>
    </w:p>
    <w:p w14:paraId="67541E8D" w14:textId="77777777" w:rsidR="00133AF7" w:rsidRDefault="008A1AF8">
      <w:pPr>
        <w:ind w:firstLine="397"/>
        <w:textAlignment w:val="baseline"/>
      </w:pPr>
      <w:r>
        <w:t>Сеялки</w:t>
      </w:r>
    </w:p>
    <w:p w14:paraId="2124E975" w14:textId="77777777" w:rsidR="00133AF7" w:rsidRDefault="008A1AF8">
      <w:pPr>
        <w:ind w:firstLine="397"/>
        <w:textAlignment w:val="baseline"/>
      </w:pPr>
      <w:r>
        <w:t>Сиенит (минерал)</w:t>
      </w:r>
    </w:p>
    <w:p w14:paraId="201CE601" w14:textId="77777777" w:rsidR="00133AF7" w:rsidRDefault="008A1AF8">
      <w:pPr>
        <w:ind w:firstLine="397"/>
        <w:textAlignment w:val="baseline"/>
      </w:pPr>
      <w:r>
        <w:t>Силикат - глыба (натрий кремнекислый, силикат натрия, стекло растворимое) содовая, содо - сульфатная, сульфатная</w:t>
      </w:r>
    </w:p>
    <w:p w14:paraId="0FB06632" w14:textId="77777777" w:rsidR="00133AF7" w:rsidRDefault="008A1AF8">
      <w:pPr>
        <w:ind w:firstLine="397"/>
        <w:textAlignment w:val="baseline"/>
      </w:pPr>
      <w:r>
        <w:t>Силумин (сплав алюминия с кремнием в крупногабаритных чушках массой более 200 кг)</w:t>
      </w:r>
    </w:p>
    <w:p w14:paraId="7D4D379E" w14:textId="77777777" w:rsidR="00133AF7" w:rsidRDefault="008A1AF8">
      <w:pPr>
        <w:ind w:firstLine="397"/>
        <w:textAlignment w:val="baseline"/>
      </w:pPr>
      <w:r>
        <w:t>Скреперы</w:t>
      </w:r>
    </w:p>
    <w:p w14:paraId="165BB617" w14:textId="77777777" w:rsidR="00133AF7" w:rsidRDefault="008A1AF8">
      <w:pPr>
        <w:ind w:firstLine="397"/>
        <w:textAlignment w:val="baseline"/>
      </w:pPr>
      <w:r>
        <w:t>Сланец горючий (кукерсит)</w:t>
      </w:r>
    </w:p>
    <w:p w14:paraId="5765566A" w14:textId="77777777" w:rsidR="00133AF7" w:rsidRDefault="008A1AF8">
      <w:pPr>
        <w:ind w:firstLine="397"/>
        <w:textAlignment w:val="baseline"/>
      </w:pPr>
      <w:r>
        <w:t>Сланцы горючие, не поименованные в АЕТСНГ</w:t>
      </w:r>
    </w:p>
    <w:p w14:paraId="65B0F3FA" w14:textId="77777777" w:rsidR="00133AF7" w:rsidRDefault="008A1AF8">
      <w:pPr>
        <w:ind w:firstLine="397"/>
        <w:textAlignment w:val="baseline"/>
      </w:pPr>
      <w:r>
        <w:t>Слитки медные массой более 200 кг в пакетах массой от 1500 до 5000 кг (кроме перевозок на экспорт)</w:t>
      </w:r>
    </w:p>
    <w:p w14:paraId="508CA4FF" w14:textId="77777777" w:rsidR="00133AF7" w:rsidRDefault="008A1AF8">
      <w:pPr>
        <w:ind w:firstLine="397"/>
        <w:textAlignment w:val="baseline"/>
      </w:pPr>
      <w:r>
        <w:t>Слитки стальные блюминговые</w:t>
      </w:r>
    </w:p>
    <w:p w14:paraId="3EA2A90C" w14:textId="77777777" w:rsidR="00133AF7" w:rsidRDefault="008A1AF8">
      <w:pPr>
        <w:ind w:firstLine="397"/>
        <w:textAlignment w:val="baseline"/>
      </w:pPr>
      <w:r>
        <w:t>Слитки стальные весом до 3 т</w:t>
      </w:r>
    </w:p>
    <w:p w14:paraId="013C061C" w14:textId="77777777" w:rsidR="00133AF7" w:rsidRDefault="008A1AF8">
      <w:pPr>
        <w:ind w:firstLine="397"/>
        <w:textAlignment w:val="baseline"/>
      </w:pPr>
      <w:r>
        <w:t>Слитки стальные шихтовые</w:t>
      </w:r>
    </w:p>
    <w:p w14:paraId="76C2FDFE" w14:textId="77777777" w:rsidR="00133AF7" w:rsidRDefault="008A1AF8">
      <w:pPr>
        <w:ind w:firstLine="397"/>
        <w:textAlignment w:val="baseline"/>
      </w:pPr>
      <w:r>
        <w:t>Слитки стальные, не поименованные в АЕТСНГ</w:t>
      </w:r>
    </w:p>
    <w:p w14:paraId="3196DE5B" w14:textId="77777777" w:rsidR="00133AF7" w:rsidRDefault="008A1AF8">
      <w:pPr>
        <w:ind w:firstLine="397"/>
        <w:textAlignment w:val="baseline"/>
      </w:pPr>
      <w:r>
        <w:t>Слябы (заготовки стальные)</w:t>
      </w:r>
    </w:p>
    <w:p w14:paraId="03DD096D" w14:textId="77777777" w:rsidR="00133AF7" w:rsidRDefault="008A1AF8">
      <w:pPr>
        <w:ind w:firstLine="397"/>
        <w:textAlignment w:val="baseline"/>
      </w:pPr>
      <w:r>
        <w:t>Смесь асфальтовая холодная (асфальтобетон холодный)</w:t>
      </w:r>
    </w:p>
    <w:p w14:paraId="51BF4F32" w14:textId="77777777" w:rsidR="00133AF7" w:rsidRDefault="008A1AF8">
      <w:pPr>
        <w:ind w:firstLine="397"/>
        <w:textAlignment w:val="baseline"/>
      </w:pPr>
      <w:r>
        <w:t>Смесь горных пород с асбестовыми отходами</w:t>
      </w:r>
    </w:p>
    <w:p w14:paraId="334E1EA3" w14:textId="77777777" w:rsidR="00133AF7" w:rsidRDefault="008A1AF8">
      <w:pPr>
        <w:ind w:firstLine="397"/>
        <w:textAlignment w:val="baseline"/>
      </w:pPr>
      <w:r>
        <w:t>Смесь золошлаковая тепловых электростанций (с защитой окружающей среды)</w:t>
      </w:r>
    </w:p>
    <w:p w14:paraId="56FA1527" w14:textId="77777777" w:rsidR="00133AF7" w:rsidRDefault="008A1AF8">
      <w:pPr>
        <w:ind w:firstLine="397"/>
        <w:textAlignment w:val="baseline"/>
      </w:pPr>
      <w:r>
        <w:t>Смесь песчано-гравийная</w:t>
      </w:r>
    </w:p>
    <w:p w14:paraId="530A4D03" w14:textId="77777777" w:rsidR="00133AF7" w:rsidRDefault="008A1AF8">
      <w:pPr>
        <w:ind w:firstLine="397"/>
        <w:textAlignment w:val="baseline"/>
      </w:pPr>
      <w:r>
        <w:t>Смола газовая (в бочках)</w:t>
      </w:r>
    </w:p>
    <w:p w14:paraId="4D394FBE" w14:textId="77777777" w:rsidR="00133AF7" w:rsidRDefault="008A1AF8">
      <w:pPr>
        <w:ind w:firstLine="397"/>
        <w:textAlignment w:val="baseline"/>
      </w:pPr>
      <w:r>
        <w:t>Смолы каменноугольные, не поименованные в АЕТСНГ (в бочках)</w:t>
      </w:r>
    </w:p>
    <w:p w14:paraId="2AB51C31" w14:textId="77777777" w:rsidR="00133AF7" w:rsidRDefault="008A1AF8">
      <w:pPr>
        <w:ind w:firstLine="397"/>
        <w:textAlignment w:val="baseline"/>
      </w:pPr>
      <w:r>
        <w:t>Снегоочистители, перевозимые не на своих осях</w:t>
      </w:r>
    </w:p>
    <w:p w14:paraId="01075A6C" w14:textId="77777777" w:rsidR="00133AF7" w:rsidRDefault="008A1AF8">
      <w:pPr>
        <w:ind w:firstLine="397"/>
        <w:textAlignment w:val="baseline"/>
      </w:pPr>
      <w:r>
        <w:t>Снижатели гидравлические в таре &lt;*&gt;</w:t>
      </w:r>
    </w:p>
    <w:p w14:paraId="122493D0" w14:textId="77777777" w:rsidR="00133AF7" w:rsidRDefault="008A1AF8">
      <w:pPr>
        <w:ind w:firstLine="397"/>
        <w:textAlignment w:val="baseline"/>
      </w:pPr>
      <w:r>
        <w:t>Сноповязалки</w:t>
      </w:r>
    </w:p>
    <w:p w14:paraId="20475D58" w14:textId="77777777" w:rsidR="00133AF7" w:rsidRDefault="008A1AF8">
      <w:pPr>
        <w:ind w:firstLine="397"/>
        <w:textAlignment w:val="baseline"/>
      </w:pPr>
      <w:r>
        <w:t>Соломоподъемники</w:t>
      </w:r>
    </w:p>
    <w:p w14:paraId="6CD4C295" w14:textId="77777777" w:rsidR="00133AF7" w:rsidRDefault="008A1AF8">
      <w:pPr>
        <w:ind w:firstLine="397"/>
        <w:textAlignment w:val="baseline"/>
      </w:pPr>
      <w:r>
        <w:t>Соль техническая в мягких специализированных контейнерах</w:t>
      </w:r>
    </w:p>
    <w:p w14:paraId="3939CCDF" w14:textId="77777777" w:rsidR="00133AF7" w:rsidRDefault="008A1AF8">
      <w:pPr>
        <w:ind w:firstLine="397"/>
        <w:textAlignment w:val="baseline"/>
      </w:pPr>
      <w:r>
        <w:t>Сортировки зерна (горки, змейки) в таре</w:t>
      </w:r>
    </w:p>
    <w:p w14:paraId="7975571B" w14:textId="77777777" w:rsidR="00133AF7" w:rsidRDefault="008A1AF8">
      <w:pPr>
        <w:ind w:firstLine="397"/>
        <w:textAlignment w:val="baseline"/>
      </w:pPr>
      <w:r>
        <w:t>Сплавы бария непирофорные</w:t>
      </w:r>
    </w:p>
    <w:p w14:paraId="259BADAE" w14:textId="77777777" w:rsidR="00133AF7" w:rsidRDefault="008A1AF8">
      <w:pPr>
        <w:ind w:firstLine="397"/>
        <w:textAlignment w:val="baseline"/>
      </w:pPr>
      <w:r>
        <w:t>Средства транспортирования (тележка TT-20 «Бухара» тяжеловесная и др.), не поименованные в АЕТСНГ</w:t>
      </w:r>
    </w:p>
    <w:p w14:paraId="6062C440" w14:textId="77777777" w:rsidR="00133AF7" w:rsidRDefault="008A1AF8">
      <w:pPr>
        <w:ind w:firstLine="397"/>
        <w:textAlignment w:val="baseline"/>
      </w:pPr>
      <w:r>
        <w:t>Сталь «серебрянка» &lt;*&gt;</w:t>
      </w:r>
    </w:p>
    <w:p w14:paraId="480FB580" w14:textId="77777777" w:rsidR="00133AF7" w:rsidRDefault="008A1AF8">
      <w:pPr>
        <w:ind w:firstLine="397"/>
        <w:textAlignment w:val="baseline"/>
      </w:pPr>
      <w:r>
        <w:t>Сталь листовая трансформаторная &lt;*&gt;</w:t>
      </w:r>
    </w:p>
    <w:p w14:paraId="1DB2B8B5" w14:textId="77777777" w:rsidR="00133AF7" w:rsidRDefault="008A1AF8">
      <w:pPr>
        <w:ind w:firstLine="397"/>
        <w:textAlignment w:val="baseline"/>
      </w:pPr>
      <w:r>
        <w:t>Сталь листовая &lt;*&gt;</w:t>
      </w:r>
    </w:p>
    <w:p w14:paraId="6C64BCFC" w14:textId="77777777" w:rsidR="00133AF7" w:rsidRDefault="008A1AF8">
      <w:pPr>
        <w:ind w:firstLine="397"/>
        <w:textAlignment w:val="baseline"/>
      </w:pPr>
      <w:r>
        <w:t>Сталь полосовая (полоса стальная всякая), не поименованная в АЕТСНГ &lt;*&gt;</w:t>
      </w:r>
    </w:p>
    <w:p w14:paraId="6FB30974" w14:textId="77777777" w:rsidR="00133AF7" w:rsidRDefault="008A1AF8">
      <w:pPr>
        <w:ind w:firstLine="397"/>
        <w:textAlignment w:val="baseline"/>
      </w:pPr>
      <w:r>
        <w:t>Сталь сортовая &lt;*&gt;</w:t>
      </w:r>
    </w:p>
    <w:p w14:paraId="427E955C" w14:textId="77777777" w:rsidR="00133AF7" w:rsidRDefault="008A1AF8">
      <w:pPr>
        <w:ind w:firstLine="397"/>
        <w:textAlignment w:val="baseline"/>
      </w:pPr>
      <w:r>
        <w:t>Сталь тонколистовая &lt;*&gt;</w:t>
      </w:r>
    </w:p>
    <w:p w14:paraId="0D34CBC2" w14:textId="77777777" w:rsidR="00133AF7" w:rsidRDefault="008A1AF8">
      <w:pPr>
        <w:ind w:firstLine="397"/>
        <w:textAlignment w:val="baseline"/>
      </w:pPr>
      <w:r>
        <w:t>Станки буровые в таре &lt;*&gt;</w:t>
      </w:r>
    </w:p>
    <w:p w14:paraId="3D798314" w14:textId="77777777" w:rsidR="00133AF7" w:rsidRDefault="008A1AF8">
      <w:pPr>
        <w:ind w:firstLine="397"/>
        <w:textAlignment w:val="baseline"/>
      </w:pPr>
      <w:r>
        <w:t>Станки вибрационные в таре &lt;*&gt;</w:t>
      </w:r>
    </w:p>
    <w:p w14:paraId="79A6798B" w14:textId="77777777" w:rsidR="00133AF7" w:rsidRDefault="008A1AF8">
      <w:pPr>
        <w:ind w:firstLine="397"/>
        <w:textAlignment w:val="baseline"/>
      </w:pPr>
      <w:r>
        <w:t>Станки деревообрабатывающие в таре &lt;*&gt;</w:t>
      </w:r>
    </w:p>
    <w:p w14:paraId="0291BD30" w14:textId="77777777" w:rsidR="00133AF7" w:rsidRDefault="008A1AF8">
      <w:pPr>
        <w:ind w:firstLine="397"/>
        <w:textAlignment w:val="baseline"/>
      </w:pPr>
      <w:r>
        <w:t>Станки для сборки покрышек в таре &lt;*&gt;</w:t>
      </w:r>
    </w:p>
    <w:p w14:paraId="2C139F4C" w14:textId="77777777" w:rsidR="00133AF7" w:rsidRDefault="008A1AF8">
      <w:pPr>
        <w:ind w:firstLine="397"/>
        <w:textAlignment w:val="baseline"/>
      </w:pPr>
      <w:r>
        <w:t>Станки для чистки прокладок в таре &lt;*&gt;</w:t>
      </w:r>
    </w:p>
    <w:p w14:paraId="07D2FDAF" w14:textId="77777777" w:rsidR="00133AF7" w:rsidRDefault="008A1AF8">
      <w:pPr>
        <w:ind w:firstLine="397"/>
        <w:textAlignment w:val="baseline"/>
      </w:pPr>
      <w:r>
        <w:t>Станки долбежные в таре &lt;*&gt;</w:t>
      </w:r>
    </w:p>
    <w:p w14:paraId="445AC93D" w14:textId="77777777" w:rsidR="00133AF7" w:rsidRDefault="008A1AF8">
      <w:pPr>
        <w:ind w:firstLine="397"/>
        <w:textAlignment w:val="baseline"/>
      </w:pPr>
      <w:r>
        <w:t>Станки металлорежущие и запасные части к ним в таре &lt;*&gt;</w:t>
      </w:r>
    </w:p>
    <w:p w14:paraId="69E6F882" w14:textId="77777777" w:rsidR="00133AF7" w:rsidRDefault="008A1AF8">
      <w:pPr>
        <w:ind w:firstLine="397"/>
        <w:textAlignment w:val="baseline"/>
      </w:pPr>
      <w:r>
        <w:t>Станки расточные в таре &lt;*&gt;</w:t>
      </w:r>
    </w:p>
    <w:p w14:paraId="5CD87AC7" w14:textId="77777777" w:rsidR="00133AF7" w:rsidRDefault="008A1AF8">
      <w:pPr>
        <w:ind w:firstLine="397"/>
        <w:textAlignment w:val="baseline"/>
      </w:pPr>
      <w:r>
        <w:t>Станки сверлильные в таре &lt;*&gt;</w:t>
      </w:r>
    </w:p>
    <w:p w14:paraId="77EAFF2E" w14:textId="77777777" w:rsidR="00133AF7" w:rsidRDefault="008A1AF8">
      <w:pPr>
        <w:ind w:firstLine="397"/>
        <w:textAlignment w:val="baseline"/>
      </w:pPr>
      <w:r>
        <w:t>Станки строгальные в таре &lt;*&gt;</w:t>
      </w:r>
    </w:p>
    <w:p w14:paraId="0D4C6E37" w14:textId="77777777" w:rsidR="00133AF7" w:rsidRDefault="008A1AF8">
      <w:pPr>
        <w:ind w:firstLine="397"/>
        <w:textAlignment w:val="baseline"/>
      </w:pPr>
      <w:r>
        <w:t>Станки ткацкие в таре &lt;*&gt;</w:t>
      </w:r>
    </w:p>
    <w:p w14:paraId="482CFA0A" w14:textId="77777777" w:rsidR="00133AF7" w:rsidRDefault="008A1AF8">
      <w:pPr>
        <w:ind w:firstLine="397"/>
        <w:textAlignment w:val="baseline"/>
      </w:pPr>
      <w:r>
        <w:t>Станки токарные в таре &lt;*&gt;</w:t>
      </w:r>
    </w:p>
    <w:p w14:paraId="0081251B" w14:textId="77777777" w:rsidR="00133AF7" w:rsidRDefault="008A1AF8">
      <w:pPr>
        <w:ind w:firstLine="397"/>
        <w:textAlignment w:val="baseline"/>
      </w:pPr>
      <w:r>
        <w:t>Станки фрезерные в таре &lt;*&gt;</w:t>
      </w:r>
    </w:p>
    <w:p w14:paraId="75793D9E" w14:textId="77777777" w:rsidR="00133AF7" w:rsidRDefault="008A1AF8">
      <w:pPr>
        <w:ind w:firstLine="397"/>
        <w:textAlignment w:val="baseline"/>
      </w:pPr>
      <w:r>
        <w:t>Станки шлифовальные в таре &lt;*&gt;</w:t>
      </w:r>
    </w:p>
    <w:p w14:paraId="473DDB2C" w14:textId="77777777" w:rsidR="00133AF7" w:rsidRDefault="008A1AF8">
      <w:pPr>
        <w:ind w:firstLine="397"/>
        <w:textAlignment w:val="baseline"/>
      </w:pPr>
      <w:r>
        <w:t>Станки паросиловые в таре &lt;*&gt;</w:t>
      </w:r>
    </w:p>
    <w:p w14:paraId="2B0E0745" w14:textId="77777777" w:rsidR="00133AF7" w:rsidRDefault="008A1AF8">
      <w:pPr>
        <w:ind w:firstLine="397"/>
        <w:textAlignment w:val="baseline"/>
      </w:pPr>
      <w:r>
        <w:t>Статоры в таре &lt;*&gt;</w:t>
      </w:r>
    </w:p>
    <w:p w14:paraId="5439A534" w14:textId="77777777" w:rsidR="00133AF7" w:rsidRDefault="008A1AF8">
      <w:pPr>
        <w:ind w:firstLine="397"/>
        <w:textAlignment w:val="baseline"/>
      </w:pPr>
      <w:r>
        <w:t>Стекло для крыш, стен и потолков всякое в специализированных контейнерах</w:t>
      </w:r>
    </w:p>
    <w:p w14:paraId="42838C24" w14:textId="77777777" w:rsidR="00133AF7" w:rsidRDefault="008A1AF8">
      <w:pPr>
        <w:ind w:firstLine="397"/>
        <w:textAlignment w:val="baseline"/>
      </w:pPr>
      <w:r>
        <w:t>Стекло для мозаичных работ (смальта) в специализированных контейнерах</w:t>
      </w:r>
    </w:p>
    <w:p w14:paraId="4BA40929" w14:textId="77777777" w:rsidR="00133AF7" w:rsidRDefault="008A1AF8">
      <w:pPr>
        <w:ind w:firstLine="397"/>
        <w:textAlignment w:val="baseline"/>
      </w:pPr>
      <w:r>
        <w:t>Стекло листовое, в специализированных контейнерах или в таре &lt;*&gt;</w:t>
      </w:r>
    </w:p>
    <w:p w14:paraId="6F0039B1" w14:textId="77777777" w:rsidR="00133AF7" w:rsidRDefault="008A1AF8">
      <w:pPr>
        <w:ind w:firstLine="397"/>
        <w:textAlignment w:val="baseline"/>
      </w:pPr>
      <w:r>
        <w:t>Стекло техническое и строительное, в специализированных контейнерах</w:t>
      </w:r>
    </w:p>
    <w:p w14:paraId="76B2264C" w14:textId="77777777" w:rsidR="00133AF7" w:rsidRDefault="008A1AF8">
      <w:pPr>
        <w:ind w:firstLine="397"/>
        <w:textAlignment w:val="baseline"/>
      </w:pPr>
      <w:r>
        <w:t>Стеклопластик листовой в ящиках</w:t>
      </w:r>
    </w:p>
    <w:p w14:paraId="2B741A23" w14:textId="77777777" w:rsidR="00133AF7" w:rsidRDefault="008A1AF8">
      <w:pPr>
        <w:ind w:firstLine="397"/>
        <w:textAlignment w:val="baseline"/>
      </w:pPr>
      <w:r>
        <w:t>Стеклорубероид в специализированных контейнерах</w:t>
      </w:r>
    </w:p>
    <w:p w14:paraId="201B732E" w14:textId="77777777" w:rsidR="00133AF7" w:rsidRDefault="008A1AF8">
      <w:pPr>
        <w:ind w:firstLine="397"/>
        <w:textAlignment w:val="baseline"/>
      </w:pPr>
      <w:r>
        <w:t>Стеклотекстолит в специализированных контейнерах</w:t>
      </w:r>
    </w:p>
    <w:p w14:paraId="581E639B" w14:textId="77777777" w:rsidR="00133AF7" w:rsidRDefault="008A1AF8">
      <w:pPr>
        <w:ind w:firstLine="397"/>
        <w:textAlignment w:val="baseline"/>
      </w:pPr>
      <w:r>
        <w:t>Стогометатели</w:t>
      </w:r>
    </w:p>
    <w:p w14:paraId="20E01E7B" w14:textId="77777777" w:rsidR="00133AF7" w:rsidRDefault="008A1AF8">
      <w:pPr>
        <w:ind w:firstLine="397"/>
        <w:textAlignment w:val="baseline"/>
      </w:pPr>
      <w:r>
        <w:t>Стойки вагонные деревянные</w:t>
      </w:r>
    </w:p>
    <w:p w14:paraId="50FE211C" w14:textId="77777777" w:rsidR="00133AF7" w:rsidRDefault="008A1AF8">
      <w:pPr>
        <w:ind w:firstLine="397"/>
        <w:textAlignment w:val="baseline"/>
      </w:pPr>
      <w:r>
        <w:t>Стойки рудничные (пропсы)</w:t>
      </w:r>
    </w:p>
    <w:p w14:paraId="40491380" w14:textId="77777777" w:rsidR="00133AF7" w:rsidRDefault="008A1AF8">
      <w:pPr>
        <w:ind w:firstLine="397"/>
        <w:textAlignment w:val="baseline"/>
      </w:pPr>
      <w:r>
        <w:t>Стойки рудничные металлические</w:t>
      </w:r>
    </w:p>
    <w:p w14:paraId="4E7DF7A8" w14:textId="77777777" w:rsidR="00133AF7" w:rsidRDefault="008A1AF8">
      <w:pPr>
        <w:ind w:firstLine="397"/>
        <w:textAlignment w:val="baseline"/>
      </w:pPr>
      <w:r>
        <w:t>Столбы деревянные</w:t>
      </w:r>
    </w:p>
    <w:p w14:paraId="5192BFEC" w14:textId="77777777" w:rsidR="00133AF7" w:rsidRDefault="008A1AF8">
      <w:pPr>
        <w:ind w:firstLine="397"/>
        <w:textAlignment w:val="baseline"/>
      </w:pPr>
      <w:r>
        <w:t>Стронцианит природный</w:t>
      </w:r>
    </w:p>
    <w:p w14:paraId="05D99D0D" w14:textId="77777777" w:rsidR="00133AF7" w:rsidRDefault="008A1AF8">
      <w:pPr>
        <w:ind w:firstLine="397"/>
        <w:textAlignment w:val="baseline"/>
      </w:pPr>
      <w:r>
        <w:t>Стружка доменная, мартеновская</w:t>
      </w:r>
    </w:p>
    <w:p w14:paraId="086AA6CF" w14:textId="77777777" w:rsidR="00133AF7" w:rsidRDefault="008A1AF8">
      <w:pPr>
        <w:ind w:firstLine="397"/>
        <w:textAlignment w:val="baseline"/>
      </w:pPr>
      <w:r>
        <w:t>Стружка стальная вьюнообразная</w:t>
      </w:r>
    </w:p>
    <w:p w14:paraId="7E8E17AE" w14:textId="77777777" w:rsidR="00133AF7" w:rsidRDefault="008A1AF8">
      <w:pPr>
        <w:ind w:firstLine="397"/>
        <w:textAlignment w:val="baseline"/>
      </w:pPr>
      <w:r>
        <w:t>Стружка черных металлов</w:t>
      </w:r>
    </w:p>
    <w:p w14:paraId="2C2F6F2A" w14:textId="77777777" w:rsidR="00133AF7" w:rsidRDefault="008A1AF8">
      <w:pPr>
        <w:ind w:firstLine="397"/>
        <w:textAlignment w:val="baseline"/>
      </w:pPr>
      <w:r>
        <w:t>Стружки древесные всякие, кроме упаковочной, прессованные в брикетах &lt;**&gt;</w:t>
      </w:r>
    </w:p>
    <w:p w14:paraId="32C868F6" w14:textId="77777777" w:rsidR="00133AF7" w:rsidRDefault="008A1AF8">
      <w:pPr>
        <w:ind w:firstLine="397"/>
        <w:textAlignment w:val="baseline"/>
      </w:pPr>
      <w:r>
        <w:t>Ступени из камня искусственного пакетами</w:t>
      </w:r>
    </w:p>
    <w:p w14:paraId="4D6F82E1" w14:textId="77777777" w:rsidR="00133AF7" w:rsidRDefault="008A1AF8">
      <w:pPr>
        <w:ind w:firstLine="397"/>
        <w:textAlignment w:val="baseline"/>
      </w:pPr>
      <w:r>
        <w:t>Суда, не поименованные в АЕТСНГ</w:t>
      </w:r>
    </w:p>
    <w:p w14:paraId="49FCBF97" w14:textId="77777777" w:rsidR="00133AF7" w:rsidRDefault="008A1AF8">
      <w:pPr>
        <w:ind w:firstLine="397"/>
        <w:textAlignment w:val="baseline"/>
      </w:pPr>
      <w:r>
        <w:t>Сутунка</w:t>
      </w:r>
    </w:p>
    <w:p w14:paraId="004ED322" w14:textId="77777777" w:rsidR="00133AF7" w:rsidRDefault="008A1AF8">
      <w:pPr>
        <w:ind w:firstLine="397"/>
        <w:textAlignment w:val="baseline"/>
      </w:pPr>
      <w:r>
        <w:t>Сходни (трапы) деревянные пакетами</w:t>
      </w:r>
    </w:p>
    <w:p w14:paraId="6B067992" w14:textId="77777777" w:rsidR="00133AF7" w:rsidRDefault="008A1AF8">
      <w:pPr>
        <w:ind w:firstLine="397"/>
        <w:textAlignment w:val="baseline"/>
      </w:pPr>
      <w:r>
        <w:t>Тали в таре &lt;*&gt;</w:t>
      </w:r>
    </w:p>
    <w:p w14:paraId="7272B50C" w14:textId="77777777" w:rsidR="00133AF7" w:rsidRDefault="008A1AF8">
      <w:pPr>
        <w:ind w:firstLine="397"/>
        <w:textAlignment w:val="baseline"/>
      </w:pPr>
      <w:r>
        <w:t>Тальк в кусках (камень тальковый)</w:t>
      </w:r>
    </w:p>
    <w:p w14:paraId="359881E0" w14:textId="77777777" w:rsidR="00133AF7" w:rsidRDefault="008A1AF8">
      <w:pPr>
        <w:ind w:firstLine="397"/>
        <w:textAlignment w:val="baseline"/>
      </w:pPr>
      <w:r>
        <w:t>Танки (емкости) металлические</w:t>
      </w:r>
    </w:p>
    <w:p w14:paraId="36BB333C" w14:textId="77777777" w:rsidR="00133AF7" w:rsidRDefault="008A1AF8">
      <w:pPr>
        <w:ind w:firstLine="397"/>
        <w:textAlignment w:val="baseline"/>
      </w:pPr>
      <w:r>
        <w:t>Тара деревянная возвратная, не поименованная в АЕТСНГ (пакетами) с защитой от атмосферных осадков</w:t>
      </w:r>
    </w:p>
    <w:p w14:paraId="46A95BDD" w14:textId="77777777" w:rsidR="00133AF7" w:rsidRDefault="008A1AF8">
      <w:pPr>
        <w:ind w:firstLine="397"/>
        <w:textAlignment w:val="baseline"/>
      </w:pPr>
      <w:r>
        <w:t>Тара деревянная новая (пакетами) с защитой от атмосферных осадков</w:t>
      </w:r>
    </w:p>
    <w:p w14:paraId="6A3609AB" w14:textId="77777777" w:rsidR="00133AF7" w:rsidRDefault="008A1AF8">
      <w:pPr>
        <w:ind w:firstLine="397"/>
        <w:textAlignment w:val="baseline"/>
      </w:pPr>
      <w:r>
        <w:t>Тараны гидравлические в таре</w:t>
      </w:r>
    </w:p>
    <w:p w14:paraId="361DE3E7" w14:textId="77777777" w:rsidR="00133AF7" w:rsidRDefault="008A1AF8">
      <w:pPr>
        <w:ind w:firstLine="397"/>
        <w:textAlignment w:val="baseline"/>
      </w:pPr>
      <w:r>
        <w:t>Тележки вагонные всякие</w:t>
      </w:r>
    </w:p>
    <w:p w14:paraId="33BCD548" w14:textId="77777777" w:rsidR="00133AF7" w:rsidRDefault="008A1AF8">
      <w:pPr>
        <w:ind w:firstLine="397"/>
        <w:textAlignment w:val="baseline"/>
      </w:pPr>
      <w:r>
        <w:t>Тележки для изложниц</w:t>
      </w:r>
    </w:p>
    <w:p w14:paraId="6E4F061E" w14:textId="77777777" w:rsidR="00133AF7" w:rsidRDefault="008A1AF8">
      <w:pPr>
        <w:ind w:firstLine="397"/>
        <w:textAlignment w:val="baseline"/>
      </w:pPr>
      <w:r>
        <w:t>Тележки монорельсовые грейферные</w:t>
      </w:r>
    </w:p>
    <w:p w14:paraId="68AA9A5E" w14:textId="77777777" w:rsidR="00133AF7" w:rsidRDefault="008A1AF8">
      <w:pPr>
        <w:ind w:firstLine="397"/>
        <w:textAlignment w:val="baseline"/>
      </w:pPr>
      <w:r>
        <w:t>Тельферы в таре &lt;*&gt;</w:t>
      </w:r>
    </w:p>
    <w:p w14:paraId="73F0F085" w14:textId="77777777" w:rsidR="00133AF7" w:rsidRDefault="008A1AF8">
      <w:pPr>
        <w:ind w:firstLine="397"/>
        <w:textAlignment w:val="baseline"/>
      </w:pPr>
      <w:r>
        <w:t>Тендеры, перевозимые не на своих осях</w:t>
      </w:r>
    </w:p>
    <w:p w14:paraId="7D481F7D" w14:textId="77777777" w:rsidR="00133AF7" w:rsidRDefault="008A1AF8">
      <w:pPr>
        <w:ind w:firstLine="397"/>
        <w:textAlignment w:val="baseline"/>
      </w:pPr>
      <w:r>
        <w:t>Тепловозы, перевозимые не на своих осях</w:t>
      </w:r>
    </w:p>
    <w:p w14:paraId="52ED044E" w14:textId="77777777" w:rsidR="00133AF7" w:rsidRDefault="008A1AF8">
      <w:pPr>
        <w:ind w:firstLine="397"/>
        <w:textAlignment w:val="baseline"/>
      </w:pPr>
      <w:r>
        <w:t>Терезит (песок)</w:t>
      </w:r>
    </w:p>
    <w:p w14:paraId="69CB14F3" w14:textId="77777777" w:rsidR="00133AF7" w:rsidRDefault="008A1AF8">
      <w:pPr>
        <w:ind w:firstLine="397"/>
        <w:textAlignment w:val="baseline"/>
      </w:pPr>
      <w:r>
        <w:t>Термоантрацит (кокс)</w:t>
      </w:r>
    </w:p>
    <w:p w14:paraId="2EEFAEB5" w14:textId="77777777" w:rsidR="00133AF7" w:rsidRDefault="008A1AF8">
      <w:pPr>
        <w:ind w:firstLine="397"/>
        <w:textAlignment w:val="baseline"/>
      </w:pPr>
      <w:r>
        <w:t>Термоблок (камень цементно - диатомитошлаковый)</w:t>
      </w:r>
    </w:p>
    <w:p w14:paraId="3C0E15F8" w14:textId="77777777" w:rsidR="00133AF7" w:rsidRDefault="008A1AF8">
      <w:pPr>
        <w:ind w:firstLine="397"/>
        <w:textAlignment w:val="baseline"/>
      </w:pPr>
      <w:r>
        <w:t>Термозит (щебень из шлаковой пемзы)</w:t>
      </w:r>
    </w:p>
    <w:p w14:paraId="036D9820" w14:textId="77777777" w:rsidR="00133AF7" w:rsidRDefault="008A1AF8">
      <w:pPr>
        <w:ind w:firstLine="397"/>
        <w:textAlignment w:val="baseline"/>
      </w:pPr>
      <w:r>
        <w:t>Толкатели в таре &lt;*&gt;</w:t>
      </w:r>
    </w:p>
    <w:p w14:paraId="1E71AC9D" w14:textId="77777777" w:rsidR="00133AF7" w:rsidRDefault="008A1AF8">
      <w:pPr>
        <w:ind w:firstLine="397"/>
        <w:textAlignment w:val="baseline"/>
      </w:pPr>
      <w:r>
        <w:t>Топливо печное каменноугольное</w:t>
      </w:r>
    </w:p>
    <w:p w14:paraId="09F7C43A" w14:textId="77777777" w:rsidR="00133AF7" w:rsidRDefault="008A1AF8">
      <w:pPr>
        <w:ind w:firstLine="397"/>
        <w:textAlignment w:val="baseline"/>
      </w:pPr>
      <w:r>
        <w:t>Торф известковистый &lt;**&gt;</w:t>
      </w:r>
    </w:p>
    <w:p w14:paraId="012F9999" w14:textId="77777777" w:rsidR="00133AF7" w:rsidRDefault="008A1AF8">
      <w:pPr>
        <w:ind w:firstLine="397"/>
        <w:textAlignment w:val="baseline"/>
      </w:pPr>
      <w:r>
        <w:t>Торф кусковый для сельского хозяйства &lt;**&gt;</w:t>
      </w:r>
    </w:p>
    <w:p w14:paraId="1A2442B9" w14:textId="77777777" w:rsidR="00133AF7" w:rsidRDefault="008A1AF8">
      <w:pPr>
        <w:ind w:firstLine="397"/>
        <w:textAlignment w:val="baseline"/>
      </w:pPr>
      <w:r>
        <w:t>Торф кусковый топливный &lt;**&gt;</w:t>
      </w:r>
    </w:p>
    <w:p w14:paraId="7C207943" w14:textId="77777777" w:rsidR="00133AF7" w:rsidRDefault="008A1AF8">
      <w:pPr>
        <w:ind w:firstLine="397"/>
        <w:textAlignment w:val="baseline"/>
      </w:pPr>
      <w:r>
        <w:t>Торф топливный &lt;**&gt;</w:t>
      </w:r>
    </w:p>
    <w:p w14:paraId="04D904AE" w14:textId="77777777" w:rsidR="00133AF7" w:rsidRDefault="008A1AF8">
      <w:pPr>
        <w:ind w:firstLine="397"/>
        <w:textAlignment w:val="baseline"/>
      </w:pPr>
      <w:r>
        <w:t>Торф фрезерный для сельского хозяйства &lt;**&gt;</w:t>
      </w:r>
    </w:p>
    <w:p w14:paraId="14953059" w14:textId="77777777" w:rsidR="00133AF7" w:rsidRDefault="008A1AF8">
      <w:pPr>
        <w:ind w:firstLine="397"/>
        <w:textAlignment w:val="baseline"/>
      </w:pPr>
      <w:r>
        <w:t>Торф фрезерный топливный &lt;**&gt;</w:t>
      </w:r>
    </w:p>
    <w:p w14:paraId="3A6C9575" w14:textId="77777777" w:rsidR="00133AF7" w:rsidRDefault="008A1AF8">
      <w:pPr>
        <w:ind w:firstLine="397"/>
        <w:textAlignment w:val="baseline"/>
      </w:pPr>
      <w:r>
        <w:t>Торфоблоки, торфоплиты &lt;**&gt;</w:t>
      </w:r>
    </w:p>
    <w:p w14:paraId="72AE7C26" w14:textId="77777777" w:rsidR="00133AF7" w:rsidRDefault="008A1AF8">
      <w:pPr>
        <w:ind w:firstLine="397"/>
        <w:textAlignment w:val="baseline"/>
      </w:pPr>
      <w:r>
        <w:t>Торфокомпосты &lt;**&gt;</w:t>
      </w:r>
    </w:p>
    <w:p w14:paraId="2ADDA50F" w14:textId="77777777" w:rsidR="00133AF7" w:rsidRDefault="008A1AF8">
      <w:pPr>
        <w:ind w:firstLine="397"/>
        <w:textAlignment w:val="baseline"/>
      </w:pPr>
      <w:r>
        <w:t>Траверсы</w:t>
      </w:r>
    </w:p>
    <w:p w14:paraId="1411EF9E" w14:textId="77777777" w:rsidR="00133AF7" w:rsidRDefault="008A1AF8">
      <w:pPr>
        <w:ind w:firstLine="397"/>
        <w:textAlignment w:val="baseline"/>
      </w:pPr>
      <w:r>
        <w:t>Тракторы</w:t>
      </w:r>
    </w:p>
    <w:p w14:paraId="0F223899" w14:textId="77777777" w:rsidR="00133AF7" w:rsidRDefault="008A1AF8">
      <w:pPr>
        <w:ind w:firstLine="397"/>
        <w:textAlignment w:val="baseline"/>
      </w:pPr>
      <w:r>
        <w:t>Трансмиссии в таре &lt;*&gt;</w:t>
      </w:r>
    </w:p>
    <w:p w14:paraId="2EE201E7" w14:textId="77777777" w:rsidR="00133AF7" w:rsidRDefault="008A1AF8">
      <w:pPr>
        <w:ind w:firstLine="397"/>
        <w:textAlignment w:val="baseline"/>
      </w:pPr>
      <w:r>
        <w:t>Транспортеры в таре &lt;*&gt;</w:t>
      </w:r>
    </w:p>
    <w:p w14:paraId="2F6FB6DD" w14:textId="77777777" w:rsidR="00133AF7" w:rsidRDefault="008A1AF8">
      <w:pPr>
        <w:ind w:firstLine="397"/>
        <w:textAlignment w:val="baseline"/>
      </w:pPr>
      <w:r>
        <w:t>Трансформаторы в таре &lt;*&gt;</w:t>
      </w:r>
    </w:p>
    <w:p w14:paraId="6BC6FBBF" w14:textId="77777777" w:rsidR="00133AF7" w:rsidRDefault="008A1AF8">
      <w:pPr>
        <w:ind w:firstLine="397"/>
        <w:textAlignment w:val="baseline"/>
      </w:pPr>
      <w:r>
        <w:t>Трапы (сходни) деревянные пакетами</w:t>
      </w:r>
    </w:p>
    <w:p w14:paraId="4BB4C8D2" w14:textId="77777777" w:rsidR="00133AF7" w:rsidRDefault="008A1AF8">
      <w:pPr>
        <w:ind w:firstLine="397"/>
        <w:textAlignment w:val="baseline"/>
      </w:pPr>
      <w:r>
        <w:t>Трас (камень природный)</w:t>
      </w:r>
    </w:p>
    <w:p w14:paraId="7188F2A2" w14:textId="77777777" w:rsidR="00133AF7" w:rsidRDefault="008A1AF8">
      <w:pPr>
        <w:ind w:firstLine="397"/>
        <w:textAlignment w:val="baseline"/>
      </w:pPr>
      <w:r>
        <w:t>Трейлеры (прицепы)</w:t>
      </w:r>
    </w:p>
    <w:p w14:paraId="2DD12298" w14:textId="77777777" w:rsidR="00133AF7" w:rsidRDefault="008A1AF8">
      <w:pPr>
        <w:ind w:firstLine="397"/>
        <w:textAlignment w:val="baseline"/>
      </w:pPr>
      <w:r>
        <w:t>Триеры (машины для обработки зерна) в таре &lt;*&gt;</w:t>
      </w:r>
    </w:p>
    <w:p w14:paraId="4B28F0DE" w14:textId="77777777" w:rsidR="00133AF7" w:rsidRDefault="008A1AF8">
      <w:pPr>
        <w:ind w:firstLine="397"/>
        <w:textAlignment w:val="baseline"/>
      </w:pPr>
      <w:r>
        <w:t>Троллейбусы</w:t>
      </w:r>
    </w:p>
    <w:p w14:paraId="7CAD51B5" w14:textId="77777777" w:rsidR="00133AF7" w:rsidRDefault="008A1AF8">
      <w:pPr>
        <w:ind w:firstLine="397"/>
        <w:textAlignment w:val="baseline"/>
      </w:pPr>
      <w:r>
        <w:t>Тросы (канаты) стальные в бухтах</w:t>
      </w:r>
    </w:p>
    <w:p w14:paraId="20247D86" w14:textId="77777777" w:rsidR="00133AF7" w:rsidRDefault="008A1AF8">
      <w:pPr>
        <w:ind w:firstLine="397"/>
        <w:textAlignment w:val="baseline"/>
      </w:pPr>
      <w:r>
        <w:t>Трубоукладчики</w:t>
      </w:r>
    </w:p>
    <w:p w14:paraId="32F03F65" w14:textId="77777777" w:rsidR="00133AF7" w:rsidRDefault="008A1AF8">
      <w:pPr>
        <w:ind w:firstLine="397"/>
        <w:textAlignment w:val="baseline"/>
      </w:pPr>
      <w:r>
        <w:t>Трубы бесшовные &lt;*&gt;</w:t>
      </w:r>
    </w:p>
    <w:p w14:paraId="45BCC4A2" w14:textId="77777777" w:rsidR="00133AF7" w:rsidRDefault="008A1AF8">
      <w:pPr>
        <w:ind w:firstLine="397"/>
        <w:textAlignment w:val="baseline"/>
      </w:pPr>
      <w:r>
        <w:t>Трубы водогазопроводные прочие и их части в таре &lt;*&gt;</w:t>
      </w:r>
    </w:p>
    <w:p w14:paraId="75D04481" w14:textId="77777777" w:rsidR="00133AF7" w:rsidRDefault="008A1AF8">
      <w:pPr>
        <w:ind w:firstLine="397"/>
        <w:textAlignment w:val="baseline"/>
      </w:pPr>
      <w:r>
        <w:t>Трубы деревянные</w:t>
      </w:r>
    </w:p>
    <w:p w14:paraId="51E0F7E8" w14:textId="77777777" w:rsidR="00133AF7" w:rsidRDefault="008A1AF8">
      <w:pPr>
        <w:ind w:firstLine="397"/>
        <w:textAlignment w:val="baseline"/>
      </w:pPr>
      <w:r>
        <w:t>Трубы железобетонные безнапорные и их части в таре</w:t>
      </w:r>
    </w:p>
    <w:p w14:paraId="3E93609D" w14:textId="77777777" w:rsidR="00133AF7" w:rsidRDefault="008A1AF8">
      <w:pPr>
        <w:ind w:firstLine="397"/>
        <w:textAlignment w:val="baseline"/>
      </w:pPr>
      <w:r>
        <w:t>Трубы железобетонные напорные и их части в таре</w:t>
      </w:r>
    </w:p>
    <w:p w14:paraId="36EE3F00" w14:textId="77777777" w:rsidR="00133AF7" w:rsidRDefault="008A1AF8">
      <w:pPr>
        <w:ind w:firstLine="397"/>
        <w:textAlignment w:val="baseline"/>
      </w:pPr>
      <w:r>
        <w:t>Трубы и муфты асбоцементные в специализированных контейнерах</w:t>
      </w:r>
    </w:p>
    <w:p w14:paraId="6CF3C647" w14:textId="77777777" w:rsidR="00133AF7" w:rsidRDefault="008A1AF8">
      <w:pPr>
        <w:ind w:firstLine="397"/>
        <w:textAlignment w:val="baseline"/>
      </w:pPr>
      <w:r>
        <w:t>Трубы из камня искусственного</w:t>
      </w:r>
    </w:p>
    <w:p w14:paraId="5F0A857B" w14:textId="77777777" w:rsidR="00133AF7" w:rsidRDefault="008A1AF8">
      <w:pPr>
        <w:ind w:firstLine="397"/>
        <w:textAlignment w:val="baseline"/>
      </w:pPr>
      <w:r>
        <w:t>Трубы из синтетических материалов &lt;*&gt;</w:t>
      </w:r>
    </w:p>
    <w:p w14:paraId="31AFAAE8" w14:textId="77777777" w:rsidR="00133AF7" w:rsidRDefault="008A1AF8">
      <w:pPr>
        <w:ind w:firstLine="397"/>
        <w:textAlignment w:val="baseline"/>
      </w:pPr>
      <w:r>
        <w:t>Трубы керамические дренажные пакетами &lt;*&gt;</w:t>
      </w:r>
    </w:p>
    <w:p w14:paraId="3B3C5D59" w14:textId="77777777" w:rsidR="00133AF7" w:rsidRDefault="008A1AF8">
      <w:pPr>
        <w:ind w:firstLine="397"/>
        <w:textAlignment w:val="baseline"/>
      </w:pPr>
      <w:r>
        <w:t>Трубы керамические канализационные в специализированных контейнерах</w:t>
      </w:r>
    </w:p>
    <w:p w14:paraId="15D5FBB9" w14:textId="77777777" w:rsidR="00133AF7" w:rsidRDefault="008A1AF8">
      <w:pPr>
        <w:ind w:firstLine="397"/>
        <w:textAlignment w:val="baseline"/>
      </w:pPr>
      <w:r>
        <w:t>Трубы металлические &lt;*&gt;</w:t>
      </w:r>
    </w:p>
    <w:p w14:paraId="4D269A42" w14:textId="77777777" w:rsidR="00133AF7" w:rsidRDefault="008A1AF8">
      <w:pPr>
        <w:ind w:firstLine="397"/>
        <w:textAlignment w:val="baseline"/>
      </w:pPr>
      <w:r>
        <w:t>Трубы нержавеющие &lt;*&gt;</w:t>
      </w:r>
    </w:p>
    <w:p w14:paraId="5CF8BCB4" w14:textId="77777777" w:rsidR="00133AF7" w:rsidRDefault="008A1AF8">
      <w:pPr>
        <w:ind w:firstLine="397"/>
        <w:textAlignment w:val="baseline"/>
      </w:pPr>
      <w:r>
        <w:t>Трубы стальные с неметаллическими покрытиями и их части в таре &lt;*&gt;</w:t>
      </w:r>
    </w:p>
    <w:p w14:paraId="4D6C205A" w14:textId="77777777" w:rsidR="00133AF7" w:rsidRDefault="008A1AF8">
      <w:pPr>
        <w:ind w:firstLine="397"/>
        <w:textAlignment w:val="baseline"/>
      </w:pPr>
      <w:r>
        <w:t>Трубы стальные сварные большого диаметра (400 - 1420 мм)</w:t>
      </w:r>
    </w:p>
    <w:p w14:paraId="48220A2A" w14:textId="77777777" w:rsidR="00133AF7" w:rsidRDefault="008A1AF8">
      <w:pPr>
        <w:ind w:firstLine="397"/>
        <w:textAlignment w:val="baseline"/>
      </w:pPr>
      <w:r>
        <w:t>Трубы чугунные и их части в таре &lt;*&gt;</w:t>
      </w:r>
    </w:p>
    <w:p w14:paraId="5CECD58E" w14:textId="77777777" w:rsidR="00133AF7" w:rsidRDefault="008A1AF8">
      <w:pPr>
        <w:ind w:firstLine="397"/>
        <w:textAlignment w:val="baseline"/>
      </w:pPr>
      <w:r>
        <w:t>Туки землеудобрительные органические (компосты)</w:t>
      </w:r>
    </w:p>
    <w:p w14:paraId="04C9A2CC" w14:textId="77777777" w:rsidR="00133AF7" w:rsidRDefault="008A1AF8">
      <w:pPr>
        <w:ind w:firstLine="397"/>
        <w:textAlignment w:val="baseline"/>
      </w:pPr>
      <w:r>
        <w:t>Турбины</w:t>
      </w:r>
    </w:p>
    <w:p w14:paraId="46772967" w14:textId="77777777" w:rsidR="00133AF7" w:rsidRDefault="008A1AF8">
      <w:pPr>
        <w:ind w:firstLine="397"/>
        <w:textAlignment w:val="baseline"/>
      </w:pPr>
      <w:r>
        <w:t>Турбобуры в таре &lt;*&gt;</w:t>
      </w:r>
    </w:p>
    <w:p w14:paraId="647C1E38" w14:textId="77777777" w:rsidR="00133AF7" w:rsidRDefault="008A1AF8">
      <w:pPr>
        <w:ind w:firstLine="397"/>
        <w:textAlignment w:val="baseline"/>
      </w:pPr>
      <w:r>
        <w:t>Турбогенераторы в таре &lt;*&gt;</w:t>
      </w:r>
    </w:p>
    <w:p w14:paraId="08A04754" w14:textId="77777777" w:rsidR="00133AF7" w:rsidRDefault="008A1AF8">
      <w:pPr>
        <w:ind w:firstLine="397"/>
        <w:textAlignment w:val="baseline"/>
      </w:pPr>
      <w:r>
        <w:t>Турбомоторы в таре &lt;*&gt;</w:t>
      </w:r>
    </w:p>
    <w:p w14:paraId="07DD1419" w14:textId="77777777" w:rsidR="00133AF7" w:rsidRDefault="008A1AF8">
      <w:pPr>
        <w:ind w:firstLine="397"/>
        <w:textAlignment w:val="baseline"/>
      </w:pPr>
      <w:r>
        <w:t>Туф известковый</w:t>
      </w:r>
    </w:p>
    <w:p w14:paraId="4758A77F" w14:textId="77777777" w:rsidR="00133AF7" w:rsidRDefault="008A1AF8">
      <w:pPr>
        <w:ind w:firstLine="397"/>
        <w:textAlignment w:val="baseline"/>
      </w:pPr>
      <w:r>
        <w:t>Туф, в специализированных контейнерах</w:t>
      </w:r>
    </w:p>
    <w:p w14:paraId="2F1E979E" w14:textId="77777777" w:rsidR="00133AF7" w:rsidRDefault="008A1AF8">
      <w:pPr>
        <w:ind w:firstLine="397"/>
        <w:textAlignment w:val="baseline"/>
      </w:pPr>
      <w:r>
        <w:t>Тюбинги</w:t>
      </w:r>
    </w:p>
    <w:p w14:paraId="43AB5221" w14:textId="77777777" w:rsidR="00133AF7" w:rsidRDefault="008A1AF8">
      <w:pPr>
        <w:ind w:firstLine="397"/>
        <w:textAlignment w:val="baseline"/>
      </w:pPr>
      <w:r>
        <w:t>Тягачи тракторные</w:t>
      </w:r>
    </w:p>
    <w:p w14:paraId="1E7A8BA4" w14:textId="77777777" w:rsidR="00133AF7" w:rsidRDefault="008A1AF8">
      <w:pPr>
        <w:ind w:firstLine="397"/>
        <w:textAlignment w:val="baseline"/>
      </w:pPr>
      <w:r>
        <w:t>Уголь бурый мелкий Подмосковного бассейна</w:t>
      </w:r>
    </w:p>
    <w:p w14:paraId="5E4BC946" w14:textId="77777777" w:rsidR="00133AF7" w:rsidRDefault="008A1AF8">
      <w:pPr>
        <w:ind w:firstLine="397"/>
        <w:textAlignment w:val="baseline"/>
      </w:pPr>
      <w:r>
        <w:t>Уголь бурый Подмосковного бассейна</w:t>
      </w:r>
    </w:p>
    <w:p w14:paraId="1C757333" w14:textId="77777777" w:rsidR="00133AF7" w:rsidRDefault="008A1AF8">
      <w:pPr>
        <w:ind w:firstLine="397"/>
        <w:textAlignment w:val="baseline"/>
      </w:pPr>
      <w:r>
        <w:t>Уголь бурый, кроме бурового угля Подмосковного бассейна</w:t>
      </w:r>
    </w:p>
    <w:p w14:paraId="60D12D2A" w14:textId="77777777" w:rsidR="00133AF7" w:rsidRDefault="008A1AF8">
      <w:pPr>
        <w:ind w:firstLine="397"/>
        <w:textAlignment w:val="baseline"/>
      </w:pPr>
      <w:r>
        <w:t>Уголь каменный марки Г - газовый</w:t>
      </w:r>
    </w:p>
    <w:p w14:paraId="53BE8297" w14:textId="77777777" w:rsidR="00133AF7" w:rsidRDefault="008A1AF8">
      <w:pPr>
        <w:ind w:firstLine="397"/>
        <w:textAlignment w:val="baseline"/>
      </w:pPr>
      <w:r>
        <w:t>Уголь каменный марки Д</w:t>
      </w:r>
    </w:p>
    <w:p w14:paraId="4EA4CEFE" w14:textId="77777777" w:rsidR="00133AF7" w:rsidRDefault="008A1AF8">
      <w:pPr>
        <w:ind w:firstLine="397"/>
        <w:textAlignment w:val="baseline"/>
      </w:pPr>
      <w:r>
        <w:t>Уголь каменный марки Ж - жирный</w:t>
      </w:r>
    </w:p>
    <w:p w14:paraId="23A5D4F2" w14:textId="77777777" w:rsidR="00133AF7" w:rsidRDefault="008A1AF8">
      <w:pPr>
        <w:ind w:firstLine="397"/>
        <w:textAlignment w:val="baseline"/>
      </w:pPr>
      <w:r>
        <w:t>Уголь каменный марки К - коксовый</w:t>
      </w:r>
    </w:p>
    <w:p w14:paraId="2BE70642" w14:textId="77777777" w:rsidR="00133AF7" w:rsidRDefault="008A1AF8">
      <w:pPr>
        <w:ind w:firstLine="397"/>
        <w:textAlignment w:val="baseline"/>
      </w:pPr>
      <w:r>
        <w:t>Уголь каменный марки ОС отощенный спекающийся</w:t>
      </w:r>
    </w:p>
    <w:p w14:paraId="58E7CA3F" w14:textId="77777777" w:rsidR="00133AF7" w:rsidRDefault="008A1AF8">
      <w:pPr>
        <w:ind w:firstLine="397"/>
        <w:textAlignment w:val="baseline"/>
      </w:pPr>
      <w:r>
        <w:t>Уголь каменный марки ПЖ</w:t>
      </w:r>
    </w:p>
    <w:p w14:paraId="4F46BC89" w14:textId="77777777" w:rsidR="00133AF7" w:rsidRDefault="008A1AF8">
      <w:pPr>
        <w:ind w:firstLine="397"/>
        <w:textAlignment w:val="baseline"/>
      </w:pPr>
      <w:r>
        <w:t>Уголь каменный марки СС слабо спекающийся</w:t>
      </w:r>
    </w:p>
    <w:p w14:paraId="67BBB1F4" w14:textId="77777777" w:rsidR="00133AF7" w:rsidRDefault="008A1AF8">
      <w:pPr>
        <w:ind w:firstLine="397"/>
        <w:textAlignment w:val="baseline"/>
      </w:pPr>
      <w:r>
        <w:t>Уголь каменный марки Т - тощий</w:t>
      </w:r>
    </w:p>
    <w:p w14:paraId="26A6C3D8" w14:textId="77777777" w:rsidR="00133AF7" w:rsidRDefault="008A1AF8">
      <w:pPr>
        <w:ind w:firstLine="397"/>
        <w:textAlignment w:val="baseline"/>
      </w:pPr>
      <w:r>
        <w:t>Уголь каменный силезский (польский)</w:t>
      </w:r>
    </w:p>
    <w:p w14:paraId="66B40604" w14:textId="77777777" w:rsidR="00133AF7" w:rsidRDefault="008A1AF8">
      <w:pPr>
        <w:ind w:firstLine="397"/>
        <w:textAlignment w:val="baseline"/>
      </w:pPr>
      <w:r>
        <w:t>Уголь каменный</w:t>
      </w:r>
    </w:p>
    <w:p w14:paraId="2357AB69" w14:textId="77777777" w:rsidR="00133AF7" w:rsidRDefault="008A1AF8">
      <w:pPr>
        <w:ind w:firstLine="397"/>
        <w:textAlignment w:val="baseline"/>
      </w:pPr>
      <w:r>
        <w:t>Удобрения калийные в мягких специализированных контейнерах</w:t>
      </w:r>
    </w:p>
    <w:p w14:paraId="75579A75" w14:textId="77777777" w:rsidR="00133AF7" w:rsidRDefault="008A1AF8">
      <w:pPr>
        <w:ind w:firstLine="397"/>
        <w:textAlignment w:val="baseline"/>
      </w:pPr>
      <w:r>
        <w:t>Установки для испытания машин (стенды испытательные) в таре &lt;*&gt;</w:t>
      </w:r>
    </w:p>
    <w:p w14:paraId="3CCD6700" w14:textId="77777777" w:rsidR="00133AF7" w:rsidRDefault="008A1AF8">
      <w:pPr>
        <w:ind w:firstLine="397"/>
        <w:textAlignment w:val="baseline"/>
      </w:pPr>
      <w:r>
        <w:t>Установки для мойки посуды в таре &lt;*&gt;</w:t>
      </w:r>
    </w:p>
    <w:p w14:paraId="2EF54571" w14:textId="77777777" w:rsidR="00133AF7" w:rsidRDefault="008A1AF8">
      <w:pPr>
        <w:ind w:firstLine="397"/>
        <w:textAlignment w:val="baseline"/>
      </w:pPr>
      <w:r>
        <w:t>Установки для поискового бурения в таре &lt;*&gt;</w:t>
      </w:r>
    </w:p>
    <w:p w14:paraId="1275BCBF" w14:textId="77777777" w:rsidR="00133AF7" w:rsidRDefault="008A1AF8">
      <w:pPr>
        <w:ind w:firstLine="397"/>
        <w:textAlignment w:val="baseline"/>
      </w:pPr>
      <w:r>
        <w:t>Установки для разлива и укупорки пищевых продуктов в таре &lt;*&gt;</w:t>
      </w:r>
    </w:p>
    <w:p w14:paraId="49D6A3CF" w14:textId="77777777" w:rsidR="00133AF7" w:rsidRDefault="008A1AF8">
      <w:pPr>
        <w:ind w:firstLine="397"/>
        <w:textAlignment w:val="baseline"/>
      </w:pPr>
      <w:r>
        <w:t>Установки для разлива металла в таре &lt;*&gt;</w:t>
      </w:r>
    </w:p>
    <w:p w14:paraId="4A570D6C" w14:textId="77777777" w:rsidR="00133AF7" w:rsidRDefault="008A1AF8">
      <w:pPr>
        <w:ind w:firstLine="397"/>
        <w:textAlignment w:val="baseline"/>
      </w:pPr>
      <w:r>
        <w:t>Установки доильные (агрегаты доильные) в таре &lt;*&gt;</w:t>
      </w:r>
    </w:p>
    <w:p w14:paraId="08AABE2E" w14:textId="77777777" w:rsidR="00133AF7" w:rsidRDefault="008A1AF8">
      <w:pPr>
        <w:ind w:firstLine="397"/>
        <w:textAlignment w:val="baseline"/>
      </w:pPr>
      <w:r>
        <w:t>Установки передвижные для изготовления грунтоблоков в таре &lt;*&gt;</w:t>
      </w:r>
    </w:p>
    <w:p w14:paraId="194EAB4D" w14:textId="77777777" w:rsidR="00133AF7" w:rsidRDefault="008A1AF8">
      <w:pPr>
        <w:ind w:firstLine="397"/>
        <w:textAlignment w:val="baseline"/>
      </w:pPr>
      <w:r>
        <w:t>Устройства загрузочные и выгрузочные известковых шахтных печей в таре &lt;*&gt;</w:t>
      </w:r>
    </w:p>
    <w:p w14:paraId="7A0E7279" w14:textId="77777777" w:rsidR="00133AF7" w:rsidRDefault="008A1AF8">
      <w:pPr>
        <w:ind w:firstLine="397"/>
        <w:textAlignment w:val="baseline"/>
      </w:pPr>
      <w:r>
        <w:t>Устройства шаросортирующие в таре &lt;*&gt;</w:t>
      </w:r>
    </w:p>
    <w:p w14:paraId="174A936E" w14:textId="77777777" w:rsidR="00133AF7" w:rsidRDefault="008A1AF8">
      <w:pPr>
        <w:ind w:firstLine="397"/>
        <w:textAlignment w:val="baseline"/>
      </w:pPr>
      <w:r>
        <w:t>Утяжелители всякие для буровых растворов</w:t>
      </w:r>
    </w:p>
    <w:p w14:paraId="2306A606" w14:textId="77777777" w:rsidR="00133AF7" w:rsidRDefault="008A1AF8">
      <w:pPr>
        <w:ind w:firstLine="397"/>
        <w:textAlignment w:val="baseline"/>
      </w:pPr>
      <w:r>
        <w:t>Фермы металлические и их части</w:t>
      </w:r>
    </w:p>
    <w:p w14:paraId="511BFD75" w14:textId="77777777" w:rsidR="00133AF7" w:rsidRDefault="008A1AF8">
      <w:pPr>
        <w:ind w:firstLine="397"/>
        <w:textAlignment w:val="baseline"/>
      </w:pPr>
      <w:r>
        <w:t>Фермы покрытий</w:t>
      </w:r>
    </w:p>
    <w:p w14:paraId="39D76412" w14:textId="77777777" w:rsidR="00133AF7" w:rsidRDefault="008A1AF8">
      <w:pPr>
        <w:ind w:firstLine="397"/>
        <w:textAlignment w:val="baseline"/>
      </w:pPr>
      <w:r>
        <w:t>Ферросплавы всякие (кроме опасных и феррованадия) в специализированных контейнерах; ферросплавы в кусках, чушках, дробленые с размерами частиц более 13 мм: ферромарганец,</w:t>
      </w:r>
    </w:p>
    <w:p w14:paraId="1726D5F7" w14:textId="77777777" w:rsidR="00133AF7" w:rsidRDefault="008A1AF8">
      <w:pPr>
        <w:ind w:firstLine="397"/>
        <w:textAlignment w:val="baseline"/>
      </w:pPr>
      <w:r>
        <w:t>ферросиликомарганец, ферросиликохром, феррохром, марганец металлический марок Мн 965 и Мн 95, силикокальций марок СК 10, СК 10 Р, СК 15, СК 15 Р</w:t>
      </w:r>
    </w:p>
    <w:p w14:paraId="47EB2CE3" w14:textId="77777777" w:rsidR="00133AF7" w:rsidRDefault="008A1AF8">
      <w:pPr>
        <w:ind w:firstLine="397"/>
        <w:textAlignment w:val="baseline"/>
      </w:pPr>
      <w:r>
        <w:t>Фильтры для обезвоживания сжатого воздуха в таре &lt;*&gt;</w:t>
      </w:r>
    </w:p>
    <w:p w14:paraId="2425D73C" w14:textId="77777777" w:rsidR="00133AF7" w:rsidRDefault="008A1AF8">
      <w:pPr>
        <w:ind w:firstLine="397"/>
        <w:textAlignment w:val="baseline"/>
      </w:pPr>
      <w:r>
        <w:t>Фитинги из черных металлов</w:t>
      </w:r>
    </w:p>
    <w:p w14:paraId="5ABED94F" w14:textId="77777777" w:rsidR="00133AF7" w:rsidRDefault="008A1AF8">
      <w:pPr>
        <w:ind w:firstLine="397"/>
        <w:textAlignment w:val="baseline"/>
      </w:pPr>
      <w:r>
        <w:t>Флюорит (руда флюоритовая, шпат плавиковый, концентрат флюоритовый)</w:t>
      </w:r>
    </w:p>
    <w:p w14:paraId="66A39499" w14:textId="77777777" w:rsidR="00133AF7" w:rsidRDefault="008A1AF8">
      <w:pPr>
        <w:ind w:firstLine="397"/>
        <w:textAlignment w:val="baseline"/>
      </w:pPr>
      <w:r>
        <w:t>Флюсы канифольные</w:t>
      </w:r>
    </w:p>
    <w:p w14:paraId="2C8896D0" w14:textId="77777777" w:rsidR="00133AF7" w:rsidRDefault="008A1AF8">
      <w:pPr>
        <w:ind w:firstLine="397"/>
        <w:textAlignment w:val="baseline"/>
      </w:pPr>
      <w:r>
        <w:t>Флюсы сварочные (для автоматической электросварки)</w:t>
      </w:r>
    </w:p>
    <w:p w14:paraId="0F0E6C41" w14:textId="77777777" w:rsidR="00133AF7" w:rsidRDefault="008A1AF8">
      <w:pPr>
        <w:ind w:firstLine="397"/>
        <w:textAlignment w:val="baseline"/>
      </w:pPr>
      <w:r>
        <w:t>Флюсы</w:t>
      </w:r>
    </w:p>
    <w:p w14:paraId="375BA00D" w14:textId="77777777" w:rsidR="00133AF7" w:rsidRDefault="008A1AF8">
      <w:pPr>
        <w:ind w:firstLine="397"/>
        <w:textAlignment w:val="baseline"/>
      </w:pPr>
      <w:r>
        <w:t>Формы (изложницы) металлические для отливок</w:t>
      </w:r>
    </w:p>
    <w:p w14:paraId="5117F387" w14:textId="77777777" w:rsidR="00133AF7" w:rsidRDefault="008A1AF8">
      <w:pPr>
        <w:ind w:firstLine="397"/>
        <w:textAlignment w:val="baseline"/>
      </w:pPr>
      <w:r>
        <w:t>Фосфогипс гранулированный и для сельского хозяйства</w:t>
      </w:r>
    </w:p>
    <w:p w14:paraId="1EE675F6" w14:textId="77777777" w:rsidR="00133AF7" w:rsidRDefault="008A1AF8">
      <w:pPr>
        <w:ind w:firstLine="397"/>
        <w:textAlignment w:val="baseline"/>
      </w:pPr>
      <w:r>
        <w:t>Фосфориты</w:t>
      </w:r>
    </w:p>
    <w:p w14:paraId="0A4811C6" w14:textId="77777777" w:rsidR="00133AF7" w:rsidRDefault="008A1AF8">
      <w:pPr>
        <w:ind w:firstLine="397"/>
        <w:textAlignment w:val="baseline"/>
      </w:pPr>
      <w:r>
        <w:t>Хворост &lt;**&gt;</w:t>
      </w:r>
    </w:p>
    <w:p w14:paraId="09DE7D46" w14:textId="77777777" w:rsidR="00133AF7" w:rsidRDefault="008A1AF8">
      <w:pPr>
        <w:ind w:firstLine="397"/>
        <w:textAlignment w:val="baseline"/>
      </w:pPr>
      <w:r>
        <w:t>Хвосты флотационные пиритов</w:t>
      </w:r>
    </w:p>
    <w:p w14:paraId="37789D94" w14:textId="77777777" w:rsidR="00133AF7" w:rsidRDefault="008A1AF8">
      <w:pPr>
        <w:ind w:firstLine="397"/>
        <w:textAlignment w:val="baseline"/>
      </w:pPr>
      <w:r>
        <w:t>Хром металлический</w:t>
      </w:r>
    </w:p>
    <w:p w14:paraId="2942049E" w14:textId="77777777" w:rsidR="00133AF7" w:rsidRDefault="008A1AF8">
      <w:pPr>
        <w:ind w:firstLine="397"/>
        <w:textAlignment w:val="baseline"/>
      </w:pPr>
      <w:r>
        <w:t>Хромит (железняк хромистый)</w:t>
      </w:r>
    </w:p>
    <w:p w14:paraId="64B7F0AC" w14:textId="77777777" w:rsidR="00133AF7" w:rsidRDefault="008A1AF8">
      <w:pPr>
        <w:ind w:firstLine="397"/>
        <w:textAlignment w:val="baseline"/>
      </w:pPr>
      <w:r>
        <w:t>Целестин (минерал)</w:t>
      </w:r>
    </w:p>
    <w:p w14:paraId="7F98D710" w14:textId="77777777" w:rsidR="00133AF7" w:rsidRDefault="008A1AF8">
      <w:pPr>
        <w:ind w:firstLine="397"/>
        <w:textAlignment w:val="baseline"/>
      </w:pPr>
      <w:r>
        <w:t>Цемент водонепроницаемый расширяющийся в мешках, сформированных в пакеты с применением термоусадочной пленки</w:t>
      </w:r>
    </w:p>
    <w:p w14:paraId="257F8630" w14:textId="77777777" w:rsidR="00133AF7" w:rsidRDefault="008A1AF8">
      <w:pPr>
        <w:ind w:firstLine="397"/>
        <w:textAlignment w:val="baseline"/>
      </w:pPr>
      <w:r>
        <w:t>Цемент всякий марки до M-400 в таре, сформированный в пакеты с применением термоусадочной пленки</w:t>
      </w:r>
    </w:p>
    <w:p w14:paraId="284B9F34" w14:textId="77777777" w:rsidR="00133AF7" w:rsidRDefault="008A1AF8">
      <w:pPr>
        <w:ind w:firstLine="397"/>
        <w:textAlignment w:val="baseline"/>
      </w:pPr>
      <w:r>
        <w:t>Цемент гипсоглиноземистый М-300, M-400 в мешках, сформированных в пакеты с применением термоусадочной пленки</w:t>
      </w:r>
    </w:p>
    <w:p w14:paraId="78275778" w14:textId="77777777" w:rsidR="00133AF7" w:rsidRDefault="008A1AF8">
      <w:pPr>
        <w:ind w:firstLine="397"/>
        <w:textAlignment w:val="baseline"/>
      </w:pPr>
      <w:r>
        <w:t>Цемент глиноземистый разных марок в мешках, сформированных в пакеты с применением термоусадочной пленки</w:t>
      </w:r>
    </w:p>
    <w:p w14:paraId="18537EAC" w14:textId="77777777" w:rsidR="00133AF7" w:rsidRDefault="008A1AF8">
      <w:pPr>
        <w:ind w:firstLine="397"/>
        <w:textAlignment w:val="baseline"/>
      </w:pPr>
      <w:r>
        <w:t>Цемент тампонажный в мешках, сформированных в пакеты с применением термоусадочной пленки</w:t>
      </w:r>
    </w:p>
    <w:p w14:paraId="562F4B7F" w14:textId="77777777" w:rsidR="00133AF7" w:rsidRDefault="008A1AF8">
      <w:pPr>
        <w:ind w:firstLine="397"/>
        <w:textAlignment w:val="baseline"/>
      </w:pPr>
      <w:r>
        <w:t>Цемент, в мешках, сформированных в пакеты с применением термоусадочной пленки</w:t>
      </w:r>
    </w:p>
    <w:p w14:paraId="6F703E1F" w14:textId="77777777" w:rsidR="00133AF7" w:rsidRDefault="008A1AF8">
      <w:pPr>
        <w:ind w:firstLine="397"/>
        <w:textAlignment w:val="baseline"/>
      </w:pPr>
      <w:r>
        <w:t>Цемент - пушки</w:t>
      </w:r>
    </w:p>
    <w:p w14:paraId="400C162F" w14:textId="77777777" w:rsidR="00133AF7" w:rsidRDefault="008A1AF8">
      <w:pPr>
        <w:ind w:firstLine="397"/>
        <w:textAlignment w:val="baseline"/>
      </w:pPr>
      <w:r>
        <w:t>Цемянка (кирпич молотый, толченый)</w:t>
      </w:r>
    </w:p>
    <w:p w14:paraId="2ABBEAB5" w14:textId="77777777" w:rsidR="00133AF7" w:rsidRDefault="008A1AF8">
      <w:pPr>
        <w:ind w:firstLine="397"/>
        <w:textAlignment w:val="baseline"/>
      </w:pPr>
      <w:r>
        <w:t>Центрифуги в таре &lt;*&gt;</w:t>
      </w:r>
    </w:p>
    <w:p w14:paraId="0627EF3C" w14:textId="77777777" w:rsidR="00133AF7" w:rsidRDefault="008A1AF8">
      <w:pPr>
        <w:ind w:firstLine="397"/>
        <w:textAlignment w:val="baseline"/>
      </w:pPr>
      <w:r>
        <w:t>Цинк и сплавы цинковые (в блоках массой более 500 кг)</w:t>
      </w:r>
    </w:p>
    <w:p w14:paraId="45117D3B" w14:textId="77777777" w:rsidR="00133AF7" w:rsidRDefault="008A1AF8">
      <w:pPr>
        <w:ind w:firstLine="397"/>
        <w:textAlignment w:val="baseline"/>
      </w:pPr>
      <w:r>
        <w:t>Чаны металлические &lt;*&gt;</w:t>
      </w:r>
    </w:p>
    <w:p w14:paraId="4AFE0F42" w14:textId="77777777" w:rsidR="00133AF7" w:rsidRDefault="008A1AF8">
      <w:pPr>
        <w:ind w:firstLine="397"/>
        <w:textAlignment w:val="baseline"/>
      </w:pPr>
      <w:r>
        <w:t>Части (детали) машин, механизмов и оборудования в таре &lt;*&gt;</w:t>
      </w:r>
    </w:p>
    <w:p w14:paraId="0F9C341E" w14:textId="77777777" w:rsidR="00133AF7" w:rsidRDefault="008A1AF8">
      <w:pPr>
        <w:ind w:firstLine="397"/>
        <w:textAlignment w:val="baseline"/>
      </w:pPr>
      <w:r>
        <w:t>Части верхнего строения железнодорожного пути</w:t>
      </w:r>
    </w:p>
    <w:p w14:paraId="76880DE7" w14:textId="77777777" w:rsidR="00133AF7" w:rsidRDefault="008A1AF8">
      <w:pPr>
        <w:ind w:firstLine="397"/>
        <w:textAlignment w:val="baseline"/>
      </w:pPr>
      <w:r>
        <w:t>Части запасные для тракторов в таре &lt;*&gt;</w:t>
      </w:r>
    </w:p>
    <w:p w14:paraId="5C8A6129" w14:textId="77777777" w:rsidR="00133AF7" w:rsidRDefault="008A1AF8">
      <w:pPr>
        <w:ind w:firstLine="397"/>
        <w:textAlignment w:val="baseline"/>
      </w:pPr>
      <w:r>
        <w:t>Части запасные к автомобилям, прицепам, полуприцепам автомобильным в таре&lt;*&gt;</w:t>
      </w:r>
    </w:p>
    <w:p w14:paraId="43BE40AE" w14:textId="77777777" w:rsidR="00133AF7" w:rsidRDefault="008A1AF8">
      <w:pPr>
        <w:ind w:firstLine="397"/>
        <w:textAlignment w:val="baseline"/>
      </w:pPr>
      <w:r>
        <w:t>Части запасные к самолетам в таре &lt;*&gt;</w:t>
      </w:r>
    </w:p>
    <w:p w14:paraId="74C4246E" w14:textId="77777777" w:rsidR="00133AF7" w:rsidRDefault="008A1AF8">
      <w:pPr>
        <w:ind w:firstLine="397"/>
        <w:textAlignment w:val="baseline"/>
      </w:pPr>
      <w:r>
        <w:t>Части запасные к средствам транспортирования, в таре &lt;*&gt;</w:t>
      </w:r>
    </w:p>
    <w:p w14:paraId="23B68C45" w14:textId="77777777" w:rsidR="00133AF7" w:rsidRDefault="008A1AF8">
      <w:pPr>
        <w:ind w:firstLine="397"/>
        <w:textAlignment w:val="baseline"/>
      </w:pPr>
      <w:r>
        <w:t>Части к весам, кроме аналитических, в таре &lt;*&gt;</w:t>
      </w:r>
    </w:p>
    <w:p w14:paraId="2D2FF3BB" w14:textId="77777777" w:rsidR="00133AF7" w:rsidRDefault="008A1AF8">
      <w:pPr>
        <w:ind w:firstLine="397"/>
        <w:textAlignment w:val="baseline"/>
      </w:pPr>
      <w:r>
        <w:t>Части машин сельскохозяйственных, в таре &lt;*&gt;</w:t>
      </w:r>
    </w:p>
    <w:p w14:paraId="23A61D69" w14:textId="77777777" w:rsidR="00133AF7" w:rsidRDefault="008A1AF8">
      <w:pPr>
        <w:ind w:firstLine="397"/>
        <w:textAlignment w:val="baseline"/>
      </w:pPr>
      <w:r>
        <w:t>Части тракторов, не поименованные в АЕТСНГ, в таре &lt;*&gt;</w:t>
      </w:r>
    </w:p>
    <w:p w14:paraId="36C2FBC5" w14:textId="77777777" w:rsidR="00133AF7" w:rsidRDefault="008A1AF8">
      <w:pPr>
        <w:ind w:firstLine="397"/>
        <w:textAlignment w:val="baseline"/>
      </w:pPr>
      <w:r>
        <w:t>Чугун литейный высокомарганцевистый</w:t>
      </w:r>
    </w:p>
    <w:p w14:paraId="71417800" w14:textId="77777777" w:rsidR="00133AF7" w:rsidRDefault="008A1AF8">
      <w:pPr>
        <w:ind w:firstLine="397"/>
        <w:textAlignment w:val="baseline"/>
      </w:pPr>
      <w:r>
        <w:t>Чугун литейный фосфористый</w:t>
      </w:r>
    </w:p>
    <w:p w14:paraId="77A5841E" w14:textId="77777777" w:rsidR="00133AF7" w:rsidRDefault="008A1AF8">
      <w:pPr>
        <w:ind w:firstLine="397"/>
        <w:textAlignment w:val="baseline"/>
      </w:pPr>
      <w:r>
        <w:t>Чугун литейный, не поименованный в АЕТСНГ</w:t>
      </w:r>
    </w:p>
    <w:p w14:paraId="23CA774C" w14:textId="77777777" w:rsidR="00133AF7" w:rsidRDefault="008A1AF8">
      <w:pPr>
        <w:ind w:firstLine="397"/>
        <w:textAlignment w:val="baseline"/>
      </w:pPr>
      <w:r>
        <w:t>Чугун передельный высококачественный</w:t>
      </w:r>
    </w:p>
    <w:p w14:paraId="294F76F4" w14:textId="77777777" w:rsidR="00133AF7" w:rsidRDefault="008A1AF8">
      <w:pPr>
        <w:ind w:firstLine="397"/>
        <w:textAlignment w:val="baseline"/>
      </w:pPr>
      <w:r>
        <w:t>Чугун передельный рядовой</w:t>
      </w:r>
    </w:p>
    <w:p w14:paraId="68932809" w14:textId="77777777" w:rsidR="00133AF7" w:rsidRDefault="008A1AF8">
      <w:pPr>
        <w:ind w:firstLine="397"/>
        <w:textAlignment w:val="baseline"/>
      </w:pPr>
      <w:r>
        <w:t>Чугун передельный фосфористый</w:t>
      </w:r>
    </w:p>
    <w:p w14:paraId="7073C05A" w14:textId="77777777" w:rsidR="00133AF7" w:rsidRDefault="008A1AF8">
      <w:pPr>
        <w:ind w:firstLine="397"/>
        <w:textAlignment w:val="baseline"/>
      </w:pPr>
      <w:r>
        <w:t>Чугун, не поименованный в АЕТСНГ</w:t>
      </w:r>
    </w:p>
    <w:p w14:paraId="23A729CB" w14:textId="77777777" w:rsidR="00133AF7" w:rsidRDefault="008A1AF8">
      <w:pPr>
        <w:ind w:firstLine="397"/>
        <w:textAlignment w:val="baseline"/>
      </w:pPr>
      <w:r>
        <w:t>Шамот кусковой</w:t>
      </w:r>
    </w:p>
    <w:p w14:paraId="5EFB1634" w14:textId="77777777" w:rsidR="00133AF7" w:rsidRDefault="008A1AF8">
      <w:pPr>
        <w:ind w:firstLine="397"/>
        <w:textAlignment w:val="baseline"/>
      </w:pPr>
      <w:r>
        <w:t>Шары стальные помольные (диаметром 40 мм и более)</w:t>
      </w:r>
    </w:p>
    <w:p w14:paraId="618FB157" w14:textId="77777777" w:rsidR="00133AF7" w:rsidRDefault="008A1AF8">
      <w:pPr>
        <w:ind w:firstLine="397"/>
        <w:textAlignment w:val="baseline"/>
      </w:pPr>
      <w:r>
        <w:t>Шатуны (части машин) в таре &lt;*&gt;</w:t>
      </w:r>
    </w:p>
    <w:p w14:paraId="60933863" w14:textId="77777777" w:rsidR="00133AF7" w:rsidRDefault="008A1AF8">
      <w:pPr>
        <w:ind w:firstLine="397"/>
        <w:textAlignment w:val="baseline"/>
      </w:pPr>
      <w:r>
        <w:t>Шашка из камня грубоколотого</w:t>
      </w:r>
    </w:p>
    <w:p w14:paraId="0AE70962" w14:textId="77777777" w:rsidR="00133AF7" w:rsidRDefault="008A1AF8">
      <w:pPr>
        <w:ind w:firstLine="397"/>
        <w:textAlignment w:val="baseline"/>
      </w:pPr>
      <w:r>
        <w:t>Шихта угольная</w:t>
      </w:r>
    </w:p>
    <w:p w14:paraId="5C5F98CA" w14:textId="77777777" w:rsidR="00133AF7" w:rsidRDefault="008A1AF8">
      <w:pPr>
        <w:ind w:firstLine="397"/>
        <w:textAlignment w:val="baseline"/>
      </w:pPr>
      <w:r>
        <w:t>Шквар (остатки стекольного производства)</w:t>
      </w:r>
    </w:p>
    <w:p w14:paraId="5A757352" w14:textId="77777777" w:rsidR="00133AF7" w:rsidRDefault="008A1AF8">
      <w:pPr>
        <w:ind w:firstLine="397"/>
        <w:textAlignment w:val="baseline"/>
      </w:pPr>
      <w:r>
        <w:t>Шкивы металлические (в том числе обтянутые резиной) в таре &lt;*&gt;</w:t>
      </w:r>
    </w:p>
    <w:p w14:paraId="66D5E6E1" w14:textId="77777777" w:rsidR="00133AF7" w:rsidRDefault="008A1AF8">
      <w:pPr>
        <w:ind w:firstLine="397"/>
        <w:textAlignment w:val="baseline"/>
      </w:pPr>
      <w:r>
        <w:t>Шлак сварочный</w:t>
      </w:r>
    </w:p>
    <w:p w14:paraId="37073AA1" w14:textId="77777777" w:rsidR="00133AF7" w:rsidRDefault="008A1AF8">
      <w:pPr>
        <w:ind w:firstLine="397"/>
        <w:textAlignment w:val="baseline"/>
      </w:pPr>
      <w:r>
        <w:t>Шлак фосфатный (томасшлак)</w:t>
      </w:r>
    </w:p>
    <w:p w14:paraId="2B60F3C1" w14:textId="77777777" w:rsidR="00133AF7" w:rsidRDefault="008A1AF8">
      <w:pPr>
        <w:ind w:firstLine="397"/>
        <w:textAlignment w:val="baseline"/>
      </w:pPr>
      <w:r>
        <w:t>Шлаки ванадиевого производства</w:t>
      </w:r>
    </w:p>
    <w:p w14:paraId="4173EE9B" w14:textId="77777777" w:rsidR="00133AF7" w:rsidRDefault="008A1AF8">
      <w:pPr>
        <w:ind w:firstLine="397"/>
        <w:textAlignment w:val="baseline"/>
      </w:pPr>
      <w:r>
        <w:t>Шлаки гранулированные</w:t>
      </w:r>
    </w:p>
    <w:p w14:paraId="179592B1" w14:textId="77777777" w:rsidR="00133AF7" w:rsidRDefault="008A1AF8">
      <w:pPr>
        <w:ind w:firstLine="397"/>
        <w:textAlignment w:val="baseline"/>
      </w:pPr>
      <w:r>
        <w:t>Шлаки доменные</w:t>
      </w:r>
    </w:p>
    <w:p w14:paraId="602956BB" w14:textId="77777777" w:rsidR="00133AF7" w:rsidRDefault="008A1AF8">
      <w:pPr>
        <w:ind w:firstLine="397"/>
        <w:textAlignment w:val="baseline"/>
      </w:pPr>
      <w:r>
        <w:t>Шлаки магниевого производства</w:t>
      </w:r>
    </w:p>
    <w:p w14:paraId="2CF13A3F" w14:textId="77777777" w:rsidR="00133AF7" w:rsidRDefault="008A1AF8">
      <w:pPr>
        <w:ind w:firstLine="397"/>
        <w:textAlignment w:val="baseline"/>
      </w:pPr>
      <w:r>
        <w:t>Шлаки мартеновские</w:t>
      </w:r>
    </w:p>
    <w:p w14:paraId="3D545575" w14:textId="77777777" w:rsidR="00133AF7" w:rsidRDefault="008A1AF8">
      <w:pPr>
        <w:ind w:firstLine="397"/>
        <w:textAlignment w:val="baseline"/>
      </w:pPr>
      <w:r>
        <w:t>Шлаки металлургические для переплавки, не поименованные в АЕТСНГ</w:t>
      </w:r>
    </w:p>
    <w:p w14:paraId="675F49C9" w14:textId="77777777" w:rsidR="00133AF7" w:rsidRDefault="008A1AF8">
      <w:pPr>
        <w:ind w:firstLine="397"/>
        <w:textAlignment w:val="baseline"/>
      </w:pPr>
      <w:r>
        <w:t>Шлаки электропечные</w:t>
      </w:r>
    </w:p>
    <w:p w14:paraId="4D9E8D85" w14:textId="77777777" w:rsidR="00133AF7" w:rsidRDefault="008A1AF8">
      <w:pPr>
        <w:ind w:firstLine="397"/>
        <w:textAlignment w:val="baseline"/>
      </w:pPr>
      <w:r>
        <w:t>Шлаки, кроме гранулированных и металлургических, для переплавки</w:t>
      </w:r>
    </w:p>
    <w:p w14:paraId="56A7F790" w14:textId="77777777" w:rsidR="00133AF7" w:rsidRDefault="008A1AF8">
      <w:pPr>
        <w:ind w:firstLine="397"/>
        <w:textAlignment w:val="baseline"/>
      </w:pPr>
      <w:r>
        <w:t>Шлаки, содержащие цветные металлы</w:t>
      </w:r>
    </w:p>
    <w:p w14:paraId="04D13DC3" w14:textId="77777777" w:rsidR="00133AF7" w:rsidRDefault="008A1AF8">
      <w:pPr>
        <w:ind w:firstLine="397"/>
        <w:textAlignment w:val="baseline"/>
      </w:pPr>
      <w:r>
        <w:t>Шлакоблоки (блоки шлаковые)</w:t>
      </w:r>
    </w:p>
    <w:p w14:paraId="6A3B0B46" w14:textId="77777777" w:rsidR="00133AF7" w:rsidRDefault="008A1AF8">
      <w:pPr>
        <w:ind w:firstLine="397"/>
        <w:textAlignment w:val="baseline"/>
      </w:pPr>
      <w:r>
        <w:t>Шлакопортландцемент M 200, М 300, M 400</w:t>
      </w:r>
    </w:p>
    <w:p w14:paraId="762C676D" w14:textId="77777777" w:rsidR="00133AF7" w:rsidRDefault="008A1AF8">
      <w:pPr>
        <w:ind w:firstLine="397"/>
        <w:textAlignment w:val="baseline"/>
      </w:pPr>
      <w:r>
        <w:t>Шлам алюможелезистый</w:t>
      </w:r>
    </w:p>
    <w:p w14:paraId="2088A920" w14:textId="77777777" w:rsidR="00133AF7" w:rsidRDefault="008A1AF8">
      <w:pPr>
        <w:ind w:firstLine="397"/>
        <w:textAlignment w:val="baseline"/>
      </w:pPr>
      <w:r>
        <w:t>Шлам угольный</w:t>
      </w:r>
    </w:p>
    <w:p w14:paraId="35CCF316" w14:textId="77777777" w:rsidR="00133AF7" w:rsidRDefault="008A1AF8">
      <w:pPr>
        <w:ind w:firstLine="397"/>
        <w:textAlignment w:val="baseline"/>
      </w:pPr>
      <w:r>
        <w:t>Шлам цветных металлов и их руд</w:t>
      </w:r>
    </w:p>
    <w:p w14:paraId="12967141" w14:textId="77777777" w:rsidR="00133AF7" w:rsidRDefault="008A1AF8">
      <w:pPr>
        <w:ind w:firstLine="397"/>
        <w:textAlignment w:val="baseline"/>
      </w:pPr>
      <w:r>
        <w:t>Шлих цветных руд (промытая и измельченная руда)</w:t>
      </w:r>
    </w:p>
    <w:p w14:paraId="3083916C" w14:textId="77777777" w:rsidR="00133AF7" w:rsidRDefault="008A1AF8">
      <w:pPr>
        <w:ind w:firstLine="397"/>
        <w:textAlignment w:val="baseline"/>
      </w:pPr>
      <w:r>
        <w:t>Шпалы деревянные непропитанные новые</w:t>
      </w:r>
    </w:p>
    <w:p w14:paraId="426EA8A9" w14:textId="77777777" w:rsidR="00133AF7" w:rsidRDefault="008A1AF8">
      <w:pPr>
        <w:ind w:firstLine="397"/>
        <w:textAlignment w:val="baseline"/>
      </w:pPr>
      <w:r>
        <w:t>Шпалы деревянные непропитанные старые</w:t>
      </w:r>
    </w:p>
    <w:p w14:paraId="2A493FBA" w14:textId="77777777" w:rsidR="00133AF7" w:rsidRDefault="008A1AF8">
      <w:pPr>
        <w:ind w:firstLine="397"/>
        <w:textAlignment w:val="baseline"/>
      </w:pPr>
      <w:r>
        <w:t>Шпалы деревянные пропитанные новые</w:t>
      </w:r>
    </w:p>
    <w:p w14:paraId="571E7E5D" w14:textId="77777777" w:rsidR="00133AF7" w:rsidRDefault="008A1AF8">
      <w:pPr>
        <w:ind w:firstLine="397"/>
        <w:textAlignment w:val="baseline"/>
      </w:pPr>
      <w:r>
        <w:t>Шпалы деревянные пропитанные старые</w:t>
      </w:r>
    </w:p>
    <w:p w14:paraId="47E28DAD" w14:textId="77777777" w:rsidR="00133AF7" w:rsidRDefault="008A1AF8">
      <w:pPr>
        <w:ind w:firstLine="397"/>
        <w:textAlignment w:val="baseline"/>
      </w:pPr>
      <w:r>
        <w:t>Шпалы железобетонные</w:t>
      </w:r>
    </w:p>
    <w:p w14:paraId="59620228" w14:textId="77777777" w:rsidR="00133AF7" w:rsidRDefault="008A1AF8">
      <w:pPr>
        <w:ind w:firstLine="397"/>
        <w:textAlignment w:val="baseline"/>
      </w:pPr>
      <w:r>
        <w:t>Шпат известковый</w:t>
      </w:r>
    </w:p>
    <w:p w14:paraId="1FF9B058" w14:textId="77777777" w:rsidR="00133AF7" w:rsidRDefault="008A1AF8">
      <w:pPr>
        <w:ind w:firstLine="397"/>
        <w:textAlignment w:val="baseline"/>
      </w:pPr>
      <w:r>
        <w:t>Шпат полевой, шпат легкий (ангидрид) в кусках</w:t>
      </w:r>
    </w:p>
    <w:p w14:paraId="48EEE474" w14:textId="77777777" w:rsidR="00133AF7" w:rsidRDefault="008A1AF8">
      <w:pPr>
        <w:ind w:firstLine="397"/>
        <w:textAlignment w:val="baseline"/>
      </w:pPr>
      <w:r>
        <w:t>Шпат плавиковый (флюорит, руда флюоритовая, концентрат</w:t>
      </w:r>
    </w:p>
    <w:p w14:paraId="0FBF10BB" w14:textId="77777777" w:rsidR="00133AF7" w:rsidRDefault="008A1AF8">
      <w:pPr>
        <w:ind w:firstLine="397"/>
        <w:textAlignment w:val="baseline"/>
      </w:pPr>
      <w:r>
        <w:t>флюоритовый)</w:t>
      </w:r>
    </w:p>
    <w:p w14:paraId="2FF1A090" w14:textId="77777777" w:rsidR="00133AF7" w:rsidRDefault="008A1AF8">
      <w:pPr>
        <w:ind w:firstLine="397"/>
        <w:textAlignment w:val="baseline"/>
      </w:pPr>
      <w:r>
        <w:t>Шпат тяжелый (барит)</w:t>
      </w:r>
    </w:p>
    <w:p w14:paraId="63A98ADA" w14:textId="77777777" w:rsidR="00133AF7" w:rsidRDefault="008A1AF8">
      <w:pPr>
        <w:ind w:firstLine="397"/>
        <w:textAlignment w:val="baseline"/>
      </w:pPr>
      <w:r>
        <w:t>Шпунты металлические</w:t>
      </w:r>
    </w:p>
    <w:p w14:paraId="7A40C587" w14:textId="77777777" w:rsidR="00133AF7" w:rsidRDefault="008A1AF8">
      <w:pPr>
        <w:ind w:firstLine="397"/>
        <w:textAlignment w:val="baseline"/>
      </w:pPr>
      <w:r>
        <w:t>Штакетник пакетами</w:t>
      </w:r>
    </w:p>
    <w:p w14:paraId="21E6C14F" w14:textId="77777777" w:rsidR="00133AF7" w:rsidRDefault="008A1AF8">
      <w:pPr>
        <w:ind w:firstLine="397"/>
        <w:textAlignment w:val="baseline"/>
      </w:pPr>
      <w:r>
        <w:t>Штейн медный в специализированных контейнерах</w:t>
      </w:r>
    </w:p>
    <w:p w14:paraId="2C92B184" w14:textId="77777777" w:rsidR="00133AF7" w:rsidRDefault="008A1AF8">
      <w:pPr>
        <w:ind w:firstLine="397"/>
        <w:textAlignment w:val="baseline"/>
      </w:pPr>
      <w:r>
        <w:t>Штейн никелевый в специализированных контейнерах</w:t>
      </w:r>
    </w:p>
    <w:p w14:paraId="12B0E92D" w14:textId="77777777" w:rsidR="00133AF7" w:rsidRDefault="008A1AF8">
      <w:pPr>
        <w:ind w:firstLine="397"/>
        <w:textAlignment w:val="baseline"/>
      </w:pPr>
      <w:r>
        <w:t>Штейн свинцовый в специализированных контейнерах</w:t>
      </w:r>
    </w:p>
    <w:p w14:paraId="27EE1D1F" w14:textId="77777777" w:rsidR="00133AF7" w:rsidRDefault="008A1AF8">
      <w:pPr>
        <w:ind w:firstLine="397"/>
        <w:textAlignment w:val="baseline"/>
      </w:pPr>
      <w:r>
        <w:t>Штрипсы листовые</w:t>
      </w:r>
    </w:p>
    <w:p w14:paraId="74DFE375" w14:textId="77777777" w:rsidR="00133AF7" w:rsidRDefault="008A1AF8">
      <w:pPr>
        <w:ind w:firstLine="397"/>
        <w:textAlignment w:val="baseline"/>
      </w:pPr>
      <w:r>
        <w:t>Штрипсы сортовые</w:t>
      </w:r>
    </w:p>
    <w:p w14:paraId="4C25FE5B" w14:textId="77777777" w:rsidR="00133AF7" w:rsidRDefault="008A1AF8">
      <w:pPr>
        <w:ind w:firstLine="397"/>
        <w:textAlignment w:val="baseline"/>
      </w:pPr>
      <w:r>
        <w:t>Штыб</w:t>
      </w:r>
    </w:p>
    <w:p w14:paraId="689BD6D4" w14:textId="77777777" w:rsidR="00133AF7" w:rsidRDefault="008A1AF8">
      <w:pPr>
        <w:ind w:firstLine="397"/>
        <w:textAlignment w:val="baseline"/>
      </w:pPr>
      <w:r>
        <w:t>Шунгизит</w:t>
      </w:r>
    </w:p>
    <w:p w14:paraId="3D8D60D4" w14:textId="77777777" w:rsidR="00133AF7" w:rsidRDefault="008A1AF8">
      <w:pPr>
        <w:ind w:firstLine="397"/>
        <w:textAlignment w:val="baseline"/>
      </w:pPr>
      <w:r>
        <w:t>Шунгит (щебень шунгитовый)</w:t>
      </w:r>
    </w:p>
    <w:p w14:paraId="73C86860" w14:textId="77777777" w:rsidR="00133AF7" w:rsidRDefault="008A1AF8">
      <w:pPr>
        <w:ind w:firstLine="397"/>
        <w:textAlignment w:val="baseline"/>
      </w:pPr>
      <w:r>
        <w:t>Щебень гранитный</w:t>
      </w:r>
    </w:p>
    <w:p w14:paraId="6A591007" w14:textId="77777777" w:rsidR="00133AF7" w:rsidRDefault="008A1AF8">
      <w:pPr>
        <w:ind w:firstLine="397"/>
        <w:textAlignment w:val="baseline"/>
      </w:pPr>
      <w:r>
        <w:t>Щебень для балластировки железнодорожного пути</w:t>
      </w:r>
    </w:p>
    <w:p w14:paraId="75C8BEC5" w14:textId="77777777" w:rsidR="00133AF7" w:rsidRDefault="008A1AF8">
      <w:pPr>
        <w:ind w:firstLine="397"/>
        <w:textAlignment w:val="baseline"/>
      </w:pPr>
      <w:r>
        <w:t>Щебень из гравия</w:t>
      </w:r>
    </w:p>
    <w:p w14:paraId="314B90CA" w14:textId="77777777" w:rsidR="00133AF7" w:rsidRDefault="008A1AF8">
      <w:pPr>
        <w:ind w:firstLine="397"/>
        <w:textAlignment w:val="baseline"/>
      </w:pPr>
      <w:r>
        <w:t>Щебень шунгитовый (шунгит)</w:t>
      </w:r>
    </w:p>
    <w:p w14:paraId="3AFE6DB9" w14:textId="77777777" w:rsidR="00133AF7" w:rsidRDefault="008A1AF8">
      <w:pPr>
        <w:ind w:firstLine="397"/>
        <w:textAlignment w:val="baseline"/>
      </w:pPr>
      <w:r>
        <w:t>Щебень</w:t>
      </w:r>
    </w:p>
    <w:p w14:paraId="4DC431F7" w14:textId="77777777" w:rsidR="00133AF7" w:rsidRDefault="008A1AF8">
      <w:pPr>
        <w:ind w:firstLine="397"/>
        <w:textAlignment w:val="baseline"/>
      </w:pPr>
      <w:r>
        <w:t>Щепа, кроме кровельной &lt;**&gt;</w:t>
      </w:r>
    </w:p>
    <w:p w14:paraId="7ABDAFD0" w14:textId="77777777" w:rsidR="00133AF7" w:rsidRDefault="008A1AF8">
      <w:pPr>
        <w:ind w:firstLine="397"/>
        <w:textAlignment w:val="baseline"/>
      </w:pPr>
      <w:r>
        <w:t>Щиты деревянные (в том числе снеговые)</w:t>
      </w:r>
    </w:p>
    <w:p w14:paraId="5A0EABA8" w14:textId="77777777" w:rsidR="00133AF7" w:rsidRDefault="008A1AF8">
      <w:pPr>
        <w:ind w:firstLine="397"/>
        <w:textAlignment w:val="baseline"/>
      </w:pPr>
      <w:r>
        <w:t>Эжекторы в таре &lt;*&gt;</w:t>
      </w:r>
    </w:p>
    <w:p w14:paraId="7FDC37D9" w14:textId="77777777" w:rsidR="00133AF7" w:rsidRDefault="008A1AF8">
      <w:pPr>
        <w:ind w:firstLine="397"/>
        <w:textAlignment w:val="baseline"/>
      </w:pPr>
      <w:r>
        <w:t>Экономайзеры (водоподогреватели) в таре &lt;*&gt;</w:t>
      </w:r>
    </w:p>
    <w:p w14:paraId="3E578EA5" w14:textId="77777777" w:rsidR="00133AF7" w:rsidRDefault="008A1AF8">
      <w:pPr>
        <w:ind w:firstLine="397"/>
        <w:textAlignment w:val="baseline"/>
      </w:pPr>
      <w:r>
        <w:t>Экскаваторы</w:t>
      </w:r>
    </w:p>
    <w:p w14:paraId="400831DF" w14:textId="77777777" w:rsidR="00133AF7" w:rsidRDefault="008A1AF8">
      <w:pPr>
        <w:ind w:firstLine="397"/>
        <w:textAlignment w:val="baseline"/>
      </w:pPr>
      <w:r>
        <w:t>Элеваторы кошковые в таре</w:t>
      </w:r>
    </w:p>
    <w:p w14:paraId="156E215D" w14:textId="77777777" w:rsidR="00133AF7" w:rsidRDefault="008A1AF8">
      <w:pPr>
        <w:ind w:firstLine="397"/>
        <w:textAlignment w:val="baseline"/>
      </w:pPr>
      <w:r>
        <w:t>Электровозы, перевозимые не на своих осях</w:t>
      </w:r>
    </w:p>
    <w:p w14:paraId="3D02AF19" w14:textId="77777777" w:rsidR="00133AF7" w:rsidRDefault="008A1AF8">
      <w:pPr>
        <w:ind w:firstLine="397"/>
        <w:textAlignment w:val="baseline"/>
      </w:pPr>
      <w:r>
        <w:t>Электроды графитированные и угольные пакетами, электродные и ниппельные заготовки (с защитой от атмосферных осадков) &lt;*&gt;</w:t>
      </w:r>
    </w:p>
    <w:p w14:paraId="2B042268" w14:textId="77777777" w:rsidR="00133AF7" w:rsidRDefault="008A1AF8">
      <w:pPr>
        <w:ind w:firstLine="397"/>
        <w:textAlignment w:val="baseline"/>
      </w:pPr>
      <w:r>
        <w:t>Электрокары</w:t>
      </w:r>
    </w:p>
    <w:p w14:paraId="58A8BED4" w14:textId="77777777" w:rsidR="00133AF7" w:rsidRDefault="008A1AF8">
      <w:pPr>
        <w:ind w:firstLine="397"/>
        <w:textAlignment w:val="baseline"/>
      </w:pPr>
      <w:r>
        <w:t>Электрокорунд в кусках</w:t>
      </w:r>
    </w:p>
    <w:p w14:paraId="5CADBD0E" w14:textId="77777777" w:rsidR="00133AF7" w:rsidRDefault="008A1AF8">
      <w:pPr>
        <w:ind w:firstLine="397"/>
        <w:textAlignment w:val="baseline"/>
      </w:pPr>
      <w:r>
        <w:t>Электромолотки в таре &lt;*&gt;</w:t>
      </w:r>
    </w:p>
    <w:p w14:paraId="103AAD76" w14:textId="77777777" w:rsidR="00133AF7" w:rsidRDefault="008A1AF8">
      <w:pPr>
        <w:ind w:firstLine="397"/>
        <w:textAlignment w:val="baseline"/>
      </w:pPr>
      <w:r>
        <w:t>Электропечи для плавки металла</w:t>
      </w:r>
    </w:p>
    <w:p w14:paraId="361D4682" w14:textId="77777777" w:rsidR="00133AF7" w:rsidRDefault="008A1AF8">
      <w:pPr>
        <w:ind w:firstLine="397"/>
        <w:textAlignment w:val="baseline"/>
      </w:pPr>
      <w:r>
        <w:t>Электропушки в таре &lt;*&gt;</w:t>
      </w:r>
    </w:p>
    <w:p w14:paraId="1C26BD60" w14:textId="77777777" w:rsidR="00133AF7" w:rsidRDefault="008A1AF8">
      <w:pPr>
        <w:ind w:firstLine="397"/>
        <w:textAlignment w:val="baseline"/>
      </w:pPr>
      <w:r>
        <w:t>Электротележки передаточные</w:t>
      </w:r>
    </w:p>
    <w:p w14:paraId="153BBEAE" w14:textId="77777777" w:rsidR="00133AF7" w:rsidRDefault="008A1AF8">
      <w:pPr>
        <w:ind w:firstLine="397"/>
        <w:textAlignment w:val="baseline"/>
      </w:pPr>
      <w:r>
        <w:t>Электрофильтры в таре &lt;*&gt;</w:t>
      </w:r>
    </w:p>
    <w:p w14:paraId="300ED288" w14:textId="77777777" w:rsidR="00133AF7" w:rsidRDefault="008A1AF8">
      <w:pPr>
        <w:ind w:firstLine="397"/>
        <w:textAlignment w:val="baseline"/>
      </w:pPr>
      <w:r>
        <w:t>Эскалаторы</w:t>
      </w:r>
    </w:p>
    <w:p w14:paraId="43AF8386" w14:textId="77777777" w:rsidR="00133AF7" w:rsidRDefault="008A1AF8">
      <w:pPr>
        <w:ind w:firstLine="397"/>
        <w:textAlignment w:val="baseline"/>
      </w:pPr>
      <w:r>
        <w:t>Этернит (плиты асбоцементные)</w:t>
      </w:r>
    </w:p>
    <w:p w14:paraId="3F557689" w14:textId="77777777" w:rsidR="00133AF7" w:rsidRDefault="008A1AF8">
      <w:pPr>
        <w:ind w:firstLine="397"/>
        <w:textAlignment w:val="baseline"/>
      </w:pPr>
      <w:r>
        <w:t>Якоря &lt;*&gt;</w:t>
      </w:r>
    </w:p>
    <w:p w14:paraId="4CB12ADA" w14:textId="77777777" w:rsidR="00133AF7" w:rsidRDefault="008A1AF8">
      <w:pPr>
        <w:ind w:firstLine="397"/>
        <w:textAlignment w:val="baseline"/>
      </w:pPr>
      <w:r>
        <w:t>Ящики деревянные возвратные пакетами &lt;*&gt;</w:t>
      </w:r>
    </w:p>
    <w:p w14:paraId="43C5D92B" w14:textId="77777777" w:rsidR="00133AF7" w:rsidRDefault="008A1AF8">
      <w:pPr>
        <w:ind w:firstLine="397"/>
        <w:textAlignment w:val="baseline"/>
      </w:pPr>
      <w:r>
        <w:t>Ящики деревянные новые пакетами</w:t>
      </w:r>
    </w:p>
    <w:p w14:paraId="182916A6" w14:textId="77777777" w:rsidR="00133AF7" w:rsidRDefault="008A1AF8">
      <w:pPr>
        <w:ind w:firstLine="397"/>
        <w:textAlignment w:val="baseline"/>
      </w:pPr>
      <w:r>
        <w:t>Ящики металлические пакетами</w:t>
      </w:r>
    </w:p>
    <w:p w14:paraId="7B56917A" w14:textId="77777777" w:rsidR="00133AF7" w:rsidRDefault="008A1AF8">
      <w:pPr>
        <w:ind w:firstLine="397"/>
        <w:textAlignment w:val="baseline"/>
      </w:pPr>
      <w:r>
        <w:t>Обозначение сносок, отмеченных в Перечне:</w:t>
      </w:r>
    </w:p>
    <w:p w14:paraId="4317F7D8" w14:textId="77777777" w:rsidR="00133AF7" w:rsidRDefault="008A1AF8">
      <w:pPr>
        <w:ind w:firstLine="397"/>
        <w:textAlignment w:val="baseline"/>
      </w:pPr>
      <w:r>
        <w:t>&lt;*&gt; Допускаются к перевозке на открытом подвижном составе грузы массой одного грузового места более 500 кг, длинномерные и громоздкие, которые по своим размерам не могут быть загружены в крытый вагон.</w:t>
      </w:r>
    </w:p>
    <w:p w14:paraId="098C037F" w14:textId="77777777" w:rsidR="00133AF7" w:rsidRDefault="008A1AF8">
      <w:pPr>
        <w:ind w:firstLine="397"/>
        <w:textAlignment w:val="baseline"/>
      </w:pPr>
      <w:r>
        <w:t>&lt;**&gt; В период с 1 апреля по 1 октября при погрузке этих грузов на открытый подвижной состав они укрываются грузоотправителем брезентом, досками, дощатыми щитами или другими материалами, защищающими груз от попадания искр и исключающими загрязнение окружающей среды и засорение территории.</w:t>
      </w:r>
    </w:p>
    <w:p w14:paraId="5B6ED36F" w14:textId="77777777" w:rsidR="00133AF7" w:rsidRDefault="008A1AF8">
      <w:pPr>
        <w:ind w:firstLine="397"/>
        <w:textAlignment w:val="baseline"/>
      </w:pPr>
      <w:r>
        <w:t>Торф, щепа влажностью не менее 40%перевозятся без укрытия. Планеры, самолеты и вертолеты перевозятся в упаковке или с укрытием независимо от времени года.</w:t>
      </w:r>
    </w:p>
    <w:p w14:paraId="45B24149" w14:textId="77777777" w:rsidR="00133AF7" w:rsidRDefault="008A1AF8">
      <w:pPr>
        <w:ind w:firstLine="397"/>
        <w:textAlignment w:val="baseline"/>
      </w:pPr>
      <w:r>
        <w:t>В верхней части накладной грузоотправитель проставляет штемпеля красного цвета - «Легко воспламеняется», «Прикрытие 3/0-0-1-0». В вагонном листе такие штемпеля проставляются станцией отправления.</w:t>
      </w:r>
    </w:p>
    <w:p w14:paraId="627F5FF0" w14:textId="77777777" w:rsidR="00133AF7" w:rsidRDefault="008A1AF8">
      <w:pPr>
        <w:ind w:firstLine="397"/>
        <w:textAlignment w:val="baseline"/>
      </w:pPr>
      <w:r>
        <w:t> </w:t>
      </w:r>
    </w:p>
    <w:p w14:paraId="4B9072E6" w14:textId="77777777" w:rsidR="00133AF7" w:rsidRDefault="008A1AF8">
      <w:pPr>
        <w:ind w:firstLine="397"/>
        <w:jc w:val="right"/>
        <w:textAlignment w:val="baseline"/>
      </w:pPr>
      <w:bookmarkStart w:id="99" w:name="SUB34"/>
      <w:bookmarkEnd w:id="99"/>
      <w:r>
        <w:t>Приложение 34</w:t>
      </w:r>
    </w:p>
    <w:p w14:paraId="7F94ACEE"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05BB1C54" w14:textId="77777777" w:rsidR="00133AF7" w:rsidRDefault="008A1AF8">
      <w:pPr>
        <w:ind w:firstLine="397"/>
        <w:jc w:val="right"/>
        <w:textAlignment w:val="baseline"/>
      </w:pPr>
      <w:r>
        <w:t>железнодорожным транспортом</w:t>
      </w:r>
    </w:p>
    <w:p w14:paraId="763A6B59" w14:textId="77777777" w:rsidR="00133AF7" w:rsidRDefault="008A1AF8">
      <w:pPr>
        <w:ind w:firstLine="397"/>
        <w:jc w:val="center"/>
        <w:textAlignment w:val="baseline"/>
      </w:pPr>
      <w:r>
        <w:t> </w:t>
      </w:r>
    </w:p>
    <w:p w14:paraId="3A35354F" w14:textId="77777777" w:rsidR="00133AF7" w:rsidRDefault="008A1AF8">
      <w:pPr>
        <w:ind w:firstLine="397"/>
        <w:jc w:val="center"/>
        <w:textAlignment w:val="baseline"/>
      </w:pPr>
      <w:r>
        <w:t> </w:t>
      </w:r>
    </w:p>
    <w:p w14:paraId="264AFAD5" w14:textId="77777777" w:rsidR="00133AF7" w:rsidRDefault="008A1AF8">
      <w:pPr>
        <w:ind w:firstLine="397"/>
        <w:jc w:val="right"/>
        <w:textAlignment w:val="baseline"/>
      </w:pPr>
      <w:r>
        <w:t>Форма ГУ-18</w:t>
      </w:r>
    </w:p>
    <w:p w14:paraId="25857CC5" w14:textId="77777777" w:rsidR="00133AF7" w:rsidRDefault="008A1AF8">
      <w:pPr>
        <w:ind w:firstLine="397"/>
        <w:jc w:val="right"/>
        <w:textAlignment w:val="baseline"/>
      </w:pPr>
      <w:r>
        <w:t> </w:t>
      </w:r>
    </w:p>
    <w:p w14:paraId="0D105EAC" w14:textId="77777777" w:rsidR="00133AF7" w:rsidRDefault="008A1AF8">
      <w:pPr>
        <w:ind w:firstLine="397"/>
        <w:jc w:val="center"/>
        <w:textAlignment w:val="baseline"/>
      </w:pPr>
      <w:r>
        <w:rPr>
          <w:b/>
          <w:bCs/>
        </w:rPr>
        <w:t>_________________________________________________________________</w:t>
      </w:r>
    </w:p>
    <w:p w14:paraId="480C9C70" w14:textId="77777777" w:rsidR="00133AF7" w:rsidRDefault="008A1AF8">
      <w:pPr>
        <w:ind w:firstLine="397"/>
        <w:jc w:val="center"/>
        <w:textAlignment w:val="baseline"/>
      </w:pPr>
      <w:r>
        <w:rPr>
          <w:b/>
          <w:bCs/>
        </w:rPr>
        <w:t> наименование перевозчика</w:t>
      </w:r>
    </w:p>
    <w:p w14:paraId="26DA581F" w14:textId="77777777" w:rsidR="00133AF7" w:rsidRDefault="008A1AF8">
      <w:pPr>
        <w:ind w:firstLine="397"/>
        <w:jc w:val="center"/>
        <w:textAlignment w:val="baseline"/>
      </w:pPr>
      <w:r>
        <w:rPr>
          <w:b/>
          <w:bCs/>
        </w:rPr>
        <w:t> </w:t>
      </w:r>
    </w:p>
    <w:p w14:paraId="2173522A" w14:textId="77777777" w:rsidR="00133AF7" w:rsidRDefault="008A1AF8">
      <w:pPr>
        <w:jc w:val="center"/>
      </w:pPr>
      <w:r>
        <w:rPr>
          <w:rStyle w:val="s1"/>
        </w:rPr>
        <w:t>Удостоверение проводнику груза</w:t>
      </w:r>
    </w:p>
    <w:p w14:paraId="6023D1E0" w14:textId="77777777" w:rsidR="00133AF7" w:rsidRDefault="008A1AF8">
      <w:pPr>
        <w:jc w:val="center"/>
      </w:pPr>
      <w:r>
        <w:rPr>
          <w:rStyle w:val="s1"/>
        </w:rPr>
        <w:t> </w:t>
      </w:r>
    </w:p>
    <w:p w14:paraId="59375631" w14:textId="77777777" w:rsidR="00133AF7" w:rsidRDefault="008A1AF8">
      <w:pPr>
        <w:ind w:firstLine="397"/>
        <w:textAlignment w:val="baseline"/>
      </w:pPr>
      <w:r>
        <w:t>Выдано ___________________________________________________________</w:t>
      </w:r>
    </w:p>
    <w:p w14:paraId="3AF26B25" w14:textId="77777777" w:rsidR="00133AF7" w:rsidRDefault="008A1AF8">
      <w:pPr>
        <w:ind w:firstLine="397"/>
        <w:textAlignment w:val="baseline"/>
      </w:pPr>
      <w:r>
        <w:t>__________________________________________________________________</w:t>
      </w:r>
    </w:p>
    <w:p w14:paraId="01054004" w14:textId="77777777" w:rsidR="00133AF7" w:rsidRDefault="008A1AF8">
      <w:pPr>
        <w:ind w:firstLine="397"/>
        <w:textAlignment w:val="baseline"/>
      </w:pPr>
      <w:r>
        <w:t>                              (фамилия, имя, отчество)</w:t>
      </w:r>
    </w:p>
    <w:p w14:paraId="41757733" w14:textId="77777777" w:rsidR="00133AF7" w:rsidRDefault="008A1AF8">
      <w:pPr>
        <w:ind w:firstLine="397"/>
        <w:textAlignment w:val="baseline"/>
      </w:pPr>
      <w:r>
        <w:t>на сопровождение груза _____________________________________________</w:t>
      </w:r>
    </w:p>
    <w:p w14:paraId="526ABDA3" w14:textId="77777777" w:rsidR="00133AF7" w:rsidRDefault="008A1AF8">
      <w:pPr>
        <w:ind w:firstLine="397"/>
        <w:textAlignment w:val="baseline"/>
      </w:pPr>
      <w:r>
        <w:t>__________________________________________________________________</w:t>
      </w:r>
    </w:p>
    <w:p w14:paraId="63FA00E9" w14:textId="77777777" w:rsidR="00133AF7" w:rsidRDefault="008A1AF8">
      <w:pPr>
        <w:ind w:firstLine="397"/>
        <w:textAlignment w:val="baseline"/>
      </w:pPr>
      <w:r>
        <w:t>                                              (род груза)</w:t>
      </w:r>
    </w:p>
    <w:p w14:paraId="0901DDAA" w14:textId="77777777" w:rsidR="00133AF7" w:rsidRDefault="008A1AF8">
      <w:pPr>
        <w:ind w:firstLine="397"/>
        <w:textAlignment w:val="baseline"/>
      </w:pPr>
      <w:r>
        <w:t>по железнодорожной накладной №____________________________________</w:t>
      </w:r>
    </w:p>
    <w:p w14:paraId="27A16F44" w14:textId="77777777" w:rsidR="00133AF7" w:rsidRDefault="008A1AF8">
      <w:pPr>
        <w:ind w:firstLine="397"/>
        <w:textAlignment w:val="baseline"/>
      </w:pPr>
      <w:r>
        <w:t>__________________________________________________________________</w:t>
      </w:r>
    </w:p>
    <w:p w14:paraId="7736597E" w14:textId="77777777" w:rsidR="00133AF7" w:rsidRDefault="008A1AF8">
      <w:pPr>
        <w:ind w:firstLine="397"/>
        <w:textAlignment w:val="baseline"/>
      </w:pPr>
      <w:r>
        <w:t>до станции назначения______________________________________________</w:t>
      </w:r>
    </w:p>
    <w:p w14:paraId="7B143626" w14:textId="77777777" w:rsidR="00133AF7" w:rsidRDefault="008A1AF8">
      <w:pPr>
        <w:ind w:firstLine="397"/>
        <w:textAlignment w:val="baseline"/>
      </w:pPr>
      <w:r>
        <w:t>__________________________________________________________________</w:t>
      </w:r>
    </w:p>
    <w:p w14:paraId="516E47EA" w14:textId="77777777" w:rsidR="00133AF7" w:rsidRDefault="008A1AF8">
      <w:pPr>
        <w:ind w:firstLine="397"/>
        <w:textAlignment w:val="baseline"/>
      </w:pPr>
      <w:r>
        <w:t>в вагонах №№ _____________________________________________________</w:t>
      </w:r>
    </w:p>
    <w:p w14:paraId="0EC9BC72" w14:textId="77777777" w:rsidR="00133AF7" w:rsidRDefault="008A1AF8">
      <w:pPr>
        <w:ind w:firstLine="397"/>
        <w:textAlignment w:val="baseline"/>
      </w:pPr>
      <w:r>
        <w:t>__________________________________________________________________</w:t>
      </w:r>
    </w:p>
    <w:p w14:paraId="6C4F0C1F" w14:textId="77777777" w:rsidR="00133AF7" w:rsidRDefault="008A1AF8">
      <w:pPr>
        <w:ind w:firstLine="397"/>
        <w:textAlignment w:val="baseline"/>
      </w:pPr>
      <w:r>
        <w:t>Удостоверение действительно для проезда только в том поезде, в составе которого следует указанный в настоящем удостоверении груз.</w:t>
      </w:r>
    </w:p>
    <w:p w14:paraId="2F90EFA2" w14:textId="77777777" w:rsidR="00133AF7" w:rsidRDefault="008A1AF8">
      <w:pPr>
        <w:ind w:firstLine="397"/>
        <w:textAlignment w:val="baseline"/>
      </w:pPr>
      <w:r>
        <w:t>Проводник находиться внутри вагона с сопровождаемым грузом</w:t>
      </w:r>
    </w:p>
    <w:p w14:paraId="6645E2C1" w14:textId="77777777" w:rsidR="00133AF7" w:rsidRDefault="008A1AF8">
      <w:pPr>
        <w:ind w:firstLine="397"/>
        <w:textAlignment w:val="baseline"/>
      </w:pPr>
      <w:r>
        <w:t>Предъявлены документы:</w:t>
      </w:r>
    </w:p>
    <w:p w14:paraId="2218FC34" w14:textId="77777777" w:rsidR="00133AF7" w:rsidRDefault="008A1AF8">
      <w:pPr>
        <w:ind w:firstLine="397"/>
        <w:textAlignment w:val="baseline"/>
      </w:pPr>
      <w:r>
        <w:t>паспорт (удостоверение личности) серии _____________ № ___________</w:t>
      </w:r>
    </w:p>
    <w:p w14:paraId="3390148F" w14:textId="77777777" w:rsidR="00133AF7" w:rsidRDefault="008A1AF8">
      <w:pPr>
        <w:ind w:firstLine="397"/>
        <w:textAlignment w:val="baseline"/>
      </w:pPr>
      <w:r>
        <w:t>командировочное удостоверение № ________________________________</w:t>
      </w:r>
    </w:p>
    <w:p w14:paraId="3971783C" w14:textId="77777777" w:rsidR="00133AF7" w:rsidRDefault="008A1AF8">
      <w:pPr>
        <w:ind w:firstLine="397"/>
        <w:textAlignment w:val="baseline"/>
      </w:pPr>
      <w:r>
        <w:t>Календарный штемпель</w:t>
      </w:r>
    </w:p>
    <w:p w14:paraId="511E57CF" w14:textId="77777777" w:rsidR="00133AF7" w:rsidRDefault="008A1AF8">
      <w:pPr>
        <w:ind w:firstLine="397"/>
        <w:textAlignment w:val="baseline"/>
      </w:pPr>
      <w:r>
        <w:t>станции отправления</w:t>
      </w:r>
    </w:p>
    <w:p w14:paraId="141B7B04" w14:textId="77777777" w:rsidR="00133AF7" w:rsidRDefault="008A1AF8">
      <w:pPr>
        <w:ind w:firstLine="397"/>
        <w:textAlignment w:val="baseline"/>
      </w:pPr>
      <w:r>
        <w:rPr>
          <w:noProof/>
        </w:rPr>
        <w:drawing>
          <wp:inline distT="0" distB="0" distL="0" distR="0" wp14:anchorId="161087DB" wp14:editId="13388A7E">
            <wp:extent cx="1809750" cy="457200"/>
            <wp:effectExtent l="0" t="0" r="0" b="0"/>
            <wp:docPr id="84" name="Рисунок 84" descr="https://prod-prg-document-store-api.azurewebsites.net/api/DocumentObject/GetImageAsync?ImageId=419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prod-prg-document-store-api.azurewebsites.net/api/DocumentObject/GetImageAsync?ImageId=41915054"/>
                    <pic:cNvPicPr>
                      <a:picLocks noChangeAspect="1" noChangeArrowheads="1"/>
                    </pic:cNvPicPr>
                  </pic:nvPicPr>
                  <pic:blipFill>
                    <a:blip r:embed="rId130" r:link="rId131" cstate="print">
                      <a:extLst>
                        <a:ext uri="{28A0092B-C50C-407E-A947-70E740481C1C}">
                          <a14:useLocalDpi xmlns:a14="http://schemas.microsoft.com/office/drawing/2010/main" val="0"/>
                        </a:ext>
                      </a:extLst>
                    </a:blip>
                    <a:srcRect/>
                    <a:stretch>
                      <a:fillRect/>
                    </a:stretch>
                  </pic:blipFill>
                  <pic:spPr bwMode="auto">
                    <a:xfrm>
                      <a:off x="0" y="0"/>
                      <a:ext cx="1809750" cy="457200"/>
                    </a:xfrm>
                    <a:prstGeom prst="rect">
                      <a:avLst/>
                    </a:prstGeom>
                    <a:noFill/>
                    <a:ln>
                      <a:noFill/>
                    </a:ln>
                  </pic:spPr>
                </pic:pic>
              </a:graphicData>
            </a:graphic>
          </wp:inline>
        </w:drawing>
      </w:r>
    </w:p>
    <w:p w14:paraId="7D4B019F" w14:textId="77777777" w:rsidR="00133AF7" w:rsidRDefault="008A1AF8">
      <w:pPr>
        <w:ind w:firstLine="397"/>
        <w:textAlignment w:val="baseline"/>
      </w:pPr>
      <w:r>
        <w:t>Перевозчик _______________________</w:t>
      </w:r>
    </w:p>
    <w:p w14:paraId="418A214E" w14:textId="77777777" w:rsidR="00133AF7" w:rsidRDefault="008A1AF8">
      <w:pPr>
        <w:ind w:firstLine="397"/>
        <w:textAlignment w:val="baseline"/>
      </w:pPr>
      <w:r>
        <w:t>                         (подпись)</w:t>
      </w:r>
    </w:p>
    <w:p w14:paraId="6B2C8094" w14:textId="77777777" w:rsidR="00133AF7" w:rsidRDefault="008A1AF8">
      <w:pPr>
        <w:ind w:firstLine="397"/>
        <w:jc w:val="right"/>
        <w:textAlignment w:val="baseline"/>
      </w:pPr>
      <w:r>
        <w:t>Форма ГУ-18</w:t>
      </w:r>
    </w:p>
    <w:p w14:paraId="254DA667" w14:textId="77777777" w:rsidR="00133AF7" w:rsidRDefault="008A1AF8">
      <w:pPr>
        <w:ind w:firstLine="397"/>
        <w:jc w:val="right"/>
        <w:textAlignment w:val="baseline"/>
      </w:pPr>
      <w:r>
        <w:t>(оборотная сторона)</w:t>
      </w:r>
    </w:p>
    <w:p w14:paraId="2EF581FB" w14:textId="77777777" w:rsidR="00133AF7" w:rsidRDefault="008A1AF8">
      <w:pPr>
        <w:ind w:firstLine="397"/>
        <w:jc w:val="right"/>
        <w:textAlignment w:val="baseline"/>
      </w:pPr>
      <w:r>
        <w:t> </w:t>
      </w:r>
    </w:p>
    <w:p w14:paraId="1B883561" w14:textId="77777777" w:rsidR="00133AF7" w:rsidRDefault="008A1AF8">
      <w:pPr>
        <w:ind w:firstLine="397"/>
        <w:textAlignment w:val="baseline"/>
      </w:pPr>
      <w:r>
        <w:t>Проводник груза:</w:t>
      </w:r>
    </w:p>
    <w:p w14:paraId="537490BF" w14:textId="77777777" w:rsidR="00133AF7" w:rsidRDefault="008A1AF8">
      <w:pPr>
        <w:ind w:firstLine="397"/>
        <w:textAlignment w:val="baseline"/>
      </w:pPr>
      <w:r>
        <w:t>1. Обеспечивает сохранность сопровождаемых грузов, наблюдает за состоянием крепления и устойчивостью грузов в вагоне, принимает меры по предохранению грузов от порчи, восстановлению крепления грузов.</w:t>
      </w:r>
    </w:p>
    <w:p w14:paraId="39E1C64E" w14:textId="77777777" w:rsidR="00133AF7" w:rsidRDefault="008A1AF8">
      <w:pPr>
        <w:ind w:firstLine="397"/>
        <w:textAlignment w:val="baseline"/>
      </w:pPr>
      <w:r>
        <w:t>2. Кормит и поит сопровождаемых животных и птиц.</w:t>
      </w:r>
    </w:p>
    <w:p w14:paraId="25816CCA" w14:textId="77777777" w:rsidR="00133AF7" w:rsidRDefault="008A1AF8">
      <w:pPr>
        <w:ind w:firstLine="397"/>
        <w:textAlignment w:val="baseline"/>
      </w:pPr>
      <w:r>
        <w:t>3. Очищает вагоны от навоза и мусора в местах, установленных администрацией железнодорожной станции.</w:t>
      </w:r>
    </w:p>
    <w:p w14:paraId="71373BAD" w14:textId="77777777" w:rsidR="00133AF7" w:rsidRDefault="008A1AF8">
      <w:pPr>
        <w:ind w:firstLine="397"/>
        <w:textAlignment w:val="baseline"/>
      </w:pPr>
      <w:r>
        <w:t>4. Заявляет начальнику станции о заболевании животных и птиц в пути, о неисправности отопительных приборов и оборудования вагонов, а также об обнаружении нарушения крепления или устойчивости грузов в вагоне.</w:t>
      </w:r>
    </w:p>
    <w:p w14:paraId="6EF941D3" w14:textId="77777777" w:rsidR="00133AF7" w:rsidRDefault="008A1AF8">
      <w:pPr>
        <w:ind w:firstLine="397"/>
        <w:textAlignment w:val="baseline"/>
      </w:pPr>
      <w:r>
        <w:t>5. Знает служебную инструкцию по сопровождению опасного груза, разработанную и утвержденную грузоотправителем, опасные свойства груза и меры пожарной безопасности. При возникновении пожарной (аварийной) ситуации действует в соответствии с требованиями правил безопасности и порядка ликвидации аварийных ситуации с опасными грузами при перевозке их по железнодорожным путям.</w:t>
      </w:r>
    </w:p>
    <w:p w14:paraId="6B5F1DBB" w14:textId="77777777" w:rsidR="00133AF7" w:rsidRDefault="008A1AF8">
      <w:pPr>
        <w:ind w:firstLine="397"/>
        <w:textAlignment w:val="baseline"/>
      </w:pPr>
      <w:r>
        <w:t>6. При перевозке скоропортящихся грузов отапливает, проветривает вагон, если это требуется для данного рода груза.</w:t>
      </w:r>
    </w:p>
    <w:p w14:paraId="3B04864C" w14:textId="77777777" w:rsidR="00133AF7" w:rsidRDefault="008A1AF8">
      <w:pPr>
        <w:ind w:firstLine="397"/>
        <w:textAlignment w:val="baseline"/>
      </w:pPr>
      <w:r>
        <w:t>7. Сдает груз грузополучателю.</w:t>
      </w:r>
    </w:p>
    <w:p w14:paraId="37A0D2B9" w14:textId="77777777" w:rsidR="00133AF7" w:rsidRDefault="008A1AF8">
      <w:pPr>
        <w:ind w:firstLine="397"/>
        <w:textAlignment w:val="baseline"/>
      </w:pPr>
      <w:r>
        <w:t>8. При нахождении на станционных путях соблюдает следующие требования личной безопасности:</w:t>
      </w:r>
    </w:p>
    <w:p w14:paraId="2FC0D721" w14:textId="77777777" w:rsidR="00133AF7" w:rsidRDefault="008A1AF8">
      <w:pPr>
        <w:ind w:firstLine="397"/>
        <w:textAlignment w:val="baseline"/>
      </w:pPr>
      <w:r>
        <w:t>переходит пути в специально отведенных для этого местах под прямым углом, предварительно убедившись в том, что на путях нет приближающегося подвижного состава;</w:t>
      </w:r>
    </w:p>
    <w:p w14:paraId="1409D140" w14:textId="77777777" w:rsidR="00133AF7" w:rsidRDefault="008A1AF8">
      <w:pPr>
        <w:ind w:firstLine="397"/>
        <w:textAlignment w:val="baseline"/>
      </w:pPr>
      <w:r>
        <w:t>не переходит пути в местах расположения стрелок и крестовин;</w:t>
      </w:r>
    </w:p>
    <w:p w14:paraId="57AD49EF" w14:textId="77777777" w:rsidR="00133AF7" w:rsidRDefault="008A1AF8">
      <w:pPr>
        <w:ind w:firstLine="397"/>
        <w:textAlignment w:val="baseline"/>
      </w:pPr>
      <w:r>
        <w:t>не перебегает пути перед приближающимся подвижным составом, а при обходе вдоль вагонов не проходить возле них вплотную;</w:t>
      </w:r>
    </w:p>
    <w:p w14:paraId="2DFA2CD1" w14:textId="77777777" w:rsidR="00133AF7" w:rsidRDefault="008A1AF8">
      <w:pPr>
        <w:ind w:firstLine="397"/>
        <w:textAlignment w:val="baseline"/>
      </w:pPr>
      <w:r>
        <w:t>не пролезает под вагонами и через автосцепку, а также между близко стоящими вагонами. Не сидит на бортах платформ, полувагонов и не стоит в открытых дверях вагонов при маневровых работах;</w:t>
      </w:r>
    </w:p>
    <w:p w14:paraId="71962357" w14:textId="77777777" w:rsidR="00133AF7" w:rsidRDefault="008A1AF8">
      <w:pPr>
        <w:ind w:firstLine="397"/>
        <w:textAlignment w:val="baseline"/>
      </w:pPr>
      <w:r>
        <w:t>на электрифицированных участках железнодорожных путей не поднимается выше уровня крыши вагона. О необходимости подняться выше этого уровня проводник заявляет дежурному по станции.</w:t>
      </w:r>
    </w:p>
    <w:p w14:paraId="27D6C382" w14:textId="77777777" w:rsidR="00133AF7" w:rsidRDefault="008A1AF8">
      <w:pPr>
        <w:ind w:firstLine="397"/>
        <w:textAlignment w:val="baseline"/>
      </w:pPr>
      <w:r>
        <w:t>9. При сопровождении груза проводник не:</w:t>
      </w:r>
    </w:p>
    <w:p w14:paraId="7517124A" w14:textId="77777777" w:rsidR="00133AF7" w:rsidRDefault="008A1AF8">
      <w:pPr>
        <w:ind w:firstLine="397"/>
        <w:textAlignment w:val="baseline"/>
      </w:pPr>
      <w:r>
        <w:t>вмешивается в распоряжения администрации железнодорожной станции;</w:t>
      </w:r>
    </w:p>
    <w:p w14:paraId="11258657" w14:textId="77777777" w:rsidR="00133AF7" w:rsidRDefault="008A1AF8">
      <w:pPr>
        <w:ind w:firstLine="397"/>
        <w:textAlignment w:val="baseline"/>
      </w:pPr>
      <w:r>
        <w:t>курит в вагоне, в котором находится груз;</w:t>
      </w:r>
    </w:p>
    <w:p w14:paraId="679F68FB" w14:textId="77777777" w:rsidR="00133AF7" w:rsidRDefault="008A1AF8">
      <w:pPr>
        <w:ind w:firstLine="397"/>
        <w:textAlignment w:val="baseline"/>
      </w:pPr>
      <w:r>
        <w:t>пользуется примусами, керосинками и другими нагревательными приборами, кроме типовых печей сжиганием твердого топлива (уголь, дрова);</w:t>
      </w:r>
    </w:p>
    <w:p w14:paraId="698B59EB" w14:textId="77777777" w:rsidR="00133AF7" w:rsidRDefault="008A1AF8">
      <w:pPr>
        <w:ind w:firstLine="397"/>
        <w:textAlignment w:val="baseline"/>
      </w:pPr>
      <w:r>
        <w:t>пользуется лампами, свечами и другими осветительными приборами, кроме фонарей, отвечающих требованиям противопожарной безопасности;</w:t>
      </w:r>
    </w:p>
    <w:p w14:paraId="22058C6D" w14:textId="77777777" w:rsidR="00133AF7" w:rsidRDefault="008A1AF8">
      <w:pPr>
        <w:ind w:firstLine="397"/>
        <w:textAlignment w:val="baseline"/>
      </w:pPr>
      <w:r>
        <w:t>размещает топчаны, постельные принадлежности, личные вещи и запасы топлива в вагоне на расстоянии ближе 1 м от топящихся печей;</w:t>
      </w:r>
    </w:p>
    <w:p w14:paraId="49E8F555" w14:textId="77777777" w:rsidR="00133AF7" w:rsidRDefault="008A1AF8">
      <w:pPr>
        <w:ind w:firstLine="397"/>
        <w:textAlignment w:val="baseline"/>
      </w:pPr>
      <w:r>
        <w:t>оставляет или вещает фонари в местах, досягаемых для животных, а также не складирует сено, солому возле открытых дверных проемов и люков;</w:t>
      </w:r>
    </w:p>
    <w:p w14:paraId="09189F84" w14:textId="77777777" w:rsidR="00133AF7" w:rsidRDefault="008A1AF8">
      <w:pPr>
        <w:ind w:firstLine="397"/>
        <w:textAlignment w:val="baseline"/>
      </w:pPr>
      <w:r>
        <w:t>допускает в вагоны с сопровождаемым грузом посторонних лиц, кроме уполномоченных работников железнодорожного транспорта и правоохранительных органов, предъявивших удостоверение личности;</w:t>
      </w:r>
    </w:p>
    <w:p w14:paraId="10AC3212" w14:textId="77777777" w:rsidR="00133AF7" w:rsidRDefault="008A1AF8">
      <w:pPr>
        <w:ind w:firstLine="397"/>
        <w:textAlignment w:val="baseline"/>
      </w:pPr>
      <w:r>
        <w:t>провозит грузы, не указанные в накладной, не занимается торговлей перевозимыми грузами и другими товарами;</w:t>
      </w:r>
    </w:p>
    <w:p w14:paraId="390988F9" w14:textId="77777777" w:rsidR="00133AF7" w:rsidRDefault="008A1AF8">
      <w:pPr>
        <w:ind w:firstLine="397"/>
        <w:textAlignment w:val="baseline"/>
      </w:pPr>
      <w:r>
        <w:t>выбрасывает из вагонов навоз и мусор на станционных путях в не установленных местах и на перегонах.</w:t>
      </w:r>
    </w:p>
    <w:p w14:paraId="3DD88748" w14:textId="77777777" w:rsidR="00133AF7" w:rsidRDefault="008A1AF8">
      <w:pPr>
        <w:ind w:firstLine="397"/>
        <w:textAlignment w:val="baseline"/>
      </w:pPr>
      <w:r>
        <w:t>10. Проводник груза является ответственным:</w:t>
      </w:r>
    </w:p>
    <w:p w14:paraId="36CAB24B" w14:textId="77777777" w:rsidR="00133AF7" w:rsidRDefault="008A1AF8">
      <w:pPr>
        <w:ind w:firstLine="397"/>
        <w:textAlignment w:val="baseline"/>
      </w:pPr>
      <w:r>
        <w:t>за несохранность перевозимых грузов;</w:t>
      </w:r>
    </w:p>
    <w:p w14:paraId="1926B89F" w14:textId="77777777" w:rsidR="00133AF7" w:rsidRDefault="008A1AF8">
      <w:pPr>
        <w:ind w:firstLine="397"/>
        <w:textAlignment w:val="baseline"/>
      </w:pPr>
      <w:r>
        <w:t>за повреждение вагонов, происшедшее по его вине;</w:t>
      </w:r>
    </w:p>
    <w:p w14:paraId="7D856946" w14:textId="77777777" w:rsidR="00133AF7" w:rsidRDefault="008A1AF8">
      <w:pPr>
        <w:ind w:firstLine="397"/>
        <w:textAlignment w:val="baseline"/>
      </w:pPr>
      <w:r>
        <w:t>за пропажу и повреждение оборудования и инвентаря вагонов;</w:t>
      </w:r>
    </w:p>
    <w:p w14:paraId="0224A782" w14:textId="77777777" w:rsidR="00133AF7" w:rsidRDefault="008A1AF8">
      <w:pPr>
        <w:ind w:firstLine="397"/>
        <w:textAlignment w:val="baseline"/>
      </w:pPr>
      <w:r>
        <w:t>за нарушение требований, изложенных в удостоверении.</w:t>
      </w:r>
    </w:p>
    <w:p w14:paraId="533ACA1E" w14:textId="77777777" w:rsidR="00133AF7" w:rsidRDefault="008A1AF8">
      <w:pPr>
        <w:ind w:firstLine="397"/>
        <w:textAlignment w:val="baseline"/>
      </w:pPr>
      <w:r>
        <w:t>Ознакомился и выполню требования, изложенные в настоящем удостоверении:</w:t>
      </w:r>
    </w:p>
    <w:p w14:paraId="1168BAF8" w14:textId="77777777" w:rsidR="00133AF7" w:rsidRDefault="008A1AF8">
      <w:pPr>
        <w:ind w:firstLine="397"/>
        <w:textAlignment w:val="baseline"/>
      </w:pPr>
      <w:r>
        <w:t>Проводник __________________</w:t>
      </w:r>
    </w:p>
    <w:p w14:paraId="79D96CF2" w14:textId="77777777" w:rsidR="00133AF7" w:rsidRDefault="008A1AF8">
      <w:pPr>
        <w:ind w:firstLine="397"/>
        <w:textAlignment w:val="baseline"/>
      </w:pPr>
      <w:r>
        <w:t> </w:t>
      </w:r>
    </w:p>
    <w:p w14:paraId="25356A3D" w14:textId="77777777" w:rsidR="00133AF7" w:rsidRDefault="008A1AF8">
      <w:pPr>
        <w:ind w:firstLine="397"/>
        <w:jc w:val="right"/>
        <w:textAlignment w:val="baseline"/>
      </w:pPr>
      <w:bookmarkStart w:id="100" w:name="SUB35"/>
      <w:bookmarkEnd w:id="100"/>
      <w:r>
        <w:t>Приложение 35</w:t>
      </w:r>
    </w:p>
    <w:p w14:paraId="0D397669"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0806239" w14:textId="77777777" w:rsidR="00133AF7" w:rsidRDefault="008A1AF8">
      <w:pPr>
        <w:ind w:firstLine="397"/>
        <w:jc w:val="right"/>
        <w:textAlignment w:val="baseline"/>
      </w:pPr>
      <w:r>
        <w:t>железнодорожным транспортом</w:t>
      </w:r>
    </w:p>
    <w:p w14:paraId="08451ADF" w14:textId="77777777" w:rsidR="00133AF7" w:rsidRDefault="008A1AF8">
      <w:pPr>
        <w:ind w:firstLine="397"/>
        <w:jc w:val="right"/>
        <w:textAlignment w:val="baseline"/>
      </w:pPr>
      <w:r>
        <w:t> </w:t>
      </w:r>
    </w:p>
    <w:p w14:paraId="5E24A1B8" w14:textId="77777777" w:rsidR="00133AF7" w:rsidRDefault="008A1AF8">
      <w:pPr>
        <w:ind w:firstLine="397"/>
        <w:jc w:val="center"/>
        <w:textAlignment w:val="baseline"/>
      </w:pPr>
      <w:r>
        <w:t> </w:t>
      </w:r>
    </w:p>
    <w:p w14:paraId="3E5CFF56" w14:textId="77777777" w:rsidR="00133AF7" w:rsidRDefault="008A1AF8">
      <w:pPr>
        <w:ind w:firstLine="397"/>
        <w:jc w:val="right"/>
        <w:textAlignment w:val="baseline"/>
      </w:pPr>
      <w:r>
        <w:t>Форма ВУ-25</w:t>
      </w:r>
    </w:p>
    <w:p w14:paraId="10BC6AE0" w14:textId="77777777" w:rsidR="00133AF7" w:rsidRDefault="008A1AF8">
      <w:pPr>
        <w:ind w:firstLine="397"/>
        <w:jc w:val="center"/>
        <w:textAlignment w:val="baseline"/>
      </w:pPr>
      <w:r>
        <w:rPr>
          <w:b/>
          <w:bCs/>
        </w:rPr>
        <w:t> </w:t>
      </w:r>
    </w:p>
    <w:p w14:paraId="275CC4AE" w14:textId="77777777" w:rsidR="00133AF7" w:rsidRDefault="008A1AF8">
      <w:pPr>
        <w:jc w:val="center"/>
      </w:pPr>
      <w:r>
        <w:rPr>
          <w:rStyle w:val="s1"/>
        </w:rPr>
        <w:t>АКТ № ___ о повреждении вагона</w:t>
      </w:r>
    </w:p>
    <w:p w14:paraId="2CF20E9E" w14:textId="77777777" w:rsidR="00133AF7" w:rsidRDefault="008A1AF8">
      <w:pPr>
        <w:ind w:firstLine="397"/>
        <w:jc w:val="center"/>
        <w:textAlignment w:val="baseline"/>
      </w:pPr>
      <w:r>
        <w:t> </w:t>
      </w:r>
    </w:p>
    <w:p w14:paraId="5D27A135" w14:textId="77777777" w:rsidR="00133AF7" w:rsidRDefault="008A1AF8">
      <w:pPr>
        <w:ind w:firstLine="397"/>
        <w:textAlignment w:val="baseline"/>
      </w:pPr>
      <w:r>
        <w:t>Составлен на станции_______________________________________________</w:t>
      </w:r>
    </w:p>
    <w:p w14:paraId="546057FA" w14:textId="77777777" w:rsidR="00133AF7" w:rsidRDefault="008A1AF8">
      <w:pPr>
        <w:ind w:firstLine="397"/>
        <w:textAlignment w:val="baseline"/>
      </w:pPr>
      <w:r>
        <w:t>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4667"/>
        <w:gridCol w:w="4668"/>
      </w:tblGrid>
      <w:tr w:rsidR="00133AF7" w14:paraId="7B5BCF0D"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1BF6FA" w14:textId="77777777" w:rsidR="00133AF7" w:rsidRDefault="008A1AF8">
            <w:pPr>
              <w:textAlignment w:val="baseline"/>
            </w:pPr>
            <w:r>
              <w:t xml:space="preserve">Наименование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E908A" w14:textId="77777777" w:rsidR="00133AF7" w:rsidRDefault="008A1AF8">
            <w:pPr>
              <w:textAlignment w:val="baseline"/>
            </w:pPr>
            <w:r>
              <w:t>Код</w:t>
            </w:r>
          </w:p>
        </w:tc>
      </w:tr>
    </w:tbl>
    <w:p w14:paraId="0C232C86" w14:textId="77777777" w:rsidR="00133AF7" w:rsidRDefault="008A1AF8">
      <w:pPr>
        <w:ind w:firstLine="397"/>
        <w:textAlignment w:val="baseline"/>
      </w:pPr>
      <w:r>
        <w:t>Перевозчик________________________________________________________</w:t>
      </w:r>
    </w:p>
    <w:p w14:paraId="3C6FBB77" w14:textId="77777777" w:rsidR="00133AF7" w:rsidRDefault="008A1AF8">
      <w:pPr>
        <w:ind w:firstLine="397"/>
        <w:textAlignment w:val="baseline"/>
      </w:pPr>
      <w:r>
        <w:t>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4667"/>
        <w:gridCol w:w="4668"/>
      </w:tblGrid>
      <w:tr w:rsidR="00133AF7" w14:paraId="63FEF8DC" w14:textId="777777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79335" w14:textId="77777777" w:rsidR="00133AF7" w:rsidRDefault="008A1AF8">
            <w:pPr>
              <w:textAlignment w:val="baseline"/>
            </w:pPr>
            <w:r>
              <w:t xml:space="preserve">Наименование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71CF6" w14:textId="77777777" w:rsidR="00133AF7" w:rsidRDefault="008A1AF8">
            <w:pPr>
              <w:textAlignment w:val="baseline"/>
            </w:pPr>
            <w:r>
              <w:t>Код</w:t>
            </w:r>
          </w:p>
        </w:tc>
      </w:tr>
    </w:tbl>
    <w:p w14:paraId="479DF48D" w14:textId="77777777" w:rsidR="00133AF7" w:rsidRDefault="008A1AF8">
      <w:pPr>
        <w:ind w:firstLine="397"/>
        <w:textAlignment w:val="baseline"/>
      </w:pPr>
      <w:r>
        <w:t>Дата составления ______час. ____мин.</w:t>
      </w:r>
    </w:p>
    <w:p w14:paraId="11BB9CE4" w14:textId="77777777" w:rsidR="00133AF7" w:rsidRDefault="008A1AF8">
      <w:pPr>
        <w:ind w:firstLine="397"/>
        <w:textAlignment w:val="baseline"/>
      </w:pPr>
      <w:r>
        <w:t>Номер вагона</w:t>
      </w:r>
    </w:p>
    <w:p w14:paraId="657E9E3C" w14:textId="77777777" w:rsidR="00133AF7" w:rsidRDefault="008A1AF8">
      <w:pPr>
        <w:ind w:firstLine="397"/>
        <w:textAlignment w:val="baseline"/>
      </w:pPr>
      <w:r>
        <w:t>Собственник_______________________________________________________</w:t>
      </w:r>
    </w:p>
    <w:p w14:paraId="4589419B" w14:textId="77777777" w:rsidR="00133AF7" w:rsidRDefault="008A1AF8">
      <w:pPr>
        <w:ind w:firstLine="397"/>
        <w:textAlignment w:val="baseline"/>
      </w:pPr>
      <w:r>
        <w:t>__________________________________________________________________</w:t>
      </w:r>
    </w:p>
    <w:p w14:paraId="3DA6C108" w14:textId="77777777" w:rsidR="00133AF7" w:rsidRDefault="008A1AF8">
      <w:pPr>
        <w:ind w:firstLine="397"/>
        <w:textAlignment w:val="baseline"/>
      </w:pPr>
      <w:r>
        <w:t>Код</w:t>
      </w:r>
    </w:p>
    <w:p w14:paraId="4148350F" w14:textId="77777777" w:rsidR="00133AF7" w:rsidRDefault="008A1AF8">
      <w:pPr>
        <w:ind w:firstLine="397"/>
        <w:textAlignment w:val="baseline"/>
      </w:pPr>
      <w:r>
        <w:t>Дата постройки (месяц, год)</w:t>
      </w:r>
    </w:p>
    <w:p w14:paraId="0A286289" w14:textId="77777777" w:rsidR="00133AF7" w:rsidRDefault="008A1AF8">
      <w:pPr>
        <w:ind w:firstLine="397"/>
        <w:textAlignment w:val="baseline"/>
      </w:pPr>
      <w:r>
        <w:t>Дата и вид последнего планового ремонта______________________________</w:t>
      </w:r>
    </w:p>
    <w:p w14:paraId="4A58CC54" w14:textId="77777777" w:rsidR="00133AF7" w:rsidRDefault="008A1AF8">
      <w:pPr>
        <w:ind w:firstLine="397"/>
        <w:textAlignment w:val="baseline"/>
      </w:pPr>
      <w:r>
        <w:t>__________________________________________________________________</w:t>
      </w:r>
    </w:p>
    <w:p w14:paraId="4BA392F3" w14:textId="77777777" w:rsidR="00133AF7" w:rsidRDefault="008A1AF8">
      <w:pPr>
        <w:ind w:firstLine="397"/>
        <w:textAlignment w:val="baseline"/>
      </w:pPr>
      <w:r>
        <w:t>Наименование предприятия выполнившего ремонт______________________</w:t>
      </w:r>
    </w:p>
    <w:p w14:paraId="5D494559" w14:textId="77777777" w:rsidR="00133AF7" w:rsidRDefault="008A1AF8">
      <w:pPr>
        <w:ind w:firstLine="397"/>
        <w:textAlignment w:val="baseline"/>
      </w:pPr>
      <w:r>
        <w:t>__________________________________________________________________</w:t>
      </w:r>
    </w:p>
    <w:p w14:paraId="5EF655B3" w14:textId="77777777" w:rsidR="00133AF7" w:rsidRDefault="008A1AF8">
      <w:pPr>
        <w:ind w:firstLine="397"/>
        <w:textAlignment w:val="baseline"/>
      </w:pPr>
      <w:r>
        <w:t>Пробег на момент повреждения вагона:</w:t>
      </w:r>
    </w:p>
    <w:p w14:paraId="2B42A339" w14:textId="77777777" w:rsidR="00133AF7" w:rsidRDefault="008A1AF8">
      <w:pPr>
        <w:ind w:firstLine="397"/>
        <w:textAlignment w:val="baseline"/>
      </w:pPr>
      <w:r>
        <w:t>______________________ ________________________ ___________________</w:t>
      </w:r>
    </w:p>
    <w:p w14:paraId="367C8A77" w14:textId="77777777" w:rsidR="00133AF7" w:rsidRDefault="008A1AF8">
      <w:pPr>
        <w:ind w:firstLine="397"/>
        <w:textAlignment w:val="baseline"/>
      </w:pPr>
      <w:r>
        <w:t>накопленный после капитального межремонтный</w:t>
      </w:r>
    </w:p>
    <w:p w14:paraId="62D8B904" w14:textId="77777777" w:rsidR="00133AF7" w:rsidRDefault="008A1AF8">
      <w:pPr>
        <w:ind w:firstLine="397"/>
        <w:textAlignment w:val="baseline"/>
      </w:pPr>
      <w:r>
        <w:t>Причина повреждения</w:t>
      </w:r>
    </w:p>
    <w:p w14:paraId="2F3EBABA" w14:textId="77777777" w:rsidR="00133AF7" w:rsidRDefault="008A1AF8">
      <w:pPr>
        <w:ind w:firstLine="397"/>
        <w:textAlignment w:val="baseline"/>
      </w:pPr>
      <w:r>
        <w:t>__________________________________________________________________</w:t>
      </w:r>
    </w:p>
    <w:p w14:paraId="148E371B" w14:textId="77777777" w:rsidR="00133AF7" w:rsidRDefault="008A1AF8">
      <w:pPr>
        <w:ind w:firstLine="397"/>
        <w:textAlignment w:val="baseline"/>
      </w:pPr>
      <w:r>
        <w:t>__________________________________________________________________</w:t>
      </w:r>
    </w:p>
    <w:p w14:paraId="2EE4CFDD" w14:textId="77777777" w:rsidR="00133AF7" w:rsidRDefault="008A1AF8">
      <w:pPr>
        <w:ind w:firstLine="397"/>
        <w:textAlignment w:val="baseline"/>
      </w:pPr>
      <w:r>
        <w:t>__________________________________________________________________</w:t>
      </w:r>
    </w:p>
    <w:p w14:paraId="1B072EF3" w14:textId="77777777" w:rsidR="00133AF7" w:rsidRDefault="008A1AF8">
      <w:pPr>
        <w:ind w:firstLine="397"/>
        <w:textAlignment w:val="baseline"/>
      </w:pPr>
      <w:r>
        <w:t>__________________________________________________________________</w:t>
      </w:r>
    </w:p>
    <w:p w14:paraId="7DA0D5B3" w14:textId="77777777" w:rsidR="00133AF7" w:rsidRDefault="008A1AF8">
      <w:pPr>
        <w:ind w:firstLine="397"/>
        <w:textAlignment w:val="baseline"/>
      </w:pPr>
      <w:r>
        <w:t>Нарушение ПТЭ, Инструкции по движению и маневровой работе, технических условий погрузки и крепления грузов и т.д.</w:t>
      </w:r>
    </w:p>
    <w:p w14:paraId="1E33216D" w14:textId="77777777" w:rsidR="00133AF7" w:rsidRDefault="008A1AF8">
      <w:pPr>
        <w:ind w:firstLine="397"/>
        <w:textAlignment w:val="baseline"/>
      </w:pPr>
      <w:r>
        <w:t>Поврежден на</w:t>
      </w:r>
    </w:p>
    <w:p w14:paraId="2A960D91" w14:textId="77777777" w:rsidR="00133AF7" w:rsidRDefault="008A1AF8">
      <w:pPr>
        <w:ind w:firstLine="397"/>
        <w:textAlignment w:val="baseline"/>
      </w:pPr>
      <w:r>
        <w:t>__________________________________________________________________</w:t>
      </w:r>
    </w:p>
    <w:p w14:paraId="59934BA4" w14:textId="77777777" w:rsidR="00133AF7" w:rsidRDefault="008A1AF8">
      <w:pPr>
        <w:ind w:firstLine="397"/>
        <w:textAlignment w:val="baseline"/>
      </w:pPr>
      <w:r>
        <w:t>__________________________________________________________________</w:t>
      </w:r>
    </w:p>
    <w:p w14:paraId="02C9B5DD" w14:textId="77777777" w:rsidR="00133AF7" w:rsidRDefault="008A1AF8">
      <w:pPr>
        <w:ind w:firstLine="397"/>
        <w:textAlignment w:val="baseline"/>
      </w:pPr>
      <w:r>
        <w:t>№ пути, поезда, подъездной путь и т.п.</w:t>
      </w:r>
    </w:p>
    <w:p w14:paraId="0F528640" w14:textId="77777777" w:rsidR="00133AF7" w:rsidRDefault="008A1AF8">
      <w:pPr>
        <w:ind w:firstLine="397"/>
        <w:textAlignment w:val="baseline"/>
      </w:pPr>
      <w:r>
        <w:t>__________________________________________________________________</w:t>
      </w:r>
    </w:p>
    <w:p w14:paraId="6BF50A1C" w14:textId="77777777" w:rsidR="00133AF7" w:rsidRDefault="008A1AF8">
      <w:pPr>
        <w:ind w:firstLine="397"/>
        <w:textAlignment w:val="baseline"/>
      </w:pPr>
      <w:r>
        <w:t>__________________________________________________________________</w:t>
      </w:r>
    </w:p>
    <w:p w14:paraId="3291C23E" w14:textId="77777777" w:rsidR="00133AF7" w:rsidRDefault="008A1AF8">
      <w:pPr>
        <w:ind w:firstLine="397"/>
        <w:textAlignment w:val="baseline"/>
      </w:pPr>
      <w:r>
        <w:t>Виновник повреждения: предприятие _________________________________</w:t>
      </w:r>
    </w:p>
    <w:p w14:paraId="1CD597EC" w14:textId="77777777" w:rsidR="00133AF7" w:rsidRDefault="008A1AF8">
      <w:pPr>
        <w:ind w:firstLine="397"/>
        <w:textAlignment w:val="baseline"/>
      </w:pPr>
      <w:r>
        <w:t>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2733"/>
        <w:gridCol w:w="2938"/>
        <w:gridCol w:w="2757"/>
        <w:gridCol w:w="907"/>
      </w:tblGrid>
      <w:tr w:rsidR="00133AF7" w14:paraId="5D476326" w14:textId="77777777">
        <w:tc>
          <w:tcPr>
            <w:tcW w:w="14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1F294" w14:textId="77777777" w:rsidR="00133AF7" w:rsidRDefault="008A1AF8">
            <w:pPr>
              <w:jc w:val="center"/>
              <w:textAlignment w:val="baseline"/>
            </w:pPr>
            <w:r>
              <w:t>1. Перечень повреждений вагона</w:t>
            </w:r>
          </w:p>
        </w:tc>
        <w:tc>
          <w:tcPr>
            <w:tcW w:w="16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3FA4D" w14:textId="77777777" w:rsidR="00133AF7" w:rsidRDefault="008A1AF8">
            <w:pPr>
              <w:jc w:val="center"/>
              <w:textAlignment w:val="baseline"/>
            </w:pPr>
            <w:r>
              <w:t>Количество поврежденных деталей</w:t>
            </w:r>
          </w:p>
        </w:tc>
        <w:tc>
          <w:tcPr>
            <w:tcW w:w="15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1609FB" w14:textId="77777777" w:rsidR="00133AF7" w:rsidRDefault="008A1AF8">
            <w:pPr>
              <w:jc w:val="center"/>
              <w:textAlignment w:val="baseline"/>
            </w:pPr>
            <w:r>
              <w:t>Стоимость поврежденной детали</w:t>
            </w:r>
          </w:p>
        </w:tc>
        <w:tc>
          <w:tcPr>
            <w:tcW w:w="3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9A9E5" w14:textId="77777777" w:rsidR="00133AF7" w:rsidRDefault="008A1AF8">
            <w:pPr>
              <w:jc w:val="center"/>
              <w:textAlignment w:val="baseline"/>
            </w:pPr>
            <w:r>
              <w:t>Сумма</w:t>
            </w:r>
          </w:p>
        </w:tc>
      </w:tr>
      <w:tr w:rsidR="00133AF7" w14:paraId="4C8E7F66" w14:textId="77777777">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3820C" w14:textId="77777777" w:rsidR="00133AF7" w:rsidRDefault="008A1AF8">
            <w:pPr>
              <w:textAlignment w:val="baseline"/>
            </w:pPr>
            <w:r>
              <w:t xml:space="preserve">   </w:t>
            </w:r>
          </w:p>
        </w:tc>
        <w:tc>
          <w:tcPr>
            <w:tcW w:w="1609" w:type="pct"/>
            <w:tcBorders>
              <w:top w:val="nil"/>
              <w:left w:val="nil"/>
              <w:bottom w:val="single" w:sz="8" w:space="0" w:color="auto"/>
              <w:right w:val="single" w:sz="8" w:space="0" w:color="auto"/>
            </w:tcBorders>
            <w:tcMar>
              <w:top w:w="0" w:type="dxa"/>
              <w:left w:w="108" w:type="dxa"/>
              <w:bottom w:w="0" w:type="dxa"/>
              <w:right w:w="108" w:type="dxa"/>
            </w:tcMar>
            <w:hideMark/>
          </w:tcPr>
          <w:p w14:paraId="7F90C6A5" w14:textId="77777777" w:rsidR="00133AF7" w:rsidRDefault="008A1AF8">
            <w:pPr>
              <w:textAlignment w:val="baseline"/>
            </w:pPr>
            <w:r>
              <w:t>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14:paraId="7021A24C" w14:textId="77777777" w:rsidR="00133AF7" w:rsidRDefault="008A1AF8">
            <w:pPr>
              <w:textAlignment w:val="baseline"/>
            </w:pPr>
            <w:r>
              <w:t> </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555C2F46" w14:textId="77777777" w:rsidR="00133AF7" w:rsidRDefault="008A1AF8">
            <w:pPr>
              <w:textAlignment w:val="baseline"/>
            </w:pPr>
            <w:r>
              <w:t> </w:t>
            </w:r>
          </w:p>
        </w:tc>
      </w:tr>
      <w:tr w:rsidR="00133AF7" w14:paraId="53CAB680" w14:textId="77777777">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A4646" w14:textId="77777777" w:rsidR="00133AF7" w:rsidRDefault="008A1AF8">
            <w:pPr>
              <w:jc w:val="center"/>
              <w:textAlignment w:val="baseline"/>
            </w:pPr>
            <w:r>
              <w:t xml:space="preserve">   </w:t>
            </w:r>
          </w:p>
        </w:tc>
        <w:tc>
          <w:tcPr>
            <w:tcW w:w="1609" w:type="pct"/>
            <w:tcBorders>
              <w:top w:val="nil"/>
              <w:left w:val="nil"/>
              <w:bottom w:val="single" w:sz="8" w:space="0" w:color="auto"/>
              <w:right w:val="single" w:sz="8" w:space="0" w:color="auto"/>
            </w:tcBorders>
            <w:tcMar>
              <w:top w:w="0" w:type="dxa"/>
              <w:left w:w="108" w:type="dxa"/>
              <w:bottom w:w="0" w:type="dxa"/>
              <w:right w:w="108" w:type="dxa"/>
            </w:tcMar>
            <w:hideMark/>
          </w:tcPr>
          <w:p w14:paraId="32269338" w14:textId="77777777" w:rsidR="00133AF7" w:rsidRDefault="008A1AF8">
            <w:pPr>
              <w:jc w:val="center"/>
              <w:textAlignment w:val="baseline"/>
            </w:pPr>
            <w:r>
              <w:t>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14:paraId="0CEA9022" w14:textId="77777777" w:rsidR="00133AF7" w:rsidRDefault="008A1AF8">
            <w:pPr>
              <w:jc w:val="center"/>
              <w:textAlignment w:val="baseline"/>
            </w:pPr>
            <w:r>
              <w:t> </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1DA81217" w14:textId="77777777" w:rsidR="00133AF7" w:rsidRDefault="008A1AF8">
            <w:pPr>
              <w:jc w:val="center"/>
              <w:textAlignment w:val="baseline"/>
            </w:pPr>
            <w:r>
              <w:t> </w:t>
            </w:r>
          </w:p>
        </w:tc>
      </w:tr>
      <w:tr w:rsidR="00133AF7" w14:paraId="0C774BBE" w14:textId="77777777">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8248B" w14:textId="77777777" w:rsidR="00133AF7" w:rsidRDefault="008A1AF8">
            <w:pPr>
              <w:jc w:val="center"/>
              <w:textAlignment w:val="baseline"/>
            </w:pPr>
            <w:r>
              <w:t xml:space="preserve">   </w:t>
            </w:r>
          </w:p>
        </w:tc>
        <w:tc>
          <w:tcPr>
            <w:tcW w:w="1609" w:type="pct"/>
            <w:tcBorders>
              <w:top w:val="nil"/>
              <w:left w:val="nil"/>
              <w:bottom w:val="single" w:sz="8" w:space="0" w:color="auto"/>
              <w:right w:val="single" w:sz="8" w:space="0" w:color="auto"/>
            </w:tcBorders>
            <w:tcMar>
              <w:top w:w="0" w:type="dxa"/>
              <w:left w:w="108" w:type="dxa"/>
              <w:bottom w:w="0" w:type="dxa"/>
              <w:right w:w="108" w:type="dxa"/>
            </w:tcMar>
            <w:hideMark/>
          </w:tcPr>
          <w:p w14:paraId="732EAC61" w14:textId="77777777" w:rsidR="00133AF7" w:rsidRDefault="008A1AF8">
            <w:pPr>
              <w:jc w:val="center"/>
              <w:textAlignment w:val="baseline"/>
            </w:pPr>
            <w:r>
              <w:t>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14:paraId="6097F4CE" w14:textId="77777777" w:rsidR="00133AF7" w:rsidRDefault="008A1AF8">
            <w:pPr>
              <w:jc w:val="center"/>
              <w:textAlignment w:val="baseline"/>
            </w:pPr>
            <w:r>
              <w:t> </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40976E82" w14:textId="77777777" w:rsidR="00133AF7" w:rsidRDefault="008A1AF8">
            <w:pPr>
              <w:jc w:val="center"/>
              <w:textAlignment w:val="baseline"/>
            </w:pPr>
            <w:r>
              <w:t> </w:t>
            </w:r>
          </w:p>
        </w:tc>
      </w:tr>
      <w:tr w:rsidR="00133AF7" w14:paraId="651349E6" w14:textId="77777777">
        <w:tc>
          <w:tcPr>
            <w:tcW w:w="14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17BAF" w14:textId="77777777" w:rsidR="00133AF7" w:rsidRDefault="008A1AF8">
            <w:pPr>
              <w:jc w:val="center"/>
              <w:textAlignment w:val="baseline"/>
            </w:pPr>
            <w:r>
              <w:t xml:space="preserve">   </w:t>
            </w:r>
          </w:p>
        </w:tc>
        <w:tc>
          <w:tcPr>
            <w:tcW w:w="1609" w:type="pct"/>
            <w:tcBorders>
              <w:top w:val="nil"/>
              <w:left w:val="nil"/>
              <w:bottom w:val="single" w:sz="8" w:space="0" w:color="auto"/>
              <w:right w:val="single" w:sz="8" w:space="0" w:color="auto"/>
            </w:tcBorders>
            <w:tcMar>
              <w:top w:w="0" w:type="dxa"/>
              <w:left w:w="108" w:type="dxa"/>
              <w:bottom w:w="0" w:type="dxa"/>
              <w:right w:w="108" w:type="dxa"/>
            </w:tcMar>
            <w:hideMark/>
          </w:tcPr>
          <w:p w14:paraId="6912C33C" w14:textId="77777777" w:rsidR="00133AF7" w:rsidRDefault="008A1AF8">
            <w:pPr>
              <w:jc w:val="center"/>
              <w:textAlignment w:val="baseline"/>
            </w:pPr>
            <w:r>
              <w:t> </w:t>
            </w:r>
          </w:p>
        </w:tc>
        <w:tc>
          <w:tcPr>
            <w:tcW w:w="1512" w:type="pct"/>
            <w:tcBorders>
              <w:top w:val="nil"/>
              <w:left w:val="nil"/>
              <w:bottom w:val="single" w:sz="8" w:space="0" w:color="auto"/>
              <w:right w:val="single" w:sz="8" w:space="0" w:color="auto"/>
            </w:tcBorders>
            <w:tcMar>
              <w:top w:w="0" w:type="dxa"/>
              <w:left w:w="108" w:type="dxa"/>
              <w:bottom w:w="0" w:type="dxa"/>
              <w:right w:w="108" w:type="dxa"/>
            </w:tcMar>
            <w:hideMark/>
          </w:tcPr>
          <w:p w14:paraId="0FD8CCC3" w14:textId="77777777" w:rsidR="00133AF7" w:rsidRDefault="008A1AF8">
            <w:pPr>
              <w:jc w:val="center"/>
              <w:textAlignment w:val="baseline"/>
            </w:pPr>
            <w:r>
              <w:t> </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14:paraId="0B3400E7" w14:textId="77777777" w:rsidR="00133AF7" w:rsidRDefault="008A1AF8">
            <w:pPr>
              <w:jc w:val="center"/>
              <w:textAlignment w:val="baseline"/>
            </w:pPr>
            <w:r>
              <w:t> </w:t>
            </w:r>
          </w:p>
        </w:tc>
      </w:tr>
    </w:tbl>
    <w:p w14:paraId="3006EE4C" w14:textId="77777777" w:rsidR="00133AF7" w:rsidRDefault="008A1AF8">
      <w:pPr>
        <w:ind w:firstLine="397"/>
        <w:textAlignment w:val="baseline"/>
      </w:pPr>
      <w:r>
        <w:t> </w:t>
      </w:r>
    </w:p>
    <w:p w14:paraId="14F0A91C" w14:textId="77777777" w:rsidR="00133AF7" w:rsidRDefault="008A1AF8">
      <w:pPr>
        <w:ind w:firstLine="397"/>
        <w:textAlignment w:val="baseline"/>
      </w:pPr>
      <w:r>
        <w:t>Стоимость восстановления повреждений _________________________________</w:t>
      </w:r>
    </w:p>
    <w:p w14:paraId="6F94664B" w14:textId="77777777" w:rsidR="00133AF7" w:rsidRDefault="008A1AF8">
      <w:pPr>
        <w:ind w:firstLine="397"/>
        <w:textAlignment w:val="baseline"/>
      </w:pPr>
      <w:r>
        <w:t>_____________________________________________________________________</w:t>
      </w:r>
    </w:p>
    <w:p w14:paraId="2B254442" w14:textId="77777777" w:rsidR="00133AF7" w:rsidRDefault="008A1AF8">
      <w:pPr>
        <w:ind w:firstLine="397"/>
        <w:textAlignment w:val="baseline"/>
      </w:pPr>
      <w:r>
        <w:t>Общая сумма за повреждение вагона _____________________________________</w:t>
      </w:r>
    </w:p>
    <w:p w14:paraId="4FB858F0" w14:textId="77777777" w:rsidR="00133AF7" w:rsidRDefault="008A1AF8">
      <w:pPr>
        <w:ind w:firstLine="397"/>
        <w:textAlignment w:val="baseline"/>
      </w:pPr>
      <w:r>
        <w:t>_____________________________________________________________________</w:t>
      </w:r>
    </w:p>
    <w:p w14:paraId="6E38DB88" w14:textId="77777777" w:rsidR="00133AF7" w:rsidRDefault="008A1AF8">
      <w:pPr>
        <w:ind w:firstLine="397"/>
        <w:textAlignment w:val="baseline"/>
      </w:pPr>
      <w:r>
        <w:t>Дополнительные данные:_______________________________________________</w:t>
      </w:r>
    </w:p>
    <w:p w14:paraId="164AE346" w14:textId="77777777" w:rsidR="00133AF7" w:rsidRDefault="008A1AF8">
      <w:pPr>
        <w:ind w:firstLine="397"/>
        <w:textAlignment w:val="baseline"/>
      </w:pPr>
      <w:r>
        <w:t>_____________________________________________________________________</w:t>
      </w:r>
    </w:p>
    <w:p w14:paraId="51FDB970" w14:textId="77777777" w:rsidR="00133AF7" w:rsidRDefault="008A1AF8">
      <w:pPr>
        <w:ind w:firstLine="397"/>
        <w:textAlignment w:val="baseline"/>
      </w:pPr>
      <w:r>
        <w:t>2. Вагон подлежит: ____________________________________________________</w:t>
      </w:r>
    </w:p>
    <w:p w14:paraId="0DBFE2B2" w14:textId="77777777" w:rsidR="00133AF7" w:rsidRDefault="008A1AF8">
      <w:pPr>
        <w:ind w:firstLine="397"/>
        <w:textAlignment w:val="baseline"/>
      </w:pPr>
      <w:r>
        <w:t>_____________________________________________________________________</w:t>
      </w:r>
    </w:p>
    <w:p w14:paraId="15687473" w14:textId="77777777" w:rsidR="00133AF7" w:rsidRDefault="008A1AF8">
      <w:pPr>
        <w:ind w:firstLine="397"/>
        <w:textAlignment w:val="baseline"/>
      </w:pPr>
      <w:r>
        <w:t>Вид требуемого ремонта или исключения из инвентаря</w:t>
      </w:r>
    </w:p>
    <w:p w14:paraId="63481294" w14:textId="77777777" w:rsidR="00133AF7" w:rsidRDefault="008A1AF8">
      <w:pPr>
        <w:ind w:firstLine="397"/>
        <w:textAlignment w:val="baseline"/>
      </w:pPr>
      <w:r>
        <w:t>_____________________________________________________________________</w:t>
      </w:r>
    </w:p>
    <w:p w14:paraId="5EFD9773" w14:textId="77777777" w:rsidR="00133AF7" w:rsidRDefault="008A1AF8">
      <w:pPr>
        <w:ind w:firstLine="397"/>
        <w:textAlignment w:val="baseline"/>
      </w:pPr>
      <w:r>
        <w:t>_____________________________________________________________________</w:t>
      </w:r>
    </w:p>
    <w:p w14:paraId="41A7EEE5" w14:textId="77777777" w:rsidR="00133AF7" w:rsidRDefault="008A1AF8">
      <w:pPr>
        <w:ind w:firstLine="397"/>
        <w:textAlignment w:val="baseline"/>
      </w:pPr>
      <w:r>
        <w:t>Подписи перевозчика __________________________________________________</w:t>
      </w:r>
    </w:p>
    <w:p w14:paraId="6284920B" w14:textId="77777777" w:rsidR="00133AF7" w:rsidRDefault="008A1AF8">
      <w:pPr>
        <w:ind w:firstLine="397"/>
        <w:textAlignment w:val="baseline"/>
      </w:pPr>
      <w:r>
        <w:t>_____________________________________________________________________</w:t>
      </w:r>
    </w:p>
    <w:p w14:paraId="12E39B72" w14:textId="77777777" w:rsidR="00133AF7" w:rsidRDefault="008A1AF8">
      <w:pPr>
        <w:ind w:firstLine="397"/>
        <w:textAlignment w:val="baseline"/>
      </w:pPr>
      <w:r>
        <w:t>Должность, ф., и., о.</w:t>
      </w:r>
    </w:p>
    <w:p w14:paraId="40CF2A06" w14:textId="77777777" w:rsidR="00133AF7" w:rsidRDefault="008A1AF8">
      <w:pPr>
        <w:ind w:firstLine="397"/>
        <w:textAlignment w:val="baseline"/>
      </w:pPr>
      <w:r>
        <w:t>Дополнительные подписи перевозчика:</w:t>
      </w:r>
    </w:p>
    <w:p w14:paraId="668BF833" w14:textId="77777777" w:rsidR="00133AF7" w:rsidRDefault="008A1AF8">
      <w:pPr>
        <w:ind w:firstLine="397"/>
        <w:textAlignment w:val="baseline"/>
      </w:pPr>
      <w:r>
        <w:t>1____________________________________________________________________</w:t>
      </w:r>
    </w:p>
    <w:p w14:paraId="22BDBC6F" w14:textId="77777777" w:rsidR="00133AF7" w:rsidRDefault="008A1AF8">
      <w:pPr>
        <w:ind w:firstLine="397"/>
        <w:textAlignment w:val="baseline"/>
      </w:pPr>
      <w:r>
        <w:t>_____________________________________________________________________</w:t>
      </w:r>
    </w:p>
    <w:p w14:paraId="63F2A41F" w14:textId="77777777" w:rsidR="00133AF7" w:rsidRDefault="008A1AF8">
      <w:pPr>
        <w:ind w:firstLine="397"/>
        <w:textAlignment w:val="baseline"/>
      </w:pPr>
      <w:r>
        <w:t>Должность, ф.,и.,о.</w:t>
      </w:r>
    </w:p>
    <w:p w14:paraId="6E8F2322" w14:textId="77777777" w:rsidR="00133AF7" w:rsidRDefault="008A1AF8">
      <w:pPr>
        <w:ind w:firstLine="397"/>
        <w:textAlignment w:val="baseline"/>
      </w:pPr>
      <w:r>
        <w:t>2____________________________________________________________________</w:t>
      </w:r>
    </w:p>
    <w:p w14:paraId="0443C272" w14:textId="77777777" w:rsidR="00133AF7" w:rsidRDefault="008A1AF8">
      <w:pPr>
        <w:ind w:firstLine="397"/>
        <w:textAlignment w:val="baseline"/>
      </w:pPr>
      <w:r>
        <w:t>_____________________________________________________________________</w:t>
      </w:r>
    </w:p>
    <w:p w14:paraId="368742E4" w14:textId="77777777" w:rsidR="00133AF7" w:rsidRDefault="008A1AF8">
      <w:pPr>
        <w:ind w:firstLine="397"/>
        <w:textAlignment w:val="baseline"/>
      </w:pPr>
      <w:r>
        <w:t>Должность, ф.,и.,о.</w:t>
      </w:r>
    </w:p>
    <w:p w14:paraId="7E1DF67F" w14:textId="77777777" w:rsidR="00133AF7" w:rsidRDefault="008A1AF8">
      <w:pPr>
        <w:ind w:firstLine="397"/>
        <w:textAlignment w:val="baseline"/>
      </w:pPr>
      <w:r>
        <w:t>М.П.:</w:t>
      </w:r>
    </w:p>
    <w:p w14:paraId="5E8665E3" w14:textId="77777777" w:rsidR="00133AF7" w:rsidRDefault="008A1AF8">
      <w:pPr>
        <w:ind w:firstLine="397"/>
        <w:textAlignment w:val="baseline"/>
      </w:pPr>
      <w:r>
        <w:t>Представитель предприятия виновного в повреждении вагона</w:t>
      </w:r>
    </w:p>
    <w:p w14:paraId="64FFAA20" w14:textId="77777777" w:rsidR="00133AF7" w:rsidRDefault="008A1AF8">
      <w:pPr>
        <w:ind w:firstLine="397"/>
        <w:textAlignment w:val="baseline"/>
      </w:pPr>
      <w:r>
        <w:t>_____________________________________________________________________</w:t>
      </w:r>
    </w:p>
    <w:p w14:paraId="3F2E86B6" w14:textId="77777777" w:rsidR="00133AF7" w:rsidRDefault="008A1AF8">
      <w:pPr>
        <w:ind w:firstLine="397"/>
        <w:textAlignment w:val="baseline"/>
      </w:pPr>
      <w:r>
        <w:t>_____________________________________________________________________</w:t>
      </w:r>
    </w:p>
    <w:p w14:paraId="76F2BBF8" w14:textId="77777777" w:rsidR="00133AF7" w:rsidRDefault="008A1AF8">
      <w:pPr>
        <w:ind w:firstLine="397"/>
        <w:textAlignment w:val="baseline"/>
      </w:pPr>
      <w:r>
        <w:t>Должность, ф., и., о.</w:t>
      </w:r>
    </w:p>
    <w:p w14:paraId="592220B6" w14:textId="77777777" w:rsidR="00133AF7" w:rsidRDefault="008A1AF8">
      <w:pPr>
        <w:ind w:firstLine="397"/>
        <w:textAlignment w:val="baseline"/>
      </w:pPr>
      <w:r>
        <w:t>М.П.:</w:t>
      </w:r>
    </w:p>
    <w:p w14:paraId="0D4DDDA2" w14:textId="77777777" w:rsidR="00133AF7" w:rsidRDefault="008A1AF8">
      <w:pPr>
        <w:ind w:firstLine="397"/>
        <w:textAlignment w:val="baseline"/>
      </w:pPr>
      <w:r>
        <w:t>Вагон направляется для ремонта на ______________________________________</w:t>
      </w:r>
    </w:p>
    <w:p w14:paraId="7F3C3876" w14:textId="77777777" w:rsidR="00133AF7" w:rsidRDefault="008A1AF8">
      <w:pPr>
        <w:ind w:firstLine="397"/>
        <w:textAlignment w:val="baseline"/>
      </w:pPr>
      <w:r>
        <w:t>_____________________________________________________________________</w:t>
      </w:r>
    </w:p>
    <w:p w14:paraId="444EF1F1" w14:textId="77777777" w:rsidR="00133AF7" w:rsidRDefault="008A1AF8">
      <w:pPr>
        <w:ind w:firstLine="397"/>
        <w:textAlignment w:val="baseline"/>
      </w:pPr>
      <w:r>
        <w:t>завод (депо)</w:t>
      </w:r>
    </w:p>
    <w:p w14:paraId="23A473C2" w14:textId="77777777" w:rsidR="00133AF7" w:rsidRDefault="008A1AF8">
      <w:pPr>
        <w:ind w:firstLine="397"/>
        <w:textAlignment w:val="baseline"/>
      </w:pPr>
      <w:r>
        <w:t>Наименование</w:t>
      </w:r>
    </w:p>
    <w:p w14:paraId="76F99EB5" w14:textId="77777777" w:rsidR="00133AF7" w:rsidRDefault="008A1AF8">
      <w:pPr>
        <w:ind w:firstLine="397"/>
        <w:textAlignment w:val="baseline"/>
      </w:pPr>
      <w:r>
        <w:t>_____________________________________________________________________</w:t>
      </w:r>
    </w:p>
    <w:p w14:paraId="614A7FA9" w14:textId="77777777" w:rsidR="00133AF7" w:rsidRDefault="008A1AF8">
      <w:pPr>
        <w:ind w:firstLine="397"/>
        <w:textAlignment w:val="baseline"/>
      </w:pPr>
      <w:r>
        <w:t>ждт., или предприятие промышленности</w:t>
      </w:r>
    </w:p>
    <w:p w14:paraId="0210649E" w14:textId="77777777" w:rsidR="00133AF7" w:rsidRDefault="008A1AF8">
      <w:pPr>
        <w:ind w:firstLine="397"/>
        <w:textAlignment w:val="baseline"/>
      </w:pPr>
      <w:r>
        <w:t>_____________________________________________________________________</w:t>
      </w:r>
    </w:p>
    <w:p w14:paraId="49F0BC4B" w14:textId="77777777" w:rsidR="00133AF7" w:rsidRDefault="008A1AF8">
      <w:pPr>
        <w:ind w:firstLine="397"/>
        <w:textAlignment w:val="baseline"/>
      </w:pPr>
      <w:r>
        <w:t>_____________________________________________________________________</w:t>
      </w:r>
    </w:p>
    <w:p w14:paraId="33745A3F" w14:textId="77777777" w:rsidR="00133AF7" w:rsidRDefault="008A1AF8">
      <w:pPr>
        <w:ind w:firstLine="397"/>
        <w:textAlignment w:val="baseline"/>
      </w:pPr>
      <w:r>
        <w:t> </w:t>
      </w:r>
    </w:p>
    <w:p w14:paraId="11B6FAEE" w14:textId="77777777" w:rsidR="00133AF7" w:rsidRDefault="008A1AF8">
      <w:pPr>
        <w:ind w:firstLine="397"/>
        <w:textAlignment w:val="baseline"/>
      </w:pPr>
      <w:r>
        <w:t>Наименование</w:t>
      </w:r>
    </w:p>
    <w:p w14:paraId="33C54059" w14:textId="77777777" w:rsidR="00133AF7" w:rsidRDefault="008A1AF8">
      <w:pPr>
        <w:ind w:firstLine="397"/>
        <w:textAlignment w:val="baseline"/>
      </w:pPr>
      <w:r>
        <w:t>Вагонным депо______________________________________________ со станции</w:t>
      </w:r>
    </w:p>
    <w:p w14:paraId="31425F8A" w14:textId="77777777" w:rsidR="00133AF7" w:rsidRDefault="008A1AF8">
      <w:pPr>
        <w:ind w:firstLine="397"/>
        <w:textAlignment w:val="baseline"/>
      </w:pPr>
      <w:r>
        <w:t>_____________________________________________________________________</w:t>
      </w:r>
    </w:p>
    <w:p w14:paraId="5A57F65E" w14:textId="77777777" w:rsidR="00133AF7" w:rsidRDefault="008A1AF8">
      <w:pPr>
        <w:ind w:firstLine="397"/>
        <w:textAlignment w:val="baseline"/>
      </w:pPr>
      <w:r>
        <w:t>Наименование</w:t>
      </w:r>
    </w:p>
    <w:p w14:paraId="7B9347B1" w14:textId="77777777" w:rsidR="00133AF7" w:rsidRDefault="008A1AF8">
      <w:pPr>
        <w:ind w:firstLine="397"/>
        <w:textAlignment w:val="baseline"/>
      </w:pPr>
      <w:r>
        <w:t>Наименование</w:t>
      </w:r>
    </w:p>
    <w:p w14:paraId="5C323F72" w14:textId="77777777" w:rsidR="00133AF7" w:rsidRDefault="008A1AF8">
      <w:pPr>
        <w:ind w:firstLine="397"/>
        <w:textAlignment w:val="baseline"/>
      </w:pPr>
      <w:r>
        <w:t>_____________________________________________________________________</w:t>
      </w:r>
    </w:p>
    <w:p w14:paraId="0EB8D2DB" w14:textId="77777777" w:rsidR="00133AF7" w:rsidRDefault="008A1AF8">
      <w:pPr>
        <w:ind w:firstLine="397"/>
        <w:textAlignment w:val="baseline"/>
      </w:pPr>
      <w:r>
        <w:t>ждт. при сопроводительном листке формы ВУ-26М</w:t>
      </w:r>
    </w:p>
    <w:p w14:paraId="637DD840" w14:textId="77777777" w:rsidR="00133AF7" w:rsidRDefault="008A1AF8">
      <w:pPr>
        <w:ind w:firstLine="397"/>
        <w:textAlignment w:val="baseline"/>
      </w:pPr>
      <w:r>
        <w:t>Наименование</w:t>
      </w:r>
    </w:p>
    <w:p w14:paraId="6DDDEE08" w14:textId="77777777" w:rsidR="00133AF7" w:rsidRDefault="008A1AF8">
      <w:pPr>
        <w:ind w:firstLine="397"/>
        <w:textAlignment w:val="baseline"/>
      </w:pPr>
      <w:r>
        <w:t>«___»____________ _______г.</w:t>
      </w:r>
    </w:p>
    <w:p w14:paraId="7601A07D" w14:textId="77777777" w:rsidR="00133AF7" w:rsidRDefault="008A1AF8">
      <w:pPr>
        <w:ind w:firstLine="397"/>
        <w:textAlignment w:val="baseline"/>
      </w:pPr>
      <w:r>
        <w:t>Дата</w:t>
      </w:r>
    </w:p>
    <w:p w14:paraId="3776D7B8" w14:textId="77777777" w:rsidR="00133AF7" w:rsidRDefault="008A1AF8">
      <w:pPr>
        <w:ind w:firstLine="397"/>
        <w:textAlignment w:val="baseline"/>
      </w:pPr>
      <w:r>
        <w:t>Подписи перевозчика ________________________________________________</w:t>
      </w:r>
    </w:p>
    <w:p w14:paraId="653E6E81" w14:textId="77777777" w:rsidR="00133AF7" w:rsidRDefault="008A1AF8">
      <w:pPr>
        <w:ind w:firstLine="397"/>
        <w:textAlignment w:val="baseline"/>
      </w:pPr>
      <w:r>
        <w:t>Должность, ф., и., о.</w:t>
      </w:r>
    </w:p>
    <w:p w14:paraId="272241B4" w14:textId="77777777" w:rsidR="00133AF7" w:rsidRDefault="008A1AF8">
      <w:pPr>
        <w:ind w:firstLine="397"/>
        <w:textAlignment w:val="baseline"/>
      </w:pPr>
      <w:r>
        <w:t>Вагон принят из текущего ремонта______________________________________</w:t>
      </w:r>
    </w:p>
    <w:p w14:paraId="683F4D03" w14:textId="77777777" w:rsidR="00133AF7" w:rsidRDefault="008A1AF8">
      <w:pPr>
        <w:ind w:firstLine="397"/>
        <w:textAlignment w:val="baseline"/>
      </w:pPr>
      <w:r>
        <w:t>Дата и время</w:t>
      </w:r>
    </w:p>
    <w:p w14:paraId="5F7A55E3" w14:textId="77777777" w:rsidR="00133AF7" w:rsidRDefault="008A1AF8">
      <w:pPr>
        <w:ind w:firstLine="397"/>
        <w:textAlignment w:val="baseline"/>
      </w:pPr>
      <w:r>
        <w:t>Порядковый номер в книге ВУ-16 ______________________________________</w:t>
      </w:r>
    </w:p>
    <w:p w14:paraId="733DD195" w14:textId="77777777" w:rsidR="00133AF7" w:rsidRDefault="008A1AF8">
      <w:pPr>
        <w:ind w:firstLine="397"/>
        <w:textAlignment w:val="baseline"/>
      </w:pPr>
      <w:r>
        <w:t>Должность и подпись представителя вагонного депо</w:t>
      </w:r>
    </w:p>
    <w:p w14:paraId="259E4574" w14:textId="77777777" w:rsidR="00133AF7" w:rsidRDefault="008A1AF8">
      <w:pPr>
        <w:ind w:firstLine="397"/>
        <w:textAlignment w:val="baseline"/>
      </w:pPr>
      <w:r>
        <w:t>1 Подписывается при повреждении вагона при сходах, столкновениях, повреждениях рефрижераторного подвижного состава.</w:t>
      </w:r>
    </w:p>
    <w:p w14:paraId="43DB4496" w14:textId="77777777" w:rsidR="00133AF7" w:rsidRDefault="008A1AF8">
      <w:pPr>
        <w:ind w:firstLine="397"/>
        <w:textAlignment w:val="baseline"/>
      </w:pPr>
      <w:r>
        <w:t>2 Подписывается при рефрижераторного подвижного состава.</w:t>
      </w:r>
    </w:p>
    <w:p w14:paraId="4DE31957" w14:textId="77777777" w:rsidR="00133AF7" w:rsidRDefault="008A1AF8">
      <w:pPr>
        <w:ind w:firstLine="397"/>
        <w:textAlignment w:val="baseline"/>
      </w:pPr>
      <w:r>
        <w:t> </w:t>
      </w:r>
    </w:p>
    <w:p w14:paraId="1C4FF932" w14:textId="77777777" w:rsidR="00133AF7" w:rsidRDefault="008A1AF8">
      <w:pPr>
        <w:jc w:val="center"/>
      </w:pPr>
      <w:r>
        <w:rPr>
          <w:rStyle w:val="s1"/>
        </w:rPr>
        <w:t>АКТ № _____ о повреждении вагона</w:t>
      </w:r>
    </w:p>
    <w:p w14:paraId="4317BDCB" w14:textId="77777777" w:rsidR="00133AF7" w:rsidRDefault="008A1AF8">
      <w:pPr>
        <w:ind w:firstLine="397"/>
        <w:jc w:val="center"/>
        <w:textAlignment w:val="baseline"/>
      </w:pPr>
      <w:r>
        <w:t> </w:t>
      </w:r>
    </w:p>
    <w:p w14:paraId="00D8EB4B" w14:textId="77777777" w:rsidR="00133AF7" w:rsidRDefault="008A1AF8">
      <w:pPr>
        <w:ind w:firstLine="397"/>
        <w:jc w:val="both"/>
      </w:pPr>
      <w:r>
        <w:rPr>
          <w:noProof/>
        </w:rPr>
        <w:drawing>
          <wp:inline distT="0" distB="0" distL="0" distR="0" wp14:anchorId="7B25C482" wp14:editId="72F0AD07">
            <wp:extent cx="2000250" cy="447675"/>
            <wp:effectExtent l="0" t="0" r="0" b="9525"/>
            <wp:docPr id="85" name="Рисунок 85" descr="https://prod-prg-document-store-api.azurewebsites.net/api/DocumentObject/GetImageAsync?ImageId=4191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prod-prg-document-store-api.azurewebsites.net/api/DocumentObject/GetImageAsync?ImageId=41915055"/>
                    <pic:cNvPicPr>
                      <a:picLocks noChangeAspect="1" noChangeArrowheads="1"/>
                    </pic:cNvPicPr>
                  </pic:nvPicPr>
                  <pic:blipFill>
                    <a:blip r:embed="rId132" r:link="rId133"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Style w:val="s0"/>
        </w:rPr>
        <w:t>от «____» _______________ _______г. на вагон №</w:t>
      </w:r>
    </w:p>
    <w:p w14:paraId="1CC747DB" w14:textId="77777777" w:rsidR="00133AF7" w:rsidRDefault="008A1AF8">
      <w:pPr>
        <w:ind w:firstLine="397"/>
        <w:jc w:val="both"/>
      </w:pPr>
      <w:r>
        <w:rPr>
          <w:rStyle w:val="s0"/>
        </w:rPr>
        <w:t>Перечень дополнительных повреждений, вызванных выполнением работ по ликвидации крушения, столкновения или схода вагона:</w:t>
      </w:r>
    </w:p>
    <w:p w14:paraId="241C6B76" w14:textId="77777777" w:rsidR="00133AF7" w:rsidRDefault="008A1AF8">
      <w:pPr>
        <w:ind w:firstLine="397"/>
        <w:jc w:val="both"/>
      </w:pPr>
      <w:r>
        <w:rPr>
          <w:rStyle w:val="s0"/>
        </w:rPr>
        <w:t>________________________________________________________</w:t>
      </w:r>
    </w:p>
    <w:p w14:paraId="7153571B" w14:textId="77777777" w:rsidR="00133AF7" w:rsidRDefault="008A1AF8">
      <w:pPr>
        <w:ind w:firstLine="397"/>
        <w:jc w:val="both"/>
      </w:pPr>
      <w:r>
        <w:rPr>
          <w:rStyle w:val="s0"/>
        </w:rPr>
        <w:t>________________________________________________________</w:t>
      </w:r>
    </w:p>
    <w:p w14:paraId="2541A913" w14:textId="77777777" w:rsidR="00133AF7" w:rsidRDefault="008A1AF8">
      <w:pPr>
        <w:ind w:firstLine="397"/>
        <w:jc w:val="both"/>
      </w:pPr>
      <w:r>
        <w:rPr>
          <w:rStyle w:val="s0"/>
        </w:rPr>
        <w:t>________________________________________________________</w:t>
      </w:r>
    </w:p>
    <w:p w14:paraId="62FFFC51" w14:textId="77777777" w:rsidR="00133AF7" w:rsidRDefault="008A1AF8">
      <w:pPr>
        <w:ind w:firstLine="397"/>
        <w:jc w:val="both"/>
      </w:pPr>
      <w:r>
        <w:rPr>
          <w:rStyle w:val="s0"/>
        </w:rPr>
        <w:t>________________________________________________________</w:t>
      </w:r>
    </w:p>
    <w:p w14:paraId="117F9508" w14:textId="77777777" w:rsidR="00133AF7" w:rsidRDefault="008A1AF8">
      <w:pPr>
        <w:ind w:firstLine="397"/>
        <w:jc w:val="both"/>
      </w:pPr>
      <w:r>
        <w:rPr>
          <w:rStyle w:val="s0"/>
        </w:rPr>
        <w:t>________________________________________________________</w:t>
      </w:r>
    </w:p>
    <w:p w14:paraId="66851312" w14:textId="77777777" w:rsidR="00133AF7" w:rsidRDefault="008A1AF8">
      <w:pPr>
        <w:ind w:firstLine="397"/>
        <w:jc w:val="both"/>
      </w:pPr>
      <w:r>
        <w:rPr>
          <w:rStyle w:val="s0"/>
        </w:rPr>
        <w:t>________________________________________________________</w:t>
      </w:r>
    </w:p>
    <w:p w14:paraId="1A39781A" w14:textId="77777777" w:rsidR="00133AF7" w:rsidRDefault="008A1AF8">
      <w:pPr>
        <w:ind w:firstLine="397"/>
        <w:jc w:val="both"/>
      </w:pPr>
      <w:r>
        <w:rPr>
          <w:rStyle w:val="s0"/>
        </w:rPr>
        <w:t>________________________________________________________</w:t>
      </w:r>
    </w:p>
    <w:p w14:paraId="29C139C4" w14:textId="77777777" w:rsidR="00133AF7" w:rsidRDefault="008A1AF8">
      <w:pPr>
        <w:ind w:firstLine="397"/>
        <w:jc w:val="both"/>
      </w:pPr>
      <w:r>
        <w:rPr>
          <w:rStyle w:val="s0"/>
        </w:rPr>
        <w:t>________________________________________________________</w:t>
      </w:r>
    </w:p>
    <w:p w14:paraId="74D1D025" w14:textId="77777777" w:rsidR="00133AF7" w:rsidRDefault="008A1AF8">
      <w:pPr>
        <w:ind w:firstLine="397"/>
        <w:jc w:val="both"/>
      </w:pPr>
      <w:r>
        <w:rPr>
          <w:rStyle w:val="s0"/>
        </w:rPr>
        <w:t>________________________________________________________</w:t>
      </w:r>
    </w:p>
    <w:p w14:paraId="302B0145" w14:textId="77777777" w:rsidR="00133AF7" w:rsidRDefault="008A1AF8">
      <w:pPr>
        <w:ind w:firstLine="397"/>
        <w:jc w:val="both"/>
      </w:pPr>
      <w:r>
        <w:rPr>
          <w:rStyle w:val="s0"/>
        </w:rPr>
        <w:t>________________________________________________________</w:t>
      </w:r>
    </w:p>
    <w:p w14:paraId="7CDC8835" w14:textId="77777777" w:rsidR="00133AF7" w:rsidRDefault="008A1AF8">
      <w:pPr>
        <w:ind w:firstLine="397"/>
        <w:jc w:val="both"/>
      </w:pPr>
      <w:r>
        <w:rPr>
          <w:rStyle w:val="s0"/>
        </w:rPr>
        <w:t>________________________________________________________</w:t>
      </w:r>
    </w:p>
    <w:p w14:paraId="336258C8" w14:textId="77777777" w:rsidR="00133AF7" w:rsidRDefault="008A1AF8">
      <w:pPr>
        <w:ind w:firstLine="397"/>
        <w:jc w:val="both"/>
      </w:pPr>
      <w:r>
        <w:rPr>
          <w:rStyle w:val="s0"/>
        </w:rPr>
        <w:t>________________________________________________________</w:t>
      </w:r>
    </w:p>
    <w:p w14:paraId="5EF4D07D" w14:textId="77777777" w:rsidR="00133AF7" w:rsidRDefault="008A1AF8">
      <w:pPr>
        <w:ind w:firstLine="397"/>
        <w:jc w:val="both"/>
      </w:pPr>
      <w:r>
        <w:rPr>
          <w:rStyle w:val="s0"/>
        </w:rPr>
        <w:t>Основное дополнительное повреждение _________________ _______________</w:t>
      </w:r>
    </w:p>
    <w:p w14:paraId="70EF3176" w14:textId="77777777" w:rsidR="00133AF7" w:rsidRDefault="008A1AF8">
      <w:pPr>
        <w:ind w:firstLine="397"/>
        <w:jc w:val="both"/>
      </w:pPr>
      <w:r>
        <w:rPr>
          <w:rStyle w:val="s0"/>
        </w:rPr>
        <w:t>Заключение комиссии об отнесении вагона по степени повреждения к виду ремонта или исключению из инвентаря с указанием основания</w:t>
      </w:r>
    </w:p>
    <w:p w14:paraId="234964D8" w14:textId="77777777" w:rsidR="00133AF7" w:rsidRDefault="008A1AF8">
      <w:pPr>
        <w:ind w:firstLine="397"/>
        <w:jc w:val="both"/>
      </w:pPr>
      <w:r>
        <w:rPr>
          <w:rStyle w:val="s0"/>
        </w:rPr>
        <w:t>________________________________________________________</w:t>
      </w:r>
    </w:p>
    <w:p w14:paraId="51AE7860" w14:textId="77777777" w:rsidR="00133AF7" w:rsidRDefault="008A1AF8">
      <w:pPr>
        <w:ind w:firstLine="397"/>
        <w:jc w:val="both"/>
      </w:pPr>
      <w:r>
        <w:rPr>
          <w:rStyle w:val="s0"/>
        </w:rPr>
        <w:t>________________________________________________________</w:t>
      </w:r>
    </w:p>
    <w:p w14:paraId="2D4CE6C6" w14:textId="77777777" w:rsidR="00133AF7" w:rsidRDefault="008A1AF8">
      <w:pPr>
        <w:ind w:firstLine="397"/>
        <w:jc w:val="both"/>
      </w:pPr>
      <w:r>
        <w:rPr>
          <w:rStyle w:val="s0"/>
        </w:rPr>
        <w:t>________________________________________________________</w:t>
      </w:r>
    </w:p>
    <w:p w14:paraId="7A3E02FB" w14:textId="77777777" w:rsidR="00133AF7" w:rsidRDefault="008A1AF8">
      <w:pPr>
        <w:ind w:firstLine="397"/>
        <w:jc w:val="both"/>
      </w:pPr>
      <w:r>
        <w:rPr>
          <w:rStyle w:val="s0"/>
        </w:rPr>
        <w:t>________________________________________________________</w:t>
      </w:r>
    </w:p>
    <w:p w14:paraId="38055B35" w14:textId="77777777" w:rsidR="00133AF7" w:rsidRDefault="008A1AF8">
      <w:pPr>
        <w:ind w:firstLine="397"/>
        <w:jc w:val="both"/>
      </w:pPr>
      <w:r>
        <w:rPr>
          <w:rStyle w:val="s0"/>
        </w:rPr>
        <w:t>«____» ___________ _______г.</w:t>
      </w:r>
    </w:p>
    <w:p w14:paraId="4088DC31" w14:textId="77777777" w:rsidR="00133AF7" w:rsidRDefault="008A1AF8">
      <w:pPr>
        <w:ind w:firstLine="397"/>
        <w:jc w:val="both"/>
      </w:pPr>
      <w:r>
        <w:rPr>
          <w:rStyle w:val="s0"/>
        </w:rPr>
        <w:t>Дата</w:t>
      </w:r>
    </w:p>
    <w:p w14:paraId="5D7418C5" w14:textId="77777777" w:rsidR="00133AF7" w:rsidRDefault="008A1AF8">
      <w:pPr>
        <w:ind w:firstLine="397"/>
        <w:jc w:val="both"/>
      </w:pPr>
      <w:r>
        <w:rPr>
          <w:rStyle w:val="s0"/>
        </w:rPr>
        <w:t>Подписи перевозчика _________________________________________</w:t>
      </w:r>
    </w:p>
    <w:p w14:paraId="49E716A8" w14:textId="77777777" w:rsidR="00133AF7" w:rsidRDefault="008A1AF8">
      <w:pPr>
        <w:ind w:firstLine="397"/>
        <w:jc w:val="both"/>
      </w:pPr>
      <w:r>
        <w:rPr>
          <w:rStyle w:val="s0"/>
        </w:rPr>
        <w:t>Должность, ф., и., о.</w:t>
      </w:r>
    </w:p>
    <w:p w14:paraId="415D03BF" w14:textId="77777777" w:rsidR="00133AF7" w:rsidRDefault="008A1AF8">
      <w:pPr>
        <w:ind w:firstLine="397"/>
        <w:jc w:val="both"/>
      </w:pPr>
      <w:r>
        <w:rPr>
          <w:rStyle w:val="s0"/>
        </w:rPr>
        <w:t>Начальник восстановительного поезда ___________________________</w:t>
      </w:r>
    </w:p>
    <w:p w14:paraId="286592A0" w14:textId="77777777" w:rsidR="00133AF7" w:rsidRDefault="008A1AF8">
      <w:pPr>
        <w:ind w:firstLine="397"/>
        <w:jc w:val="both"/>
      </w:pPr>
      <w:r>
        <w:rPr>
          <w:rStyle w:val="s0"/>
        </w:rPr>
        <w:t> </w:t>
      </w:r>
    </w:p>
    <w:p w14:paraId="5BB6CE9A" w14:textId="77777777" w:rsidR="00133AF7" w:rsidRDefault="008A1AF8">
      <w:pPr>
        <w:ind w:firstLine="397"/>
        <w:jc w:val="right"/>
        <w:textAlignment w:val="baseline"/>
      </w:pPr>
      <w:bookmarkStart w:id="101" w:name="SUB36"/>
      <w:bookmarkEnd w:id="101"/>
      <w:r>
        <w:t>Приложение 36</w:t>
      </w:r>
    </w:p>
    <w:p w14:paraId="0F20D8EB"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A2E6338" w14:textId="77777777" w:rsidR="00133AF7" w:rsidRDefault="008A1AF8">
      <w:pPr>
        <w:ind w:firstLine="397"/>
        <w:jc w:val="right"/>
        <w:textAlignment w:val="baseline"/>
      </w:pPr>
      <w:r>
        <w:t>железнодорожным транспортом</w:t>
      </w:r>
    </w:p>
    <w:p w14:paraId="60A14FDB" w14:textId="77777777" w:rsidR="00133AF7" w:rsidRDefault="008A1AF8">
      <w:pPr>
        <w:ind w:firstLine="397"/>
        <w:jc w:val="right"/>
        <w:textAlignment w:val="baseline"/>
      </w:pPr>
      <w:r>
        <w:t> </w:t>
      </w:r>
    </w:p>
    <w:p w14:paraId="27816FC8" w14:textId="77777777" w:rsidR="00133AF7" w:rsidRDefault="008A1AF8">
      <w:pPr>
        <w:ind w:firstLine="397"/>
        <w:jc w:val="center"/>
        <w:textAlignment w:val="baseline"/>
      </w:pPr>
      <w:r>
        <w:t> </w:t>
      </w:r>
    </w:p>
    <w:p w14:paraId="2BAA22B9" w14:textId="77777777" w:rsidR="00133AF7" w:rsidRDefault="008A1AF8">
      <w:pPr>
        <w:jc w:val="center"/>
      </w:pPr>
      <w:r>
        <w:rPr>
          <w:rStyle w:val="s1"/>
        </w:rPr>
        <w:t>Перечень собственников контейнеров принадлежности железнодорожных администраций и их буквенные коды</w:t>
      </w:r>
    </w:p>
    <w:p w14:paraId="3902EF98"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2031"/>
        <w:gridCol w:w="3572"/>
        <w:gridCol w:w="2127"/>
        <w:gridCol w:w="1605"/>
      </w:tblGrid>
      <w:tr w:rsidR="00133AF7" w14:paraId="12E8DBAD" w14:textId="77777777">
        <w:tc>
          <w:tcPr>
            <w:tcW w:w="8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E72A2" w14:textId="77777777" w:rsidR="00133AF7" w:rsidRDefault="008A1AF8">
            <w:pPr>
              <w:jc w:val="center"/>
              <w:textAlignment w:val="baseline"/>
            </w:pPr>
            <w:r>
              <w:t>Государство</w:t>
            </w:r>
          </w:p>
        </w:tc>
        <w:tc>
          <w:tcPr>
            <w:tcW w:w="20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709793" w14:textId="77777777" w:rsidR="00133AF7" w:rsidRDefault="008A1AF8">
            <w:pPr>
              <w:jc w:val="center"/>
              <w:textAlignment w:val="baseline"/>
            </w:pPr>
            <w:r>
              <w:t>Железнодорожная администрация</w:t>
            </w:r>
          </w:p>
        </w:tc>
        <w:tc>
          <w:tcPr>
            <w:tcW w:w="1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73E3BB" w14:textId="77777777" w:rsidR="00133AF7" w:rsidRDefault="008A1AF8">
            <w:pPr>
              <w:jc w:val="center"/>
              <w:textAlignment w:val="baseline"/>
            </w:pPr>
            <w:r>
              <w:t>Цифровой код железнодорожных администраций</w:t>
            </w:r>
          </w:p>
        </w:tc>
        <w:tc>
          <w:tcPr>
            <w:tcW w:w="8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44432" w14:textId="77777777" w:rsidR="00133AF7" w:rsidRDefault="008A1AF8">
            <w:pPr>
              <w:jc w:val="center"/>
              <w:textAlignment w:val="baseline"/>
            </w:pPr>
            <w:r>
              <w:t>Буквенный код собственника</w:t>
            </w:r>
          </w:p>
        </w:tc>
      </w:tr>
      <w:tr w:rsidR="00133AF7" w14:paraId="78786999"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04775" w14:textId="77777777" w:rsidR="00133AF7" w:rsidRDefault="008A1AF8">
            <w:pPr>
              <w:textAlignment w:val="baseline"/>
            </w:pPr>
            <w:r>
              <w:t>Азербайджанская Республика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5F02022F" w14:textId="77777777" w:rsidR="00133AF7" w:rsidRDefault="008A1AF8">
            <w:pPr>
              <w:textAlignment w:val="baseline"/>
            </w:pPr>
            <w:r>
              <w:t>Азербайджанская государственная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6B1AA521" w14:textId="77777777" w:rsidR="00133AF7" w:rsidRDefault="008A1AF8">
            <w:pPr>
              <w:jc w:val="center"/>
              <w:textAlignment w:val="baseline"/>
            </w:pPr>
            <w:r>
              <w:t>57</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783DDDF1" w14:textId="77777777" w:rsidR="00133AF7" w:rsidRDefault="008A1AF8">
            <w:pPr>
              <w:jc w:val="center"/>
              <w:textAlignment w:val="baseline"/>
            </w:pPr>
            <w:r>
              <w:t>AZDU</w:t>
            </w:r>
          </w:p>
        </w:tc>
      </w:tr>
      <w:tr w:rsidR="00133AF7" w14:paraId="7191E7B2"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806F2" w14:textId="77777777" w:rsidR="00133AF7" w:rsidRDefault="008A1AF8">
            <w:pPr>
              <w:textAlignment w:val="baseline"/>
            </w:pPr>
            <w:r>
              <w:t>Республика Армения</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1DAF4F34" w14:textId="77777777" w:rsidR="00133AF7" w:rsidRDefault="008A1AF8">
            <w:pPr>
              <w:textAlignment w:val="baseline"/>
            </w:pPr>
            <w:r>
              <w:t>Армянская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697E36D5" w14:textId="77777777" w:rsidR="00133AF7" w:rsidRDefault="008A1AF8">
            <w:pPr>
              <w:jc w:val="center"/>
              <w:textAlignment w:val="baseline"/>
            </w:pPr>
            <w:r>
              <w:t>58</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2A0A8B62" w14:textId="77777777" w:rsidR="00133AF7" w:rsidRDefault="008A1AF8">
            <w:pPr>
              <w:jc w:val="center"/>
              <w:textAlignment w:val="baseline"/>
            </w:pPr>
            <w:r>
              <w:t>ARAU</w:t>
            </w:r>
          </w:p>
        </w:tc>
      </w:tr>
      <w:tr w:rsidR="00133AF7" w14:paraId="1A4ADBB5"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2813E" w14:textId="77777777" w:rsidR="00133AF7" w:rsidRDefault="008A1AF8">
            <w:pPr>
              <w:textAlignment w:val="baseline"/>
            </w:pPr>
            <w:r>
              <w:t>Республика Беларусь</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14D4D874" w14:textId="77777777" w:rsidR="00133AF7" w:rsidRDefault="008A1AF8">
            <w:pPr>
              <w:textAlignment w:val="baseline"/>
            </w:pPr>
            <w:r>
              <w:t>Белорусская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4480A512" w14:textId="77777777" w:rsidR="00133AF7" w:rsidRDefault="008A1AF8">
            <w:pPr>
              <w:jc w:val="center"/>
              <w:textAlignment w:val="baseline"/>
            </w:pPr>
            <w:r>
              <w:t>21</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16496F98" w14:textId="77777777" w:rsidR="00133AF7" w:rsidRDefault="008A1AF8">
            <w:pPr>
              <w:jc w:val="center"/>
              <w:textAlignment w:val="baseline"/>
            </w:pPr>
            <w:r>
              <w:t>BCDU</w:t>
            </w:r>
          </w:p>
        </w:tc>
      </w:tr>
      <w:tr w:rsidR="00133AF7" w14:paraId="0759FA4D"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B7F27" w14:textId="77777777" w:rsidR="00133AF7" w:rsidRDefault="008A1AF8">
            <w:pPr>
              <w:textAlignment w:val="baseline"/>
            </w:pPr>
            <w:r>
              <w:t>Грузия</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33A9D130" w14:textId="77777777" w:rsidR="00133AF7" w:rsidRDefault="008A1AF8">
            <w:pPr>
              <w:textAlignment w:val="baseline"/>
            </w:pPr>
            <w:r>
              <w:t>Грузинская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14CAE5FF" w14:textId="77777777" w:rsidR="00133AF7" w:rsidRDefault="008A1AF8">
            <w:pPr>
              <w:jc w:val="center"/>
              <w:textAlignment w:val="baseline"/>
            </w:pPr>
            <w:r>
              <w:t>28</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46E62D05" w14:textId="77777777" w:rsidR="00133AF7" w:rsidRDefault="008A1AF8">
            <w:pPr>
              <w:jc w:val="center"/>
              <w:textAlignment w:val="baseline"/>
            </w:pPr>
            <w:r>
              <w:t>GERU</w:t>
            </w:r>
          </w:p>
        </w:tc>
      </w:tr>
      <w:tr w:rsidR="00133AF7" w14:paraId="28C3A312"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1B84" w14:textId="77777777" w:rsidR="00133AF7" w:rsidRDefault="008A1AF8">
            <w:pPr>
              <w:textAlignment w:val="baseline"/>
            </w:pPr>
            <w:r>
              <w:t>Республика Казахстан</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47004BA1" w14:textId="77777777" w:rsidR="00133AF7" w:rsidRDefault="008A1AF8">
            <w:pPr>
              <w:textAlignment w:val="baseline"/>
            </w:pPr>
            <w:r>
              <w:t>НК «Қазақстан темір жолы»</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71622D90" w14:textId="77777777" w:rsidR="00133AF7" w:rsidRDefault="008A1AF8">
            <w:pPr>
              <w:jc w:val="center"/>
              <w:textAlignment w:val="baseline"/>
            </w:pPr>
            <w:r>
              <w:t>27</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E7AD17D" w14:textId="77777777" w:rsidR="00133AF7" w:rsidRDefault="008A1AF8">
            <w:pPr>
              <w:jc w:val="center"/>
              <w:textAlignment w:val="baseline"/>
            </w:pPr>
            <w:r>
              <w:t>KTZU</w:t>
            </w:r>
          </w:p>
        </w:tc>
      </w:tr>
      <w:tr w:rsidR="00133AF7" w14:paraId="42BF6D2B"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AA46" w14:textId="77777777" w:rsidR="00133AF7" w:rsidRDefault="008A1AF8">
            <w:pPr>
              <w:textAlignment w:val="baseline"/>
            </w:pPr>
            <w:r>
              <w:t>Киргизская Республика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48B83D3C" w14:textId="77777777" w:rsidR="00133AF7" w:rsidRDefault="008A1AF8">
            <w:pPr>
              <w:textAlignment w:val="baseline"/>
            </w:pPr>
            <w:r>
              <w:t>Киргизская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5F11FFBC" w14:textId="77777777" w:rsidR="00133AF7" w:rsidRDefault="008A1AF8">
            <w:pPr>
              <w:jc w:val="center"/>
              <w:textAlignment w:val="baseline"/>
            </w:pPr>
            <w:r>
              <w:t>59</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08CC070" w14:textId="77777777" w:rsidR="00133AF7" w:rsidRDefault="008A1AF8">
            <w:pPr>
              <w:jc w:val="center"/>
              <w:textAlignment w:val="baseline"/>
            </w:pPr>
            <w:r>
              <w:t>KRGU</w:t>
            </w:r>
          </w:p>
        </w:tc>
      </w:tr>
      <w:tr w:rsidR="00133AF7" w14:paraId="1C606CB4"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D45A" w14:textId="77777777" w:rsidR="00133AF7" w:rsidRDefault="008A1AF8">
            <w:pPr>
              <w:textAlignment w:val="baseline"/>
            </w:pPr>
            <w:r>
              <w:t>Республика Молдова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5A9E5058" w14:textId="77777777" w:rsidR="00133AF7" w:rsidRDefault="008A1AF8">
            <w:pPr>
              <w:textAlignment w:val="baseline"/>
            </w:pPr>
            <w:r>
              <w:t>ГП «Железная дорога Молдовы»</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067D1D09" w14:textId="77777777" w:rsidR="00133AF7" w:rsidRDefault="008A1AF8">
            <w:pPr>
              <w:jc w:val="center"/>
              <w:textAlignment w:val="baseline"/>
            </w:pPr>
            <w:r>
              <w:t>23</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08CF8650" w14:textId="77777777" w:rsidR="00133AF7" w:rsidRDefault="008A1AF8">
            <w:pPr>
              <w:jc w:val="center"/>
              <w:textAlignment w:val="baseline"/>
            </w:pPr>
            <w:r>
              <w:t>CFMU</w:t>
            </w:r>
          </w:p>
        </w:tc>
      </w:tr>
      <w:tr w:rsidR="00133AF7" w14:paraId="274C3815"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6ED5D" w14:textId="77777777" w:rsidR="00133AF7" w:rsidRDefault="008A1AF8">
            <w:pPr>
              <w:textAlignment w:val="baseline"/>
            </w:pPr>
            <w:r>
              <w:t>Российская Федерация</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683CD68F" w14:textId="77777777" w:rsidR="00133AF7" w:rsidRDefault="008A1AF8">
            <w:pPr>
              <w:textAlignment w:val="baseline"/>
            </w:pPr>
            <w:r>
              <w:t>Министерство путей сообщения Российской Федерации</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01001A9F" w14:textId="77777777" w:rsidR="00133AF7" w:rsidRDefault="008A1AF8">
            <w:pPr>
              <w:jc w:val="center"/>
              <w:textAlignment w:val="baseline"/>
            </w:pPr>
            <w:r>
              <w:t>20</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7C0A0419" w14:textId="77777777" w:rsidR="00133AF7" w:rsidRDefault="008A1AF8">
            <w:pPr>
              <w:jc w:val="center"/>
              <w:textAlignment w:val="baseline"/>
            </w:pPr>
            <w:r>
              <w:t>RZDU</w:t>
            </w:r>
          </w:p>
        </w:tc>
      </w:tr>
      <w:tr w:rsidR="00133AF7" w14:paraId="36222BF2"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04C88" w14:textId="77777777" w:rsidR="00133AF7" w:rsidRDefault="008A1AF8">
            <w:pPr>
              <w:textAlignment w:val="baseline"/>
            </w:pPr>
            <w:r>
              <w:t>Таджикистан</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3654BB26" w14:textId="77777777" w:rsidR="00133AF7" w:rsidRDefault="008A1AF8">
            <w:pPr>
              <w:textAlignment w:val="baseline"/>
            </w:pPr>
            <w:r>
              <w:t>Таджикская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6B9C6E0E" w14:textId="77777777" w:rsidR="00133AF7" w:rsidRDefault="008A1AF8">
            <w:pPr>
              <w:jc w:val="center"/>
              <w:textAlignment w:val="baseline"/>
            </w:pPr>
            <w:r>
              <w:t>66</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6B36F356" w14:textId="77777777" w:rsidR="00133AF7" w:rsidRDefault="008A1AF8">
            <w:pPr>
              <w:jc w:val="center"/>
              <w:textAlignment w:val="baseline"/>
            </w:pPr>
            <w:r>
              <w:t>TZDU</w:t>
            </w:r>
          </w:p>
        </w:tc>
      </w:tr>
      <w:tr w:rsidR="00133AF7" w14:paraId="0C430A0C"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CA693" w14:textId="77777777" w:rsidR="00133AF7" w:rsidRDefault="008A1AF8">
            <w:pPr>
              <w:textAlignment w:val="baseline"/>
            </w:pPr>
            <w:r>
              <w:t>Туркменистан</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128F3012" w14:textId="77777777" w:rsidR="00133AF7" w:rsidRDefault="008A1AF8">
            <w:pPr>
              <w:textAlignment w:val="baseline"/>
            </w:pPr>
            <w:r>
              <w:t>Управления «Туркменские железные дороги»</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1A33CDC6" w14:textId="77777777" w:rsidR="00133AF7" w:rsidRDefault="008A1AF8">
            <w:pPr>
              <w:jc w:val="center"/>
              <w:textAlignment w:val="baseline"/>
            </w:pPr>
            <w:r>
              <w:t>67</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069F75A" w14:textId="77777777" w:rsidR="00133AF7" w:rsidRDefault="008A1AF8">
            <w:pPr>
              <w:jc w:val="center"/>
              <w:textAlignment w:val="baseline"/>
            </w:pPr>
            <w:r>
              <w:t>TURU</w:t>
            </w:r>
          </w:p>
        </w:tc>
      </w:tr>
      <w:tr w:rsidR="00133AF7" w14:paraId="67F2227D"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51361" w14:textId="77777777" w:rsidR="00133AF7" w:rsidRDefault="008A1AF8">
            <w:pPr>
              <w:textAlignment w:val="baseline"/>
            </w:pPr>
            <w:r>
              <w:t>Узбекистан</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29251960" w14:textId="77777777" w:rsidR="00133AF7" w:rsidRDefault="008A1AF8">
            <w:pPr>
              <w:textAlignment w:val="baseline"/>
            </w:pPr>
            <w:r>
              <w:t>ГАО «Узбекские железные дороги»</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0F4B4701" w14:textId="77777777" w:rsidR="00133AF7" w:rsidRDefault="008A1AF8">
            <w:pPr>
              <w:jc w:val="center"/>
              <w:textAlignment w:val="baseline"/>
            </w:pPr>
            <w:r>
              <w:t>29</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5EFB4A6" w14:textId="77777777" w:rsidR="00133AF7" w:rsidRDefault="008A1AF8">
            <w:pPr>
              <w:jc w:val="center"/>
              <w:textAlignment w:val="baseline"/>
            </w:pPr>
            <w:r>
              <w:t>UTIU</w:t>
            </w:r>
          </w:p>
        </w:tc>
      </w:tr>
      <w:tr w:rsidR="00133AF7" w14:paraId="2FF631D5"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B9D" w14:textId="77777777" w:rsidR="00133AF7" w:rsidRDefault="008A1AF8">
            <w:pPr>
              <w:textAlignment w:val="baseline"/>
            </w:pPr>
            <w:r>
              <w:t>Украина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65BE8695" w14:textId="77777777" w:rsidR="00133AF7" w:rsidRDefault="008A1AF8">
            <w:pPr>
              <w:textAlignment w:val="baseline"/>
            </w:pPr>
            <w:r>
              <w:t>Государственная администрация железнодорожного транспорта Украины «Укрзализныця»</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593DE615" w14:textId="77777777" w:rsidR="00133AF7" w:rsidRDefault="008A1AF8">
            <w:pPr>
              <w:jc w:val="center"/>
              <w:textAlignment w:val="baseline"/>
            </w:pPr>
            <w:r>
              <w:t>22</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36B0994F" w14:textId="77777777" w:rsidR="00133AF7" w:rsidRDefault="008A1AF8">
            <w:pPr>
              <w:jc w:val="center"/>
              <w:textAlignment w:val="baseline"/>
            </w:pPr>
            <w:r>
              <w:t>UZUU</w:t>
            </w:r>
          </w:p>
        </w:tc>
      </w:tr>
      <w:tr w:rsidR="00133AF7" w14:paraId="0C28F15F"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292D2" w14:textId="77777777" w:rsidR="00133AF7" w:rsidRDefault="008A1AF8">
            <w:pPr>
              <w:textAlignment w:val="baseline"/>
            </w:pPr>
            <w:r>
              <w:t>Латвийская Республика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19273EFC" w14:textId="77777777" w:rsidR="00133AF7" w:rsidRDefault="008A1AF8">
            <w:pPr>
              <w:textAlignment w:val="baseline"/>
            </w:pPr>
            <w:r>
              <w:t>ГАО «Латвийская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11A801F9" w14:textId="77777777" w:rsidR="00133AF7" w:rsidRDefault="008A1AF8">
            <w:pPr>
              <w:jc w:val="center"/>
              <w:textAlignment w:val="baseline"/>
            </w:pPr>
            <w:r>
              <w:t>25</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75605850" w14:textId="77777777" w:rsidR="00133AF7" w:rsidRDefault="008A1AF8">
            <w:pPr>
              <w:jc w:val="center"/>
              <w:textAlignment w:val="baseline"/>
            </w:pPr>
            <w:r>
              <w:t>LDZU</w:t>
            </w:r>
          </w:p>
        </w:tc>
      </w:tr>
      <w:tr w:rsidR="00133AF7" w14:paraId="7D783530"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08A2D" w14:textId="77777777" w:rsidR="00133AF7" w:rsidRDefault="008A1AF8">
            <w:pPr>
              <w:textAlignment w:val="baseline"/>
            </w:pPr>
            <w:r>
              <w:t>Литовская Республика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0A81B0D3" w14:textId="77777777" w:rsidR="00133AF7" w:rsidRDefault="008A1AF8">
            <w:pPr>
              <w:textAlignment w:val="baseline"/>
            </w:pPr>
            <w:r>
              <w:t>АОСН «Литовские железные дороги»</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2C694547" w14:textId="77777777" w:rsidR="00133AF7" w:rsidRDefault="008A1AF8">
            <w:pPr>
              <w:jc w:val="center"/>
              <w:textAlignment w:val="baseline"/>
            </w:pPr>
            <w:r>
              <w:t>24</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5D93783A" w14:textId="77777777" w:rsidR="00133AF7" w:rsidRDefault="008A1AF8">
            <w:pPr>
              <w:jc w:val="center"/>
              <w:textAlignment w:val="baseline"/>
            </w:pPr>
            <w:r>
              <w:t>LGKU</w:t>
            </w:r>
          </w:p>
        </w:tc>
      </w:tr>
      <w:tr w:rsidR="00133AF7" w14:paraId="2AA5C85E" w14:textId="77777777">
        <w:tc>
          <w:tcPr>
            <w:tcW w:w="8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D76C4" w14:textId="77777777" w:rsidR="00133AF7" w:rsidRDefault="008A1AF8">
            <w:pPr>
              <w:textAlignment w:val="baseline"/>
            </w:pPr>
            <w:r>
              <w:t>Эстонская Республика</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3EE1E84A" w14:textId="77777777" w:rsidR="00133AF7" w:rsidRDefault="008A1AF8">
            <w:pPr>
              <w:textAlignment w:val="baseline"/>
            </w:pPr>
            <w:r>
              <w:t>АО «Эстонская железная дорога»</w:t>
            </w:r>
          </w:p>
        </w:tc>
        <w:tc>
          <w:tcPr>
            <w:tcW w:w="1262" w:type="pct"/>
            <w:tcBorders>
              <w:top w:val="nil"/>
              <w:left w:val="nil"/>
              <w:bottom w:val="single" w:sz="8" w:space="0" w:color="auto"/>
              <w:right w:val="single" w:sz="8" w:space="0" w:color="auto"/>
            </w:tcBorders>
            <w:tcMar>
              <w:top w:w="0" w:type="dxa"/>
              <w:left w:w="108" w:type="dxa"/>
              <w:bottom w:w="0" w:type="dxa"/>
              <w:right w:w="108" w:type="dxa"/>
            </w:tcMar>
            <w:hideMark/>
          </w:tcPr>
          <w:p w14:paraId="7B99235D" w14:textId="77777777" w:rsidR="00133AF7" w:rsidRDefault="008A1AF8">
            <w:pPr>
              <w:jc w:val="center"/>
              <w:textAlignment w:val="baseline"/>
            </w:pPr>
            <w:r>
              <w:t>26</w:t>
            </w:r>
          </w:p>
        </w:tc>
        <w:tc>
          <w:tcPr>
            <w:tcW w:w="814" w:type="pct"/>
            <w:tcBorders>
              <w:top w:val="nil"/>
              <w:left w:val="nil"/>
              <w:bottom w:val="single" w:sz="8" w:space="0" w:color="auto"/>
              <w:right w:val="single" w:sz="8" w:space="0" w:color="auto"/>
            </w:tcBorders>
            <w:tcMar>
              <w:top w:w="0" w:type="dxa"/>
              <w:left w:w="108" w:type="dxa"/>
              <w:bottom w:w="0" w:type="dxa"/>
              <w:right w:w="108" w:type="dxa"/>
            </w:tcMar>
            <w:hideMark/>
          </w:tcPr>
          <w:p w14:paraId="3CEEA7BD" w14:textId="77777777" w:rsidR="00133AF7" w:rsidRDefault="008A1AF8">
            <w:pPr>
              <w:jc w:val="center"/>
              <w:textAlignment w:val="baseline"/>
            </w:pPr>
            <w:r>
              <w:t>EVRU</w:t>
            </w:r>
          </w:p>
        </w:tc>
      </w:tr>
    </w:tbl>
    <w:p w14:paraId="3504754C" w14:textId="77777777" w:rsidR="00133AF7" w:rsidRDefault="008A1AF8">
      <w:pPr>
        <w:ind w:firstLine="397"/>
        <w:jc w:val="right"/>
        <w:textAlignment w:val="baseline"/>
      </w:pPr>
      <w:r>
        <w:t> </w:t>
      </w:r>
    </w:p>
    <w:p w14:paraId="0714B277" w14:textId="77777777" w:rsidR="00133AF7" w:rsidRDefault="008A1AF8">
      <w:pPr>
        <w:ind w:firstLine="397"/>
        <w:jc w:val="right"/>
        <w:textAlignment w:val="baseline"/>
      </w:pPr>
      <w:bookmarkStart w:id="102" w:name="SUB37"/>
      <w:bookmarkEnd w:id="102"/>
      <w:r>
        <w:t>Приложение 37</w:t>
      </w:r>
    </w:p>
    <w:p w14:paraId="400F2824"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2083CDAA" w14:textId="77777777" w:rsidR="00133AF7" w:rsidRDefault="008A1AF8">
      <w:pPr>
        <w:ind w:firstLine="397"/>
        <w:jc w:val="right"/>
        <w:textAlignment w:val="baseline"/>
      </w:pPr>
      <w:r>
        <w:t>железнодорожным транспортом</w:t>
      </w:r>
    </w:p>
    <w:p w14:paraId="7B75AB66" w14:textId="77777777" w:rsidR="00133AF7" w:rsidRDefault="008A1AF8">
      <w:pPr>
        <w:ind w:firstLine="397"/>
        <w:jc w:val="right"/>
        <w:textAlignment w:val="baseline"/>
      </w:pPr>
      <w:r>
        <w:t> </w:t>
      </w:r>
    </w:p>
    <w:p w14:paraId="6C3D748B" w14:textId="77777777" w:rsidR="00133AF7" w:rsidRDefault="008A1AF8">
      <w:pPr>
        <w:ind w:firstLine="397"/>
        <w:jc w:val="right"/>
        <w:textAlignment w:val="baseline"/>
      </w:pPr>
      <w:r>
        <w:t> </w:t>
      </w:r>
    </w:p>
    <w:p w14:paraId="0CACE884" w14:textId="77777777" w:rsidR="00133AF7" w:rsidRDefault="008A1AF8">
      <w:pPr>
        <w:ind w:firstLine="397"/>
        <w:jc w:val="right"/>
        <w:textAlignment w:val="baseline"/>
      </w:pPr>
      <w:r>
        <w:t>Форма КЭУ-16</w:t>
      </w:r>
    </w:p>
    <w:p w14:paraId="6060D8B5" w14:textId="77777777" w:rsidR="00133AF7" w:rsidRDefault="008A1AF8">
      <w:pPr>
        <w:ind w:firstLine="397"/>
        <w:jc w:val="right"/>
        <w:textAlignment w:val="baseline"/>
      </w:pPr>
      <w:r>
        <w:t> </w:t>
      </w:r>
    </w:p>
    <w:p w14:paraId="7E667FE7" w14:textId="77777777" w:rsidR="00133AF7" w:rsidRDefault="008A1AF8">
      <w:pPr>
        <w:jc w:val="center"/>
      </w:pPr>
      <w:r>
        <w:rPr>
          <w:rStyle w:val="s1"/>
        </w:rPr>
        <w:t>Наряд №_______ на вывоз контейнера со станции и возврат его на станцию</w:t>
      </w:r>
    </w:p>
    <w:p w14:paraId="3D45AD31" w14:textId="77777777" w:rsidR="00133AF7" w:rsidRDefault="008A1AF8">
      <w:pPr>
        <w:ind w:firstLine="397"/>
        <w:jc w:val="center"/>
        <w:textAlignment w:val="baseline"/>
      </w:pPr>
      <w:r>
        <w:t>«__»_________________20__г.</w:t>
      </w:r>
    </w:p>
    <w:p w14:paraId="3511F669" w14:textId="77777777" w:rsidR="00133AF7" w:rsidRDefault="008A1AF8">
      <w:pPr>
        <w:ind w:firstLine="397"/>
        <w:jc w:val="center"/>
        <w:textAlignment w:val="baseline"/>
      </w:pPr>
      <w:r>
        <w:t> </w:t>
      </w:r>
    </w:p>
    <w:p w14:paraId="0D26EA2C" w14:textId="77777777" w:rsidR="00133AF7" w:rsidRDefault="008A1AF8">
      <w:pPr>
        <w:ind w:firstLine="397"/>
        <w:textAlignment w:val="baseline"/>
      </w:pPr>
      <w:r>
        <w:t>Контейнер груженый, порожний № __________массой брутто ______т.</w:t>
      </w:r>
    </w:p>
    <w:p w14:paraId="28F24D2A" w14:textId="77777777" w:rsidR="00133AF7" w:rsidRDefault="008A1AF8">
      <w:pPr>
        <w:ind w:firstLine="397"/>
        <w:textAlignment w:val="baseline"/>
      </w:pPr>
      <w:r>
        <w:t>(ненужное зачеркнуть)</w:t>
      </w:r>
    </w:p>
    <w:p w14:paraId="7286FA0E" w14:textId="77777777" w:rsidR="00133AF7" w:rsidRDefault="008A1AF8">
      <w:pPr>
        <w:ind w:firstLine="397"/>
        <w:textAlignment w:val="baseline"/>
      </w:pPr>
      <w:r>
        <w:t>Выдан грузоотправителю, грузополучателю</w:t>
      </w:r>
    </w:p>
    <w:p w14:paraId="3F33D4F6" w14:textId="77777777" w:rsidR="00133AF7" w:rsidRDefault="008A1AF8">
      <w:pPr>
        <w:ind w:firstLine="397"/>
        <w:textAlignment w:val="baseline"/>
      </w:pPr>
      <w:r>
        <w:t>(ненужное зачеркнуть)</w:t>
      </w:r>
    </w:p>
    <w:p w14:paraId="427DAE2B" w14:textId="77777777" w:rsidR="00133AF7" w:rsidRDefault="008A1AF8">
      <w:pPr>
        <w:ind w:firstLine="397"/>
        <w:textAlignment w:val="baseline"/>
      </w:pPr>
      <w:r>
        <w:t>______________________________________________________________</w:t>
      </w:r>
    </w:p>
    <w:p w14:paraId="6A8F886D" w14:textId="77777777" w:rsidR="00133AF7" w:rsidRDefault="008A1AF8">
      <w:pPr>
        <w:ind w:firstLine="397"/>
        <w:textAlignment w:val="baseline"/>
      </w:pPr>
      <w:r>
        <w:t>______________________________________________________________</w:t>
      </w:r>
    </w:p>
    <w:p w14:paraId="1F71B184" w14:textId="77777777" w:rsidR="00133AF7" w:rsidRDefault="008A1AF8">
      <w:pPr>
        <w:ind w:firstLine="397"/>
        <w:textAlignment w:val="baseline"/>
      </w:pPr>
      <w:r>
        <w:t>                            (фамилия, имя, отчество)</w:t>
      </w:r>
    </w:p>
    <w:p w14:paraId="67B3C85A" w14:textId="77777777" w:rsidR="00133AF7" w:rsidRDefault="008A1AF8">
      <w:pPr>
        <w:ind w:firstLine="397"/>
        <w:textAlignment w:val="baseline"/>
      </w:pPr>
      <w:r>
        <w:t>______________________________________________________________</w:t>
      </w:r>
    </w:p>
    <w:p w14:paraId="771A15C2" w14:textId="77777777" w:rsidR="00133AF7" w:rsidRDefault="008A1AF8">
      <w:pPr>
        <w:ind w:firstLine="397"/>
        <w:textAlignment w:val="baseline"/>
      </w:pPr>
      <w:r>
        <w:t>______________________________________________________________</w:t>
      </w:r>
    </w:p>
    <w:p w14:paraId="3EC1B75A" w14:textId="77777777" w:rsidR="00133AF7" w:rsidRDefault="008A1AF8">
      <w:pPr>
        <w:ind w:firstLine="397"/>
        <w:textAlignment w:val="baseline"/>
      </w:pPr>
      <w:r>
        <w:t>                      (наименование предприятия или организации)</w:t>
      </w:r>
    </w:p>
    <w:p w14:paraId="28A3C58C" w14:textId="77777777" w:rsidR="00133AF7" w:rsidRDefault="008A1AF8">
      <w:pPr>
        <w:ind w:firstLine="397"/>
        <w:textAlignment w:val="baseline"/>
      </w:pPr>
      <w:r>
        <w:t>Доверенность № __________________________________ или договор №</w:t>
      </w:r>
    </w:p>
    <w:p w14:paraId="2DDE5B23" w14:textId="77777777" w:rsidR="00133AF7" w:rsidRDefault="008A1AF8">
      <w:pPr>
        <w:ind w:firstLine="397"/>
        <w:textAlignment w:val="baseline"/>
      </w:pPr>
      <w:r>
        <w:t>Шоферу-экспедитору ______________________________ Автомобиль №</w:t>
      </w:r>
    </w:p>
    <w:p w14:paraId="465B07EF" w14:textId="77777777" w:rsidR="00133AF7" w:rsidRDefault="008A1AF8">
      <w:pPr>
        <w:ind w:firstLine="397"/>
        <w:textAlignment w:val="baseline"/>
      </w:pPr>
      <w:r>
        <w:t>______________________________________________________________</w:t>
      </w:r>
    </w:p>
    <w:p w14:paraId="2D4C3AD6" w14:textId="77777777" w:rsidR="00133AF7" w:rsidRDefault="008A1AF8">
      <w:pPr>
        <w:ind w:firstLine="397"/>
        <w:textAlignment w:val="baseline"/>
      </w:pPr>
      <w:r>
        <w:t>______________________________________________________________</w:t>
      </w:r>
    </w:p>
    <w:p w14:paraId="6079E381" w14:textId="77777777" w:rsidR="00133AF7" w:rsidRDefault="008A1AF8">
      <w:pPr>
        <w:ind w:firstLine="397"/>
        <w:textAlignment w:val="baseline"/>
      </w:pPr>
      <w:r>
        <w:t>                              (фамилия, имя, отчество)</w:t>
      </w:r>
    </w:p>
    <w:p w14:paraId="3F19BBCE" w14:textId="77777777" w:rsidR="00133AF7" w:rsidRDefault="008A1AF8">
      <w:pPr>
        <w:ind w:firstLine="397"/>
        <w:textAlignment w:val="baseline"/>
      </w:pPr>
      <w:r>
        <w:t>Контейнер выдан «__» __________20____ г., ______ч. _____ мин.</w:t>
      </w:r>
    </w:p>
    <w:p w14:paraId="5946B5E9" w14:textId="77777777" w:rsidR="00133AF7" w:rsidRDefault="008A1AF8">
      <w:pPr>
        <w:ind w:firstLine="397"/>
        <w:textAlignment w:val="baseline"/>
      </w:pPr>
      <w:r>
        <w:t>Приемосдатчик _______________Лицо, получившее контейнер_________</w:t>
      </w:r>
    </w:p>
    <w:p w14:paraId="08BD90F4" w14:textId="77777777" w:rsidR="00133AF7" w:rsidRDefault="008A1AF8">
      <w:pPr>
        <w:ind w:firstLine="397"/>
        <w:textAlignment w:val="baseline"/>
      </w:pPr>
      <w:r>
        <w:t>                       (подпись)                                      (подпись)</w:t>
      </w:r>
    </w:p>
    <w:p w14:paraId="6B6E83EE" w14:textId="77777777" w:rsidR="00133AF7" w:rsidRDefault="008A1AF8">
      <w:pPr>
        <w:ind w:firstLine="397"/>
        <w:textAlignment w:val="baseline"/>
      </w:pPr>
      <w:r>
        <w:t>Контейнер возвращен «_____» ___________20____ г.,</w:t>
      </w:r>
    </w:p>
    <w:p w14:paraId="09C83082" w14:textId="77777777" w:rsidR="00133AF7" w:rsidRDefault="008A1AF8">
      <w:pPr>
        <w:ind w:firstLine="397"/>
        <w:textAlignment w:val="baseline"/>
      </w:pPr>
      <w:r>
        <w:t>_______ч._____ мин.</w:t>
      </w:r>
    </w:p>
    <w:p w14:paraId="5FF9A632" w14:textId="77777777" w:rsidR="00133AF7" w:rsidRDefault="008A1AF8">
      <w:pPr>
        <w:ind w:firstLine="397"/>
        <w:textAlignment w:val="baseline"/>
      </w:pPr>
      <w:r>
        <w:t>Дата посылки уведомления при передаче документов грузополучателю, грузоотправителю, экспедиторской организации назавозили вывоз контейнера «______» ________20___г., _____ч. ________ мин.</w:t>
      </w:r>
    </w:p>
    <w:p w14:paraId="0769A422" w14:textId="77777777" w:rsidR="00133AF7" w:rsidRDefault="008A1AF8">
      <w:pPr>
        <w:ind w:firstLine="397"/>
        <w:textAlignment w:val="baseline"/>
      </w:pPr>
      <w:r>
        <w:t>Время пользования контейнером ____________________________ часов.</w:t>
      </w:r>
    </w:p>
    <w:p w14:paraId="7ACA6944" w14:textId="77777777" w:rsidR="00133AF7" w:rsidRDefault="008A1AF8">
      <w:pPr>
        <w:ind w:firstLine="397"/>
        <w:textAlignment w:val="baseline"/>
      </w:pPr>
      <w:r>
        <w:t>Сумма платы за пользование контейнером ____________________ тенге.</w:t>
      </w:r>
    </w:p>
    <w:p w14:paraId="42354965" w14:textId="77777777" w:rsidR="00133AF7" w:rsidRDefault="008A1AF8">
      <w:pPr>
        <w:ind w:firstLine="397"/>
        <w:textAlignment w:val="baseline"/>
      </w:pPr>
      <w:r>
        <w:t>Представитель перевозчика на станции ____________________________</w:t>
      </w:r>
    </w:p>
    <w:p w14:paraId="114D6C8E" w14:textId="77777777" w:rsidR="00133AF7" w:rsidRDefault="008A1AF8">
      <w:pPr>
        <w:ind w:firstLine="397"/>
        <w:textAlignment w:val="baseline"/>
      </w:pPr>
      <w:r>
        <w:t>                                                          (Ф.И.О)</w:t>
      </w:r>
    </w:p>
    <w:p w14:paraId="624A344A" w14:textId="77777777" w:rsidR="00133AF7" w:rsidRDefault="008A1AF8">
      <w:pPr>
        <w:ind w:firstLine="397"/>
        <w:textAlignment w:val="baseline"/>
      </w:pPr>
      <w:r>
        <w:t> </w:t>
      </w:r>
    </w:p>
    <w:p w14:paraId="53C4D745" w14:textId="77777777" w:rsidR="00133AF7" w:rsidRDefault="008A1AF8">
      <w:pPr>
        <w:ind w:firstLine="397"/>
        <w:jc w:val="right"/>
        <w:textAlignment w:val="baseline"/>
      </w:pPr>
      <w:bookmarkStart w:id="103" w:name="SUB38"/>
      <w:bookmarkEnd w:id="103"/>
      <w:r>
        <w:t>Приложение 38</w:t>
      </w:r>
    </w:p>
    <w:p w14:paraId="41834A7B"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4CD3769" w14:textId="77777777" w:rsidR="00133AF7" w:rsidRDefault="008A1AF8">
      <w:pPr>
        <w:ind w:firstLine="397"/>
        <w:jc w:val="right"/>
        <w:textAlignment w:val="baseline"/>
      </w:pPr>
      <w:r>
        <w:t>железнодорожным транспортом</w:t>
      </w:r>
    </w:p>
    <w:p w14:paraId="2FD3921C" w14:textId="77777777" w:rsidR="00133AF7" w:rsidRDefault="008A1AF8">
      <w:pPr>
        <w:ind w:firstLine="397"/>
        <w:jc w:val="center"/>
        <w:textAlignment w:val="baseline"/>
      </w:pPr>
      <w:r>
        <w:rPr>
          <w:b/>
          <w:bCs/>
        </w:rPr>
        <w:t> </w:t>
      </w:r>
    </w:p>
    <w:p w14:paraId="62990347" w14:textId="77777777" w:rsidR="00133AF7" w:rsidRDefault="008A1AF8">
      <w:pPr>
        <w:ind w:firstLine="397"/>
        <w:jc w:val="center"/>
        <w:textAlignment w:val="baseline"/>
      </w:pPr>
      <w:r>
        <w:rPr>
          <w:b/>
          <w:bCs/>
        </w:rPr>
        <w:t> </w:t>
      </w:r>
    </w:p>
    <w:p w14:paraId="231FA318" w14:textId="77777777" w:rsidR="00133AF7" w:rsidRDefault="008A1AF8">
      <w:pPr>
        <w:jc w:val="center"/>
      </w:pPr>
      <w:r>
        <w:rPr>
          <w:rStyle w:val="s1"/>
        </w:rPr>
        <w:t>Перечень перевозимых насыпью грузов, относящихся к смерзающимся грузам</w:t>
      </w:r>
    </w:p>
    <w:p w14:paraId="0FC0A391"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4602"/>
        <w:gridCol w:w="540"/>
        <w:gridCol w:w="3653"/>
      </w:tblGrid>
      <w:tr w:rsidR="00133AF7" w14:paraId="4BC173C4" w14:textId="77777777">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4FAEF7" w14:textId="77777777" w:rsidR="00133AF7" w:rsidRDefault="008A1AF8">
            <w:pPr>
              <w:jc w:val="center"/>
              <w:textAlignment w:val="baseline"/>
            </w:pPr>
            <w:r>
              <w:t>№ п/п</w:t>
            </w:r>
          </w:p>
        </w:tc>
        <w:tc>
          <w:tcPr>
            <w:tcW w:w="25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F829E6" w14:textId="77777777" w:rsidR="00133AF7" w:rsidRDefault="008A1AF8">
            <w:pPr>
              <w:jc w:val="center"/>
              <w:textAlignment w:val="baseline"/>
            </w:pPr>
            <w:r>
              <w:t>Наименование груза</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C3340" w14:textId="77777777" w:rsidR="00133AF7" w:rsidRDefault="008A1AF8">
            <w:pPr>
              <w:jc w:val="center"/>
              <w:textAlignment w:val="baseline"/>
            </w:pPr>
            <w:r>
              <w:t>№ п/п</w:t>
            </w:r>
          </w:p>
        </w:tc>
        <w:tc>
          <w:tcPr>
            <w:tcW w:w="20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F6D7CB" w14:textId="77777777" w:rsidR="00133AF7" w:rsidRDefault="008A1AF8">
            <w:pPr>
              <w:jc w:val="center"/>
              <w:textAlignment w:val="baseline"/>
            </w:pPr>
            <w:r>
              <w:t>Наименование груза</w:t>
            </w:r>
          </w:p>
        </w:tc>
      </w:tr>
      <w:tr w:rsidR="00133AF7" w14:paraId="24876FEC"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30B0E" w14:textId="77777777" w:rsidR="00133AF7" w:rsidRDefault="008A1AF8">
            <w:pPr>
              <w:jc w:val="center"/>
              <w:textAlignment w:val="baseline"/>
            </w:pPr>
            <w:r>
              <w:t>1.</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594C04A8" w14:textId="77777777" w:rsidR="00133AF7" w:rsidRDefault="008A1AF8">
            <w:pPr>
              <w:textAlignment w:val="baseline"/>
            </w:pPr>
            <w:r>
              <w:t>Агломерат (влажный)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545B8270" w14:textId="77777777" w:rsidR="00133AF7" w:rsidRDefault="008A1AF8">
            <w:pPr>
              <w:jc w:val="center"/>
              <w:textAlignment w:val="baseline"/>
            </w:pPr>
            <w:r>
              <w:t>19.</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5A7E19F" w14:textId="77777777" w:rsidR="00133AF7" w:rsidRDefault="008A1AF8">
            <w:pPr>
              <w:textAlignment w:val="baseline"/>
            </w:pPr>
            <w:r>
              <w:t>Мелочь коксовая (размером частиц до 10 мм)</w:t>
            </w:r>
          </w:p>
        </w:tc>
      </w:tr>
      <w:tr w:rsidR="00133AF7" w14:paraId="440B4BEF"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D7E6F" w14:textId="77777777" w:rsidR="00133AF7" w:rsidRDefault="008A1AF8">
            <w:pPr>
              <w:jc w:val="center"/>
              <w:textAlignment w:val="baseline"/>
            </w:pPr>
            <w:r>
              <w:t>2.</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1E485007" w14:textId="77777777" w:rsidR="00133AF7" w:rsidRDefault="008A1AF8">
            <w:pPr>
              <w:textAlignment w:val="baseline"/>
            </w:pPr>
            <w:r>
              <w:t>Балласт</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5732DF01" w14:textId="77777777" w:rsidR="00133AF7" w:rsidRDefault="008A1AF8">
            <w:pPr>
              <w:jc w:val="center"/>
              <w:textAlignment w:val="baseline"/>
            </w:pPr>
            <w:r>
              <w:t>20.</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5A2079F" w14:textId="77777777" w:rsidR="00133AF7" w:rsidRDefault="008A1AF8">
            <w:pPr>
              <w:textAlignment w:val="baseline"/>
            </w:pPr>
            <w:r>
              <w:t>Мергели</w:t>
            </w:r>
          </w:p>
        </w:tc>
      </w:tr>
      <w:tr w:rsidR="00133AF7" w14:paraId="24C68D86"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CDC41" w14:textId="77777777" w:rsidR="00133AF7" w:rsidRDefault="008A1AF8">
            <w:pPr>
              <w:jc w:val="center"/>
              <w:textAlignment w:val="baseline"/>
            </w:pPr>
            <w:r>
              <w:t>3.</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6B4A6794" w14:textId="77777777" w:rsidR="00133AF7" w:rsidRDefault="008A1AF8">
            <w:pPr>
              <w:textAlignment w:val="baseline"/>
            </w:pPr>
            <w:r>
              <w:t>Барит (кусковой)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20747AED" w14:textId="77777777" w:rsidR="00133AF7" w:rsidRDefault="008A1AF8">
            <w:pPr>
              <w:jc w:val="center"/>
              <w:textAlignment w:val="baseline"/>
            </w:pPr>
            <w:r>
              <w:t>21.</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2F9C932A" w14:textId="77777777" w:rsidR="00133AF7" w:rsidRDefault="008A1AF8">
            <w:pPr>
              <w:textAlignment w:val="baseline"/>
            </w:pPr>
            <w:r>
              <w:t>Мука (доломитовая) известняковая</w:t>
            </w:r>
          </w:p>
        </w:tc>
      </w:tr>
      <w:tr w:rsidR="00133AF7" w14:paraId="29A5DB3E"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00A4B" w14:textId="77777777" w:rsidR="00133AF7" w:rsidRDefault="008A1AF8">
            <w:pPr>
              <w:jc w:val="center"/>
              <w:textAlignment w:val="baseline"/>
            </w:pPr>
            <w:r>
              <w:t>4.</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7E07DD6C" w14:textId="77777777" w:rsidR="00133AF7" w:rsidRDefault="008A1AF8">
            <w:pPr>
              <w:textAlignment w:val="baseline"/>
            </w:pPr>
            <w:r>
              <w:t>Бокситы</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0EC673F2" w14:textId="77777777" w:rsidR="00133AF7" w:rsidRDefault="008A1AF8">
            <w:pPr>
              <w:jc w:val="center"/>
              <w:textAlignment w:val="baseline"/>
            </w:pPr>
            <w:r>
              <w:t>22.</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6E5ABA31" w14:textId="77777777" w:rsidR="00133AF7" w:rsidRDefault="008A1AF8">
            <w:pPr>
              <w:textAlignment w:val="baseline"/>
            </w:pPr>
            <w:r>
              <w:t>Огарки пиритные</w:t>
            </w:r>
          </w:p>
        </w:tc>
      </w:tr>
      <w:tr w:rsidR="00133AF7" w14:paraId="680C861A"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8B3A9" w14:textId="77777777" w:rsidR="00133AF7" w:rsidRDefault="008A1AF8">
            <w:pPr>
              <w:jc w:val="center"/>
              <w:textAlignment w:val="baseline"/>
            </w:pPr>
            <w:r>
              <w:t>5.</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467147F1" w14:textId="77777777" w:rsidR="00133AF7" w:rsidRDefault="008A1AF8">
            <w:pPr>
              <w:textAlignment w:val="baseline"/>
            </w:pPr>
            <w:r>
              <w:t>Глина: каолиновая, огнеупорная, простая</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02E1B176" w14:textId="77777777" w:rsidR="00133AF7" w:rsidRDefault="008A1AF8">
            <w:pPr>
              <w:jc w:val="center"/>
              <w:textAlignment w:val="baseline"/>
            </w:pPr>
            <w:r>
              <w:t>23.</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2761A53B" w14:textId="77777777" w:rsidR="00133AF7" w:rsidRDefault="008A1AF8">
            <w:pPr>
              <w:textAlignment w:val="baseline"/>
            </w:pPr>
            <w:r>
              <w:t>Песок: кварцевый, строительный, формовочный</w:t>
            </w:r>
          </w:p>
        </w:tc>
      </w:tr>
      <w:tr w:rsidR="00133AF7" w14:paraId="267D9945"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170BB" w14:textId="77777777" w:rsidR="00133AF7" w:rsidRDefault="008A1AF8">
            <w:pPr>
              <w:jc w:val="center"/>
              <w:textAlignment w:val="baseline"/>
            </w:pPr>
            <w:r>
              <w:t>6.</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57CE953E" w14:textId="77777777" w:rsidR="00133AF7" w:rsidRDefault="008A1AF8">
            <w:pPr>
              <w:textAlignment w:val="baseline"/>
            </w:pPr>
            <w:r>
              <w:t>Гравий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2B40472A" w14:textId="77777777" w:rsidR="00133AF7" w:rsidRDefault="008A1AF8">
            <w:pPr>
              <w:jc w:val="center"/>
              <w:textAlignment w:val="baseline"/>
            </w:pPr>
            <w:r>
              <w:t>24.</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BF6CF5A" w14:textId="77777777" w:rsidR="00133AF7" w:rsidRDefault="008A1AF8">
            <w:pPr>
              <w:textAlignment w:val="baseline"/>
            </w:pPr>
            <w:r>
              <w:t>Раймовка</w:t>
            </w:r>
          </w:p>
        </w:tc>
      </w:tr>
      <w:tr w:rsidR="00133AF7" w14:paraId="589B86EE"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349" w14:textId="77777777" w:rsidR="00133AF7" w:rsidRDefault="008A1AF8">
            <w:pPr>
              <w:jc w:val="center"/>
              <w:textAlignment w:val="baseline"/>
            </w:pPr>
            <w:r>
              <w:t>7.</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7CE98B7A" w14:textId="77777777" w:rsidR="00133AF7" w:rsidRDefault="008A1AF8">
            <w:pPr>
              <w:textAlignment w:val="baseline"/>
            </w:pPr>
            <w:r>
              <w:t>Жом свекловичный (сырой)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2698BDDC" w14:textId="77777777" w:rsidR="00133AF7" w:rsidRDefault="008A1AF8">
            <w:pPr>
              <w:jc w:val="center"/>
              <w:textAlignment w:val="baseline"/>
            </w:pPr>
            <w:r>
              <w:t>25.</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4CB8622F" w14:textId="77777777" w:rsidR="00133AF7" w:rsidRDefault="008A1AF8">
            <w:pPr>
              <w:textAlignment w:val="baseline"/>
            </w:pPr>
            <w:r>
              <w:t>Руда: золотосодержащая, железная, драгоценных металлов, марганцевая, медная, никелевая, свинцовая, хромитовая, цинковая</w:t>
            </w:r>
          </w:p>
        </w:tc>
      </w:tr>
      <w:tr w:rsidR="00133AF7" w14:paraId="064E42A2"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43AD7" w14:textId="77777777" w:rsidR="00133AF7" w:rsidRDefault="008A1AF8">
            <w:pPr>
              <w:jc w:val="center"/>
              <w:textAlignment w:val="baseline"/>
            </w:pPr>
            <w:r>
              <w:t>8.</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0EA236E8" w14:textId="77777777" w:rsidR="00133AF7" w:rsidRDefault="008A1AF8">
            <w:pPr>
              <w:textAlignment w:val="baseline"/>
            </w:pPr>
            <w:r>
              <w:t>Земля всякая</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00210BDF" w14:textId="77777777" w:rsidR="00133AF7" w:rsidRDefault="008A1AF8">
            <w:pPr>
              <w:jc w:val="center"/>
              <w:textAlignment w:val="baseline"/>
            </w:pPr>
            <w:r>
              <w:t>26.</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0ED11639" w14:textId="77777777" w:rsidR="00133AF7" w:rsidRDefault="008A1AF8">
            <w:pPr>
              <w:textAlignment w:val="baseline"/>
            </w:pPr>
            <w:r>
              <w:t>Сланцы горючие</w:t>
            </w:r>
          </w:p>
        </w:tc>
      </w:tr>
      <w:tr w:rsidR="00133AF7" w14:paraId="08459351"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EEBFF" w14:textId="77777777" w:rsidR="00133AF7" w:rsidRDefault="008A1AF8">
            <w:pPr>
              <w:jc w:val="center"/>
              <w:textAlignment w:val="baseline"/>
            </w:pPr>
            <w:r>
              <w:t>9.</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6B904293" w14:textId="77777777" w:rsidR="00133AF7" w:rsidRDefault="008A1AF8">
            <w:pPr>
              <w:textAlignment w:val="baseline"/>
            </w:pPr>
            <w:r>
              <w:t>Известняк (мытый)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1856E27E" w14:textId="77777777" w:rsidR="00133AF7" w:rsidRDefault="008A1AF8">
            <w:pPr>
              <w:jc w:val="center"/>
              <w:textAlignment w:val="baseline"/>
            </w:pPr>
            <w:r>
              <w:t>27.</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583BC6C7" w14:textId="77777777" w:rsidR="00133AF7" w:rsidRDefault="008A1AF8">
            <w:pPr>
              <w:textAlignment w:val="baseline"/>
            </w:pPr>
            <w:r>
              <w:t>Соль: каменная, техническая</w:t>
            </w:r>
          </w:p>
        </w:tc>
      </w:tr>
      <w:tr w:rsidR="00133AF7" w14:paraId="284BA9C7"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147CA" w14:textId="77777777" w:rsidR="00133AF7" w:rsidRDefault="008A1AF8">
            <w:pPr>
              <w:jc w:val="center"/>
              <w:textAlignment w:val="baseline"/>
            </w:pPr>
            <w:r>
              <w:t>10.</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2D9C0785" w14:textId="77777777" w:rsidR="00133AF7" w:rsidRDefault="008A1AF8">
            <w:pPr>
              <w:textAlignment w:val="baseline"/>
            </w:pPr>
            <w:r>
              <w:t>Камень: гипсовый; известняковый; строительный-бутовый, ракушечник, туфовый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55D94BF6" w14:textId="77777777" w:rsidR="00133AF7" w:rsidRDefault="008A1AF8">
            <w:pPr>
              <w:jc w:val="center"/>
              <w:textAlignment w:val="baseline"/>
            </w:pPr>
            <w:r>
              <w:t>28.</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0C44039F" w14:textId="77777777" w:rsidR="00133AF7" w:rsidRDefault="008A1AF8">
            <w:pPr>
              <w:textAlignment w:val="baseline"/>
            </w:pPr>
            <w:r>
              <w:t>Уголь: бурый и каменный (в том числе мытый и гидродобычи)</w:t>
            </w:r>
          </w:p>
        </w:tc>
      </w:tr>
      <w:tr w:rsidR="00133AF7" w14:paraId="39D2E91C"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07EA" w14:textId="77777777" w:rsidR="00133AF7" w:rsidRDefault="008A1AF8">
            <w:pPr>
              <w:jc w:val="center"/>
              <w:textAlignment w:val="baseline"/>
            </w:pPr>
            <w:r>
              <w:t>11.</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63E586EE" w14:textId="77777777" w:rsidR="00133AF7" w:rsidRDefault="008A1AF8">
            <w:pPr>
              <w:textAlignment w:val="baseline"/>
            </w:pPr>
            <w:r>
              <w:t>Кварциты (мытые)</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77763A17" w14:textId="77777777" w:rsidR="00133AF7" w:rsidRDefault="008A1AF8">
            <w:pPr>
              <w:jc w:val="center"/>
              <w:textAlignment w:val="baseline"/>
            </w:pPr>
            <w:r>
              <w:t>29.</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0D9F7833" w14:textId="77777777" w:rsidR="00133AF7" w:rsidRDefault="008A1AF8">
            <w:pPr>
              <w:textAlignment w:val="baseline"/>
            </w:pPr>
            <w:r>
              <w:t>Флюсы</w:t>
            </w:r>
          </w:p>
        </w:tc>
      </w:tr>
      <w:tr w:rsidR="00133AF7" w14:paraId="191C2060"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5B3EE" w14:textId="77777777" w:rsidR="00133AF7" w:rsidRDefault="008A1AF8">
            <w:pPr>
              <w:jc w:val="center"/>
              <w:textAlignment w:val="baseline"/>
            </w:pPr>
            <w:r>
              <w:t>12.</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6C14ACB7" w14:textId="77777777" w:rsidR="00133AF7" w:rsidRDefault="008A1AF8">
            <w:pPr>
              <w:textAlignment w:val="baseline"/>
            </w:pPr>
            <w:r>
              <w:t>Кокс</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7032E10A" w14:textId="77777777" w:rsidR="00133AF7" w:rsidRDefault="008A1AF8">
            <w:pPr>
              <w:jc w:val="center"/>
              <w:textAlignment w:val="baseline"/>
            </w:pPr>
            <w:r>
              <w:t>30.</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6AF02083" w14:textId="77777777" w:rsidR="00133AF7" w:rsidRDefault="008A1AF8">
            <w:pPr>
              <w:textAlignment w:val="baseline"/>
            </w:pPr>
            <w:r>
              <w:t>Шлаки гранулированные</w:t>
            </w:r>
          </w:p>
        </w:tc>
      </w:tr>
      <w:tr w:rsidR="00133AF7" w14:paraId="0448390A"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2D42C" w14:textId="77777777" w:rsidR="00133AF7" w:rsidRDefault="008A1AF8">
            <w:pPr>
              <w:jc w:val="center"/>
              <w:textAlignment w:val="baseline"/>
            </w:pPr>
            <w:r>
              <w:t>13.</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586278E5" w14:textId="77777777" w:rsidR="00133AF7" w:rsidRDefault="008A1AF8">
            <w:pPr>
              <w:textAlignment w:val="baseline"/>
            </w:pPr>
            <w:r>
              <w:t>Клинкер: цинковый, цементный</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54C4CC05" w14:textId="77777777" w:rsidR="00133AF7" w:rsidRDefault="008A1AF8">
            <w:pPr>
              <w:jc w:val="center"/>
              <w:textAlignment w:val="baseline"/>
            </w:pPr>
            <w:r>
              <w:t>31.</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1CD3CC10" w14:textId="77777777" w:rsidR="00133AF7" w:rsidRDefault="008A1AF8">
            <w:pPr>
              <w:textAlignment w:val="baseline"/>
            </w:pPr>
            <w:r>
              <w:t>Шлам угольный</w:t>
            </w:r>
          </w:p>
        </w:tc>
      </w:tr>
      <w:tr w:rsidR="00133AF7" w14:paraId="019CB3D7"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0E316" w14:textId="77777777" w:rsidR="00133AF7" w:rsidRDefault="008A1AF8">
            <w:pPr>
              <w:jc w:val="center"/>
              <w:textAlignment w:val="baseline"/>
            </w:pPr>
            <w:r>
              <w:t>14.</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3FD4B482" w14:textId="77777777" w:rsidR="00133AF7" w:rsidRDefault="008A1AF8">
            <w:pPr>
              <w:textAlignment w:val="baseline"/>
            </w:pPr>
            <w:r>
              <w:t>Колчеданы: железные, медный и серные-рядовые и флотационные</w:t>
            </w:r>
          </w:p>
        </w:tc>
        <w:tc>
          <w:tcPr>
            <w:tcW w:w="211" w:type="pct"/>
            <w:tcBorders>
              <w:top w:val="nil"/>
              <w:left w:val="nil"/>
              <w:bottom w:val="single" w:sz="8" w:space="0" w:color="auto"/>
              <w:right w:val="single" w:sz="8" w:space="0" w:color="auto"/>
            </w:tcBorders>
            <w:tcMar>
              <w:top w:w="0" w:type="dxa"/>
              <w:left w:w="108" w:type="dxa"/>
              <w:bottom w:w="0" w:type="dxa"/>
              <w:right w:w="108" w:type="dxa"/>
            </w:tcMar>
            <w:hideMark/>
          </w:tcPr>
          <w:p w14:paraId="5E1DC02F" w14:textId="77777777" w:rsidR="00133AF7" w:rsidRDefault="008A1AF8">
            <w:pPr>
              <w:jc w:val="center"/>
              <w:textAlignment w:val="baseline"/>
            </w:pPr>
            <w:r>
              <w:t>32.</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14:paraId="3662A690" w14:textId="77777777" w:rsidR="00133AF7" w:rsidRDefault="008A1AF8">
            <w:pPr>
              <w:textAlignment w:val="baseline"/>
            </w:pPr>
            <w:r>
              <w:t>Шпат плавиковый</w:t>
            </w:r>
          </w:p>
        </w:tc>
      </w:tr>
      <w:tr w:rsidR="00133AF7" w14:paraId="312979A9"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BE431" w14:textId="77777777" w:rsidR="00133AF7" w:rsidRDefault="008A1AF8">
            <w:pPr>
              <w:jc w:val="center"/>
              <w:textAlignment w:val="baseline"/>
            </w:pPr>
            <w:r>
              <w:t>15.</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245E28A2" w14:textId="77777777" w:rsidR="00133AF7" w:rsidRDefault="008A1AF8">
            <w:pPr>
              <w:textAlignment w:val="baseline"/>
            </w:pPr>
            <w:r>
              <w:t>Кокс (орешек)</w:t>
            </w:r>
          </w:p>
        </w:tc>
        <w:tc>
          <w:tcPr>
            <w:tcW w:w="21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49A565" w14:textId="77777777" w:rsidR="00133AF7" w:rsidRDefault="008A1AF8">
            <w:pPr>
              <w:jc w:val="center"/>
              <w:textAlignment w:val="baseline"/>
            </w:pPr>
            <w:r>
              <w:t>33.</w:t>
            </w:r>
          </w:p>
        </w:tc>
        <w:tc>
          <w:tcPr>
            <w:tcW w:w="20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5AE5A9" w14:textId="77777777" w:rsidR="00133AF7" w:rsidRDefault="008A1AF8">
            <w:pPr>
              <w:textAlignment w:val="baseline"/>
            </w:pPr>
            <w:r>
              <w:t>Щебень мытый</w:t>
            </w:r>
          </w:p>
        </w:tc>
      </w:tr>
      <w:tr w:rsidR="00133AF7" w14:paraId="0CD7EA50"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D0623" w14:textId="77777777" w:rsidR="00133AF7" w:rsidRDefault="008A1AF8">
            <w:pPr>
              <w:jc w:val="center"/>
              <w:textAlignment w:val="baseline"/>
            </w:pPr>
            <w:r>
              <w:t>16.</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1D5139F8" w14:textId="77777777" w:rsidR="00133AF7" w:rsidRDefault="008A1AF8">
            <w:pPr>
              <w:textAlignment w:val="baseline"/>
            </w:pPr>
            <w:r>
              <w:t>Коксик всякий</w:t>
            </w:r>
          </w:p>
        </w:tc>
        <w:tc>
          <w:tcPr>
            <w:tcW w:w="0" w:type="auto"/>
            <w:vMerge/>
            <w:tcBorders>
              <w:top w:val="nil"/>
              <w:left w:val="nil"/>
              <w:bottom w:val="single" w:sz="8" w:space="0" w:color="auto"/>
              <w:right w:val="single" w:sz="8" w:space="0" w:color="auto"/>
            </w:tcBorders>
            <w:vAlign w:val="center"/>
            <w:hideMark/>
          </w:tcPr>
          <w:p w14:paraId="50299CFC" w14:textId="77777777" w:rsidR="00133AF7" w:rsidRDefault="00133AF7"/>
        </w:tc>
        <w:tc>
          <w:tcPr>
            <w:tcW w:w="0" w:type="auto"/>
            <w:vMerge/>
            <w:tcBorders>
              <w:top w:val="nil"/>
              <w:left w:val="nil"/>
              <w:bottom w:val="single" w:sz="8" w:space="0" w:color="auto"/>
              <w:right w:val="single" w:sz="8" w:space="0" w:color="auto"/>
            </w:tcBorders>
            <w:vAlign w:val="center"/>
            <w:hideMark/>
          </w:tcPr>
          <w:p w14:paraId="67784ABC" w14:textId="77777777" w:rsidR="00133AF7" w:rsidRDefault="00133AF7"/>
        </w:tc>
      </w:tr>
      <w:tr w:rsidR="00133AF7" w14:paraId="2E1725B2"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4B4A3" w14:textId="77777777" w:rsidR="00133AF7" w:rsidRDefault="008A1AF8">
            <w:pPr>
              <w:jc w:val="center"/>
              <w:textAlignment w:val="baseline"/>
            </w:pPr>
            <w:r>
              <w:t>17.</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30D2A62F" w14:textId="77777777" w:rsidR="00133AF7" w:rsidRDefault="008A1AF8">
            <w:pPr>
              <w:textAlignment w:val="baseline"/>
            </w:pPr>
            <w:r>
              <w:t>Концентрат вермикулитовый</w:t>
            </w:r>
          </w:p>
        </w:tc>
        <w:tc>
          <w:tcPr>
            <w:tcW w:w="0" w:type="auto"/>
            <w:vMerge/>
            <w:tcBorders>
              <w:top w:val="nil"/>
              <w:left w:val="nil"/>
              <w:bottom w:val="single" w:sz="8" w:space="0" w:color="auto"/>
              <w:right w:val="single" w:sz="8" w:space="0" w:color="auto"/>
            </w:tcBorders>
            <w:vAlign w:val="center"/>
            <w:hideMark/>
          </w:tcPr>
          <w:p w14:paraId="1C3E322B" w14:textId="77777777" w:rsidR="00133AF7" w:rsidRDefault="00133AF7"/>
        </w:tc>
        <w:tc>
          <w:tcPr>
            <w:tcW w:w="0" w:type="auto"/>
            <w:vMerge/>
            <w:tcBorders>
              <w:top w:val="nil"/>
              <w:left w:val="nil"/>
              <w:bottom w:val="single" w:sz="8" w:space="0" w:color="auto"/>
              <w:right w:val="single" w:sz="8" w:space="0" w:color="auto"/>
            </w:tcBorders>
            <w:vAlign w:val="center"/>
            <w:hideMark/>
          </w:tcPr>
          <w:p w14:paraId="19174DFA" w14:textId="77777777" w:rsidR="00133AF7" w:rsidRDefault="00133AF7"/>
        </w:tc>
      </w:tr>
      <w:tr w:rsidR="00133AF7" w14:paraId="5D23CF5E"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DE824" w14:textId="77777777" w:rsidR="00133AF7" w:rsidRDefault="008A1AF8">
            <w:pPr>
              <w:jc w:val="center"/>
              <w:textAlignment w:val="baseline"/>
            </w:pPr>
            <w:r>
              <w:t>18.</w:t>
            </w:r>
          </w:p>
        </w:tc>
        <w:tc>
          <w:tcPr>
            <w:tcW w:w="2543" w:type="pct"/>
            <w:tcBorders>
              <w:top w:val="nil"/>
              <w:left w:val="nil"/>
              <w:bottom w:val="single" w:sz="8" w:space="0" w:color="auto"/>
              <w:right w:val="single" w:sz="8" w:space="0" w:color="auto"/>
            </w:tcBorders>
            <w:tcMar>
              <w:top w:w="0" w:type="dxa"/>
              <w:left w:w="108" w:type="dxa"/>
              <w:bottom w:w="0" w:type="dxa"/>
              <w:right w:w="108" w:type="dxa"/>
            </w:tcMar>
            <w:hideMark/>
          </w:tcPr>
          <w:p w14:paraId="358F9C0C" w14:textId="77777777" w:rsidR="00133AF7" w:rsidRDefault="008A1AF8">
            <w:pPr>
              <w:textAlignment w:val="baseline"/>
            </w:pPr>
            <w:r>
              <w:t>Концентраты и штейны: апатитовые, баритовые, вольфрамовые, железные, кобальтовые, медные, молибде- новые, пиритные (хвосты флотационные), свинцовые, цинковые</w:t>
            </w:r>
          </w:p>
        </w:tc>
        <w:tc>
          <w:tcPr>
            <w:tcW w:w="0" w:type="auto"/>
            <w:vMerge/>
            <w:tcBorders>
              <w:top w:val="nil"/>
              <w:left w:val="nil"/>
              <w:bottom w:val="single" w:sz="8" w:space="0" w:color="auto"/>
              <w:right w:val="single" w:sz="8" w:space="0" w:color="auto"/>
            </w:tcBorders>
            <w:vAlign w:val="center"/>
            <w:hideMark/>
          </w:tcPr>
          <w:p w14:paraId="61625292" w14:textId="77777777" w:rsidR="00133AF7" w:rsidRDefault="00133AF7"/>
        </w:tc>
        <w:tc>
          <w:tcPr>
            <w:tcW w:w="0" w:type="auto"/>
            <w:vMerge/>
            <w:tcBorders>
              <w:top w:val="nil"/>
              <w:left w:val="nil"/>
              <w:bottom w:val="single" w:sz="8" w:space="0" w:color="auto"/>
              <w:right w:val="single" w:sz="8" w:space="0" w:color="auto"/>
            </w:tcBorders>
            <w:vAlign w:val="center"/>
            <w:hideMark/>
          </w:tcPr>
          <w:p w14:paraId="14069F8E" w14:textId="77777777" w:rsidR="00133AF7" w:rsidRDefault="00133AF7"/>
        </w:tc>
      </w:tr>
    </w:tbl>
    <w:p w14:paraId="41D73F9C" w14:textId="77777777" w:rsidR="00133AF7" w:rsidRDefault="008A1AF8">
      <w:pPr>
        <w:ind w:firstLine="397"/>
        <w:jc w:val="right"/>
        <w:textAlignment w:val="baseline"/>
      </w:pPr>
      <w:r>
        <w:t> </w:t>
      </w:r>
    </w:p>
    <w:p w14:paraId="79B0242D" w14:textId="77777777" w:rsidR="00133AF7" w:rsidRDefault="008A1AF8">
      <w:pPr>
        <w:ind w:firstLine="397"/>
        <w:jc w:val="right"/>
        <w:textAlignment w:val="baseline"/>
      </w:pPr>
      <w:bookmarkStart w:id="104" w:name="SUB39"/>
      <w:bookmarkEnd w:id="104"/>
      <w:r>
        <w:t>Приложение 39</w:t>
      </w:r>
    </w:p>
    <w:p w14:paraId="7568D0C0"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11D4013" w14:textId="77777777" w:rsidR="00133AF7" w:rsidRDefault="008A1AF8">
      <w:pPr>
        <w:ind w:firstLine="397"/>
        <w:jc w:val="right"/>
        <w:textAlignment w:val="baseline"/>
      </w:pPr>
      <w:r>
        <w:t>железнодорожным транспортом</w:t>
      </w:r>
    </w:p>
    <w:p w14:paraId="6A2FE926" w14:textId="77777777" w:rsidR="00133AF7" w:rsidRDefault="008A1AF8">
      <w:pPr>
        <w:ind w:firstLine="397"/>
        <w:jc w:val="right"/>
        <w:textAlignment w:val="baseline"/>
      </w:pPr>
      <w:r>
        <w:rPr>
          <w:b/>
          <w:bCs/>
        </w:rPr>
        <w:t> </w:t>
      </w:r>
    </w:p>
    <w:p w14:paraId="4B104540" w14:textId="77777777" w:rsidR="00133AF7" w:rsidRDefault="008A1AF8">
      <w:pPr>
        <w:ind w:firstLine="397"/>
        <w:jc w:val="center"/>
        <w:textAlignment w:val="baseline"/>
      </w:pPr>
      <w:r>
        <w:rPr>
          <w:b/>
          <w:bCs/>
        </w:rPr>
        <w:t> </w:t>
      </w:r>
    </w:p>
    <w:p w14:paraId="4A3D780C" w14:textId="77777777" w:rsidR="00133AF7" w:rsidRDefault="008A1AF8">
      <w:pPr>
        <w:jc w:val="center"/>
      </w:pPr>
      <w:r>
        <w:rPr>
          <w:rStyle w:val="s1"/>
        </w:rPr>
        <w:t>Профилактические меры, предохраняющие от смерзания массовые виды грузов, перевозимых насыпью</w:t>
      </w:r>
      <w:r>
        <w:rPr>
          <w:rStyle w:val="s1"/>
        </w:rPr>
        <w:br/>
      </w:r>
      <w:r>
        <w:rPr>
          <w:rStyle w:val="s1"/>
        </w:rPr>
        <w:br/>
      </w:r>
      <w:r>
        <w:rPr>
          <w:rStyle w:val="s1"/>
        </w:rPr>
        <w:br/>
        <w:t>Грузы черной металлургии</w:t>
      </w:r>
    </w:p>
    <w:p w14:paraId="33334F5C" w14:textId="77777777" w:rsidR="00133AF7" w:rsidRDefault="008A1AF8">
      <w:pPr>
        <w:ind w:firstLine="397"/>
        <w:jc w:val="both"/>
      </w:pPr>
      <w:r>
        <w:rPr>
          <w:rStyle w:val="s0"/>
        </w:rPr>
        <w:t>1. Руда железная:</w:t>
      </w:r>
    </w:p>
    <w:p w14:paraId="52783E95" w14:textId="77777777" w:rsidR="00133AF7" w:rsidRDefault="008A1AF8">
      <w:pPr>
        <w:ind w:firstLine="397"/>
        <w:jc w:val="both"/>
      </w:pPr>
      <w:r>
        <w:rPr>
          <w:rStyle w:val="s0"/>
        </w:rPr>
        <w:t>При перевозке железных руд в качестве профилактических средств применяются негашеная известь, поваренная соль, древесные опилки, сечка соломы и камыша, агломерат - возврат. Норма добавки извести для магнетитовых, мартитовых и гематитовых руд составляет 1 - 3%, а для охристых и бурожелезняковых руд 1 - 4% массы отгружаемой руды. Поваренная соль добавляется в количестве 0,75% массы отгружаемой руды. Для руд, идущих на агломерацию, применение соли в качестве профилактического средства не допускается. Руды грохоченые, мартеновские отгружаются без послойной пересыпки негашеной известью, но с подсыпкой такой извести на пол вагона. При погрузке такой руды в накладной под наименованием груза грузоотправитель указывает: «Грохоченая, мартен». При перевозке мытой руды или руды из обводненных забоев применяется поваренная соль, а применение негашеной извести не допускается.</w:t>
      </w:r>
    </w:p>
    <w:p w14:paraId="6A05C2E0" w14:textId="77777777" w:rsidR="00133AF7" w:rsidRDefault="008A1AF8">
      <w:pPr>
        <w:ind w:firstLine="397"/>
        <w:jc w:val="both"/>
      </w:pPr>
      <w:r>
        <w:rPr>
          <w:rStyle w:val="s0"/>
        </w:rPr>
        <w:t>Все руды отгружаются без применения указанных в настоящем разделе профилактических средств при условии их предварительного промораживания или сушки.</w:t>
      </w:r>
    </w:p>
    <w:p w14:paraId="7A120907" w14:textId="77777777" w:rsidR="00133AF7" w:rsidRDefault="008A1AF8">
      <w:pPr>
        <w:ind w:firstLine="397"/>
        <w:jc w:val="both"/>
      </w:pPr>
      <w:r>
        <w:rPr>
          <w:rStyle w:val="s0"/>
        </w:rPr>
        <w:t>2. Руда марганцовая</w:t>
      </w:r>
    </w:p>
    <w:p w14:paraId="20F142D6" w14:textId="77777777" w:rsidR="00133AF7" w:rsidRDefault="008A1AF8">
      <w:pPr>
        <w:ind w:firstLine="397"/>
        <w:jc w:val="both"/>
      </w:pPr>
      <w:r>
        <w:rPr>
          <w:rStyle w:val="s0"/>
        </w:rPr>
        <w:t>При перевозке марганцовых руд в качестве профилактических средств применяются поваренная соль, древесные опилки, сечка соломы и камыша.</w:t>
      </w:r>
    </w:p>
    <w:p w14:paraId="629DD7CB" w14:textId="77777777" w:rsidR="00133AF7" w:rsidRDefault="008A1AF8">
      <w:pPr>
        <w:ind w:firstLine="397"/>
        <w:jc w:val="both"/>
      </w:pPr>
      <w:r>
        <w:rPr>
          <w:rStyle w:val="s0"/>
        </w:rPr>
        <w:t>Кусковатые марганцовые руды и марганцовые руды - пироксиды с согласия грузополучателя перевозятся без применения профилактических средств.</w:t>
      </w:r>
    </w:p>
    <w:p w14:paraId="5C6C6E98" w14:textId="77777777" w:rsidR="00133AF7" w:rsidRDefault="008A1AF8">
      <w:pPr>
        <w:ind w:firstLine="397"/>
        <w:jc w:val="both"/>
      </w:pPr>
      <w:r>
        <w:rPr>
          <w:rStyle w:val="s0"/>
        </w:rPr>
        <w:t>3. Руда хромитовая</w:t>
      </w:r>
    </w:p>
    <w:p w14:paraId="46DBB3FB" w14:textId="77777777" w:rsidR="00133AF7" w:rsidRDefault="008A1AF8">
      <w:pPr>
        <w:ind w:firstLine="397"/>
        <w:jc w:val="both"/>
      </w:pPr>
      <w:r>
        <w:rPr>
          <w:rStyle w:val="s0"/>
        </w:rPr>
        <w:t>Грохоченая хромитовая руда размером частиц 20 мм и более перевозится без применения профилактических средств.</w:t>
      </w:r>
    </w:p>
    <w:p w14:paraId="75947A33" w14:textId="77777777" w:rsidR="00133AF7" w:rsidRDefault="008A1AF8">
      <w:pPr>
        <w:ind w:firstLine="397"/>
        <w:jc w:val="both"/>
      </w:pPr>
      <w:r>
        <w:rPr>
          <w:rStyle w:val="s0"/>
        </w:rPr>
        <w:t>Рядовая хромитовая руда отгружается потребителям с пересыпкой негашеной известью в количестве от 1 до 2% или поваренной солью в количестве от 0,75 до 1,0% массы отгружаемой руды.</w:t>
      </w:r>
    </w:p>
    <w:p w14:paraId="5C20E472" w14:textId="77777777" w:rsidR="00133AF7" w:rsidRDefault="008A1AF8">
      <w:pPr>
        <w:ind w:firstLine="397"/>
        <w:jc w:val="both"/>
      </w:pPr>
      <w:r>
        <w:rPr>
          <w:rStyle w:val="s0"/>
        </w:rPr>
        <w:t>4. Шпат плавиковый</w:t>
      </w:r>
    </w:p>
    <w:p w14:paraId="74E8D53C" w14:textId="77777777" w:rsidR="00133AF7" w:rsidRDefault="008A1AF8">
      <w:pPr>
        <w:ind w:firstLine="397"/>
        <w:jc w:val="both"/>
      </w:pPr>
      <w:r>
        <w:rPr>
          <w:rStyle w:val="s0"/>
        </w:rPr>
        <w:t>Шпат плавиковый перевозится с подсыпкой и пересыпкой древесными опилками или поваренной солью.</w:t>
      </w:r>
    </w:p>
    <w:p w14:paraId="23494740" w14:textId="77777777" w:rsidR="00133AF7" w:rsidRDefault="008A1AF8">
      <w:pPr>
        <w:ind w:firstLine="397"/>
        <w:jc w:val="both"/>
      </w:pPr>
      <w:r>
        <w:rPr>
          <w:rStyle w:val="s0"/>
        </w:rPr>
        <w:t>5. Шлак гранулированный</w:t>
      </w:r>
    </w:p>
    <w:p w14:paraId="4D3F1DD1" w14:textId="77777777" w:rsidR="00133AF7" w:rsidRDefault="008A1AF8">
      <w:pPr>
        <w:ind w:firstLine="397"/>
        <w:jc w:val="both"/>
      </w:pPr>
      <w:r>
        <w:rPr>
          <w:rStyle w:val="s0"/>
        </w:rPr>
        <w:t>При мокрой грануляции шлаки перед отгрузкой обезвоживаются или промораживаются.</w:t>
      </w:r>
    </w:p>
    <w:p w14:paraId="0967C447" w14:textId="77777777" w:rsidR="00133AF7" w:rsidRDefault="008A1AF8">
      <w:pPr>
        <w:ind w:firstLine="397"/>
        <w:jc w:val="both"/>
      </w:pPr>
      <w:r>
        <w:rPr>
          <w:rStyle w:val="s0"/>
        </w:rPr>
        <w:t>При непродолжительных перевозках в пределах одних суток разрешается отгрузка шлаков гранулированных влажностью до 20% при условии, если из них не выделяется влага в количестве, которое может вызвать обледенение тормозных частей вагона.</w:t>
      </w:r>
    </w:p>
    <w:p w14:paraId="6CE19A1A" w14:textId="77777777" w:rsidR="00133AF7" w:rsidRDefault="008A1AF8">
      <w:pPr>
        <w:ind w:firstLine="397"/>
        <w:jc w:val="both"/>
      </w:pPr>
      <w:r>
        <w:rPr>
          <w:rStyle w:val="s0"/>
        </w:rPr>
        <w:t>Грузы цветной металлургии</w:t>
      </w:r>
    </w:p>
    <w:p w14:paraId="25E1CE22" w14:textId="77777777" w:rsidR="00133AF7" w:rsidRDefault="008A1AF8">
      <w:pPr>
        <w:ind w:firstLine="397"/>
        <w:jc w:val="both"/>
      </w:pPr>
      <w:r>
        <w:rPr>
          <w:rStyle w:val="s0"/>
        </w:rPr>
        <w:t>1. Концентраты цветных руд</w:t>
      </w:r>
    </w:p>
    <w:p w14:paraId="62ADBD66" w14:textId="77777777" w:rsidR="00133AF7" w:rsidRDefault="008A1AF8">
      <w:pPr>
        <w:ind w:firstLine="397"/>
        <w:jc w:val="both"/>
      </w:pPr>
      <w:r>
        <w:rPr>
          <w:rStyle w:val="s0"/>
        </w:rPr>
        <w:t>Концентраты влажностью до 2% в крытых вагонах перевозятся без применения профилактических средств.</w:t>
      </w:r>
    </w:p>
    <w:p w14:paraId="3E47E419" w14:textId="77777777" w:rsidR="00133AF7" w:rsidRDefault="008A1AF8">
      <w:pPr>
        <w:ind w:firstLine="397"/>
        <w:jc w:val="both"/>
      </w:pPr>
      <w:r>
        <w:rPr>
          <w:rStyle w:val="s0"/>
        </w:rPr>
        <w:t>Перевозка концентратов в специальных металлических контейнерах производится без применения профилактических средств независимо от процентного содержания влаги в грузе.</w:t>
      </w:r>
    </w:p>
    <w:p w14:paraId="67065817" w14:textId="77777777" w:rsidR="00133AF7" w:rsidRDefault="008A1AF8">
      <w:pPr>
        <w:ind w:firstLine="397"/>
        <w:jc w:val="both"/>
      </w:pPr>
      <w:r>
        <w:rPr>
          <w:rStyle w:val="s0"/>
        </w:rPr>
        <w:t>Концентраты влажностью от 2 до 8% грузятся с подсыпкой на пол вагонов древесных опилок, а влажностью от 8 до 12% подвергаются двухъярусной послойной пересыпке с разрезанием каждого слоя концентрата на куски (блоки) размером 70 x 80 см и массой не более 250 кг.</w:t>
      </w:r>
    </w:p>
    <w:p w14:paraId="796E4F5B" w14:textId="77777777" w:rsidR="00133AF7" w:rsidRDefault="008A1AF8">
      <w:pPr>
        <w:ind w:firstLine="397"/>
        <w:jc w:val="both"/>
      </w:pPr>
      <w:r>
        <w:rPr>
          <w:rStyle w:val="s0"/>
        </w:rPr>
        <w:t>Продольные и поперечные бороздки прорезей засыпаются доверху сухими опилками и утрамбовываются. Кроме того, сухие опилки засыпаются у стен вагона по всей высоте погрузки.</w:t>
      </w:r>
    </w:p>
    <w:p w14:paraId="17E75092" w14:textId="77777777" w:rsidR="00133AF7" w:rsidRDefault="008A1AF8">
      <w:pPr>
        <w:ind w:firstLine="397"/>
        <w:jc w:val="both"/>
      </w:pPr>
      <w:r>
        <w:rPr>
          <w:rStyle w:val="s0"/>
        </w:rPr>
        <w:t>Баритовые концентраты грузятся в вагоны в подсушенном виде (содержание влаги не более 4%). Баритовые концентраты влажностью до 12%отгружаются в подмороженном состоянии в виде отдельных кусков или глыб.</w:t>
      </w:r>
    </w:p>
    <w:p w14:paraId="200AA3EB" w14:textId="77777777" w:rsidR="00133AF7" w:rsidRDefault="008A1AF8">
      <w:pPr>
        <w:ind w:firstLine="397"/>
        <w:jc w:val="both"/>
      </w:pPr>
      <w:r>
        <w:rPr>
          <w:rStyle w:val="s0"/>
        </w:rPr>
        <w:t>Клинкер цинковый влажностью 12 - 14% и размером частиц 30 - 40 мм грузится в вагоны в промороженном виде.</w:t>
      </w:r>
    </w:p>
    <w:p w14:paraId="533F2EA9" w14:textId="77777777" w:rsidR="00133AF7" w:rsidRDefault="008A1AF8">
      <w:pPr>
        <w:ind w:firstLine="397"/>
        <w:jc w:val="both"/>
      </w:pPr>
      <w:r>
        <w:rPr>
          <w:rStyle w:val="s0"/>
        </w:rPr>
        <w:t>Перед погрузкой кеков свинцовых влажностью 22 - 25% внутренняя поверхность вагона выстилается отработанной фильтротканью, а на пол вагона насыпается слой сухих опилок толщиной 60 мм.</w:t>
      </w:r>
    </w:p>
    <w:p w14:paraId="39EDDD64" w14:textId="77777777" w:rsidR="00133AF7" w:rsidRDefault="008A1AF8">
      <w:pPr>
        <w:ind w:firstLine="397"/>
        <w:jc w:val="both"/>
      </w:pPr>
      <w:r>
        <w:rPr>
          <w:rStyle w:val="s0"/>
        </w:rPr>
        <w:t>2. Руды медные и золотосодержащие:</w:t>
      </w:r>
    </w:p>
    <w:p w14:paraId="7553108E" w14:textId="77777777" w:rsidR="00133AF7" w:rsidRDefault="008A1AF8">
      <w:pPr>
        <w:ind w:firstLine="397"/>
        <w:jc w:val="both"/>
      </w:pPr>
      <w:r>
        <w:rPr>
          <w:rStyle w:val="s0"/>
        </w:rPr>
        <w:t>Колчедан серный (рядовой и флотационный)</w:t>
      </w:r>
    </w:p>
    <w:p w14:paraId="0EAEFF84" w14:textId="77777777" w:rsidR="00133AF7" w:rsidRDefault="008A1AF8">
      <w:pPr>
        <w:ind w:firstLine="397"/>
        <w:jc w:val="both"/>
      </w:pPr>
      <w:r>
        <w:rPr>
          <w:rStyle w:val="s0"/>
        </w:rPr>
        <w:t>Руды и флюсы влажностью не более 2% перевозятся без применения профилактических средств.</w:t>
      </w:r>
    </w:p>
    <w:p w14:paraId="6A8D1C07" w14:textId="77777777" w:rsidR="00133AF7" w:rsidRDefault="008A1AF8">
      <w:pPr>
        <w:ind w:firstLine="397"/>
        <w:jc w:val="both"/>
      </w:pPr>
      <w:r>
        <w:rPr>
          <w:rStyle w:val="s0"/>
        </w:rPr>
        <w:t>При большем содержании влаги руды медные и флюсы до погрузки промороживаются.</w:t>
      </w:r>
    </w:p>
    <w:p w14:paraId="427937C5" w14:textId="77777777" w:rsidR="00133AF7" w:rsidRDefault="008A1AF8">
      <w:pPr>
        <w:ind w:firstLine="397"/>
        <w:jc w:val="both"/>
      </w:pPr>
      <w:r>
        <w:rPr>
          <w:rStyle w:val="s0"/>
        </w:rPr>
        <w:t>Для предотвращения примерзания указанных грузов к полу вагона перед погрузкой на пол вагона насыпают слой сухих древесных опилок толщиной не менее 60 мм.</w:t>
      </w:r>
    </w:p>
    <w:p w14:paraId="3F5D6ABD" w14:textId="77777777" w:rsidR="00133AF7" w:rsidRDefault="008A1AF8">
      <w:pPr>
        <w:ind w:firstLine="397"/>
        <w:jc w:val="both"/>
      </w:pPr>
      <w:r>
        <w:rPr>
          <w:rStyle w:val="s0"/>
        </w:rPr>
        <w:t>В процессе погрузки медной руды через каждые 300 - 400 мм по высоте погрузки производится разравнивание руды по всей площади вагона, после чего насыпается слой опилок толщиной не менее 30 мм, а затем производится погрузка руды равномерным слоем.</w:t>
      </w:r>
    </w:p>
    <w:p w14:paraId="7DD4BD42" w14:textId="77777777" w:rsidR="00133AF7" w:rsidRDefault="008A1AF8">
      <w:pPr>
        <w:ind w:firstLine="397"/>
        <w:jc w:val="both"/>
      </w:pPr>
      <w:r>
        <w:rPr>
          <w:rStyle w:val="s0"/>
        </w:rPr>
        <w:t>Колчедан серный (рядовой и флотационный) в холодное время года отгружается только с согласия грузополучателя.</w:t>
      </w:r>
    </w:p>
    <w:p w14:paraId="656D7CB1" w14:textId="77777777" w:rsidR="00133AF7" w:rsidRDefault="008A1AF8">
      <w:pPr>
        <w:ind w:firstLine="397"/>
        <w:jc w:val="both"/>
      </w:pPr>
      <w:r>
        <w:rPr>
          <w:rStyle w:val="s0"/>
        </w:rPr>
        <w:t>3. Руда никелевая:</w:t>
      </w:r>
    </w:p>
    <w:p w14:paraId="34558BE9" w14:textId="77777777" w:rsidR="00133AF7" w:rsidRDefault="008A1AF8">
      <w:pPr>
        <w:ind w:firstLine="397"/>
        <w:jc w:val="both"/>
      </w:pPr>
      <w:r>
        <w:rPr>
          <w:rStyle w:val="s0"/>
        </w:rPr>
        <w:t>Руда никелевая с повышенным содержанием влаги до погрузки в вагоны подлежит предварительному тщательному промораживанию. Перед погрузкой на пол вагона насыпают слой сечки соломы или камыша толщиной не менее 60 мм.</w:t>
      </w:r>
    </w:p>
    <w:p w14:paraId="50E53BEA" w14:textId="77777777" w:rsidR="00133AF7" w:rsidRDefault="008A1AF8">
      <w:pPr>
        <w:ind w:firstLine="397"/>
        <w:jc w:val="both"/>
      </w:pPr>
      <w:r>
        <w:rPr>
          <w:rStyle w:val="s0"/>
        </w:rPr>
        <w:t>4. Бокситы:</w:t>
      </w:r>
    </w:p>
    <w:p w14:paraId="05386AC9" w14:textId="77777777" w:rsidR="00133AF7" w:rsidRDefault="008A1AF8">
      <w:pPr>
        <w:ind w:firstLine="397"/>
        <w:jc w:val="both"/>
      </w:pPr>
      <w:r>
        <w:rPr>
          <w:rStyle w:val="s0"/>
        </w:rPr>
        <w:t xml:space="preserve">При температуре наружного воздуха минус 15 </w:t>
      </w:r>
      <w:r>
        <w:rPr>
          <w:rStyle w:val="s0"/>
          <w:vertAlign w:val="superscript"/>
        </w:rPr>
        <w:t>о</w:t>
      </w:r>
      <w:r>
        <w:rPr>
          <w:rStyle w:val="s0"/>
        </w:rPr>
        <w:t>С и ниже производится промораживание бокситов путем перелопачивания (пересыпания механизмами). Перемороженные куски или глыбы бокситов грузятся без подсыпки на пол вагонов профилактических средств.</w:t>
      </w:r>
    </w:p>
    <w:p w14:paraId="60654E46" w14:textId="77777777" w:rsidR="00133AF7" w:rsidRDefault="008A1AF8">
      <w:pPr>
        <w:ind w:firstLine="397"/>
        <w:jc w:val="both"/>
      </w:pPr>
      <w:r>
        <w:rPr>
          <w:rStyle w:val="s0"/>
        </w:rPr>
        <w:t>Твердое минеральное топливо</w:t>
      </w:r>
    </w:p>
    <w:p w14:paraId="2978C88B" w14:textId="77777777" w:rsidR="00133AF7" w:rsidRDefault="008A1AF8">
      <w:pPr>
        <w:ind w:firstLine="397"/>
        <w:jc w:val="both"/>
      </w:pPr>
      <w:r>
        <w:rPr>
          <w:rStyle w:val="s0"/>
        </w:rPr>
        <w:t>1. Уголь каменный и бурый:</w:t>
      </w:r>
    </w:p>
    <w:p w14:paraId="19B252AB" w14:textId="77777777" w:rsidR="00133AF7" w:rsidRDefault="008A1AF8">
      <w:pPr>
        <w:ind w:firstLine="397"/>
        <w:jc w:val="both"/>
      </w:pPr>
      <w:r>
        <w:rPr>
          <w:rStyle w:val="s0"/>
        </w:rPr>
        <w:t>При перевозке угля каменного влажностью более 7% и бурых влажностью более 30% грузоотправители принимают следующие профилактические меры:</w:t>
      </w:r>
    </w:p>
    <w:p w14:paraId="691A1940" w14:textId="77777777" w:rsidR="00133AF7" w:rsidRDefault="008A1AF8">
      <w:pPr>
        <w:ind w:firstLine="397"/>
        <w:jc w:val="both"/>
      </w:pPr>
      <w:r>
        <w:rPr>
          <w:rStyle w:val="s0"/>
        </w:rPr>
        <w:t>обмасливание угля;</w:t>
      </w:r>
    </w:p>
    <w:p w14:paraId="29478FC2" w14:textId="77777777" w:rsidR="00133AF7" w:rsidRDefault="008A1AF8">
      <w:pPr>
        <w:ind w:firstLine="397"/>
        <w:jc w:val="both"/>
      </w:pPr>
      <w:r>
        <w:rPr>
          <w:rStyle w:val="s0"/>
        </w:rPr>
        <w:t>ниогрин;</w:t>
      </w:r>
    </w:p>
    <w:p w14:paraId="3962C158" w14:textId="77777777" w:rsidR="00133AF7" w:rsidRDefault="008A1AF8">
      <w:pPr>
        <w:ind w:firstLine="397"/>
        <w:jc w:val="both"/>
      </w:pPr>
      <w:r>
        <w:rPr>
          <w:rStyle w:val="s0"/>
        </w:rPr>
        <w:t>северин;</w:t>
      </w:r>
    </w:p>
    <w:p w14:paraId="1CA02BD5" w14:textId="77777777" w:rsidR="00133AF7" w:rsidRDefault="008A1AF8">
      <w:pPr>
        <w:ind w:firstLine="397"/>
        <w:jc w:val="both"/>
      </w:pPr>
      <w:r>
        <w:rPr>
          <w:rStyle w:val="s0"/>
        </w:rPr>
        <w:t>смешивание сухого угля с влажным;</w:t>
      </w:r>
    </w:p>
    <w:p w14:paraId="47BE3C35" w14:textId="77777777" w:rsidR="00133AF7" w:rsidRDefault="008A1AF8">
      <w:pPr>
        <w:ind w:firstLine="397"/>
        <w:jc w:val="both"/>
      </w:pPr>
      <w:r>
        <w:rPr>
          <w:rStyle w:val="s0"/>
        </w:rPr>
        <w:t>предварительное промораживание угля;</w:t>
      </w:r>
    </w:p>
    <w:p w14:paraId="68188F13" w14:textId="77777777" w:rsidR="00133AF7" w:rsidRDefault="008A1AF8">
      <w:pPr>
        <w:ind w:firstLine="397"/>
        <w:jc w:val="both"/>
      </w:pPr>
      <w:r>
        <w:rPr>
          <w:rStyle w:val="s0"/>
        </w:rPr>
        <w:t>пересыпка угля древесными опилками.</w:t>
      </w:r>
    </w:p>
    <w:p w14:paraId="1135B33B" w14:textId="77777777" w:rsidR="00133AF7" w:rsidRDefault="008A1AF8">
      <w:pPr>
        <w:ind w:firstLine="397"/>
        <w:jc w:val="both"/>
      </w:pPr>
      <w:r>
        <w:rPr>
          <w:rStyle w:val="s0"/>
        </w:rPr>
        <w:t>Обмасливание производится по следующим нормам:</w:t>
      </w:r>
    </w:p>
    <w:p w14:paraId="5429A46A" w14:textId="77777777" w:rsidR="00133AF7" w:rsidRDefault="008A1AF8">
      <w:pPr>
        <w:ind w:firstLine="397"/>
        <w:jc w:val="both"/>
      </w:pPr>
      <w:r>
        <w:rPr>
          <w:rStyle w:val="s0"/>
        </w:rPr>
        <w:t xml:space="preserve">при температуре наружного воздуха до минус 15 </w:t>
      </w:r>
      <w:r>
        <w:rPr>
          <w:rStyle w:val="s0"/>
          <w:vertAlign w:val="superscript"/>
        </w:rPr>
        <w:t>о</w:t>
      </w:r>
      <w:r>
        <w:rPr>
          <w:rStyle w:val="s0"/>
        </w:rPr>
        <w:t>С масло добавляется в количестве 1% массы отгружаемого угля;</w:t>
      </w:r>
    </w:p>
    <w:p w14:paraId="5C95695F" w14:textId="77777777" w:rsidR="00133AF7" w:rsidRDefault="008A1AF8">
      <w:pPr>
        <w:ind w:firstLine="397"/>
        <w:jc w:val="both"/>
      </w:pPr>
      <w:r>
        <w:rPr>
          <w:rStyle w:val="s0"/>
        </w:rPr>
        <w:t xml:space="preserve">при температуре воздуха от минус 15 </w:t>
      </w:r>
      <w:r>
        <w:rPr>
          <w:rStyle w:val="s0"/>
          <w:vertAlign w:val="superscript"/>
        </w:rPr>
        <w:t>о</w:t>
      </w:r>
      <w:r>
        <w:rPr>
          <w:rStyle w:val="s0"/>
        </w:rPr>
        <w:t xml:space="preserve">С до минус 20 </w:t>
      </w:r>
      <w:r>
        <w:rPr>
          <w:rStyle w:val="s0"/>
          <w:vertAlign w:val="superscript"/>
        </w:rPr>
        <w:t>о</w:t>
      </w:r>
      <w:r>
        <w:rPr>
          <w:rStyle w:val="s0"/>
        </w:rPr>
        <w:t>С масло добавляется в количестве 1,5% массы отгружаемого угля;</w:t>
      </w:r>
    </w:p>
    <w:p w14:paraId="6AF84CCF" w14:textId="77777777" w:rsidR="00133AF7" w:rsidRDefault="008A1AF8">
      <w:pPr>
        <w:ind w:firstLine="397"/>
        <w:jc w:val="both"/>
      </w:pPr>
      <w:r>
        <w:rPr>
          <w:rStyle w:val="s0"/>
        </w:rPr>
        <w:t>при температуре воздуха ниже минус 20 град. С масло добавляется в количестве 2% массы отгружаемого угля.</w:t>
      </w:r>
    </w:p>
    <w:p w14:paraId="52A77F3C" w14:textId="77777777" w:rsidR="00133AF7" w:rsidRDefault="008A1AF8">
      <w:pPr>
        <w:ind w:firstLine="397"/>
        <w:jc w:val="both"/>
      </w:pPr>
      <w:r>
        <w:rPr>
          <w:rStyle w:val="s0"/>
        </w:rPr>
        <w:t>Обмасливание производится тяжелыми маслами коксохимического производства при помощи специальных обмасливающих установок.</w:t>
      </w:r>
    </w:p>
    <w:p w14:paraId="7EC8F922" w14:textId="77777777" w:rsidR="00133AF7" w:rsidRDefault="008A1AF8">
      <w:pPr>
        <w:ind w:firstLine="397"/>
        <w:jc w:val="both"/>
      </w:pPr>
      <w:r>
        <w:rPr>
          <w:rStyle w:val="s0"/>
        </w:rPr>
        <w:t>При отсутствии обмасливающих установок или выхода их из рабочего состояния влажные угли перевозятся с применением других профилактических средств, указанных в настоящем пункте.</w:t>
      </w:r>
    </w:p>
    <w:p w14:paraId="7F0A9378" w14:textId="77777777" w:rsidR="00133AF7" w:rsidRDefault="008A1AF8">
      <w:pPr>
        <w:ind w:firstLine="397"/>
        <w:jc w:val="both"/>
      </w:pPr>
      <w:r>
        <w:rPr>
          <w:rStyle w:val="s0"/>
        </w:rPr>
        <w:t>Обработка профилактическими жидкостями - ниогрином или северином производится в следующем порядке:</w:t>
      </w:r>
    </w:p>
    <w:p w14:paraId="53C86831" w14:textId="77777777" w:rsidR="00133AF7" w:rsidRDefault="008A1AF8">
      <w:pPr>
        <w:ind w:firstLine="397"/>
        <w:jc w:val="both"/>
      </w:pPr>
      <w:r>
        <w:rPr>
          <w:rStyle w:val="s0"/>
        </w:rPr>
        <w:t>при температуре наружного воздуха до минус 10</w:t>
      </w:r>
      <w:r>
        <w:rPr>
          <w:rStyle w:val="s0"/>
          <w:vertAlign w:val="superscript"/>
        </w:rPr>
        <w:t>о</w:t>
      </w:r>
      <w:r>
        <w:rPr>
          <w:rStyle w:val="s0"/>
        </w:rPr>
        <w:t>С обрабатываются</w:t>
      </w:r>
    </w:p>
    <w:p w14:paraId="4A51F48B" w14:textId="77777777" w:rsidR="00133AF7" w:rsidRDefault="008A1AF8">
      <w:pPr>
        <w:ind w:firstLine="397"/>
        <w:jc w:val="both"/>
      </w:pPr>
      <w:r>
        <w:rPr>
          <w:rStyle w:val="s0"/>
        </w:rPr>
        <w:t>пол и стены вагонов профилактической жидкостью в количестве 20 - 25 кг для четырехосного полувагона и 30 - 35 кг для шестиосного полувагона;</w:t>
      </w:r>
    </w:p>
    <w:p w14:paraId="451F630B" w14:textId="77777777" w:rsidR="00133AF7" w:rsidRDefault="008A1AF8">
      <w:pPr>
        <w:ind w:firstLine="397"/>
        <w:jc w:val="both"/>
      </w:pPr>
      <w:r>
        <w:rPr>
          <w:rStyle w:val="s0"/>
        </w:rPr>
        <w:t xml:space="preserve">при температуре воздуха от минус 10 </w:t>
      </w:r>
      <w:r>
        <w:rPr>
          <w:rStyle w:val="s0"/>
          <w:vertAlign w:val="superscript"/>
        </w:rPr>
        <w:t>о</w:t>
      </w:r>
      <w:r>
        <w:rPr>
          <w:rStyle w:val="s0"/>
        </w:rPr>
        <w:t xml:space="preserve">С до минус 20 </w:t>
      </w:r>
      <w:r>
        <w:rPr>
          <w:rStyle w:val="s0"/>
          <w:vertAlign w:val="superscript"/>
        </w:rPr>
        <w:t>о</w:t>
      </w:r>
      <w:r>
        <w:rPr>
          <w:rStyle w:val="s0"/>
        </w:rPr>
        <w:t>С обрабатываются пол и стены вагона, а также профилактическая жидкость вносится в массу отгружаемого угля в следующем количестве:</w:t>
      </w:r>
    </w:p>
    <w:p w14:paraId="60278213" w14:textId="77777777" w:rsidR="00133AF7" w:rsidRDefault="008A1AF8">
      <w:pPr>
        <w:ind w:firstLine="397"/>
        <w:jc w:val="both"/>
      </w:pPr>
      <w:r>
        <w:rPr>
          <w:rStyle w:val="s0"/>
        </w:rPr>
        <w:t>при влажности угля до 9%- 0,5 - 0,6% от массы отгружаемого угля;</w:t>
      </w:r>
    </w:p>
    <w:p w14:paraId="66B5EE03" w14:textId="77777777" w:rsidR="00133AF7" w:rsidRDefault="008A1AF8">
      <w:pPr>
        <w:ind w:firstLine="397"/>
        <w:jc w:val="both"/>
      </w:pPr>
      <w:r>
        <w:rPr>
          <w:rStyle w:val="s0"/>
        </w:rPr>
        <w:t>при влажности угля выше 9%- 0,8% от массы отгружаемого угля;</w:t>
      </w:r>
    </w:p>
    <w:p w14:paraId="6C78E47F" w14:textId="77777777" w:rsidR="00133AF7" w:rsidRDefault="008A1AF8">
      <w:pPr>
        <w:ind w:firstLine="397"/>
        <w:jc w:val="both"/>
      </w:pPr>
      <w:r>
        <w:rPr>
          <w:rStyle w:val="s0"/>
        </w:rPr>
        <w:t>при температуре воздуха ниже минус 20 град. С обрабатываются пол и стены вагона и профилактическая жидкость вносится в массу отгружаемого груза в следующем количестве:</w:t>
      </w:r>
    </w:p>
    <w:p w14:paraId="74E2BC31" w14:textId="77777777" w:rsidR="00133AF7" w:rsidRDefault="008A1AF8">
      <w:pPr>
        <w:ind w:firstLine="397"/>
        <w:jc w:val="both"/>
      </w:pPr>
      <w:r>
        <w:rPr>
          <w:rStyle w:val="s0"/>
        </w:rPr>
        <w:t>при влажности угля до 9%- 0,8% от массы отгружаемого угля;</w:t>
      </w:r>
    </w:p>
    <w:p w14:paraId="395A9EE9" w14:textId="77777777" w:rsidR="00133AF7" w:rsidRDefault="008A1AF8">
      <w:pPr>
        <w:ind w:firstLine="397"/>
        <w:jc w:val="both"/>
      </w:pPr>
      <w:r>
        <w:rPr>
          <w:rStyle w:val="s0"/>
        </w:rPr>
        <w:t>при влажности угля выше 9%- 1% от массы отгружаемого угля.</w:t>
      </w:r>
    </w:p>
    <w:p w14:paraId="648F14E7" w14:textId="77777777" w:rsidR="00133AF7" w:rsidRDefault="008A1AF8">
      <w:pPr>
        <w:ind w:firstLine="397"/>
        <w:jc w:val="both"/>
      </w:pPr>
      <w:r>
        <w:rPr>
          <w:rStyle w:val="s0"/>
        </w:rPr>
        <w:t>Добавка ниогрина (северина) в массу отгружаемого угля во всех случаях не превышает 1%.</w:t>
      </w:r>
    </w:p>
    <w:p w14:paraId="6021CDF7" w14:textId="77777777" w:rsidR="00133AF7" w:rsidRDefault="008A1AF8">
      <w:pPr>
        <w:ind w:firstLine="397"/>
        <w:jc w:val="both"/>
      </w:pPr>
      <w:r>
        <w:rPr>
          <w:rStyle w:val="s0"/>
        </w:rPr>
        <w:t>При использовании профилактических жидкостей ниогрина и северина необходимо соблюдать следующие условия:</w:t>
      </w:r>
    </w:p>
    <w:p w14:paraId="0BE753BA" w14:textId="77777777" w:rsidR="00133AF7" w:rsidRDefault="008A1AF8">
      <w:pPr>
        <w:ind w:firstLine="397"/>
        <w:jc w:val="both"/>
      </w:pPr>
      <w:r>
        <w:rPr>
          <w:rStyle w:val="s0"/>
        </w:rPr>
        <w:t>при продолжительности перевозки угля в течение не более двух суток ниогрином или северином обрабатываются пол и стены вагона в соответствии с настоящим пунктом;</w:t>
      </w:r>
    </w:p>
    <w:p w14:paraId="4483B5A0" w14:textId="77777777" w:rsidR="00133AF7" w:rsidRDefault="008A1AF8">
      <w:pPr>
        <w:ind w:firstLine="397"/>
        <w:jc w:val="both"/>
      </w:pPr>
      <w:r>
        <w:rPr>
          <w:rStyle w:val="s0"/>
        </w:rPr>
        <w:t>профилактические жидкости форсуночным способом наносятся на пол и стены вагонов, а также равномерно вносятся в поток (массу) угля при его загрузке в вагоны;</w:t>
      </w:r>
    </w:p>
    <w:p w14:paraId="0BDB97AA" w14:textId="77777777" w:rsidR="00133AF7" w:rsidRDefault="008A1AF8">
      <w:pPr>
        <w:ind w:firstLine="397"/>
        <w:jc w:val="both"/>
      </w:pPr>
      <w:r>
        <w:rPr>
          <w:rStyle w:val="s0"/>
        </w:rPr>
        <w:t>ниогрин и северин имеют достаточно низкую температуру застывания, поэтому их форсуночное нанесение на уголь и внутреннюю поверхность вагонов осуществляется без подогрева;</w:t>
      </w:r>
    </w:p>
    <w:p w14:paraId="025614C0" w14:textId="77777777" w:rsidR="00133AF7" w:rsidRDefault="008A1AF8">
      <w:pPr>
        <w:ind w:firstLine="397"/>
        <w:jc w:val="both"/>
      </w:pPr>
      <w:r>
        <w:rPr>
          <w:rStyle w:val="s0"/>
        </w:rPr>
        <w:t xml:space="preserve">ниогрин применяется против смерзания угля при температурах наружного воздуха до минус 25 </w:t>
      </w:r>
      <w:r>
        <w:rPr>
          <w:rStyle w:val="s0"/>
          <w:vertAlign w:val="superscript"/>
        </w:rPr>
        <w:t>о</w:t>
      </w:r>
      <w:r>
        <w:rPr>
          <w:rStyle w:val="s0"/>
        </w:rPr>
        <w:t xml:space="preserve">С, северин - при температурах ниже минус 25 </w:t>
      </w:r>
      <w:r>
        <w:rPr>
          <w:rStyle w:val="s0"/>
          <w:vertAlign w:val="superscript"/>
        </w:rPr>
        <w:t>о</w:t>
      </w:r>
      <w:r>
        <w:rPr>
          <w:rStyle w:val="s0"/>
        </w:rPr>
        <w:t>С.</w:t>
      </w:r>
    </w:p>
    <w:p w14:paraId="3B66C1DF" w14:textId="77777777" w:rsidR="00133AF7" w:rsidRDefault="008A1AF8">
      <w:pPr>
        <w:ind w:firstLine="397"/>
        <w:jc w:val="both"/>
      </w:pPr>
      <w:r>
        <w:rPr>
          <w:rStyle w:val="s0"/>
        </w:rPr>
        <w:t>Добавление сухого угля к влажному производится путем послойной пересыпки, при этом один слой сухого угля насыпается на пол вагона и два слоя - по высоте погрузки.</w:t>
      </w:r>
    </w:p>
    <w:p w14:paraId="702863B9" w14:textId="77777777" w:rsidR="00133AF7" w:rsidRDefault="008A1AF8">
      <w:pPr>
        <w:ind w:firstLine="397"/>
        <w:jc w:val="both"/>
      </w:pPr>
      <w:r>
        <w:rPr>
          <w:rStyle w:val="s0"/>
        </w:rPr>
        <w:t>Пересыпка влажных углей опилками производится в три слоя.</w:t>
      </w:r>
    </w:p>
    <w:p w14:paraId="5886ADA3" w14:textId="77777777" w:rsidR="00133AF7" w:rsidRDefault="008A1AF8">
      <w:pPr>
        <w:ind w:firstLine="397"/>
        <w:jc w:val="both"/>
      </w:pPr>
      <w:r>
        <w:rPr>
          <w:rStyle w:val="s0"/>
        </w:rPr>
        <w:t>Первый слой опилок толщиной 30 - 40 мм засыпается по всей площади пола вагонов; второй и третий слой толщиной по 20 - 30 мм каждый засыпаются по всей поверхности угля после загрузки соответственно 1/3 и 2/3 вагона. Перевозка шлама в холодное время года допускается только в промороженном виде.</w:t>
      </w:r>
    </w:p>
    <w:p w14:paraId="41C022C0" w14:textId="77777777" w:rsidR="00133AF7" w:rsidRDefault="008A1AF8">
      <w:pPr>
        <w:ind w:firstLine="397"/>
        <w:jc w:val="both"/>
      </w:pPr>
      <w:r>
        <w:rPr>
          <w:rStyle w:val="s0"/>
        </w:rPr>
        <w:t>2. Сланцы горючие</w:t>
      </w:r>
    </w:p>
    <w:p w14:paraId="0302061B" w14:textId="77777777" w:rsidR="00133AF7" w:rsidRDefault="008A1AF8">
      <w:pPr>
        <w:ind w:firstLine="397"/>
        <w:jc w:val="both"/>
      </w:pPr>
      <w:r>
        <w:rPr>
          <w:rStyle w:val="s0"/>
        </w:rPr>
        <w:t>Сланцы горючие отгружают в промороженном виде или с послойной пересыпкой груза древесными опилками, сечкой соломы или камыша, торфяной мелочью.</w:t>
      </w:r>
    </w:p>
    <w:p w14:paraId="7FB0F1ED" w14:textId="77777777" w:rsidR="00133AF7" w:rsidRDefault="008A1AF8">
      <w:pPr>
        <w:ind w:firstLine="397"/>
        <w:jc w:val="both"/>
      </w:pPr>
      <w:r>
        <w:rPr>
          <w:rStyle w:val="s0"/>
        </w:rPr>
        <w:t>Инертные строительные материалы</w:t>
      </w:r>
    </w:p>
    <w:p w14:paraId="423E132D" w14:textId="77777777" w:rsidR="00133AF7" w:rsidRDefault="008A1AF8">
      <w:pPr>
        <w:ind w:firstLine="397"/>
        <w:jc w:val="both"/>
      </w:pPr>
      <w:r>
        <w:rPr>
          <w:rStyle w:val="s0"/>
        </w:rPr>
        <w:t>1. Песок. Гравий. Щебень. Балласт</w:t>
      </w:r>
    </w:p>
    <w:p w14:paraId="62727C7D" w14:textId="77777777" w:rsidR="00133AF7" w:rsidRDefault="008A1AF8">
      <w:pPr>
        <w:ind w:firstLine="397"/>
        <w:jc w:val="both"/>
      </w:pPr>
      <w:r>
        <w:rPr>
          <w:rStyle w:val="s0"/>
        </w:rPr>
        <w:t>Песок строительный, формовочный и кварцевый, а также гравий, щебень и балласт в холодное время года отгружаются из верхних, более сухих слоев карьера. При невозможности такой отгрузки, а также при высокой влажности песка, как правило, он грузится после промораживания в условиях устойчивых морозов. Для этого в процессе добывания и обогащения предусматривается многократное пересыпание (перелопачивание) или выделение около погрузочного пути специальной площадки для промораживания с целью погрузки песка в вагоны отдельными кусками.</w:t>
      </w:r>
    </w:p>
    <w:p w14:paraId="5D1EAAC3" w14:textId="77777777" w:rsidR="00133AF7" w:rsidRDefault="008A1AF8">
      <w:pPr>
        <w:ind w:firstLine="397"/>
        <w:jc w:val="both"/>
      </w:pPr>
      <w:r>
        <w:rPr>
          <w:rStyle w:val="s0"/>
        </w:rPr>
        <w:t>Не допускается в холодное время года производить погрузку в вагоны песка из слоев месторождений, залегающих ниже уровня грунтовых вод.</w:t>
      </w:r>
    </w:p>
    <w:p w14:paraId="7C89F57E" w14:textId="77777777" w:rsidR="00133AF7" w:rsidRDefault="008A1AF8">
      <w:pPr>
        <w:ind w:firstLine="397"/>
        <w:jc w:val="both"/>
      </w:pPr>
      <w:r>
        <w:rPr>
          <w:rStyle w:val="s0"/>
        </w:rPr>
        <w:t>2. Глина. Камень гипсовый</w:t>
      </w:r>
    </w:p>
    <w:p w14:paraId="539BF03D" w14:textId="77777777" w:rsidR="00133AF7" w:rsidRDefault="008A1AF8">
      <w:pPr>
        <w:ind w:firstLine="397"/>
        <w:jc w:val="both"/>
      </w:pPr>
      <w:r>
        <w:rPr>
          <w:rStyle w:val="s0"/>
        </w:rPr>
        <w:t>Глина простая и огнеупорная, а также камень гипсовый дробленый грузятся в подсушенном или промороженном виде. Глина каолиновая перевозится в сухом состоянии в виде коржей, полученных из сушильных агрегатов. При отсутствии сушильных агрегатов глина каолиновая перевозится в промороженном состоянии в виде кусков с подсыпкой и пересыпкой между кусками сухого каолина.</w:t>
      </w:r>
    </w:p>
    <w:p w14:paraId="205C2B9B" w14:textId="77777777" w:rsidR="00133AF7" w:rsidRDefault="008A1AF8">
      <w:pPr>
        <w:ind w:firstLine="397"/>
        <w:jc w:val="both"/>
      </w:pPr>
      <w:r>
        <w:rPr>
          <w:rStyle w:val="s0"/>
        </w:rPr>
        <w:t>Другие смерзающиеся грузы</w:t>
      </w:r>
    </w:p>
    <w:p w14:paraId="0B018BD0" w14:textId="77777777" w:rsidR="00133AF7" w:rsidRDefault="008A1AF8">
      <w:pPr>
        <w:ind w:firstLine="397"/>
        <w:jc w:val="both"/>
      </w:pPr>
      <w:r>
        <w:rPr>
          <w:rStyle w:val="s0"/>
        </w:rPr>
        <w:t>Смерзающиеся грузы, для которых в настоящем приложении не указаны средства профилактики (например, концентрат вермикулитовый, мука известняковая, доломитовая, огарки пиритные), предохраняются от смерзания путем промораживания, смешивания влажной продукции с сухой или другими способами по договоренности между грузоотправителем и грузополучателем.</w:t>
      </w:r>
    </w:p>
    <w:p w14:paraId="555D6E5F" w14:textId="77777777" w:rsidR="00133AF7" w:rsidRDefault="008A1AF8">
      <w:pPr>
        <w:ind w:firstLine="397"/>
        <w:jc w:val="both"/>
      </w:pPr>
      <w:r>
        <w:rPr>
          <w:rStyle w:val="s0"/>
        </w:rPr>
        <w:t> </w:t>
      </w:r>
    </w:p>
    <w:p w14:paraId="7C601B1C" w14:textId="77777777" w:rsidR="00133AF7" w:rsidRDefault="008A1AF8">
      <w:pPr>
        <w:ind w:firstLine="397"/>
        <w:jc w:val="right"/>
        <w:textAlignment w:val="baseline"/>
      </w:pPr>
      <w:bookmarkStart w:id="105" w:name="SUB40"/>
      <w:bookmarkEnd w:id="105"/>
      <w:r>
        <w:t>Приложение 40</w:t>
      </w:r>
    </w:p>
    <w:p w14:paraId="0DFCF0E5"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3BB22E13" w14:textId="77777777" w:rsidR="00133AF7" w:rsidRDefault="008A1AF8">
      <w:pPr>
        <w:ind w:firstLine="397"/>
        <w:jc w:val="right"/>
        <w:textAlignment w:val="baseline"/>
      </w:pPr>
      <w:r>
        <w:t>железнодорожным транспортом</w:t>
      </w:r>
    </w:p>
    <w:p w14:paraId="3D9E612D" w14:textId="77777777" w:rsidR="00133AF7" w:rsidRDefault="008A1AF8">
      <w:pPr>
        <w:ind w:firstLine="397"/>
        <w:jc w:val="center"/>
        <w:textAlignment w:val="baseline"/>
      </w:pPr>
      <w:r>
        <w:t> </w:t>
      </w:r>
    </w:p>
    <w:p w14:paraId="0002BFC3" w14:textId="77777777" w:rsidR="00133AF7" w:rsidRDefault="008A1AF8">
      <w:pPr>
        <w:ind w:firstLine="397"/>
        <w:jc w:val="center"/>
        <w:textAlignment w:val="baseline"/>
      </w:pPr>
      <w:r>
        <w:t> </w:t>
      </w:r>
    </w:p>
    <w:p w14:paraId="0483491A" w14:textId="77777777" w:rsidR="00133AF7" w:rsidRDefault="008A1AF8">
      <w:pPr>
        <w:jc w:val="center"/>
      </w:pPr>
      <w:r>
        <w:rPr>
          <w:rStyle w:val="s1"/>
        </w:rPr>
        <w:t>Предельные сроки перевозки мяса и мясопродуктов по периодам года в рефрижераторных вагонах (в сутках)</w:t>
      </w:r>
    </w:p>
    <w:p w14:paraId="3B9812D5"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76"/>
        <w:gridCol w:w="3330"/>
        <w:gridCol w:w="933"/>
        <w:gridCol w:w="1458"/>
        <w:gridCol w:w="1593"/>
        <w:gridCol w:w="1445"/>
      </w:tblGrid>
      <w:tr w:rsidR="00133AF7" w14:paraId="7F86831C" w14:textId="77777777">
        <w:tc>
          <w:tcPr>
            <w:tcW w:w="23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75961" w14:textId="77777777" w:rsidR="00133AF7" w:rsidRDefault="008A1AF8">
            <w:pPr>
              <w:jc w:val="center"/>
              <w:textAlignment w:val="baseline"/>
            </w:pPr>
            <w:r>
              <w:t>№ п/п</w:t>
            </w:r>
          </w:p>
        </w:tc>
        <w:tc>
          <w:tcPr>
            <w:tcW w:w="259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CCC378" w14:textId="77777777" w:rsidR="00133AF7" w:rsidRDefault="008A1AF8">
            <w:pPr>
              <w:jc w:val="center"/>
              <w:textAlignment w:val="baseline"/>
            </w:pPr>
            <w:r>
              <w:t>Наименование груза</w:t>
            </w:r>
          </w:p>
        </w:tc>
        <w:tc>
          <w:tcPr>
            <w:tcW w:w="82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39548" w14:textId="77777777" w:rsidR="00133AF7" w:rsidRDefault="008A1AF8">
            <w:pPr>
              <w:jc w:val="center"/>
              <w:textAlignment w:val="baseline"/>
            </w:pPr>
            <w:r>
              <w:t>С охлаждением</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2B7F5" w14:textId="77777777" w:rsidR="00133AF7" w:rsidRDefault="008A1AF8">
            <w:pPr>
              <w:jc w:val="center"/>
              <w:textAlignment w:val="baseline"/>
            </w:pPr>
            <w:r>
              <w:t>С охлаждением (отоплением)</w:t>
            </w:r>
          </w:p>
        </w:tc>
        <w:tc>
          <w:tcPr>
            <w:tcW w:w="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C812CF" w14:textId="77777777" w:rsidR="00133AF7" w:rsidRDefault="008A1AF8">
            <w:pPr>
              <w:jc w:val="center"/>
              <w:textAlignment w:val="baseline"/>
            </w:pPr>
            <w:r>
              <w:t>Без охлаждения</w:t>
            </w:r>
          </w:p>
        </w:tc>
      </w:tr>
      <w:tr w:rsidR="00133AF7" w14:paraId="7EB9BA3F"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6660C95F"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A1A39A0" w14:textId="77777777" w:rsidR="00133AF7" w:rsidRDefault="00133AF7"/>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B21691F" w14:textId="77777777" w:rsidR="00133AF7" w:rsidRDefault="008A1AF8">
            <w:pPr>
              <w:jc w:val="center"/>
              <w:textAlignment w:val="baseline"/>
            </w:pPr>
            <w:r>
              <w:t>летний</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BCA945D" w14:textId="77777777" w:rsidR="00133AF7" w:rsidRDefault="008A1AF8">
            <w:pPr>
              <w:jc w:val="center"/>
              <w:textAlignment w:val="baseline"/>
            </w:pPr>
            <w:r>
              <w:t>переходный</w:t>
            </w:r>
          </w:p>
        </w:tc>
        <w:tc>
          <w:tcPr>
            <w:tcW w:w="134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5AAA648" w14:textId="77777777" w:rsidR="00133AF7" w:rsidRDefault="008A1AF8">
            <w:pPr>
              <w:jc w:val="center"/>
              <w:textAlignment w:val="baseline"/>
            </w:pPr>
            <w:r>
              <w:t>Зимний</w:t>
            </w:r>
          </w:p>
        </w:tc>
      </w:tr>
      <w:tr w:rsidR="00133AF7" w14:paraId="0222FE55"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AF587" w14:textId="77777777" w:rsidR="00133AF7" w:rsidRDefault="008A1AF8">
            <w:pPr>
              <w:jc w:val="center"/>
              <w:textAlignment w:val="baseline"/>
            </w:pPr>
            <w:r>
              <w:t>1.</w:t>
            </w:r>
          </w:p>
          <w:p w14:paraId="291A1296" w14:textId="77777777" w:rsidR="00133AF7" w:rsidRDefault="008A1AF8">
            <w:pPr>
              <w:jc w:val="center"/>
              <w:textAlignment w:val="baseline"/>
            </w:pPr>
            <w:r>
              <w:t>1.1.</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6847D676" w14:textId="77777777" w:rsidR="00133AF7" w:rsidRDefault="008A1AF8">
            <w:pPr>
              <w:textAlignment w:val="baseline"/>
            </w:pPr>
            <w:r>
              <w:t>Мясо замороженное</w:t>
            </w:r>
          </w:p>
          <w:p w14:paraId="26FB6222" w14:textId="77777777" w:rsidR="00133AF7" w:rsidRDefault="008A1AF8">
            <w:pPr>
              <w:textAlignment w:val="baseline"/>
            </w:pPr>
            <w:r>
              <w:t>Говядина, баранина, свинина, мясо всех других животных, мясо в блоках и отрубах, мясо и печень китов, кролики, птица, дичь</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4F07018"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70915F8" w14:textId="77777777" w:rsidR="00133AF7" w:rsidRDefault="008A1AF8">
            <w:pPr>
              <w:jc w:val="center"/>
              <w:textAlignment w:val="baseline"/>
            </w:pPr>
            <w:r>
              <w:t>30</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629CAF59"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2FFFC485" w14:textId="77777777" w:rsidR="00133AF7" w:rsidRDefault="008A1AF8">
            <w:pPr>
              <w:textAlignment w:val="baseline"/>
            </w:pPr>
            <w:r>
              <w:t>12</w:t>
            </w:r>
          </w:p>
        </w:tc>
      </w:tr>
      <w:tr w:rsidR="00133AF7" w14:paraId="424811BD"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3B875" w14:textId="77777777" w:rsidR="00133AF7" w:rsidRDefault="008A1AF8">
            <w:pPr>
              <w:jc w:val="center"/>
              <w:textAlignment w:val="baseline"/>
            </w:pPr>
            <w:r>
              <w:t>1.2.</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3F480F1D" w14:textId="77777777" w:rsidR="00133AF7" w:rsidRDefault="008A1AF8">
            <w:pPr>
              <w:textAlignment w:val="baseline"/>
            </w:pPr>
            <w:r>
              <w:t>Продукция, отправляемая с мясокомбинатов и холодильников, не имеющих подъездных путей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A789544"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F03215B" w14:textId="77777777" w:rsidR="00133AF7" w:rsidRDefault="008A1AF8">
            <w:pPr>
              <w:jc w:val="center"/>
              <w:textAlignment w:val="baseline"/>
            </w:pPr>
            <w:r>
              <w:t>25</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062356C3"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14C41AE2" w14:textId="77777777" w:rsidR="00133AF7" w:rsidRDefault="008A1AF8">
            <w:pPr>
              <w:textAlignment w:val="baseline"/>
            </w:pPr>
            <w:r>
              <w:t>10</w:t>
            </w:r>
          </w:p>
        </w:tc>
      </w:tr>
      <w:tr w:rsidR="00133AF7" w14:paraId="6B85CF0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5DFE" w14:textId="77777777" w:rsidR="00133AF7" w:rsidRDefault="008A1AF8">
            <w:pPr>
              <w:jc w:val="center"/>
              <w:textAlignment w:val="baseline"/>
            </w:pPr>
            <w:r>
              <w:t>1.3.</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046BCD6B" w14:textId="77777777" w:rsidR="00133AF7" w:rsidRDefault="008A1AF8">
            <w:pPr>
              <w:textAlignment w:val="baseline"/>
            </w:pPr>
            <w:r>
              <w:t>Мясо животных, отгружаемое на промышленную переработку</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6B423D1"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7CEC744" w14:textId="77777777" w:rsidR="00133AF7" w:rsidRDefault="008A1AF8">
            <w:pPr>
              <w:jc w:val="center"/>
              <w:textAlignment w:val="baseline"/>
            </w:pPr>
            <w:r>
              <w:t>25</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12BF5A57"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51F97EE4" w14:textId="77777777" w:rsidR="00133AF7" w:rsidRDefault="008A1AF8">
            <w:pPr>
              <w:textAlignment w:val="baseline"/>
            </w:pPr>
            <w:r>
              <w:t>10</w:t>
            </w:r>
          </w:p>
        </w:tc>
      </w:tr>
      <w:tr w:rsidR="00133AF7" w14:paraId="2F81BFF9"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38C4C" w14:textId="77777777" w:rsidR="00133AF7" w:rsidRDefault="008A1AF8">
            <w:pPr>
              <w:jc w:val="center"/>
              <w:textAlignment w:val="baseline"/>
            </w:pPr>
            <w:r>
              <w:t>2. 2.1.</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1109E9CC" w14:textId="77777777" w:rsidR="00133AF7" w:rsidRDefault="008A1AF8">
            <w:pPr>
              <w:textAlignment w:val="baseline"/>
            </w:pPr>
            <w:r>
              <w:t>Мясо подмороженное Говядина и свинина</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445AF4B3" w14:textId="77777777" w:rsidR="00133AF7" w:rsidRDefault="008A1AF8">
            <w:pPr>
              <w:jc w:val="center"/>
              <w:textAlignment w:val="baseline"/>
            </w:pPr>
            <w:r>
              <w:t>6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06A5CB4" w14:textId="77777777" w:rsidR="00133AF7" w:rsidRDefault="008A1AF8">
            <w:pPr>
              <w:jc w:val="center"/>
              <w:textAlignment w:val="baseline"/>
            </w:pPr>
            <w:r>
              <w:t>7 &lt;*&gt;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3B7351E3" w14:textId="77777777" w:rsidR="00133AF7" w:rsidRDefault="008A1AF8">
            <w:pPr>
              <w:jc w:val="center"/>
              <w:textAlignment w:val="baseline"/>
            </w:pPr>
            <w:r>
              <w:t>10 &lt;*&gt;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52194BE7" w14:textId="77777777" w:rsidR="00133AF7" w:rsidRDefault="008A1AF8">
            <w:pPr>
              <w:textAlignment w:val="baseline"/>
            </w:pPr>
            <w:r>
              <w:t>-</w:t>
            </w:r>
          </w:p>
        </w:tc>
      </w:tr>
      <w:tr w:rsidR="00133AF7" w14:paraId="3D68FFE1"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E923E" w14:textId="77777777" w:rsidR="00133AF7" w:rsidRDefault="008A1AF8">
            <w:pPr>
              <w:jc w:val="center"/>
              <w:textAlignment w:val="baseline"/>
            </w:pPr>
            <w:r>
              <w:t>3.</w:t>
            </w:r>
          </w:p>
          <w:p w14:paraId="072D25C0" w14:textId="77777777" w:rsidR="00133AF7" w:rsidRDefault="008A1AF8">
            <w:pPr>
              <w:jc w:val="center"/>
              <w:textAlignment w:val="baseline"/>
            </w:pPr>
            <w:r>
              <w:t>3.1.</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6A0DE654" w14:textId="77777777" w:rsidR="00133AF7" w:rsidRDefault="008A1AF8">
            <w:pPr>
              <w:textAlignment w:val="baseline"/>
            </w:pPr>
            <w:r>
              <w:t>Мясо охлажденное</w:t>
            </w:r>
          </w:p>
          <w:p w14:paraId="324A0B78" w14:textId="77777777" w:rsidR="00133AF7" w:rsidRDefault="008A1AF8">
            <w:pPr>
              <w:textAlignment w:val="baseline"/>
            </w:pPr>
            <w:r>
              <w:t>Говядина, баранина, свинина, телятина и мясо всех других крупных животных подвесом на балках с крючьями</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DA6C419" w14:textId="77777777" w:rsidR="00133AF7" w:rsidRDefault="008A1AF8">
            <w:pPr>
              <w:jc w:val="center"/>
              <w:textAlignment w:val="baseline"/>
            </w:pPr>
            <w:r>
              <w:t>8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1BDD430" w14:textId="77777777" w:rsidR="00133AF7" w:rsidRDefault="008A1AF8">
            <w:pPr>
              <w:jc w:val="center"/>
              <w:textAlignment w:val="baseline"/>
            </w:pPr>
            <w:r>
              <w:t>10 &lt;*&gt;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4A821EDC" w14:textId="77777777" w:rsidR="00133AF7" w:rsidRDefault="008A1AF8">
            <w:pPr>
              <w:jc w:val="center"/>
              <w:textAlignment w:val="baseline"/>
            </w:pPr>
            <w:r>
              <w:t>8&lt;*&gt;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7CE6CD90" w14:textId="77777777" w:rsidR="00133AF7" w:rsidRDefault="008A1AF8">
            <w:pPr>
              <w:textAlignment w:val="baseline"/>
            </w:pPr>
            <w:r>
              <w:t>-</w:t>
            </w:r>
          </w:p>
        </w:tc>
      </w:tr>
      <w:tr w:rsidR="00133AF7" w14:paraId="4BE5FC5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D2A3E" w14:textId="77777777" w:rsidR="00133AF7" w:rsidRDefault="008A1AF8">
            <w:pPr>
              <w:jc w:val="center"/>
              <w:textAlignment w:val="baseline"/>
            </w:pPr>
            <w:r>
              <w:t>3.2.</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5FBA3548" w14:textId="77777777" w:rsidR="00133AF7" w:rsidRDefault="008A1AF8">
            <w:pPr>
              <w:textAlignment w:val="baseline"/>
            </w:pPr>
            <w:r>
              <w:t>Птица битая</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059B042C" w14:textId="77777777" w:rsidR="00133AF7" w:rsidRDefault="008A1AF8">
            <w:pPr>
              <w:jc w:val="center"/>
              <w:textAlignment w:val="baseline"/>
            </w:pPr>
            <w:r>
              <w:t>3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6FBB4E6" w14:textId="77777777" w:rsidR="00133AF7" w:rsidRDefault="008A1AF8">
            <w:pPr>
              <w:jc w:val="center"/>
              <w:textAlignment w:val="baseline"/>
            </w:pPr>
            <w:r>
              <w:t>3 &lt;*&gt;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215795C7" w14:textId="77777777" w:rsidR="00133AF7" w:rsidRDefault="008A1AF8">
            <w:pPr>
              <w:jc w:val="center"/>
              <w:textAlignment w:val="baseline"/>
            </w:pPr>
            <w:r>
              <w:t>3 &lt;*&gt;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819ABF1" w14:textId="77777777" w:rsidR="00133AF7" w:rsidRDefault="008A1AF8">
            <w:pPr>
              <w:textAlignment w:val="baseline"/>
            </w:pPr>
            <w:r>
              <w:t>-</w:t>
            </w:r>
          </w:p>
        </w:tc>
      </w:tr>
      <w:tr w:rsidR="00133AF7" w14:paraId="4169CE5F"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D7901" w14:textId="77777777" w:rsidR="00133AF7" w:rsidRDefault="008A1AF8">
            <w:pPr>
              <w:jc w:val="center"/>
              <w:textAlignment w:val="baseline"/>
            </w:pPr>
            <w:r>
              <w:t>3.3.</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0CE80371" w14:textId="77777777" w:rsidR="00133AF7" w:rsidRDefault="008A1AF8">
            <w:pPr>
              <w:textAlignment w:val="baseline"/>
            </w:pPr>
            <w:r>
              <w:t>Мясо животных, отгружаемое с предприятий, не имеющих подъездных путей</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BD8C4FE" w14:textId="77777777" w:rsidR="00133AF7" w:rsidRDefault="008A1AF8">
            <w:pPr>
              <w:jc w:val="center"/>
              <w:textAlignment w:val="baseline"/>
            </w:pPr>
            <w:r>
              <w:t>5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60A0DEF" w14:textId="77777777" w:rsidR="00133AF7" w:rsidRDefault="008A1AF8">
            <w:pPr>
              <w:jc w:val="center"/>
              <w:textAlignment w:val="baseline"/>
            </w:pPr>
            <w:r>
              <w:t>8 &lt;*&gt;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4AC52C24" w14:textId="77777777" w:rsidR="00133AF7" w:rsidRDefault="008A1AF8">
            <w:pPr>
              <w:jc w:val="center"/>
              <w:textAlignment w:val="baseline"/>
            </w:pPr>
            <w:r>
              <w:t>5 &lt;*&gt;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093B4244" w14:textId="77777777" w:rsidR="00133AF7" w:rsidRDefault="008A1AF8">
            <w:pPr>
              <w:textAlignment w:val="baseline"/>
            </w:pPr>
            <w:r>
              <w:t>-</w:t>
            </w:r>
          </w:p>
        </w:tc>
      </w:tr>
      <w:tr w:rsidR="00133AF7" w14:paraId="590B98D3"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D7AC" w14:textId="77777777" w:rsidR="00133AF7" w:rsidRDefault="008A1AF8">
            <w:pPr>
              <w:jc w:val="center"/>
              <w:textAlignment w:val="baseline"/>
            </w:pPr>
            <w:r>
              <w:t>4.</w:t>
            </w:r>
          </w:p>
          <w:p w14:paraId="2144AE10" w14:textId="77777777" w:rsidR="00133AF7" w:rsidRDefault="008A1AF8">
            <w:pPr>
              <w:jc w:val="center"/>
              <w:textAlignment w:val="baseline"/>
            </w:pPr>
            <w:r>
              <w:t>4.1.</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62D667B7" w14:textId="77777777" w:rsidR="00133AF7" w:rsidRDefault="008A1AF8">
            <w:pPr>
              <w:textAlignment w:val="baseline"/>
            </w:pPr>
            <w:r>
              <w:t>Мясо остывшее</w:t>
            </w:r>
          </w:p>
          <w:p w14:paraId="5655B165" w14:textId="77777777" w:rsidR="00133AF7" w:rsidRDefault="008A1AF8">
            <w:pPr>
              <w:textAlignment w:val="baseline"/>
            </w:pPr>
            <w:r>
              <w:t>Говядина, баранина и конина</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0834855" w14:textId="77777777" w:rsidR="00133AF7" w:rsidRDefault="008A1AF8">
            <w:pPr>
              <w:jc w:val="center"/>
              <w:textAlignment w:val="baseline"/>
            </w:pPr>
            <w: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77ABA26" w14:textId="77777777" w:rsidR="00133AF7" w:rsidRDefault="008A1AF8">
            <w:pPr>
              <w:jc w:val="center"/>
              <w:textAlignment w:val="baseline"/>
            </w:pPr>
            <w:r>
              <w:t>4</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7A441267" w14:textId="77777777" w:rsidR="00133AF7" w:rsidRDefault="008A1AF8">
            <w:pPr>
              <w:jc w:val="center"/>
              <w:textAlignment w:val="baseline"/>
            </w:pPr>
            <w:r>
              <w:t>5</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2082E804" w14:textId="77777777" w:rsidR="00133AF7" w:rsidRDefault="008A1AF8">
            <w:pPr>
              <w:textAlignment w:val="baseline"/>
            </w:pPr>
            <w:r>
              <w:t>-</w:t>
            </w:r>
          </w:p>
        </w:tc>
      </w:tr>
      <w:tr w:rsidR="00133AF7" w14:paraId="6892E59B"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2B969" w14:textId="77777777" w:rsidR="00133AF7" w:rsidRDefault="008A1AF8">
            <w:pPr>
              <w:jc w:val="center"/>
              <w:textAlignment w:val="baseline"/>
            </w:pPr>
            <w:r>
              <w:t>5.</w:t>
            </w:r>
          </w:p>
          <w:p w14:paraId="76BFB40D" w14:textId="77777777" w:rsidR="00133AF7" w:rsidRDefault="008A1AF8">
            <w:pPr>
              <w:jc w:val="center"/>
              <w:textAlignment w:val="baseline"/>
            </w:pPr>
            <w:r>
              <w:t>5.1.</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336B5ECB" w14:textId="77777777" w:rsidR="00133AF7" w:rsidRDefault="008A1AF8">
            <w:pPr>
              <w:textAlignment w:val="baseline"/>
            </w:pPr>
            <w:r>
              <w:t>Мясопродукты</w:t>
            </w:r>
          </w:p>
          <w:p w14:paraId="39206631" w14:textId="77777777" w:rsidR="00133AF7" w:rsidRDefault="008A1AF8">
            <w:pPr>
              <w:textAlignment w:val="baseline"/>
            </w:pPr>
            <w:r>
              <w:t>Субпродукты замороженные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AFD347A"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ED2FB85" w14:textId="77777777" w:rsidR="00133AF7" w:rsidRDefault="008A1AF8">
            <w:pPr>
              <w:jc w:val="center"/>
              <w:textAlignment w:val="baseline"/>
            </w:pPr>
            <w:r>
              <w:t>25</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0F07F6EF"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F98EB97" w14:textId="77777777" w:rsidR="00133AF7" w:rsidRDefault="008A1AF8">
            <w:pPr>
              <w:textAlignment w:val="baseline"/>
            </w:pPr>
            <w:r>
              <w:t>12</w:t>
            </w:r>
          </w:p>
        </w:tc>
      </w:tr>
      <w:tr w:rsidR="00133AF7" w14:paraId="1576117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F5EC5" w14:textId="77777777" w:rsidR="00133AF7" w:rsidRDefault="008A1AF8">
            <w:pPr>
              <w:jc w:val="center"/>
              <w:textAlignment w:val="baseline"/>
            </w:pPr>
            <w:r>
              <w:t>5.2.</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3F63A83F" w14:textId="77777777" w:rsidR="00133AF7" w:rsidRDefault="008A1AF8">
            <w:pPr>
              <w:textAlignment w:val="baseline"/>
            </w:pPr>
            <w:r>
              <w:t>Эндокринное сырье замороженное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D3A5C50"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2F46AB0" w14:textId="77777777" w:rsidR="00133AF7" w:rsidRDefault="008A1AF8">
            <w:pPr>
              <w:jc w:val="center"/>
              <w:textAlignment w:val="baseline"/>
            </w:pPr>
            <w:r>
              <w:t>30</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25ADC512"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166E0302" w14:textId="77777777" w:rsidR="00133AF7" w:rsidRDefault="008A1AF8">
            <w:pPr>
              <w:textAlignment w:val="baseline"/>
            </w:pPr>
            <w:r>
              <w:t>-</w:t>
            </w:r>
          </w:p>
        </w:tc>
      </w:tr>
      <w:tr w:rsidR="00133AF7" w14:paraId="68121D9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7A185" w14:textId="77777777" w:rsidR="00133AF7" w:rsidRDefault="008A1AF8">
            <w:pPr>
              <w:jc w:val="center"/>
              <w:textAlignment w:val="baseline"/>
            </w:pPr>
            <w:r>
              <w:t>5.3.</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074C4F20" w14:textId="77777777" w:rsidR="00133AF7" w:rsidRDefault="008A1AF8">
            <w:pPr>
              <w:textAlignment w:val="baseline"/>
            </w:pPr>
            <w:r>
              <w:t>Кровь и продукты ее переработки замороженные в блоках</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15843001" w14:textId="77777777" w:rsidR="00133AF7" w:rsidRDefault="008A1AF8">
            <w:pPr>
              <w:jc w:val="center"/>
              <w:textAlignment w:val="baseline"/>
            </w:pPr>
            <w:r>
              <w:t>15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B3264BE" w14:textId="77777777" w:rsidR="00133AF7" w:rsidRDefault="008A1AF8">
            <w:pPr>
              <w:jc w:val="center"/>
              <w:textAlignment w:val="baseline"/>
            </w:pPr>
            <w:r>
              <w:t>20</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274F805A" w14:textId="77777777" w:rsidR="00133AF7" w:rsidRDefault="008A1AF8">
            <w:pPr>
              <w:jc w:val="center"/>
              <w:textAlignment w:val="baseline"/>
            </w:pPr>
            <w:r>
              <w:t>25</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2FFBC06F" w14:textId="77777777" w:rsidR="00133AF7" w:rsidRDefault="008A1AF8">
            <w:pPr>
              <w:textAlignment w:val="baseline"/>
            </w:pPr>
            <w:r>
              <w:t>-</w:t>
            </w:r>
          </w:p>
        </w:tc>
      </w:tr>
      <w:tr w:rsidR="00133AF7" w14:paraId="70D1CD52"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1DB2" w14:textId="77777777" w:rsidR="00133AF7" w:rsidRDefault="008A1AF8">
            <w:pPr>
              <w:jc w:val="center"/>
              <w:textAlignment w:val="baseline"/>
            </w:pPr>
            <w:r>
              <w:t>5.4.</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77AE0875" w14:textId="77777777" w:rsidR="00133AF7" w:rsidRDefault="008A1AF8">
            <w:r>
              <w:t>Мясокопчености сырокопченые (окорока, грудинка, корейка и др.) с температурой при погрузке: От 0 до минус 9</w:t>
            </w:r>
            <w:r>
              <w:rPr>
                <w:bdr w:val="none" w:sz="0" w:space="0" w:color="auto" w:frame="1"/>
                <w:vertAlign w:val="superscript"/>
              </w:rPr>
              <w:t>о</w:t>
            </w:r>
            <w:r>
              <w:t>С</w:t>
            </w:r>
          </w:p>
          <w:p w14:paraId="6A8765B1" w14:textId="77777777" w:rsidR="00133AF7" w:rsidRDefault="008A1AF8">
            <w:pPr>
              <w:textAlignment w:val="baseline"/>
            </w:pPr>
            <w:r>
              <w:t>От 0 до + 4</w:t>
            </w:r>
            <w:r>
              <w:rPr>
                <w:bdr w:val="none" w:sz="0" w:space="0" w:color="auto" w:frame="1"/>
                <w:vertAlign w:val="superscript"/>
              </w:rPr>
              <w:t>о</w:t>
            </w:r>
            <w:r>
              <w:t>С</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6755146F" w14:textId="77777777" w:rsidR="00133AF7" w:rsidRDefault="008A1AF8">
            <w:pPr>
              <w:jc w:val="center"/>
              <w:textAlignment w:val="baseline"/>
            </w:pPr>
            <w:r>
              <w:t>25 10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5FDDE0F" w14:textId="77777777" w:rsidR="00133AF7" w:rsidRDefault="008A1AF8">
            <w:pPr>
              <w:jc w:val="center"/>
              <w:textAlignment w:val="baseline"/>
            </w:pPr>
            <w:r>
              <w:t>30 10 &lt;*&gt;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373CC954" w14:textId="77777777" w:rsidR="00133AF7" w:rsidRDefault="008A1AF8">
            <w:pPr>
              <w:jc w:val="center"/>
              <w:textAlignment w:val="baseline"/>
            </w:pPr>
            <w:r>
              <w:t>30 10 &lt;*&gt;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2047A3A" w14:textId="77777777" w:rsidR="00133AF7" w:rsidRDefault="008A1AF8">
            <w:pPr>
              <w:textAlignment w:val="baseline"/>
            </w:pPr>
            <w:r>
              <w:t>10 -</w:t>
            </w:r>
          </w:p>
        </w:tc>
      </w:tr>
      <w:tr w:rsidR="00133AF7" w14:paraId="37E33967"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EC337" w14:textId="77777777" w:rsidR="00133AF7" w:rsidRDefault="008A1AF8">
            <w:pPr>
              <w:jc w:val="center"/>
              <w:textAlignment w:val="baseline"/>
            </w:pPr>
            <w:r>
              <w:t>5.5.</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2053FBB6" w14:textId="77777777" w:rsidR="00133AF7" w:rsidRDefault="008A1AF8">
            <w:pPr>
              <w:textAlignment w:val="baseline"/>
            </w:pPr>
            <w:r>
              <w:t>Копчености, залитые жиром, бекон, шпик свиной, солонина, языки соленые, жиры животные топленые пищевые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0EC29B7"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F093EF4" w14:textId="77777777" w:rsidR="00133AF7" w:rsidRDefault="008A1AF8">
            <w:pPr>
              <w:jc w:val="center"/>
              <w:textAlignment w:val="baseline"/>
            </w:pPr>
            <w:r>
              <w:t>30</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70C0D893"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3141799D" w14:textId="77777777" w:rsidR="00133AF7" w:rsidRDefault="008A1AF8">
            <w:pPr>
              <w:textAlignment w:val="baseline"/>
            </w:pPr>
            <w:r>
              <w:t>10</w:t>
            </w:r>
          </w:p>
        </w:tc>
      </w:tr>
      <w:tr w:rsidR="00133AF7" w14:paraId="6905566C"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DF531" w14:textId="77777777" w:rsidR="00133AF7" w:rsidRDefault="008A1AF8">
            <w:pPr>
              <w:jc w:val="center"/>
              <w:textAlignment w:val="baseline"/>
            </w:pPr>
            <w:r>
              <w:t>5.6.</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4F542B4C" w14:textId="77777777" w:rsidR="00133AF7" w:rsidRDefault="008A1AF8">
            <w:pPr>
              <w:textAlignment w:val="baseline"/>
            </w:pPr>
            <w:r>
              <w:t>Колбасы полукопченые и варено-копченые с температурой при погрузке:</w:t>
            </w:r>
          </w:p>
          <w:p w14:paraId="6B0DDBEC" w14:textId="77777777" w:rsidR="00133AF7" w:rsidRDefault="008A1AF8">
            <w:pPr>
              <w:textAlignment w:val="baseline"/>
            </w:pPr>
            <w:r>
              <w:t>От минус 4 до минус 9</w:t>
            </w:r>
            <w:r>
              <w:rPr>
                <w:bdr w:val="none" w:sz="0" w:space="0" w:color="auto" w:frame="1"/>
                <w:vertAlign w:val="superscript"/>
              </w:rPr>
              <w:t>о</w:t>
            </w:r>
            <w:r>
              <w:t>С</w:t>
            </w:r>
          </w:p>
          <w:p w14:paraId="0DBADA5C" w14:textId="77777777" w:rsidR="00133AF7" w:rsidRDefault="008A1AF8">
            <w:pPr>
              <w:textAlignment w:val="baseline"/>
            </w:pPr>
            <w:r>
              <w:t>От 0 до минус 4</w:t>
            </w:r>
            <w:r>
              <w:rPr>
                <w:bdr w:val="none" w:sz="0" w:space="0" w:color="auto" w:frame="1"/>
                <w:vertAlign w:val="superscript"/>
              </w:rPr>
              <w:t>о</w:t>
            </w:r>
            <w:r>
              <w:t>С</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5457A502" w14:textId="77777777" w:rsidR="00133AF7" w:rsidRDefault="008A1AF8">
            <w:pPr>
              <w:jc w:val="center"/>
              <w:textAlignment w:val="baseline"/>
            </w:pPr>
            <w:r>
              <w:t>20</w:t>
            </w:r>
          </w:p>
          <w:p w14:paraId="4162104C" w14:textId="77777777" w:rsidR="00133AF7" w:rsidRDefault="008A1AF8">
            <w:pPr>
              <w:jc w:val="center"/>
              <w:textAlignment w:val="baseline"/>
            </w:pPr>
            <w:r>
              <w:t>10 &lt;*&gt;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A1813E4" w14:textId="77777777" w:rsidR="00133AF7" w:rsidRDefault="008A1AF8">
            <w:pPr>
              <w:jc w:val="center"/>
              <w:textAlignment w:val="baseline"/>
            </w:pPr>
            <w:r>
              <w:t>25 10</w:t>
            </w:r>
          </w:p>
          <w:p w14:paraId="38BFFB54" w14:textId="77777777" w:rsidR="00133AF7" w:rsidRDefault="008A1AF8">
            <w:pPr>
              <w:jc w:val="center"/>
              <w:textAlignment w:val="baseline"/>
            </w:pPr>
            <w:r>
              <w:t>&lt;*&gt;</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381995C4" w14:textId="77777777" w:rsidR="00133AF7" w:rsidRDefault="008A1AF8">
            <w:pPr>
              <w:jc w:val="center"/>
              <w:textAlignment w:val="baseline"/>
            </w:pPr>
            <w:r>
              <w:t>25 10 &lt;*&gt;</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48934849" w14:textId="77777777" w:rsidR="00133AF7" w:rsidRDefault="008A1AF8">
            <w:pPr>
              <w:textAlignment w:val="baseline"/>
            </w:pPr>
            <w:r>
              <w:t>10 10</w:t>
            </w:r>
          </w:p>
          <w:p w14:paraId="5548E851" w14:textId="77777777" w:rsidR="00133AF7" w:rsidRDefault="008A1AF8">
            <w:pPr>
              <w:textAlignment w:val="baseline"/>
            </w:pPr>
            <w:r>
              <w:t>&lt;*&gt;</w:t>
            </w:r>
          </w:p>
        </w:tc>
      </w:tr>
      <w:tr w:rsidR="00133AF7" w14:paraId="42C48760"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155C3" w14:textId="77777777" w:rsidR="00133AF7" w:rsidRDefault="008A1AF8">
            <w:pPr>
              <w:jc w:val="center"/>
              <w:textAlignment w:val="baseline"/>
            </w:pPr>
            <w:r>
              <w:t>5.7.</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55D3DC3A" w14:textId="77777777" w:rsidR="00133AF7" w:rsidRDefault="008A1AF8">
            <w:pPr>
              <w:textAlignment w:val="baseline"/>
            </w:pPr>
            <w:r>
              <w:t>Колбасы сырокопченые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3BB4745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4E0DEB7" w14:textId="77777777" w:rsidR="00133AF7" w:rsidRDefault="008A1AF8">
            <w:pPr>
              <w:jc w:val="center"/>
              <w:textAlignment w:val="baseline"/>
            </w:pPr>
            <w:r>
              <w:t>30</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11CCDE89" w14:textId="77777777" w:rsidR="00133AF7" w:rsidRDefault="008A1AF8">
            <w:pPr>
              <w:jc w:val="center"/>
              <w:textAlignment w:val="baseline"/>
            </w:pPr>
            <w:r>
              <w:t>30</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7B81EF41" w14:textId="77777777" w:rsidR="00133AF7" w:rsidRDefault="008A1AF8">
            <w:pPr>
              <w:textAlignment w:val="baseline"/>
            </w:pPr>
            <w:r>
              <w:t>15</w:t>
            </w:r>
          </w:p>
        </w:tc>
      </w:tr>
      <w:tr w:rsidR="00133AF7" w14:paraId="679E3164" w14:textId="77777777">
        <w:tc>
          <w:tcPr>
            <w:tcW w:w="2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43F9" w14:textId="77777777" w:rsidR="00133AF7" w:rsidRDefault="008A1AF8">
            <w:pPr>
              <w:jc w:val="center"/>
              <w:textAlignment w:val="baseline"/>
            </w:pPr>
            <w:r>
              <w:t>5.8.</w:t>
            </w:r>
          </w:p>
        </w:tc>
        <w:tc>
          <w:tcPr>
            <w:tcW w:w="2593" w:type="pct"/>
            <w:tcBorders>
              <w:top w:val="nil"/>
              <w:left w:val="nil"/>
              <w:bottom w:val="single" w:sz="8" w:space="0" w:color="auto"/>
              <w:right w:val="single" w:sz="8" w:space="0" w:color="auto"/>
            </w:tcBorders>
            <w:tcMar>
              <w:top w:w="0" w:type="dxa"/>
              <w:left w:w="108" w:type="dxa"/>
              <w:bottom w:w="0" w:type="dxa"/>
              <w:right w:w="108" w:type="dxa"/>
            </w:tcMar>
            <w:hideMark/>
          </w:tcPr>
          <w:p w14:paraId="3B5E4F9F" w14:textId="77777777" w:rsidR="00133AF7" w:rsidRDefault="008A1AF8">
            <w:pPr>
              <w:textAlignment w:val="baseline"/>
            </w:pPr>
            <w:r>
              <w:t>Пельмени, мясные полуфабрикаты, сосиски, сардельки замороженные</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14:paraId="2C214807" w14:textId="77777777" w:rsidR="00133AF7" w:rsidRDefault="008A1AF8">
            <w:pPr>
              <w:jc w:val="center"/>
              <w:textAlignment w:val="baseline"/>
            </w:pPr>
            <w:r>
              <w:t>10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3D4F00A" w14:textId="77777777" w:rsidR="00133AF7" w:rsidRDefault="008A1AF8">
            <w:pPr>
              <w:jc w:val="center"/>
              <w:textAlignment w:val="baseline"/>
            </w:pPr>
            <w:r>
              <w:t>12</w:t>
            </w:r>
          </w:p>
        </w:tc>
        <w:tc>
          <w:tcPr>
            <w:tcW w:w="806" w:type="pct"/>
            <w:tcBorders>
              <w:top w:val="nil"/>
              <w:left w:val="nil"/>
              <w:bottom w:val="single" w:sz="8" w:space="0" w:color="auto"/>
              <w:right w:val="single" w:sz="8" w:space="0" w:color="auto"/>
            </w:tcBorders>
            <w:tcMar>
              <w:top w:w="0" w:type="dxa"/>
              <w:left w:w="108" w:type="dxa"/>
              <w:bottom w:w="0" w:type="dxa"/>
              <w:right w:w="108" w:type="dxa"/>
            </w:tcMar>
            <w:hideMark/>
          </w:tcPr>
          <w:p w14:paraId="6B096BA6" w14:textId="77777777" w:rsidR="00133AF7" w:rsidRDefault="008A1AF8">
            <w:pPr>
              <w:jc w:val="center"/>
              <w:textAlignment w:val="baseline"/>
            </w:pPr>
            <w:r>
              <w:t>15</w:t>
            </w:r>
          </w:p>
        </w:tc>
        <w:tc>
          <w:tcPr>
            <w:tcW w:w="541" w:type="pct"/>
            <w:tcBorders>
              <w:top w:val="nil"/>
              <w:left w:val="nil"/>
              <w:bottom w:val="single" w:sz="8" w:space="0" w:color="auto"/>
              <w:right w:val="single" w:sz="8" w:space="0" w:color="auto"/>
            </w:tcBorders>
            <w:tcMar>
              <w:top w:w="0" w:type="dxa"/>
              <w:left w:w="108" w:type="dxa"/>
              <w:bottom w:w="0" w:type="dxa"/>
              <w:right w:w="108" w:type="dxa"/>
            </w:tcMar>
            <w:hideMark/>
          </w:tcPr>
          <w:p w14:paraId="6373AC19" w14:textId="77777777" w:rsidR="00133AF7" w:rsidRDefault="008A1AF8">
            <w:pPr>
              <w:textAlignment w:val="baseline"/>
            </w:pPr>
            <w:r>
              <w:t>-</w:t>
            </w:r>
          </w:p>
        </w:tc>
      </w:tr>
    </w:tbl>
    <w:p w14:paraId="3AD9C243" w14:textId="77777777" w:rsidR="00133AF7" w:rsidRDefault="008A1AF8">
      <w:pPr>
        <w:ind w:firstLine="397"/>
        <w:textAlignment w:val="baseline"/>
      </w:pPr>
      <w:r>
        <w:t> </w:t>
      </w:r>
    </w:p>
    <w:p w14:paraId="4EFE649F" w14:textId="77777777" w:rsidR="00133AF7" w:rsidRDefault="008A1AF8">
      <w:pPr>
        <w:ind w:firstLine="397"/>
        <w:jc w:val="both"/>
      </w:pPr>
      <w:r>
        <w:rPr>
          <w:rStyle w:val="s0"/>
        </w:rPr>
        <w:t>Примечания.</w:t>
      </w:r>
    </w:p>
    <w:p w14:paraId="10671144" w14:textId="77777777" w:rsidR="00133AF7" w:rsidRDefault="008A1AF8">
      <w:pPr>
        <w:ind w:firstLine="397"/>
        <w:jc w:val="both"/>
      </w:pPr>
      <w:r>
        <w:rPr>
          <w:rStyle w:val="s0"/>
        </w:rPr>
        <w:t>1. Срок хранения от выработки до погрузки не превышает:</w:t>
      </w:r>
    </w:p>
    <w:p w14:paraId="5D0E0796" w14:textId="77777777" w:rsidR="00133AF7" w:rsidRDefault="008A1AF8">
      <w:pPr>
        <w:ind w:firstLine="397"/>
        <w:jc w:val="both"/>
      </w:pPr>
      <w:r>
        <w:rPr>
          <w:rStyle w:val="s0"/>
        </w:rPr>
        <w:t>а) мяса охлажденного - 4 суток, мяса остывшего и птицы охлажденной - 2 суток;</w:t>
      </w:r>
    </w:p>
    <w:p w14:paraId="7E45F3EF" w14:textId="77777777" w:rsidR="00133AF7" w:rsidRDefault="008A1AF8">
      <w:pPr>
        <w:ind w:firstLine="397"/>
        <w:jc w:val="both"/>
      </w:pPr>
      <w:r>
        <w:rPr>
          <w:rStyle w:val="s0"/>
        </w:rPr>
        <w:t>б) подмороженного мяса - 5 суток;</w:t>
      </w:r>
    </w:p>
    <w:p w14:paraId="5CAC0DFC" w14:textId="77777777" w:rsidR="00133AF7" w:rsidRDefault="008A1AF8">
      <w:pPr>
        <w:ind w:firstLine="397"/>
        <w:jc w:val="both"/>
      </w:pPr>
      <w:r>
        <w:rPr>
          <w:rStyle w:val="s0"/>
        </w:rPr>
        <w:t xml:space="preserve">в) колбас варено-копченых и полукопченых, предъявляемых к перевозке с температурой в пределах от 0 до минус 4 </w:t>
      </w:r>
      <w:r>
        <w:rPr>
          <w:rStyle w:val="s0"/>
          <w:vertAlign w:val="superscript"/>
        </w:rPr>
        <w:t>o</w:t>
      </w:r>
      <w:r>
        <w:rPr>
          <w:rStyle w:val="s0"/>
        </w:rPr>
        <w:t>С - 5 суток;</w:t>
      </w:r>
    </w:p>
    <w:p w14:paraId="4FA1679E" w14:textId="77777777" w:rsidR="00133AF7" w:rsidRDefault="008A1AF8">
      <w:pPr>
        <w:ind w:firstLine="397"/>
        <w:jc w:val="both"/>
      </w:pPr>
      <w:r>
        <w:rPr>
          <w:rStyle w:val="s0"/>
        </w:rPr>
        <w:t xml:space="preserve">г) мясокопченостей сырокопченых с температурой от 0 до +40 </w:t>
      </w:r>
      <w:r>
        <w:rPr>
          <w:rStyle w:val="s0"/>
          <w:vertAlign w:val="superscript"/>
        </w:rPr>
        <w:t>o</w:t>
      </w:r>
      <w:r>
        <w:rPr>
          <w:rStyle w:val="s0"/>
        </w:rPr>
        <w:t>С - суток.</w:t>
      </w:r>
    </w:p>
    <w:p w14:paraId="7E1107E3" w14:textId="77777777" w:rsidR="00133AF7" w:rsidRDefault="008A1AF8">
      <w:pPr>
        <w:ind w:firstLine="397"/>
        <w:jc w:val="both"/>
      </w:pPr>
      <w:r>
        <w:rPr>
          <w:rStyle w:val="s0"/>
        </w:rPr>
        <w:t>Предельные сроки, отмеченные &lt;*&gt;, сокращаются, если срок хранения груза до погрузки больше указанных в настоящем пункте.</w:t>
      </w:r>
    </w:p>
    <w:p w14:paraId="6E689A74" w14:textId="77777777" w:rsidR="00133AF7" w:rsidRDefault="008A1AF8">
      <w:pPr>
        <w:ind w:firstLine="397"/>
        <w:jc w:val="both"/>
      </w:pPr>
      <w:r>
        <w:rPr>
          <w:rStyle w:val="s0"/>
        </w:rPr>
        <w:t>2. Жиры животные топленые пищевые в герметической упаковке перевозятся в течение всего года в крытых или изотермических вагонах без поддержания температурного режима и ограничения дальности перевозок.</w:t>
      </w:r>
    </w:p>
    <w:p w14:paraId="3DFA523F" w14:textId="77777777" w:rsidR="00133AF7" w:rsidRDefault="008A1AF8">
      <w:pPr>
        <w:ind w:firstLine="397"/>
        <w:jc w:val="center"/>
        <w:textAlignment w:val="baseline"/>
      </w:pPr>
      <w:r>
        <w:rPr>
          <w:b/>
          <w:bCs/>
        </w:rPr>
        <w:t> </w:t>
      </w:r>
    </w:p>
    <w:p w14:paraId="47320956" w14:textId="77777777" w:rsidR="00133AF7" w:rsidRDefault="008A1AF8">
      <w:pPr>
        <w:ind w:firstLine="397"/>
        <w:jc w:val="center"/>
        <w:textAlignment w:val="baseline"/>
      </w:pPr>
      <w:r>
        <w:rPr>
          <w:b/>
          <w:bCs/>
        </w:rPr>
        <w:t> </w:t>
      </w:r>
    </w:p>
    <w:p w14:paraId="659D08E6" w14:textId="77777777" w:rsidR="00133AF7" w:rsidRDefault="008A1AF8">
      <w:pPr>
        <w:jc w:val="center"/>
      </w:pPr>
      <w:r>
        <w:rPr>
          <w:rStyle w:val="s1"/>
        </w:rPr>
        <w:t>Предельные сроки перевозки рыбы и рыбопродуктов по периодам года в рефрижераторных вагонах</w:t>
      </w:r>
    </w:p>
    <w:p w14:paraId="546B4588" w14:textId="77777777" w:rsidR="00133AF7" w:rsidRDefault="008A1AF8">
      <w:pPr>
        <w:ind w:firstLine="397"/>
        <w:jc w:val="center"/>
        <w:textAlignment w:val="baseline"/>
      </w:pPr>
      <w:r>
        <w:t> </w:t>
      </w:r>
    </w:p>
    <w:p w14:paraId="3257546A" w14:textId="77777777" w:rsidR="00133AF7" w:rsidRDefault="008A1AF8">
      <w:pPr>
        <w:ind w:firstLine="397"/>
        <w:jc w:val="right"/>
        <w:textAlignment w:val="baseline"/>
      </w:pPr>
      <w:r>
        <w:t>(в сутках)</w:t>
      </w:r>
    </w:p>
    <w:tbl>
      <w:tblPr>
        <w:tblW w:w="5000" w:type="pct"/>
        <w:tblCellMar>
          <w:left w:w="0" w:type="dxa"/>
          <w:right w:w="0" w:type="dxa"/>
        </w:tblCellMar>
        <w:tblLook w:val="04A0" w:firstRow="1" w:lastRow="0" w:firstColumn="1" w:lastColumn="0" w:noHBand="0" w:noVBand="1"/>
      </w:tblPr>
      <w:tblGrid>
        <w:gridCol w:w="540"/>
        <w:gridCol w:w="2706"/>
        <w:gridCol w:w="1593"/>
        <w:gridCol w:w="1458"/>
        <w:gridCol w:w="1593"/>
        <w:gridCol w:w="1445"/>
      </w:tblGrid>
      <w:tr w:rsidR="00133AF7" w14:paraId="17CD8032" w14:textId="77777777">
        <w:tc>
          <w:tcPr>
            <w:tcW w:w="22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4E3076" w14:textId="77777777" w:rsidR="00133AF7" w:rsidRDefault="008A1AF8">
            <w:pPr>
              <w:jc w:val="center"/>
              <w:textAlignment w:val="baseline"/>
            </w:pPr>
            <w:r>
              <w:t>№ п/п</w:t>
            </w:r>
          </w:p>
        </w:tc>
        <w:tc>
          <w:tcPr>
            <w:tcW w:w="26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6036B" w14:textId="77777777" w:rsidR="00133AF7" w:rsidRDefault="008A1AF8">
            <w:pPr>
              <w:jc w:val="center"/>
              <w:textAlignment w:val="baseline"/>
            </w:pPr>
            <w:r>
              <w:t>Наименование груза</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E16EF" w14:textId="77777777" w:rsidR="00133AF7" w:rsidRDefault="008A1AF8">
            <w:pPr>
              <w:jc w:val="center"/>
              <w:textAlignment w:val="baseline"/>
            </w:pPr>
            <w:r>
              <w:t>С охлаждением</w:t>
            </w:r>
          </w:p>
        </w:tc>
        <w:tc>
          <w:tcPr>
            <w:tcW w:w="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29A5A" w14:textId="77777777" w:rsidR="00133AF7" w:rsidRDefault="008A1AF8">
            <w:pPr>
              <w:jc w:val="center"/>
              <w:textAlignment w:val="baseline"/>
            </w:pPr>
            <w:r>
              <w:t> </w:t>
            </w:r>
          </w:p>
        </w:tc>
        <w:tc>
          <w:tcPr>
            <w:tcW w:w="5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884C22" w14:textId="77777777" w:rsidR="00133AF7" w:rsidRDefault="008A1AF8">
            <w:pPr>
              <w:jc w:val="center"/>
              <w:textAlignment w:val="baseline"/>
            </w:pPr>
            <w:r>
              <w:t>С охлаждением</w:t>
            </w:r>
          </w:p>
        </w:tc>
        <w:tc>
          <w:tcPr>
            <w:tcW w:w="5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D7B3C" w14:textId="77777777" w:rsidR="00133AF7" w:rsidRDefault="008A1AF8">
            <w:pPr>
              <w:jc w:val="center"/>
              <w:textAlignment w:val="baseline"/>
            </w:pPr>
            <w:r>
              <w:t>Без охлаждения</w:t>
            </w:r>
          </w:p>
        </w:tc>
      </w:tr>
      <w:tr w:rsidR="00133AF7" w14:paraId="7A0010E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41BBB80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98F0742" w14:textId="77777777" w:rsidR="00133AF7" w:rsidRDefault="00133AF7"/>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5F164358" w14:textId="77777777" w:rsidR="00133AF7" w:rsidRDefault="008A1AF8">
            <w:pPr>
              <w:jc w:val="center"/>
              <w:textAlignment w:val="baseline"/>
            </w:pPr>
            <w:r>
              <w:t>летний</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4227509" w14:textId="77777777" w:rsidR="00133AF7" w:rsidRDefault="008A1AF8">
            <w:pPr>
              <w:jc w:val="center"/>
              <w:textAlignment w:val="baseline"/>
            </w:pPr>
            <w:r>
              <w:t>переходный</w:t>
            </w:r>
          </w:p>
        </w:tc>
        <w:tc>
          <w:tcPr>
            <w:tcW w:w="108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8F0D3F3" w14:textId="77777777" w:rsidR="00133AF7" w:rsidRDefault="008A1AF8">
            <w:pPr>
              <w:jc w:val="center"/>
              <w:textAlignment w:val="baseline"/>
            </w:pPr>
            <w:r>
              <w:t>Зимний</w:t>
            </w:r>
          </w:p>
        </w:tc>
      </w:tr>
      <w:tr w:rsidR="00133AF7" w14:paraId="10C6874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46E63" w14:textId="77777777" w:rsidR="00133AF7" w:rsidRDefault="008A1AF8">
            <w:pPr>
              <w:jc w:val="center"/>
              <w:textAlignment w:val="baseline"/>
            </w:pPr>
            <w:r>
              <w:t>1.</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2C5BC679" w14:textId="77777777" w:rsidR="00133AF7" w:rsidRDefault="008A1AF8">
            <w:pPr>
              <w:textAlignment w:val="baseline"/>
            </w:pPr>
            <w:r>
              <w:t>Рыба, сельдь и рыбное филе мороженые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57D9E932"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DD409D0"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2A896AEC"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74D7AAF6" w14:textId="77777777" w:rsidR="00133AF7" w:rsidRDefault="008A1AF8">
            <w:pPr>
              <w:jc w:val="center"/>
              <w:textAlignment w:val="baseline"/>
            </w:pPr>
            <w:r>
              <w:t>15</w:t>
            </w:r>
          </w:p>
        </w:tc>
      </w:tr>
      <w:tr w:rsidR="00133AF7" w14:paraId="1D49F18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11FB0" w14:textId="77777777" w:rsidR="00133AF7" w:rsidRDefault="008A1AF8">
            <w:pPr>
              <w:jc w:val="center"/>
              <w:textAlignment w:val="baseline"/>
            </w:pPr>
            <w:r>
              <w:t>2.</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7C697BCD" w14:textId="77777777" w:rsidR="00133AF7" w:rsidRDefault="008A1AF8">
            <w:pPr>
              <w:textAlignment w:val="baseline"/>
            </w:pPr>
            <w:r>
              <w:t>Рыба охлажденная</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75BF51A5" w14:textId="77777777" w:rsidR="00133AF7" w:rsidRDefault="008A1AF8">
            <w:pPr>
              <w:jc w:val="center"/>
              <w:textAlignment w:val="baseline"/>
            </w:pPr>
            <w:r>
              <w:t>4</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7AC0F9E" w14:textId="77777777" w:rsidR="00133AF7" w:rsidRDefault="008A1AF8">
            <w:pPr>
              <w:jc w:val="center"/>
              <w:textAlignment w:val="baseline"/>
            </w:pPr>
            <w:r>
              <w:t>8</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2EDFF0CC" w14:textId="77777777" w:rsidR="00133AF7" w:rsidRDefault="008A1AF8">
            <w:pPr>
              <w:jc w:val="center"/>
              <w:textAlignment w:val="baseline"/>
            </w:pPr>
            <w:r>
              <w:t>8</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60259820" w14:textId="77777777" w:rsidR="00133AF7" w:rsidRDefault="008A1AF8">
            <w:pPr>
              <w:jc w:val="center"/>
              <w:textAlignment w:val="baseline"/>
            </w:pPr>
            <w:r>
              <w:t>-</w:t>
            </w:r>
          </w:p>
        </w:tc>
      </w:tr>
      <w:tr w:rsidR="00133AF7" w14:paraId="7C62D094"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44D3E" w14:textId="77777777" w:rsidR="00133AF7" w:rsidRDefault="008A1AF8">
            <w:pPr>
              <w:jc w:val="center"/>
              <w:textAlignment w:val="baseline"/>
            </w:pPr>
            <w:r>
              <w:t>3.</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5DD42501" w14:textId="77777777" w:rsidR="00133AF7" w:rsidRDefault="008A1AF8">
            <w:pPr>
              <w:textAlignment w:val="baseline"/>
            </w:pPr>
            <w:r>
              <w:t>Рыба и сельдь соленые:</w:t>
            </w:r>
          </w:p>
          <w:p w14:paraId="2E9C7D44" w14:textId="77777777" w:rsidR="00133AF7" w:rsidRDefault="008A1AF8">
            <w:pPr>
              <w:textAlignment w:val="baseline"/>
            </w:pPr>
            <w:r>
              <w:t>а) слабосоленые (от 6 до 10% соли включительно)</w:t>
            </w:r>
          </w:p>
          <w:p w14:paraId="447E74BE" w14:textId="77777777" w:rsidR="00133AF7" w:rsidRDefault="008A1AF8">
            <w:pPr>
              <w:textAlignment w:val="baseline"/>
            </w:pPr>
            <w:r>
              <w:t>б) среднесоленые (более 10 и до 14</w:t>
            </w:r>
          </w:p>
          <w:p w14:paraId="42516B19" w14:textId="77777777" w:rsidR="00133AF7" w:rsidRDefault="008A1AF8">
            <w:pPr>
              <w:textAlignment w:val="baseline"/>
            </w:pPr>
            <w:r>
              <w:t>% соли включительно)</w:t>
            </w:r>
          </w:p>
          <w:p w14:paraId="48868243" w14:textId="77777777" w:rsidR="00133AF7" w:rsidRDefault="008A1AF8">
            <w:pPr>
              <w:textAlignment w:val="baseline"/>
            </w:pPr>
            <w:r>
              <w:t>в) крепкосоленые (более 14% соли)</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6B40188F" w14:textId="77777777" w:rsidR="00133AF7" w:rsidRDefault="008A1AF8">
            <w:pPr>
              <w:jc w:val="center"/>
              <w:textAlignment w:val="baseline"/>
            </w:pPr>
            <w:r>
              <w:t>30</w:t>
            </w:r>
          </w:p>
          <w:p w14:paraId="14FB0616" w14:textId="77777777" w:rsidR="00133AF7" w:rsidRDefault="008A1AF8">
            <w:pPr>
              <w:jc w:val="center"/>
              <w:textAlignment w:val="baseline"/>
            </w:pPr>
            <w:r>
              <w:t>30</w:t>
            </w:r>
          </w:p>
          <w:p w14:paraId="7D252F43"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693232A" w14:textId="77777777" w:rsidR="00133AF7" w:rsidRDefault="008A1AF8">
            <w:pPr>
              <w:jc w:val="center"/>
              <w:textAlignment w:val="baseline"/>
            </w:pPr>
            <w:r>
              <w:t>30</w:t>
            </w:r>
          </w:p>
          <w:p w14:paraId="25B8C59F" w14:textId="77777777" w:rsidR="00133AF7" w:rsidRDefault="008A1AF8">
            <w:pPr>
              <w:jc w:val="center"/>
              <w:textAlignment w:val="baseline"/>
            </w:pPr>
            <w:r>
              <w:t>30</w:t>
            </w:r>
          </w:p>
          <w:p w14:paraId="3C82238D"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679ABA4D" w14:textId="77777777" w:rsidR="00133AF7" w:rsidRDefault="008A1AF8">
            <w:pPr>
              <w:jc w:val="center"/>
              <w:textAlignment w:val="baseline"/>
            </w:pPr>
            <w:r>
              <w:t>30</w:t>
            </w:r>
          </w:p>
          <w:p w14:paraId="35EA1342" w14:textId="77777777" w:rsidR="00133AF7" w:rsidRDefault="008A1AF8">
            <w:pPr>
              <w:jc w:val="center"/>
              <w:textAlignment w:val="baseline"/>
            </w:pPr>
            <w:r>
              <w:t>30</w:t>
            </w:r>
          </w:p>
          <w:p w14:paraId="6FF1AB68"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2549AC38" w14:textId="77777777" w:rsidR="00133AF7" w:rsidRDefault="008A1AF8">
            <w:pPr>
              <w:jc w:val="center"/>
              <w:textAlignment w:val="baseline"/>
            </w:pPr>
            <w:r>
              <w:t>30</w:t>
            </w:r>
          </w:p>
          <w:p w14:paraId="1660A881" w14:textId="77777777" w:rsidR="00133AF7" w:rsidRDefault="008A1AF8">
            <w:pPr>
              <w:jc w:val="center"/>
              <w:textAlignment w:val="baseline"/>
            </w:pPr>
            <w:r>
              <w:t>30</w:t>
            </w:r>
          </w:p>
          <w:p w14:paraId="152D0D45" w14:textId="77777777" w:rsidR="00133AF7" w:rsidRDefault="008A1AF8">
            <w:pPr>
              <w:jc w:val="center"/>
              <w:textAlignment w:val="baseline"/>
            </w:pPr>
            <w:r>
              <w:t>30</w:t>
            </w:r>
          </w:p>
        </w:tc>
      </w:tr>
      <w:tr w:rsidR="00133AF7" w14:paraId="1F76CD0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8A6AA" w14:textId="77777777" w:rsidR="00133AF7" w:rsidRDefault="008A1AF8">
            <w:pPr>
              <w:jc w:val="center"/>
              <w:textAlignment w:val="baseline"/>
            </w:pPr>
            <w:r>
              <w:t>4.</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794EACFC" w14:textId="77777777" w:rsidR="00133AF7" w:rsidRDefault="008A1AF8">
            <w:pPr>
              <w:textAlignment w:val="baseline"/>
            </w:pPr>
            <w:r>
              <w:t>Рыба холодного копчения</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5A4F28AC" w14:textId="77777777" w:rsidR="00133AF7" w:rsidRDefault="008A1AF8">
            <w:pPr>
              <w:jc w:val="center"/>
              <w:textAlignment w:val="baseline"/>
            </w:pPr>
            <w:r>
              <w:t>12</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9D82255" w14:textId="77777777" w:rsidR="00133AF7" w:rsidRDefault="008A1AF8">
            <w:pPr>
              <w:jc w:val="center"/>
              <w:textAlignment w:val="baseline"/>
            </w:pPr>
            <w:r>
              <w:t>12</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63A9D42B" w14:textId="77777777" w:rsidR="00133AF7" w:rsidRDefault="008A1AF8">
            <w:pPr>
              <w:jc w:val="center"/>
              <w:textAlignment w:val="baseline"/>
            </w:pPr>
            <w:r>
              <w:t>12</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053D65CB" w14:textId="77777777" w:rsidR="00133AF7" w:rsidRDefault="008A1AF8">
            <w:pPr>
              <w:jc w:val="center"/>
              <w:textAlignment w:val="baseline"/>
            </w:pPr>
            <w:r>
              <w:t>10</w:t>
            </w:r>
          </w:p>
        </w:tc>
      </w:tr>
      <w:tr w:rsidR="00133AF7" w14:paraId="3E4145B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51F1" w14:textId="77777777" w:rsidR="00133AF7" w:rsidRDefault="008A1AF8">
            <w:pPr>
              <w:jc w:val="center"/>
              <w:textAlignment w:val="baseline"/>
            </w:pPr>
            <w:r>
              <w:t>5.</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338B5555" w14:textId="77777777" w:rsidR="00133AF7" w:rsidRDefault="008A1AF8">
            <w:pPr>
              <w:textAlignment w:val="baseline"/>
            </w:pPr>
            <w:r>
              <w:t>Сельдь холодного копчения, балычные изделия холодного копчения и вяленые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03555C00" w14:textId="77777777" w:rsidR="00133AF7" w:rsidRDefault="008A1AF8">
            <w:pPr>
              <w:jc w:val="center"/>
              <w:textAlignment w:val="baseline"/>
            </w:pPr>
            <w:r>
              <w:t>15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CB70F5D" w14:textId="77777777" w:rsidR="00133AF7" w:rsidRDefault="008A1AF8">
            <w:pPr>
              <w:jc w:val="center"/>
              <w:textAlignment w:val="baseline"/>
            </w:pPr>
            <w:r>
              <w:t>25</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15D558CD" w14:textId="77777777" w:rsidR="00133AF7" w:rsidRDefault="008A1AF8">
            <w:pPr>
              <w:jc w:val="center"/>
              <w:textAlignment w:val="baseline"/>
            </w:pPr>
            <w:r>
              <w:t>25</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34BC7E2D" w14:textId="77777777" w:rsidR="00133AF7" w:rsidRDefault="008A1AF8">
            <w:pPr>
              <w:jc w:val="center"/>
              <w:textAlignment w:val="baseline"/>
            </w:pPr>
            <w:r>
              <w:t>20</w:t>
            </w:r>
          </w:p>
        </w:tc>
      </w:tr>
      <w:tr w:rsidR="00133AF7" w14:paraId="0857D57E"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B3366" w14:textId="77777777" w:rsidR="00133AF7" w:rsidRDefault="008A1AF8">
            <w:pPr>
              <w:jc w:val="center"/>
              <w:textAlignment w:val="baseline"/>
            </w:pPr>
            <w:r>
              <w:t>6.</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538FAE50" w14:textId="77777777" w:rsidR="00133AF7" w:rsidRDefault="008A1AF8">
            <w:pPr>
              <w:textAlignment w:val="baseline"/>
            </w:pPr>
            <w:r>
              <w:t>Крабы и креветки варено-мороженые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4A1F203C"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7246A3A"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3B0BF109"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542AC86D" w14:textId="77777777" w:rsidR="00133AF7" w:rsidRDefault="008A1AF8">
            <w:pPr>
              <w:jc w:val="center"/>
              <w:textAlignment w:val="baseline"/>
            </w:pPr>
            <w:r>
              <w:t>-</w:t>
            </w:r>
          </w:p>
        </w:tc>
      </w:tr>
      <w:tr w:rsidR="00133AF7" w14:paraId="3F63B581"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5F8B9" w14:textId="77777777" w:rsidR="00133AF7" w:rsidRDefault="008A1AF8">
            <w:pPr>
              <w:jc w:val="center"/>
              <w:textAlignment w:val="baseline"/>
            </w:pPr>
            <w:r>
              <w:t>7.</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7643A2A7" w14:textId="77777777" w:rsidR="00133AF7" w:rsidRDefault="008A1AF8">
            <w:pPr>
              <w:textAlignment w:val="baseline"/>
            </w:pPr>
            <w:r>
              <w:t>Рыба горячего копчения замороженная</w:t>
            </w:r>
          </w:p>
          <w:p w14:paraId="1BC3CB85" w14:textId="77777777" w:rsidR="00133AF7" w:rsidRDefault="008A1AF8">
            <w:pPr>
              <w:textAlignment w:val="baseline"/>
            </w:pPr>
            <w:r>
              <w:t>а) разделанная</w:t>
            </w:r>
          </w:p>
          <w:p w14:paraId="416361B1" w14:textId="77777777" w:rsidR="00133AF7" w:rsidRDefault="008A1AF8">
            <w:pPr>
              <w:textAlignment w:val="baseline"/>
            </w:pPr>
            <w:r>
              <w:t>б) неразделанная</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1CA79BDE" w14:textId="77777777" w:rsidR="00133AF7" w:rsidRDefault="008A1AF8">
            <w:pPr>
              <w:jc w:val="center"/>
              <w:textAlignment w:val="baseline"/>
            </w:pPr>
            <w:r>
              <w:t>10</w:t>
            </w:r>
          </w:p>
          <w:p w14:paraId="651361F2" w14:textId="77777777" w:rsidR="00133AF7" w:rsidRDefault="008A1AF8">
            <w:pPr>
              <w:jc w:val="center"/>
              <w:textAlignment w:val="baseline"/>
            </w:pPr>
            <w:r>
              <w:t>8</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3A17A00" w14:textId="77777777" w:rsidR="00133AF7" w:rsidRDefault="008A1AF8">
            <w:pPr>
              <w:jc w:val="center"/>
              <w:textAlignment w:val="baseline"/>
            </w:pPr>
            <w:r>
              <w:t>10</w:t>
            </w:r>
          </w:p>
          <w:p w14:paraId="54D219DB" w14:textId="77777777" w:rsidR="00133AF7" w:rsidRDefault="008A1AF8">
            <w:pPr>
              <w:jc w:val="center"/>
              <w:textAlignment w:val="baseline"/>
            </w:pPr>
            <w:r>
              <w:t>8</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1B36C7D1" w14:textId="77777777" w:rsidR="00133AF7" w:rsidRDefault="008A1AF8">
            <w:pPr>
              <w:jc w:val="center"/>
              <w:textAlignment w:val="baseline"/>
            </w:pPr>
            <w:r>
              <w:t>10</w:t>
            </w:r>
          </w:p>
          <w:p w14:paraId="1F9C6DED" w14:textId="77777777" w:rsidR="00133AF7" w:rsidRDefault="008A1AF8">
            <w:pPr>
              <w:jc w:val="center"/>
              <w:textAlignment w:val="baseline"/>
            </w:pPr>
            <w:r>
              <w:t>8</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4F31DE23" w14:textId="77777777" w:rsidR="00133AF7" w:rsidRDefault="008A1AF8">
            <w:pPr>
              <w:jc w:val="center"/>
              <w:textAlignment w:val="baseline"/>
            </w:pPr>
            <w:r>
              <w:t>-</w:t>
            </w:r>
          </w:p>
          <w:p w14:paraId="4723B1AB" w14:textId="77777777" w:rsidR="00133AF7" w:rsidRDefault="008A1AF8">
            <w:pPr>
              <w:jc w:val="center"/>
              <w:textAlignment w:val="baseline"/>
            </w:pPr>
            <w:r>
              <w:t>-</w:t>
            </w:r>
          </w:p>
        </w:tc>
      </w:tr>
      <w:tr w:rsidR="00133AF7" w14:paraId="67410680"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6DB2B" w14:textId="77777777" w:rsidR="00133AF7" w:rsidRDefault="008A1AF8">
            <w:pPr>
              <w:jc w:val="center"/>
              <w:textAlignment w:val="baseline"/>
            </w:pPr>
            <w:r>
              <w:t>8.</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26830180" w14:textId="77777777" w:rsidR="00133AF7" w:rsidRDefault="008A1AF8">
            <w:pPr>
              <w:textAlignment w:val="baseline"/>
            </w:pPr>
            <w:r>
              <w:t>Крабовые палочки замороженные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0ADD4F2A" w14:textId="77777777" w:rsidR="00133AF7" w:rsidRDefault="008A1AF8">
            <w:pPr>
              <w:jc w:val="center"/>
              <w:textAlignment w:val="baseline"/>
            </w:pPr>
            <w:r>
              <w:t>10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732B28E" w14:textId="77777777" w:rsidR="00133AF7" w:rsidRDefault="008A1AF8">
            <w:pPr>
              <w:jc w:val="center"/>
              <w:textAlignment w:val="baseline"/>
            </w:pPr>
            <w:r>
              <w:t>10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1EF8E98C" w14:textId="77777777" w:rsidR="00133AF7" w:rsidRDefault="008A1AF8">
            <w:pPr>
              <w:jc w:val="center"/>
              <w:textAlignment w:val="baseline"/>
            </w:pPr>
            <w:r>
              <w:t>10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4E247248" w14:textId="77777777" w:rsidR="00133AF7" w:rsidRDefault="008A1AF8">
            <w:pPr>
              <w:jc w:val="center"/>
              <w:textAlignment w:val="baseline"/>
            </w:pPr>
            <w:r>
              <w:t>-</w:t>
            </w:r>
          </w:p>
        </w:tc>
      </w:tr>
      <w:tr w:rsidR="00133AF7" w14:paraId="7C20F603"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34E3E" w14:textId="77777777" w:rsidR="00133AF7" w:rsidRDefault="008A1AF8">
            <w:pPr>
              <w:jc w:val="center"/>
              <w:textAlignment w:val="baseline"/>
            </w:pPr>
            <w:r>
              <w:t>9.</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47FD7006" w14:textId="77777777" w:rsidR="00133AF7" w:rsidRDefault="008A1AF8">
            <w:pPr>
              <w:textAlignment w:val="baseline"/>
            </w:pPr>
            <w:r>
              <w:t>Рыба маринованная и пряного посола</w:t>
            </w:r>
          </w:p>
          <w:p w14:paraId="60BF654D" w14:textId="77777777" w:rsidR="00133AF7" w:rsidRDefault="008A1AF8">
            <w:pPr>
              <w:textAlignment w:val="baseline"/>
            </w:pPr>
            <w:r>
              <w:t>в бочках</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299E33FC"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53D0B70"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01EC86B5"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69F87803" w14:textId="77777777" w:rsidR="00133AF7" w:rsidRDefault="008A1AF8">
            <w:pPr>
              <w:jc w:val="center"/>
              <w:textAlignment w:val="baseline"/>
            </w:pPr>
            <w:r>
              <w:t>20</w:t>
            </w:r>
          </w:p>
        </w:tc>
      </w:tr>
      <w:tr w:rsidR="00133AF7" w14:paraId="6ECD859C"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AC9A7" w14:textId="77777777" w:rsidR="00133AF7" w:rsidRDefault="008A1AF8">
            <w:pPr>
              <w:jc w:val="center"/>
              <w:textAlignment w:val="baseline"/>
            </w:pPr>
            <w:r>
              <w:t>10.</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4266C92F" w14:textId="77777777" w:rsidR="00133AF7" w:rsidRDefault="008A1AF8">
            <w:pPr>
              <w:textAlignment w:val="baseline"/>
            </w:pPr>
            <w:r>
              <w:t>Минога жареная замороженная</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7C40EEC8" w14:textId="77777777" w:rsidR="00133AF7" w:rsidRDefault="008A1AF8">
            <w:pPr>
              <w:jc w:val="center"/>
              <w:textAlignment w:val="baseline"/>
            </w:pPr>
            <w:r>
              <w:t>12</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2155F46" w14:textId="77777777" w:rsidR="00133AF7" w:rsidRDefault="008A1AF8">
            <w:pPr>
              <w:jc w:val="center"/>
              <w:textAlignment w:val="baseline"/>
            </w:pPr>
            <w:r>
              <w:t>15</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68F4DA91" w14:textId="77777777" w:rsidR="00133AF7" w:rsidRDefault="008A1AF8">
            <w:pPr>
              <w:jc w:val="center"/>
              <w:textAlignment w:val="baseline"/>
            </w:pPr>
            <w:r>
              <w:t>15</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1471DA39" w14:textId="77777777" w:rsidR="00133AF7" w:rsidRDefault="008A1AF8">
            <w:pPr>
              <w:jc w:val="center"/>
              <w:textAlignment w:val="baseline"/>
            </w:pPr>
            <w:r>
              <w:t>-</w:t>
            </w:r>
          </w:p>
        </w:tc>
      </w:tr>
      <w:tr w:rsidR="00133AF7" w14:paraId="506C1245"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BA7C2" w14:textId="77777777" w:rsidR="00133AF7" w:rsidRDefault="008A1AF8">
            <w:pPr>
              <w:jc w:val="center"/>
              <w:textAlignment w:val="baseline"/>
            </w:pPr>
            <w:r>
              <w:t>11.</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51AFA181" w14:textId="77777777" w:rsidR="00133AF7" w:rsidRDefault="008A1AF8">
            <w:pPr>
              <w:textAlignment w:val="baseline"/>
            </w:pPr>
            <w:r>
              <w:t>Жиры рыб и морских млекопитающих медицинские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59D3BE82"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B40699A"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612013C2"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26A2D903" w14:textId="77777777" w:rsidR="00133AF7" w:rsidRDefault="008A1AF8">
            <w:pPr>
              <w:jc w:val="center"/>
              <w:textAlignment w:val="baseline"/>
            </w:pPr>
            <w:r>
              <w:t>30</w:t>
            </w:r>
          </w:p>
        </w:tc>
      </w:tr>
      <w:tr w:rsidR="00133AF7" w14:paraId="5E63552F"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B429" w14:textId="77777777" w:rsidR="00133AF7" w:rsidRDefault="008A1AF8">
            <w:pPr>
              <w:jc w:val="center"/>
              <w:textAlignment w:val="baseline"/>
            </w:pPr>
            <w:r>
              <w:t>12.</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3EDD7398" w14:textId="77777777" w:rsidR="00133AF7" w:rsidRDefault="008A1AF8">
            <w:pPr>
              <w:textAlignment w:val="baseline"/>
            </w:pPr>
            <w:r>
              <w:t>Икра разных рыб:</w:t>
            </w:r>
          </w:p>
          <w:p w14:paraId="50A85ADF" w14:textId="77777777" w:rsidR="00133AF7" w:rsidRDefault="008A1AF8">
            <w:pPr>
              <w:textAlignment w:val="baseline"/>
            </w:pPr>
            <w:r>
              <w:t>а) зернистая осетровых рыб баночная</w:t>
            </w:r>
          </w:p>
          <w:p w14:paraId="65B2EFE1" w14:textId="77777777" w:rsidR="00133AF7" w:rsidRDefault="008A1AF8">
            <w:pPr>
              <w:textAlignment w:val="baseline"/>
            </w:pPr>
            <w:r>
              <w:t>б) зернистая осетровых рыб пастеризованная баночная, паюсная осетровых рыб, лососевая зернистая, пробойная соленая и ястычная частиковых рыб</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1CA986E6" w14:textId="77777777" w:rsidR="00133AF7" w:rsidRDefault="008A1AF8">
            <w:pPr>
              <w:jc w:val="center"/>
              <w:textAlignment w:val="baseline"/>
            </w:pPr>
            <w:r>
              <w:t>30</w:t>
            </w:r>
          </w:p>
          <w:p w14:paraId="2EA8D835"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E7B3B01" w14:textId="77777777" w:rsidR="00133AF7" w:rsidRDefault="008A1AF8">
            <w:pPr>
              <w:jc w:val="center"/>
              <w:textAlignment w:val="baseline"/>
            </w:pPr>
            <w:r>
              <w:t>30</w:t>
            </w:r>
          </w:p>
          <w:p w14:paraId="78934F5B" w14:textId="77777777" w:rsidR="00133AF7" w:rsidRDefault="008A1AF8">
            <w:pPr>
              <w:jc w:val="center"/>
              <w:textAlignment w:val="baseline"/>
            </w:pPr>
            <w:r>
              <w:t>30</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46584687" w14:textId="77777777" w:rsidR="00133AF7" w:rsidRDefault="008A1AF8">
            <w:pPr>
              <w:jc w:val="center"/>
              <w:textAlignment w:val="baseline"/>
            </w:pPr>
            <w:r>
              <w:t>30</w:t>
            </w:r>
          </w:p>
          <w:p w14:paraId="4396753F" w14:textId="77777777" w:rsidR="00133AF7" w:rsidRDefault="008A1AF8">
            <w:pPr>
              <w:jc w:val="center"/>
              <w:textAlignment w:val="baseline"/>
            </w:pPr>
            <w:r>
              <w:t>30</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7E1CC14F" w14:textId="77777777" w:rsidR="00133AF7" w:rsidRDefault="008A1AF8">
            <w:pPr>
              <w:jc w:val="center"/>
              <w:textAlignment w:val="baseline"/>
            </w:pPr>
            <w:r>
              <w:t>15</w:t>
            </w:r>
          </w:p>
          <w:p w14:paraId="3030E238" w14:textId="77777777" w:rsidR="00133AF7" w:rsidRDefault="008A1AF8">
            <w:pPr>
              <w:jc w:val="center"/>
              <w:textAlignment w:val="baseline"/>
            </w:pPr>
            <w:r>
              <w:t>15</w:t>
            </w:r>
          </w:p>
        </w:tc>
      </w:tr>
      <w:tr w:rsidR="00133AF7" w14:paraId="2459E557" w14:textId="77777777">
        <w:tc>
          <w:tcPr>
            <w:tcW w:w="2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7D9EC" w14:textId="77777777" w:rsidR="00133AF7" w:rsidRDefault="008A1AF8">
            <w:pPr>
              <w:jc w:val="center"/>
              <w:textAlignment w:val="baseline"/>
            </w:pPr>
            <w:r>
              <w:t>13.</w:t>
            </w:r>
          </w:p>
        </w:tc>
        <w:tc>
          <w:tcPr>
            <w:tcW w:w="2666" w:type="pct"/>
            <w:tcBorders>
              <w:top w:val="nil"/>
              <w:left w:val="nil"/>
              <w:bottom w:val="single" w:sz="8" w:space="0" w:color="auto"/>
              <w:right w:val="single" w:sz="8" w:space="0" w:color="auto"/>
            </w:tcBorders>
            <w:tcMar>
              <w:top w:w="0" w:type="dxa"/>
              <w:left w:w="108" w:type="dxa"/>
              <w:bottom w:w="0" w:type="dxa"/>
              <w:right w:w="108" w:type="dxa"/>
            </w:tcMar>
            <w:hideMark/>
          </w:tcPr>
          <w:p w14:paraId="44FFF126" w14:textId="77777777" w:rsidR="00133AF7" w:rsidRDefault="008A1AF8">
            <w:pPr>
              <w:textAlignment w:val="baseline"/>
            </w:pPr>
            <w:r>
              <w:t>Раки живые речные</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29D32469" w14:textId="77777777" w:rsidR="00133AF7" w:rsidRDefault="008A1AF8">
            <w:pPr>
              <w:jc w:val="center"/>
              <w:textAlignment w:val="baseline"/>
            </w:pPr>
            <w:r>
              <w:t>6</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4288F50" w14:textId="77777777" w:rsidR="00133AF7" w:rsidRDefault="008A1AF8">
            <w:pPr>
              <w:jc w:val="center"/>
              <w:textAlignment w:val="baseline"/>
            </w:pPr>
            <w:r>
              <w:t>6</w:t>
            </w:r>
          </w:p>
        </w:tc>
        <w:tc>
          <w:tcPr>
            <w:tcW w:w="553" w:type="pct"/>
            <w:tcBorders>
              <w:top w:val="nil"/>
              <w:left w:val="nil"/>
              <w:bottom w:val="single" w:sz="8" w:space="0" w:color="auto"/>
              <w:right w:val="single" w:sz="8" w:space="0" w:color="auto"/>
            </w:tcBorders>
            <w:tcMar>
              <w:top w:w="0" w:type="dxa"/>
              <w:left w:w="108" w:type="dxa"/>
              <w:bottom w:w="0" w:type="dxa"/>
              <w:right w:w="108" w:type="dxa"/>
            </w:tcMar>
            <w:hideMark/>
          </w:tcPr>
          <w:p w14:paraId="430EA842" w14:textId="77777777" w:rsidR="00133AF7" w:rsidRDefault="008A1AF8">
            <w:pPr>
              <w:jc w:val="center"/>
              <w:textAlignment w:val="baseline"/>
            </w:pPr>
            <w:r>
              <w:t>-</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14:paraId="2459CEA9" w14:textId="77777777" w:rsidR="00133AF7" w:rsidRDefault="008A1AF8">
            <w:pPr>
              <w:jc w:val="center"/>
              <w:textAlignment w:val="baseline"/>
            </w:pPr>
            <w:r>
              <w:t>-</w:t>
            </w:r>
          </w:p>
        </w:tc>
      </w:tr>
    </w:tbl>
    <w:p w14:paraId="27BFFA12" w14:textId="77777777" w:rsidR="00133AF7" w:rsidRDefault="008A1AF8">
      <w:pPr>
        <w:ind w:firstLine="397"/>
        <w:textAlignment w:val="baseline"/>
      </w:pPr>
      <w:r>
        <w:t> </w:t>
      </w:r>
    </w:p>
    <w:p w14:paraId="0AE9589D" w14:textId="77777777" w:rsidR="00133AF7" w:rsidRDefault="008A1AF8">
      <w:pPr>
        <w:ind w:firstLine="397"/>
        <w:jc w:val="both"/>
      </w:pPr>
      <w:r>
        <w:rPr>
          <w:rStyle w:val="s0"/>
        </w:rPr>
        <w:t>Примечания.</w:t>
      </w:r>
    </w:p>
    <w:p w14:paraId="34F92ADF" w14:textId="77777777" w:rsidR="00133AF7" w:rsidRDefault="008A1AF8">
      <w:pPr>
        <w:ind w:firstLine="397"/>
        <w:jc w:val="both"/>
      </w:pPr>
      <w:r>
        <w:rPr>
          <w:rStyle w:val="s0"/>
        </w:rPr>
        <w:t>1. Рыбу и сельдь среднесоленые допускается перевозить в рефрижераторных вагонах без поддержания температурного режима в переходный период на срок до 15 суток, крепкосоленые - в летний период на срок до 20 суток.</w:t>
      </w:r>
    </w:p>
    <w:p w14:paraId="55EE6A74" w14:textId="77777777" w:rsidR="00133AF7" w:rsidRDefault="008A1AF8">
      <w:pPr>
        <w:ind w:firstLine="397"/>
        <w:jc w:val="both"/>
      </w:pPr>
      <w:r>
        <w:rPr>
          <w:rStyle w:val="s0"/>
        </w:rPr>
        <w:t>2. В крытых вагонах перевозят:</w:t>
      </w:r>
    </w:p>
    <w:p w14:paraId="3676BBE2" w14:textId="77777777" w:rsidR="00133AF7" w:rsidRDefault="008A1AF8">
      <w:pPr>
        <w:ind w:firstLine="397"/>
        <w:jc w:val="both"/>
      </w:pPr>
      <w:r>
        <w:rPr>
          <w:rStyle w:val="s0"/>
        </w:rPr>
        <w:t>а) рыбу вяленую в течение всего года сроком до 30 суток;</w:t>
      </w:r>
    </w:p>
    <w:p w14:paraId="04129B7B" w14:textId="77777777" w:rsidR="00133AF7" w:rsidRDefault="008A1AF8">
      <w:pPr>
        <w:ind w:firstLine="397"/>
        <w:jc w:val="both"/>
      </w:pPr>
      <w:r>
        <w:rPr>
          <w:rStyle w:val="s0"/>
        </w:rPr>
        <w:t>б) рыбу и сельдь среднесоленые в переходный период на срок до 10 суток, в зимний период - до 30 суток;</w:t>
      </w:r>
    </w:p>
    <w:p w14:paraId="58E37102" w14:textId="77777777" w:rsidR="00133AF7" w:rsidRDefault="008A1AF8">
      <w:pPr>
        <w:ind w:firstLine="397"/>
        <w:jc w:val="both"/>
      </w:pPr>
      <w:r>
        <w:rPr>
          <w:rStyle w:val="s0"/>
        </w:rPr>
        <w:t>в) рыбу и сельдь крепкосоленые в летний период на срок до 10 суток; в переходный - 20 суток и в зимний период - до 30 суток;</w:t>
      </w:r>
    </w:p>
    <w:p w14:paraId="287343D4" w14:textId="77777777" w:rsidR="00133AF7" w:rsidRDefault="008A1AF8">
      <w:pPr>
        <w:ind w:firstLine="397"/>
        <w:jc w:val="center"/>
        <w:textAlignment w:val="baseline"/>
      </w:pPr>
      <w:r>
        <w:rPr>
          <w:b/>
          <w:bCs/>
        </w:rPr>
        <w:t> </w:t>
      </w:r>
    </w:p>
    <w:p w14:paraId="68FDD748" w14:textId="77777777" w:rsidR="00133AF7" w:rsidRDefault="008A1AF8">
      <w:pPr>
        <w:jc w:val="center"/>
      </w:pPr>
      <w:r>
        <w:rPr>
          <w:rStyle w:val="s1"/>
        </w:rPr>
        <w:t>Предельные сроки перевозки свежих плодоовощей</w:t>
      </w:r>
    </w:p>
    <w:p w14:paraId="6D38D8FE" w14:textId="77777777" w:rsidR="00133AF7" w:rsidRDefault="008A1AF8">
      <w:pPr>
        <w:ind w:firstLine="397"/>
        <w:jc w:val="center"/>
        <w:textAlignment w:val="baseline"/>
      </w:pPr>
      <w:r>
        <w:t> </w:t>
      </w:r>
    </w:p>
    <w:p w14:paraId="38E9816F" w14:textId="77777777" w:rsidR="00133AF7" w:rsidRDefault="008A1AF8">
      <w:pPr>
        <w:ind w:firstLine="397"/>
        <w:jc w:val="right"/>
        <w:textAlignment w:val="baseline"/>
      </w:pPr>
      <w:r>
        <w:t>(в сутках)</w:t>
      </w:r>
    </w:p>
    <w:tbl>
      <w:tblPr>
        <w:tblW w:w="5000" w:type="pct"/>
        <w:tblCellMar>
          <w:left w:w="0" w:type="dxa"/>
          <w:right w:w="0" w:type="dxa"/>
        </w:tblCellMar>
        <w:tblLook w:val="04A0" w:firstRow="1" w:lastRow="0" w:firstColumn="1" w:lastColumn="0" w:noHBand="0" w:noVBand="1"/>
      </w:tblPr>
      <w:tblGrid>
        <w:gridCol w:w="366"/>
        <w:gridCol w:w="1169"/>
        <w:gridCol w:w="1092"/>
        <w:gridCol w:w="585"/>
        <w:gridCol w:w="1092"/>
        <w:gridCol w:w="585"/>
        <w:gridCol w:w="1092"/>
        <w:gridCol w:w="585"/>
        <w:gridCol w:w="1092"/>
        <w:gridCol w:w="585"/>
        <w:gridCol w:w="1092"/>
      </w:tblGrid>
      <w:tr w:rsidR="00133AF7" w14:paraId="556DD514" w14:textId="77777777">
        <w:tc>
          <w:tcPr>
            <w:tcW w:w="1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174E39" w14:textId="77777777" w:rsidR="00133AF7" w:rsidRDefault="008A1AF8">
            <w:pPr>
              <w:jc w:val="center"/>
              <w:textAlignment w:val="baseline"/>
            </w:pPr>
            <w:r>
              <w:t>№ п/п</w:t>
            </w:r>
          </w:p>
        </w:tc>
        <w:tc>
          <w:tcPr>
            <w:tcW w:w="65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20C4D0" w14:textId="77777777" w:rsidR="00133AF7" w:rsidRDefault="008A1AF8">
            <w:pPr>
              <w:jc w:val="center"/>
              <w:textAlignment w:val="baseline"/>
            </w:pPr>
            <w:r>
              <w:t>Наименование груза</w:t>
            </w:r>
          </w:p>
        </w:tc>
        <w:tc>
          <w:tcPr>
            <w:tcW w:w="8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2B2CD0" w14:textId="77777777" w:rsidR="00133AF7" w:rsidRDefault="008A1AF8">
            <w:pPr>
              <w:jc w:val="center"/>
              <w:textAlignment w:val="baseline"/>
            </w:pPr>
            <w:r>
              <w:t>Март-июнь</w:t>
            </w:r>
          </w:p>
        </w:tc>
        <w:tc>
          <w:tcPr>
            <w:tcW w:w="8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30BD1" w14:textId="77777777" w:rsidR="00133AF7" w:rsidRDefault="008A1AF8">
            <w:pPr>
              <w:jc w:val="center"/>
              <w:textAlignment w:val="baseline"/>
            </w:pPr>
            <w:r>
              <w:t>Июль-август</w:t>
            </w:r>
          </w:p>
        </w:tc>
        <w:tc>
          <w:tcPr>
            <w:tcW w:w="8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C92C1D" w14:textId="77777777" w:rsidR="00133AF7" w:rsidRDefault="008A1AF8">
            <w:pPr>
              <w:jc w:val="center"/>
              <w:textAlignment w:val="baseline"/>
            </w:pPr>
            <w:r>
              <w:t>Сентябрь-октябрь</w:t>
            </w:r>
          </w:p>
        </w:tc>
        <w:tc>
          <w:tcPr>
            <w:tcW w:w="8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E308C" w14:textId="77777777" w:rsidR="00133AF7" w:rsidRDefault="008A1AF8">
            <w:pPr>
              <w:jc w:val="center"/>
              <w:textAlignment w:val="baseline"/>
            </w:pPr>
            <w:r>
              <w:t>Ноябрь</w:t>
            </w:r>
          </w:p>
        </w:tc>
        <w:tc>
          <w:tcPr>
            <w:tcW w:w="6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946CC" w14:textId="77777777" w:rsidR="00133AF7" w:rsidRDefault="008A1AF8">
            <w:pPr>
              <w:jc w:val="center"/>
              <w:textAlignment w:val="baseline"/>
            </w:pPr>
            <w:r>
              <w:t>Зимний период</w:t>
            </w:r>
          </w:p>
        </w:tc>
      </w:tr>
      <w:tr w:rsidR="00133AF7" w14:paraId="2EB3DD1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194395A"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E6930C6" w14:textId="77777777" w:rsidR="00133AF7" w:rsidRDefault="00133AF7"/>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480F82C" w14:textId="77777777" w:rsidR="00133AF7" w:rsidRDefault="008A1AF8">
            <w:pPr>
              <w:jc w:val="center"/>
              <w:textAlignment w:val="baseline"/>
            </w:pPr>
            <w:r>
              <w:t>В рефрижераторных вагонах с охл.</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2BD5419" w14:textId="77777777" w:rsidR="00133AF7" w:rsidRDefault="008A1AF8">
            <w:pPr>
              <w:jc w:val="center"/>
              <w:textAlignment w:val="baseline"/>
            </w:pPr>
            <w:r>
              <w:t>В крытых вагонах</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450320E" w14:textId="77777777" w:rsidR="00133AF7" w:rsidRDefault="008A1AF8">
            <w:pPr>
              <w:jc w:val="center"/>
              <w:textAlignment w:val="baseline"/>
            </w:pPr>
            <w:r>
              <w:t>В рефрижераторных вагонах с охл.</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39CF6EF" w14:textId="77777777" w:rsidR="00133AF7" w:rsidRDefault="008A1AF8">
            <w:pPr>
              <w:jc w:val="center"/>
              <w:textAlignment w:val="baseline"/>
            </w:pPr>
            <w:r>
              <w:t>В крытых вагонах</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7BA2357" w14:textId="77777777" w:rsidR="00133AF7" w:rsidRDefault="008A1AF8">
            <w:pPr>
              <w:jc w:val="center"/>
              <w:textAlignment w:val="baseline"/>
            </w:pPr>
            <w:r>
              <w:t>В рефрижераторных вагонах с охл.</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AEA8563" w14:textId="77777777" w:rsidR="00133AF7" w:rsidRDefault="008A1AF8">
            <w:pPr>
              <w:jc w:val="center"/>
              <w:textAlignment w:val="baseline"/>
            </w:pPr>
            <w:r>
              <w:t>В крытых вагонах</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20C1D6C" w14:textId="77777777" w:rsidR="00133AF7" w:rsidRDefault="008A1AF8">
            <w:pPr>
              <w:jc w:val="center"/>
              <w:textAlignment w:val="baseline"/>
            </w:pPr>
            <w:r>
              <w:t>В рефрижераторных вагонах с охл.</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5D1BF1B" w14:textId="77777777" w:rsidR="00133AF7" w:rsidRDefault="008A1AF8">
            <w:pPr>
              <w:jc w:val="center"/>
              <w:textAlignment w:val="baseline"/>
            </w:pPr>
            <w:r>
              <w:t>В крытых вагонах</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A9D46D9" w14:textId="77777777" w:rsidR="00133AF7" w:rsidRDefault="008A1AF8">
            <w:pPr>
              <w:jc w:val="center"/>
              <w:textAlignment w:val="baseline"/>
            </w:pPr>
            <w:r>
              <w:t>В рефрижераторных вагонах с отоплением</w:t>
            </w:r>
          </w:p>
        </w:tc>
      </w:tr>
      <w:tr w:rsidR="00133AF7" w14:paraId="3FD7F583"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537D5" w14:textId="77777777" w:rsidR="00133AF7" w:rsidRDefault="008A1AF8">
            <w:pPr>
              <w:jc w:val="center"/>
              <w:textAlignment w:val="baseline"/>
            </w:pPr>
            <w:r>
              <w:t>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5ABD1FA" w14:textId="77777777" w:rsidR="00133AF7" w:rsidRDefault="008A1AF8">
            <w:pPr>
              <w:jc w:val="center"/>
              <w:textAlignment w:val="baseline"/>
            </w:pPr>
            <w:r>
              <w:t>2</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BA3375D" w14:textId="77777777" w:rsidR="00133AF7" w:rsidRDefault="008A1AF8">
            <w:pPr>
              <w:jc w:val="center"/>
              <w:textAlignment w:val="baseline"/>
            </w:pPr>
            <w:r>
              <w:t>3</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F8FD8EE" w14:textId="77777777" w:rsidR="00133AF7" w:rsidRDefault="008A1AF8">
            <w:pPr>
              <w:jc w:val="center"/>
              <w:textAlignment w:val="baseline"/>
            </w:pPr>
            <w:r>
              <w:t>4</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C81FCC0" w14:textId="77777777" w:rsidR="00133AF7" w:rsidRDefault="008A1AF8">
            <w:pPr>
              <w:jc w:val="center"/>
              <w:textAlignment w:val="baseline"/>
            </w:pPr>
            <w:r>
              <w:t>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1CA26DF" w14:textId="77777777" w:rsidR="00133AF7" w:rsidRDefault="008A1AF8">
            <w:pPr>
              <w:jc w:val="center"/>
              <w:textAlignment w:val="baseline"/>
            </w:pPr>
            <w:r>
              <w:t>6</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341F9AD" w14:textId="77777777" w:rsidR="00133AF7" w:rsidRDefault="008A1AF8">
            <w:pPr>
              <w:jc w:val="cente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5143252" w14:textId="77777777" w:rsidR="00133AF7" w:rsidRDefault="008A1AF8">
            <w:pPr>
              <w:jc w:val="center"/>
              <w:textAlignment w:val="baseline"/>
            </w:pPr>
            <w:r>
              <w:t>8</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2DB67C8" w14:textId="77777777" w:rsidR="00133AF7" w:rsidRDefault="008A1AF8">
            <w:pPr>
              <w:jc w:val="center"/>
              <w:textAlignment w:val="baseline"/>
            </w:pPr>
            <w:r>
              <w:t>9</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6291E07" w14:textId="77777777" w:rsidR="00133AF7" w:rsidRDefault="008A1AF8">
            <w:pPr>
              <w:jc w:val="cente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271B920" w14:textId="77777777" w:rsidR="00133AF7" w:rsidRDefault="008A1AF8">
            <w:pPr>
              <w:jc w:val="center"/>
              <w:textAlignment w:val="baseline"/>
            </w:pPr>
            <w:r>
              <w:t>11</w:t>
            </w:r>
          </w:p>
        </w:tc>
      </w:tr>
      <w:tr w:rsidR="00133AF7" w14:paraId="04B1C681"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8A37" w14:textId="77777777" w:rsidR="00133AF7" w:rsidRDefault="008A1AF8">
            <w:pPr>
              <w:jc w:val="center"/>
              <w:textAlignment w:val="baseline"/>
            </w:pPr>
            <w:r>
              <w:t>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5AD41D7" w14:textId="77777777" w:rsidR="00133AF7" w:rsidRDefault="008A1AF8">
            <w:pPr>
              <w:textAlignment w:val="baseline"/>
            </w:pPr>
            <w:r>
              <w:t>Яблоки:</w:t>
            </w:r>
          </w:p>
          <w:p w14:paraId="02C39121" w14:textId="77777777" w:rsidR="00133AF7" w:rsidRDefault="008A1AF8">
            <w:pPr>
              <w:textAlignment w:val="baseline"/>
            </w:pPr>
            <w:r>
              <w:t>Ранних сроков</w:t>
            </w:r>
          </w:p>
          <w:p w14:paraId="23A33F0F" w14:textId="77777777" w:rsidR="00133AF7" w:rsidRDefault="008A1AF8">
            <w:pPr>
              <w:textAlignment w:val="baseline"/>
            </w:pPr>
            <w:r>
              <w:t>созревания</w:t>
            </w:r>
          </w:p>
          <w:p w14:paraId="48B6F266" w14:textId="77777777" w:rsidR="00133AF7" w:rsidRDefault="008A1AF8">
            <w:pPr>
              <w:textAlignment w:val="baseline"/>
            </w:pPr>
            <w:r>
              <w:t>Поздних сроков</w:t>
            </w:r>
          </w:p>
          <w:p w14:paraId="2D7E1CA1" w14:textId="77777777" w:rsidR="00133AF7" w:rsidRDefault="008A1AF8">
            <w:pPr>
              <w:textAlignment w:val="baseline"/>
            </w:pPr>
            <w:r>
              <w:t>созревания</w:t>
            </w:r>
          </w:p>
          <w:p w14:paraId="5A1D23B4" w14:textId="77777777" w:rsidR="00133AF7" w:rsidRDefault="008A1AF8">
            <w:pPr>
              <w:textAlignment w:val="baseline"/>
            </w:pPr>
            <w:r>
              <w:t>После зимнего</w:t>
            </w:r>
          </w:p>
          <w:p w14:paraId="2AEF9AB7" w14:textId="77777777" w:rsidR="00133AF7" w:rsidRDefault="008A1AF8">
            <w:pPr>
              <w:textAlignment w:val="baseline"/>
            </w:pPr>
            <w:r>
              <w:t>хранения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50F2EA7" w14:textId="77777777" w:rsidR="00133AF7" w:rsidRDefault="008A1AF8">
            <w:pPr>
              <w:textAlignment w:val="baseline"/>
            </w:pPr>
            <w:r>
              <w:t>20</w:t>
            </w:r>
          </w:p>
          <w:p w14:paraId="727DA424" w14:textId="77777777" w:rsidR="00133AF7" w:rsidRDefault="008A1AF8">
            <w:pPr>
              <w:textAlignment w:val="baseline"/>
            </w:pPr>
            <w:r>
              <w:t>-</w:t>
            </w:r>
          </w:p>
          <w:p w14:paraId="590EF35C"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D9AFB0C" w14:textId="77777777" w:rsidR="00133AF7" w:rsidRDefault="008A1AF8">
            <w:pPr>
              <w:textAlignment w:val="baseline"/>
            </w:pPr>
            <w:r>
              <w:t>4</w:t>
            </w:r>
          </w:p>
          <w:p w14:paraId="2D9DC10B" w14:textId="77777777" w:rsidR="00133AF7" w:rsidRDefault="008A1AF8">
            <w:pPr>
              <w:textAlignment w:val="baseline"/>
            </w:pPr>
            <w:r>
              <w:t>-</w:t>
            </w:r>
          </w:p>
          <w:p w14:paraId="180399F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D375454" w14:textId="77777777" w:rsidR="00133AF7" w:rsidRDefault="008A1AF8">
            <w:pPr>
              <w:textAlignment w:val="baseline"/>
            </w:pPr>
            <w:r>
              <w:t>20</w:t>
            </w:r>
          </w:p>
          <w:p w14:paraId="2EAAF70E" w14:textId="77777777" w:rsidR="00133AF7" w:rsidRDefault="008A1AF8">
            <w:pPr>
              <w:textAlignment w:val="baseline"/>
            </w:pPr>
            <w:r>
              <w:t>25</w:t>
            </w:r>
          </w:p>
          <w:p w14:paraId="6FD49412"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9417B63" w14:textId="77777777" w:rsidR="00133AF7" w:rsidRDefault="008A1AF8">
            <w:pPr>
              <w:textAlignment w:val="baseline"/>
            </w:pPr>
            <w:r>
              <w:t>6</w:t>
            </w:r>
          </w:p>
          <w:p w14:paraId="702760C0" w14:textId="77777777" w:rsidR="00133AF7" w:rsidRDefault="008A1AF8">
            <w:pPr>
              <w:textAlignment w:val="baseline"/>
            </w:pPr>
            <w:r>
              <w:t>10</w:t>
            </w:r>
          </w:p>
          <w:p w14:paraId="31B7932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A94D3C5" w14:textId="77777777" w:rsidR="00133AF7" w:rsidRDefault="008A1AF8">
            <w:pPr>
              <w:textAlignment w:val="baseline"/>
            </w:pPr>
            <w:r>
              <w:t>-</w:t>
            </w:r>
          </w:p>
          <w:p w14:paraId="6A8D2AE5" w14:textId="77777777" w:rsidR="00133AF7" w:rsidRDefault="008A1AF8">
            <w:pPr>
              <w:textAlignment w:val="baseline"/>
            </w:pPr>
            <w:r>
              <w:t>30</w:t>
            </w:r>
          </w:p>
          <w:p w14:paraId="44B37679"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3D4CD49" w14:textId="77777777" w:rsidR="00133AF7" w:rsidRDefault="008A1AF8">
            <w:pPr>
              <w:textAlignment w:val="baseline"/>
            </w:pPr>
            <w:r>
              <w:t>-</w:t>
            </w:r>
          </w:p>
          <w:p w14:paraId="05D42E62" w14:textId="77777777" w:rsidR="00133AF7" w:rsidRDefault="008A1AF8">
            <w:pPr>
              <w:textAlignment w:val="baseline"/>
            </w:pPr>
            <w:r>
              <w:t>15</w:t>
            </w:r>
          </w:p>
          <w:p w14:paraId="3804164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FD88ABA" w14:textId="77777777" w:rsidR="00133AF7" w:rsidRDefault="008A1AF8">
            <w:pPr>
              <w:textAlignment w:val="baseline"/>
            </w:pPr>
            <w:r>
              <w:t>-</w:t>
            </w:r>
          </w:p>
          <w:p w14:paraId="014EB3A0" w14:textId="77777777" w:rsidR="00133AF7" w:rsidRDefault="008A1AF8">
            <w:pPr>
              <w:textAlignment w:val="baseline"/>
            </w:pPr>
            <w:r>
              <w:t>30</w:t>
            </w:r>
          </w:p>
          <w:p w14:paraId="434DC17D"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904B361" w14:textId="77777777" w:rsidR="00133AF7" w:rsidRDefault="008A1AF8">
            <w:pPr>
              <w:textAlignment w:val="baseline"/>
            </w:pPr>
            <w:r>
              <w:t>-</w:t>
            </w:r>
          </w:p>
          <w:p w14:paraId="64623C72" w14:textId="77777777" w:rsidR="00133AF7" w:rsidRDefault="008A1AF8">
            <w:pPr>
              <w:textAlignment w:val="baseline"/>
            </w:pPr>
            <w:r>
              <w:t>-</w:t>
            </w:r>
          </w:p>
          <w:p w14:paraId="27B5C1B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2D4B32B" w14:textId="77777777" w:rsidR="00133AF7" w:rsidRDefault="008A1AF8">
            <w:pPr>
              <w:textAlignment w:val="baseline"/>
            </w:pPr>
            <w:r>
              <w:t>-</w:t>
            </w:r>
          </w:p>
          <w:p w14:paraId="34EA2282" w14:textId="77777777" w:rsidR="00133AF7" w:rsidRDefault="008A1AF8">
            <w:pPr>
              <w:textAlignment w:val="baseline"/>
            </w:pPr>
            <w:r>
              <w:t>30</w:t>
            </w:r>
          </w:p>
          <w:p w14:paraId="153A9D50" w14:textId="77777777" w:rsidR="00133AF7" w:rsidRDefault="008A1AF8">
            <w:pPr>
              <w:textAlignment w:val="baseline"/>
            </w:pPr>
            <w:r>
              <w:t>-</w:t>
            </w:r>
          </w:p>
        </w:tc>
      </w:tr>
      <w:tr w:rsidR="00133AF7" w14:paraId="3BAD7FA1"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8FE6F" w14:textId="77777777" w:rsidR="00133AF7" w:rsidRDefault="008A1AF8">
            <w:pPr>
              <w:jc w:val="center"/>
              <w:textAlignment w:val="baseline"/>
            </w:pPr>
            <w:r>
              <w:t>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0E5AB4F" w14:textId="77777777" w:rsidR="00133AF7" w:rsidRDefault="008A1AF8">
            <w:pPr>
              <w:textAlignment w:val="baseline"/>
            </w:pPr>
            <w:r>
              <w:t>Груши:</w:t>
            </w:r>
          </w:p>
          <w:p w14:paraId="65E9DE5F" w14:textId="77777777" w:rsidR="00133AF7" w:rsidRDefault="008A1AF8">
            <w:pPr>
              <w:textAlignment w:val="baseline"/>
            </w:pPr>
            <w:r>
              <w:t>Ранних сроков</w:t>
            </w:r>
          </w:p>
          <w:p w14:paraId="5804D932" w14:textId="77777777" w:rsidR="00133AF7" w:rsidRDefault="008A1AF8">
            <w:pPr>
              <w:textAlignment w:val="baseline"/>
            </w:pPr>
            <w:r>
              <w:t>Созревания</w:t>
            </w:r>
          </w:p>
          <w:p w14:paraId="4D0D4894" w14:textId="77777777" w:rsidR="00133AF7" w:rsidRDefault="008A1AF8">
            <w:pPr>
              <w:textAlignment w:val="baseline"/>
            </w:pPr>
            <w:r>
              <w:t>Поздних сроков</w:t>
            </w:r>
          </w:p>
          <w:p w14:paraId="11A62172" w14:textId="77777777" w:rsidR="00133AF7" w:rsidRDefault="008A1AF8">
            <w:pPr>
              <w:textAlignment w:val="baseline"/>
            </w:pPr>
            <w:r>
              <w:t>Созревания</w:t>
            </w:r>
          </w:p>
          <w:p w14:paraId="2D5DD76D" w14:textId="77777777" w:rsidR="00133AF7" w:rsidRDefault="008A1AF8">
            <w:pPr>
              <w:textAlignment w:val="baseline"/>
            </w:pPr>
            <w:r>
              <w:t>После зимнего</w:t>
            </w:r>
          </w:p>
          <w:p w14:paraId="041E2F3E" w14:textId="77777777" w:rsidR="00133AF7" w:rsidRDefault="008A1AF8">
            <w:pPr>
              <w:textAlignment w:val="baseline"/>
            </w:pPr>
            <w:r>
              <w:t>хранения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5070B4F" w14:textId="77777777" w:rsidR="00133AF7" w:rsidRDefault="008A1AF8">
            <w:pPr>
              <w:textAlignment w:val="baseline"/>
            </w:pPr>
            <w:r>
              <w:t>12</w:t>
            </w:r>
          </w:p>
          <w:p w14:paraId="4A498880" w14:textId="77777777" w:rsidR="00133AF7" w:rsidRDefault="008A1AF8">
            <w:pPr>
              <w:textAlignment w:val="baseline"/>
            </w:pPr>
            <w:r>
              <w:t>-</w:t>
            </w:r>
          </w:p>
          <w:p w14:paraId="02067630"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CF0C130" w14:textId="77777777" w:rsidR="00133AF7" w:rsidRDefault="008A1AF8">
            <w:pPr>
              <w:textAlignment w:val="baseline"/>
            </w:pPr>
            <w:r>
              <w:t>3</w:t>
            </w:r>
          </w:p>
          <w:p w14:paraId="4B303FA8" w14:textId="77777777" w:rsidR="00133AF7" w:rsidRDefault="008A1AF8">
            <w:pPr>
              <w:textAlignment w:val="baseline"/>
            </w:pPr>
            <w:r>
              <w:t>-</w:t>
            </w:r>
          </w:p>
          <w:p w14:paraId="1506EC1F"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59D1DCE" w14:textId="77777777" w:rsidR="00133AF7" w:rsidRDefault="008A1AF8">
            <w:pPr>
              <w:textAlignment w:val="baseline"/>
            </w:pPr>
            <w:r>
              <w:t>12</w:t>
            </w:r>
          </w:p>
          <w:p w14:paraId="378D38AF" w14:textId="77777777" w:rsidR="00133AF7" w:rsidRDefault="008A1AF8">
            <w:pPr>
              <w:textAlignment w:val="baseline"/>
            </w:pPr>
            <w:r>
              <w:t>15</w:t>
            </w:r>
          </w:p>
          <w:p w14:paraId="3FC46B0A"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D4B33D3" w14:textId="77777777" w:rsidR="00133AF7" w:rsidRDefault="008A1AF8">
            <w:pPr>
              <w:textAlignment w:val="baseline"/>
            </w:pPr>
            <w:r>
              <w:t>5</w:t>
            </w:r>
          </w:p>
          <w:p w14:paraId="791013A5" w14:textId="77777777" w:rsidR="00133AF7" w:rsidRDefault="008A1AF8">
            <w:pPr>
              <w:textAlignment w:val="baseline"/>
            </w:pPr>
            <w:r>
              <w:t>8</w:t>
            </w:r>
          </w:p>
          <w:p w14:paraId="78CE93A7"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8037178" w14:textId="77777777" w:rsidR="00133AF7" w:rsidRDefault="008A1AF8">
            <w:pPr>
              <w:textAlignment w:val="baseline"/>
            </w:pPr>
            <w:r>
              <w:t>-</w:t>
            </w:r>
          </w:p>
          <w:p w14:paraId="2724CF8D" w14:textId="77777777" w:rsidR="00133AF7" w:rsidRDefault="008A1AF8">
            <w:pPr>
              <w:textAlignment w:val="baseline"/>
            </w:pPr>
            <w:r>
              <w:t>18</w:t>
            </w:r>
          </w:p>
          <w:p w14:paraId="4A3B2E96"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B770C94" w14:textId="77777777" w:rsidR="00133AF7" w:rsidRDefault="008A1AF8">
            <w:pPr>
              <w:textAlignment w:val="baseline"/>
            </w:pPr>
            <w:r>
              <w:t>-</w:t>
            </w:r>
          </w:p>
          <w:p w14:paraId="012A6CAD" w14:textId="77777777" w:rsidR="00133AF7" w:rsidRDefault="008A1AF8">
            <w:pPr>
              <w:textAlignment w:val="baseline"/>
            </w:pPr>
            <w:r>
              <w:t>10</w:t>
            </w:r>
          </w:p>
          <w:p w14:paraId="5397D35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2933D59" w14:textId="77777777" w:rsidR="00133AF7" w:rsidRDefault="008A1AF8">
            <w:pPr>
              <w:textAlignment w:val="baseline"/>
            </w:pPr>
            <w:r>
              <w:t>-</w:t>
            </w:r>
          </w:p>
          <w:p w14:paraId="65A539A0" w14:textId="77777777" w:rsidR="00133AF7" w:rsidRDefault="008A1AF8">
            <w:pPr>
              <w:textAlignment w:val="baseline"/>
            </w:pPr>
            <w:r>
              <w:t>30</w:t>
            </w:r>
          </w:p>
          <w:p w14:paraId="0EA0951C"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184FF74" w14:textId="77777777" w:rsidR="00133AF7" w:rsidRDefault="008A1AF8">
            <w:pPr>
              <w:textAlignment w:val="baseline"/>
            </w:pPr>
            <w:r>
              <w:t>-</w:t>
            </w:r>
          </w:p>
          <w:p w14:paraId="2648EC65" w14:textId="77777777" w:rsidR="00133AF7" w:rsidRDefault="008A1AF8">
            <w:pPr>
              <w:textAlignment w:val="baseline"/>
            </w:pPr>
            <w:r>
              <w:t>-</w:t>
            </w:r>
          </w:p>
          <w:p w14:paraId="56A19DB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12BF961" w14:textId="77777777" w:rsidR="00133AF7" w:rsidRDefault="008A1AF8">
            <w:pPr>
              <w:textAlignment w:val="baseline"/>
            </w:pPr>
            <w:r>
              <w:t>-</w:t>
            </w:r>
          </w:p>
          <w:p w14:paraId="5F0AC2CC" w14:textId="77777777" w:rsidR="00133AF7" w:rsidRDefault="008A1AF8">
            <w:pPr>
              <w:textAlignment w:val="baseline"/>
            </w:pPr>
            <w:r>
              <w:t>20</w:t>
            </w:r>
          </w:p>
          <w:p w14:paraId="3ADFEDAB" w14:textId="77777777" w:rsidR="00133AF7" w:rsidRDefault="008A1AF8">
            <w:pPr>
              <w:textAlignment w:val="baseline"/>
            </w:pPr>
            <w:r>
              <w:t>-</w:t>
            </w:r>
          </w:p>
        </w:tc>
      </w:tr>
      <w:tr w:rsidR="00133AF7" w14:paraId="49E6991A"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61A69" w14:textId="77777777" w:rsidR="00133AF7" w:rsidRDefault="008A1AF8">
            <w:pPr>
              <w:jc w:val="center"/>
              <w:textAlignment w:val="baseline"/>
            </w:pPr>
            <w:r>
              <w:t>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72FD63C" w14:textId="77777777" w:rsidR="00133AF7" w:rsidRDefault="008A1AF8">
            <w:pPr>
              <w:textAlignment w:val="baseline"/>
            </w:pPr>
            <w:r>
              <w:t>Айва</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13A7617"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AD1365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71E3CF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E157A5D"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9042942"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FAFC343" w14:textId="77777777" w:rsidR="00133AF7" w:rsidRDefault="008A1AF8">
            <w:pPr>
              <w:textAlignment w:val="baseline"/>
            </w:pPr>
            <w:r>
              <w:t>20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4E2A59A"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5F7CAA2"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E25597C" w14:textId="77777777" w:rsidR="00133AF7" w:rsidRDefault="008A1AF8">
            <w:pPr>
              <w:textAlignment w:val="baseline"/>
            </w:pPr>
            <w:r>
              <w:t>20</w:t>
            </w:r>
          </w:p>
        </w:tc>
      </w:tr>
      <w:tr w:rsidR="00133AF7" w14:paraId="06BF9599"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C56FC" w14:textId="77777777" w:rsidR="00133AF7" w:rsidRDefault="008A1AF8">
            <w:pPr>
              <w:jc w:val="center"/>
              <w:textAlignment w:val="baseline"/>
            </w:pPr>
            <w:r>
              <w:t>4</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8F1C189" w14:textId="77777777" w:rsidR="00133AF7" w:rsidRDefault="008A1AF8">
            <w:pPr>
              <w:textAlignment w:val="baseline"/>
            </w:pPr>
            <w:r>
              <w:t>Хурма (незрелая)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D9A8341"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BAA305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B0CC69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42B013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0DA98F0"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D29EFA0"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CDAAF0F"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C7AA0E6" w14:textId="77777777" w:rsidR="00133AF7" w:rsidRDefault="008A1AF8">
            <w:pPr>
              <w:textAlignment w:val="baseline"/>
            </w:pPr>
            <w:r>
              <w:t>8</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77B7836" w14:textId="77777777" w:rsidR="00133AF7" w:rsidRDefault="008A1AF8">
            <w:pPr>
              <w:textAlignment w:val="baseline"/>
            </w:pPr>
            <w:r>
              <w:t>-</w:t>
            </w:r>
          </w:p>
        </w:tc>
      </w:tr>
      <w:tr w:rsidR="00133AF7" w14:paraId="0ABDE152"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ACA39" w14:textId="77777777" w:rsidR="00133AF7" w:rsidRDefault="008A1AF8">
            <w:pPr>
              <w:jc w:val="center"/>
              <w:textAlignment w:val="baseline"/>
            </w:pPr>
            <w:r>
              <w:t>5</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A8CDD07" w14:textId="77777777" w:rsidR="00133AF7" w:rsidRDefault="008A1AF8">
            <w:pPr>
              <w:textAlignment w:val="baseline"/>
            </w:pPr>
            <w:r>
              <w:t>Слива, алыча</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90813CE"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5ECC3D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722E335"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0732DA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DAAA7B2" w14:textId="77777777" w:rsidR="00133AF7" w:rsidRDefault="008A1AF8">
            <w:pPr>
              <w:textAlignment w:val="baseline"/>
            </w:pPr>
            <w:r>
              <w:t>16</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6F03D91" w14:textId="77777777" w:rsidR="00133AF7" w:rsidRDefault="008A1AF8">
            <w:pPr>
              <w:textAlignment w:val="baseline"/>
            </w:pPr>
            <w:r>
              <w:t>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976CA2D"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D370CC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3F1B51D" w14:textId="77777777" w:rsidR="00133AF7" w:rsidRDefault="008A1AF8">
            <w:pPr>
              <w:textAlignment w:val="baseline"/>
            </w:pPr>
            <w:r>
              <w:t>-</w:t>
            </w:r>
          </w:p>
        </w:tc>
      </w:tr>
      <w:tr w:rsidR="00133AF7" w14:paraId="02A6D2BF"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9BAB7" w14:textId="77777777" w:rsidR="00133AF7" w:rsidRDefault="008A1AF8">
            <w:pPr>
              <w:jc w:val="center"/>
              <w:textAlignment w:val="baseline"/>
            </w:pPr>
            <w:r>
              <w:t>6</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5FCD39A" w14:textId="77777777" w:rsidR="00133AF7" w:rsidRDefault="008A1AF8">
            <w:pPr>
              <w:textAlignment w:val="baseline"/>
            </w:pPr>
            <w:r>
              <w:t>Персики, абрикосы</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F4E7B9B"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0E8E02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0EBC893"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07AA72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C6ACDBF"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863DEAB"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A622E7F"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39E98F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65E81CF" w14:textId="77777777" w:rsidR="00133AF7" w:rsidRDefault="008A1AF8">
            <w:pPr>
              <w:textAlignment w:val="baseline"/>
            </w:pPr>
            <w:r>
              <w:t>-</w:t>
            </w:r>
          </w:p>
        </w:tc>
      </w:tr>
      <w:tr w:rsidR="00133AF7" w14:paraId="2930A51C"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961E" w14:textId="77777777" w:rsidR="00133AF7" w:rsidRDefault="008A1AF8">
            <w:pPr>
              <w:jc w:val="center"/>
              <w:textAlignment w:val="baseline"/>
            </w:pPr>
            <w:r>
              <w:t>7</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65EE79A" w14:textId="77777777" w:rsidR="00133AF7" w:rsidRDefault="008A1AF8">
            <w:pPr>
              <w:textAlignment w:val="baseline"/>
            </w:pPr>
            <w:r>
              <w:t>Черешня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1E7BC3E" w14:textId="77777777" w:rsidR="00133AF7" w:rsidRDefault="008A1AF8">
            <w:pPr>
              <w:textAlignment w:val="baseline"/>
            </w:pPr>
            <w:r>
              <w:t>8</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22D39F7"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C158F5A"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2293947"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2871A81"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410AC2B"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EA9B746"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FE8E77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504EE25" w14:textId="77777777" w:rsidR="00133AF7" w:rsidRDefault="008A1AF8">
            <w:pPr>
              <w:textAlignment w:val="baseline"/>
            </w:pPr>
            <w:r>
              <w:t>-</w:t>
            </w:r>
          </w:p>
        </w:tc>
      </w:tr>
      <w:tr w:rsidR="00133AF7" w14:paraId="688ED293"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E855" w14:textId="77777777" w:rsidR="00133AF7" w:rsidRDefault="008A1AF8">
            <w:pPr>
              <w:jc w:val="center"/>
              <w:textAlignment w:val="baseline"/>
            </w:pPr>
            <w:r>
              <w:t>8</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0EFD174" w14:textId="77777777" w:rsidR="00133AF7" w:rsidRDefault="008A1AF8">
            <w:pPr>
              <w:textAlignment w:val="baseline"/>
            </w:pPr>
            <w:r>
              <w:t>Вишня, смородина черная и красная, крыжовник</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B434169"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E310CB1"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AC0E14E"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49042AF"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D5AE2C7"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2BAD6C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4CDFB63"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D31EB2B"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F17A12C" w14:textId="77777777" w:rsidR="00133AF7" w:rsidRDefault="008A1AF8">
            <w:pPr>
              <w:textAlignment w:val="baseline"/>
            </w:pPr>
            <w:r>
              <w:t>-</w:t>
            </w:r>
          </w:p>
        </w:tc>
      </w:tr>
      <w:tr w:rsidR="00133AF7" w14:paraId="7EB3AEA7"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13714" w14:textId="77777777" w:rsidR="00133AF7" w:rsidRDefault="008A1AF8">
            <w:pPr>
              <w:jc w:val="center"/>
              <w:textAlignment w:val="baseline"/>
            </w:pPr>
            <w:r>
              <w:t>9</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D1AE6C3" w14:textId="77777777" w:rsidR="00133AF7" w:rsidRDefault="008A1AF8">
            <w:pPr>
              <w:textAlignment w:val="baseline"/>
            </w:pPr>
            <w:r>
              <w:t>Земляника крупноплодная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C13A147" w14:textId="77777777" w:rsidR="00133AF7" w:rsidRDefault="008A1AF8">
            <w:pPr>
              <w:textAlignment w:val="baseline"/>
            </w:pPr>
            <w:r>
              <w:t>3</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81F03D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8E37AC4" w14:textId="77777777" w:rsidR="00133AF7" w:rsidRDefault="008A1AF8">
            <w:pPr>
              <w:textAlignment w:val="baseline"/>
            </w:pPr>
            <w:r>
              <w:t>3</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9E9905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0540D7D"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39635D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49BA91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2B264C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0D0A0C0" w14:textId="77777777" w:rsidR="00133AF7" w:rsidRDefault="008A1AF8">
            <w:pPr>
              <w:textAlignment w:val="baseline"/>
            </w:pPr>
            <w:r>
              <w:t>-</w:t>
            </w:r>
          </w:p>
        </w:tc>
      </w:tr>
      <w:tr w:rsidR="00133AF7" w14:paraId="46FCEAF4"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032C1" w14:textId="77777777" w:rsidR="00133AF7" w:rsidRDefault="008A1AF8">
            <w:pPr>
              <w:jc w:val="center"/>
              <w:textAlignment w:val="baseline"/>
            </w:pPr>
            <w:r>
              <w:t>10</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FE7FA25" w14:textId="77777777" w:rsidR="00133AF7" w:rsidRDefault="008A1AF8">
            <w:pPr>
              <w:textAlignment w:val="baseline"/>
            </w:pPr>
            <w:r>
              <w:t>Виноград столовых сортов</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17423B9"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F8B589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FD226F1" w14:textId="77777777" w:rsidR="00133AF7" w:rsidRDefault="008A1AF8">
            <w:pPr>
              <w:textAlignment w:val="baseline"/>
            </w:pPr>
            <w:r>
              <w:t>18</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C2CCB1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D77D52B"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939CC1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957060A"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A8F8142"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E5E695D" w14:textId="77777777" w:rsidR="00133AF7" w:rsidRDefault="008A1AF8">
            <w:pPr>
              <w:textAlignment w:val="baseline"/>
            </w:pPr>
            <w:r>
              <w:t>15</w:t>
            </w:r>
          </w:p>
        </w:tc>
      </w:tr>
      <w:tr w:rsidR="00133AF7" w14:paraId="2046C583"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E6822" w14:textId="77777777" w:rsidR="00133AF7" w:rsidRDefault="008A1AF8">
            <w:pPr>
              <w:jc w:val="center"/>
              <w:textAlignment w:val="baseline"/>
            </w:pPr>
            <w:r>
              <w:t>11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C7DC3DB" w14:textId="77777777" w:rsidR="00133AF7" w:rsidRDefault="008A1AF8">
            <w:pPr>
              <w:textAlignment w:val="baseline"/>
            </w:pPr>
            <w:r>
              <w:t>Клюква</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FCF8ACA"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80C463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9EF90B7"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68F8E4E" w14:textId="77777777" w:rsidR="00133AF7" w:rsidRDefault="008A1AF8">
            <w:pPr>
              <w:textAlignment w:val="baseline"/>
            </w:pPr>
            <w:r>
              <w:t>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C53074C"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84BDAF5" w14:textId="77777777" w:rsidR="00133AF7" w:rsidRDefault="008A1AF8">
            <w:pPr>
              <w:textAlignment w:val="baseline"/>
            </w:pPr>
            <w:r>
              <w:t>12</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11BB583"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F0F012A" w14:textId="77777777" w:rsidR="00133AF7" w:rsidRDefault="008A1AF8">
            <w:pPr>
              <w:textAlignment w:val="baseline"/>
            </w:pPr>
            <w:r>
              <w:t>20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DAC5FEF" w14:textId="77777777" w:rsidR="00133AF7" w:rsidRDefault="008A1AF8">
            <w:pPr>
              <w:textAlignment w:val="baseline"/>
            </w:pPr>
            <w:r>
              <w:t>30 без</w:t>
            </w:r>
          </w:p>
          <w:p w14:paraId="78E9113A" w14:textId="77777777" w:rsidR="00133AF7" w:rsidRDefault="008A1AF8">
            <w:pPr>
              <w:textAlignment w:val="baseline"/>
            </w:pPr>
            <w:r>
              <w:t>отопл</w:t>
            </w:r>
          </w:p>
        </w:tc>
      </w:tr>
      <w:tr w:rsidR="00133AF7" w14:paraId="6A8F8080"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3EFF5" w14:textId="77777777" w:rsidR="00133AF7" w:rsidRDefault="008A1AF8">
            <w:pPr>
              <w:jc w:val="center"/>
              <w:textAlignment w:val="baseline"/>
            </w:pPr>
            <w:r>
              <w:t>12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5E95AC7" w14:textId="77777777" w:rsidR="00133AF7" w:rsidRDefault="008A1AF8">
            <w:pPr>
              <w:textAlignment w:val="baseline"/>
            </w:pPr>
            <w:r>
              <w:t>Брусника</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44C56C9"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FAA5CB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5B30649"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004EE65" w14:textId="77777777" w:rsidR="00133AF7" w:rsidRDefault="008A1AF8">
            <w:pPr>
              <w:textAlignment w:val="baseline"/>
            </w:pPr>
            <w:r>
              <w:t>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83A644B"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32675A7" w14:textId="77777777" w:rsidR="00133AF7" w:rsidRDefault="008A1AF8">
            <w:pPr>
              <w:textAlignment w:val="baseline"/>
            </w:pPr>
            <w:r>
              <w:t>8</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57C4A6D"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C4031BC"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5C0C6B4" w14:textId="77777777" w:rsidR="00133AF7" w:rsidRDefault="008A1AF8">
            <w:pPr>
              <w:textAlignment w:val="baseline"/>
            </w:pPr>
            <w:r>
              <w:t>30 без</w:t>
            </w:r>
          </w:p>
          <w:p w14:paraId="4F938CDB" w14:textId="77777777" w:rsidR="00133AF7" w:rsidRDefault="008A1AF8">
            <w:pPr>
              <w:textAlignment w:val="baseline"/>
            </w:pPr>
            <w:r>
              <w:t>отопл</w:t>
            </w:r>
          </w:p>
        </w:tc>
      </w:tr>
      <w:tr w:rsidR="00133AF7" w14:paraId="7E3AA2F0"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1B1A0" w14:textId="77777777" w:rsidR="00133AF7" w:rsidRDefault="008A1AF8">
            <w:pPr>
              <w:jc w:val="center"/>
              <w:textAlignment w:val="baseline"/>
            </w:pPr>
            <w:r>
              <w:t>13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9481C04" w14:textId="77777777" w:rsidR="00133AF7" w:rsidRDefault="008A1AF8">
            <w:pPr>
              <w:textAlignment w:val="baseline"/>
            </w:pPr>
            <w:r>
              <w:t>Цитрусовые плоды</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E67BDF0" w14:textId="77777777" w:rsidR="00133AF7" w:rsidRDefault="008A1AF8">
            <w:pPr>
              <w:textAlignment w:val="baseline"/>
            </w:pPr>
            <w:r>
              <w:t>25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CEE7D0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43F2B0A" w14:textId="77777777" w:rsidR="00133AF7" w:rsidRDefault="008A1AF8">
            <w:pPr>
              <w:textAlignment w:val="baseline"/>
            </w:pPr>
            <w:r>
              <w:t>25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6631300"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1DC9DD8" w14:textId="77777777" w:rsidR="00133AF7" w:rsidRDefault="008A1AF8">
            <w:pPr>
              <w:textAlignment w:val="baseline"/>
            </w:pPr>
            <w:r>
              <w:t>25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7A0662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F7C85D2" w14:textId="77777777" w:rsidR="00133AF7" w:rsidRDefault="008A1AF8">
            <w:pPr>
              <w:textAlignment w:val="baseline"/>
            </w:pPr>
            <w:r>
              <w:t>25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72688FB"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C61C7CB" w14:textId="77777777" w:rsidR="00133AF7" w:rsidRDefault="008A1AF8">
            <w:pPr>
              <w:textAlignment w:val="baseline"/>
            </w:pPr>
            <w:r>
              <w:t>25</w:t>
            </w:r>
          </w:p>
        </w:tc>
      </w:tr>
      <w:tr w:rsidR="00133AF7" w14:paraId="09AD9EC5"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9DC7B" w14:textId="77777777" w:rsidR="00133AF7" w:rsidRDefault="008A1AF8">
            <w:pPr>
              <w:jc w:val="center"/>
              <w:textAlignment w:val="baseline"/>
            </w:pPr>
            <w:r>
              <w:t>14</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5DC27F0" w14:textId="77777777" w:rsidR="00133AF7" w:rsidRDefault="008A1AF8">
            <w:pPr>
              <w:textAlignment w:val="baseline"/>
            </w:pPr>
            <w:r>
              <w:t>Гранаты</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9F4E013"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2453A7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4E05027"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C6FC41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6C314C7"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500EF61"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FEC5B51"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9780EA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DD75A3D" w14:textId="77777777" w:rsidR="00133AF7" w:rsidRDefault="008A1AF8">
            <w:pPr>
              <w:textAlignment w:val="baseline"/>
            </w:pPr>
            <w:r>
              <w:t>20</w:t>
            </w:r>
          </w:p>
        </w:tc>
      </w:tr>
      <w:tr w:rsidR="00133AF7" w14:paraId="2302910C"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09F6A" w14:textId="77777777" w:rsidR="00133AF7" w:rsidRDefault="008A1AF8">
            <w:pPr>
              <w:jc w:val="center"/>
              <w:textAlignment w:val="baseline"/>
            </w:pPr>
            <w:r>
              <w:t>15</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6E09A05" w14:textId="77777777" w:rsidR="00133AF7" w:rsidRDefault="008A1AF8">
            <w:pPr>
              <w:textAlignment w:val="baseline"/>
            </w:pPr>
            <w:r>
              <w:t>Капуста белокочанная в таре:</w:t>
            </w:r>
          </w:p>
          <w:p w14:paraId="51819CF7" w14:textId="77777777" w:rsidR="00133AF7" w:rsidRDefault="008A1AF8">
            <w:pPr>
              <w:textAlignment w:val="baseline"/>
            </w:pPr>
            <w:r>
              <w:t>Раннеспелая</w:t>
            </w:r>
          </w:p>
          <w:p w14:paraId="746F7FD3" w14:textId="77777777" w:rsidR="00133AF7" w:rsidRDefault="008A1AF8">
            <w:pPr>
              <w:textAlignment w:val="baseline"/>
            </w:pPr>
            <w:r>
              <w:t>Среднеспелая</w:t>
            </w:r>
          </w:p>
          <w:p w14:paraId="7487C885" w14:textId="77777777" w:rsidR="00133AF7" w:rsidRDefault="008A1AF8">
            <w:pPr>
              <w:textAlignment w:val="baseline"/>
            </w:pPr>
            <w:r>
              <w:t>Среднепоздняя и</w:t>
            </w:r>
          </w:p>
          <w:p w14:paraId="182494B9" w14:textId="77777777" w:rsidR="00133AF7" w:rsidRDefault="008A1AF8">
            <w:pPr>
              <w:textAlignment w:val="baseline"/>
            </w:pPr>
            <w:r>
              <w:t>позднеспелая</w:t>
            </w:r>
          </w:p>
          <w:p w14:paraId="4E6A412B" w14:textId="77777777" w:rsidR="00133AF7" w:rsidRDefault="008A1AF8">
            <w:pPr>
              <w:textAlignment w:val="baseline"/>
            </w:pPr>
            <w:r>
              <w:t>Капуста</w:t>
            </w:r>
          </w:p>
          <w:p w14:paraId="5D52DECB" w14:textId="77777777" w:rsidR="00133AF7" w:rsidRDefault="008A1AF8">
            <w:pPr>
              <w:textAlignment w:val="baseline"/>
            </w:pPr>
            <w:r>
              <w:t>среднепоздняя и</w:t>
            </w:r>
          </w:p>
          <w:p w14:paraId="4F39F939" w14:textId="77777777" w:rsidR="00133AF7" w:rsidRDefault="008A1AF8">
            <w:pPr>
              <w:textAlignment w:val="baseline"/>
            </w:pPr>
            <w:r>
              <w:t>позднеспелая</w:t>
            </w:r>
          </w:p>
          <w:p w14:paraId="7E1AD3A0" w14:textId="77777777" w:rsidR="00133AF7" w:rsidRDefault="008A1AF8">
            <w:pPr>
              <w:textAlignment w:val="baseline"/>
            </w:pPr>
            <w:r>
              <w:t>навалом</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6358BBF" w14:textId="77777777" w:rsidR="00133AF7" w:rsidRDefault="008A1AF8">
            <w:pPr>
              <w:textAlignment w:val="baseline"/>
            </w:pPr>
            <w:r>
              <w:t>14</w:t>
            </w:r>
          </w:p>
          <w:p w14:paraId="2F3F0A82" w14:textId="77777777" w:rsidR="00133AF7" w:rsidRDefault="008A1AF8">
            <w:pPr>
              <w:textAlignment w:val="baseline"/>
            </w:pPr>
            <w:r>
              <w:t>-</w:t>
            </w:r>
          </w:p>
          <w:p w14:paraId="2082FB30" w14:textId="77777777" w:rsidR="00133AF7" w:rsidRDefault="008A1AF8">
            <w:pPr>
              <w:textAlignment w:val="baseline"/>
            </w:pPr>
            <w:r>
              <w:t>10</w:t>
            </w:r>
          </w:p>
          <w:p w14:paraId="5BEB31BC"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8DFD635" w14:textId="77777777" w:rsidR="00133AF7" w:rsidRDefault="008A1AF8">
            <w:pPr>
              <w:textAlignment w:val="baseline"/>
            </w:pPr>
            <w:r>
              <w:t>-</w:t>
            </w:r>
          </w:p>
          <w:p w14:paraId="6E299215" w14:textId="77777777" w:rsidR="00133AF7" w:rsidRDefault="008A1AF8">
            <w:pPr>
              <w:textAlignment w:val="baseline"/>
            </w:pPr>
            <w:r>
              <w:t>-</w:t>
            </w:r>
          </w:p>
          <w:p w14:paraId="4BD61FDF" w14:textId="77777777" w:rsidR="00133AF7" w:rsidRDefault="008A1AF8">
            <w:pPr>
              <w:textAlignment w:val="baseline"/>
            </w:pPr>
            <w:r>
              <w:t>-</w:t>
            </w:r>
          </w:p>
          <w:p w14:paraId="70918BBF"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AAB0125" w14:textId="77777777" w:rsidR="00133AF7" w:rsidRDefault="008A1AF8">
            <w:pPr>
              <w:textAlignment w:val="baseline"/>
            </w:pPr>
            <w:r>
              <w:t>15</w:t>
            </w:r>
          </w:p>
          <w:p w14:paraId="2D57AB81" w14:textId="77777777" w:rsidR="00133AF7" w:rsidRDefault="008A1AF8">
            <w:pPr>
              <w:textAlignment w:val="baseline"/>
            </w:pPr>
            <w:r>
              <w:t>18</w:t>
            </w:r>
          </w:p>
          <w:p w14:paraId="175B3D25" w14:textId="77777777" w:rsidR="00133AF7" w:rsidRDefault="008A1AF8">
            <w:pPr>
              <w:textAlignment w:val="baseline"/>
            </w:pPr>
            <w:r>
              <w:t>-</w:t>
            </w:r>
          </w:p>
          <w:p w14:paraId="224580A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F65095D" w14:textId="77777777" w:rsidR="00133AF7" w:rsidRDefault="008A1AF8">
            <w:pPr>
              <w:textAlignment w:val="baseline"/>
            </w:pPr>
            <w:r>
              <w:t>-</w:t>
            </w:r>
          </w:p>
          <w:p w14:paraId="4225234E" w14:textId="77777777" w:rsidR="00133AF7" w:rsidRDefault="008A1AF8">
            <w:pPr>
              <w:textAlignment w:val="baseline"/>
            </w:pPr>
            <w:r>
              <w:t>5</w:t>
            </w:r>
          </w:p>
          <w:p w14:paraId="25C83E1B" w14:textId="77777777" w:rsidR="00133AF7" w:rsidRDefault="008A1AF8">
            <w:pPr>
              <w:textAlignment w:val="baseline"/>
            </w:pPr>
            <w:r>
              <w:t>-</w:t>
            </w:r>
          </w:p>
          <w:p w14:paraId="0E03525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079FCB1" w14:textId="77777777" w:rsidR="00133AF7" w:rsidRDefault="008A1AF8">
            <w:pPr>
              <w:textAlignment w:val="baseline"/>
            </w:pPr>
            <w:r>
              <w:t>-</w:t>
            </w:r>
          </w:p>
          <w:p w14:paraId="52DFD12A" w14:textId="77777777" w:rsidR="00133AF7" w:rsidRDefault="008A1AF8">
            <w:pPr>
              <w:textAlignment w:val="baseline"/>
            </w:pPr>
            <w:r>
              <w:t>25</w:t>
            </w:r>
          </w:p>
          <w:p w14:paraId="6F68214E" w14:textId="77777777" w:rsidR="00133AF7" w:rsidRDefault="008A1AF8">
            <w:pPr>
              <w:textAlignment w:val="baseline"/>
            </w:pPr>
            <w:r>
              <w:t>30</w:t>
            </w:r>
          </w:p>
          <w:p w14:paraId="08D2A081"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3642F63" w14:textId="77777777" w:rsidR="00133AF7" w:rsidRDefault="008A1AF8">
            <w:pPr>
              <w:textAlignment w:val="baseline"/>
            </w:pPr>
            <w:r>
              <w:t>-</w:t>
            </w:r>
          </w:p>
          <w:p w14:paraId="057A9720" w14:textId="77777777" w:rsidR="00133AF7" w:rsidRDefault="008A1AF8">
            <w:pPr>
              <w:textAlignment w:val="baseline"/>
            </w:pPr>
            <w:r>
              <w:t>10</w:t>
            </w:r>
          </w:p>
          <w:p w14:paraId="4B0455E8" w14:textId="77777777" w:rsidR="00133AF7" w:rsidRDefault="008A1AF8">
            <w:pPr>
              <w:textAlignment w:val="baseline"/>
            </w:pPr>
            <w:r>
              <w:t>20</w:t>
            </w:r>
          </w:p>
          <w:p w14:paraId="0060705D" w14:textId="77777777" w:rsidR="00133AF7" w:rsidRDefault="008A1AF8">
            <w:pPr>
              <w:textAlignment w:val="baseline"/>
            </w:pPr>
            <w:r>
              <w:t>8</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EC3536A" w14:textId="77777777" w:rsidR="00133AF7" w:rsidRDefault="008A1AF8">
            <w:pPr>
              <w:textAlignment w:val="baseline"/>
            </w:pPr>
            <w:r>
              <w:t>-</w:t>
            </w:r>
          </w:p>
          <w:p w14:paraId="7663C2C0" w14:textId="77777777" w:rsidR="00133AF7" w:rsidRDefault="008A1AF8">
            <w:pPr>
              <w:textAlignment w:val="baseline"/>
            </w:pPr>
            <w:r>
              <w:t>-</w:t>
            </w:r>
          </w:p>
          <w:p w14:paraId="6C3345A0" w14:textId="77777777" w:rsidR="00133AF7" w:rsidRDefault="008A1AF8">
            <w:pPr>
              <w:textAlignment w:val="baseline"/>
            </w:pPr>
            <w:r>
              <w:t>30</w:t>
            </w:r>
          </w:p>
          <w:p w14:paraId="0603038A"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CAB74B6" w14:textId="77777777" w:rsidR="00133AF7" w:rsidRDefault="008A1AF8">
            <w:pPr>
              <w:textAlignment w:val="baseline"/>
            </w:pPr>
            <w:r>
              <w:t>-</w:t>
            </w:r>
          </w:p>
          <w:p w14:paraId="18A95112" w14:textId="77777777" w:rsidR="00133AF7" w:rsidRDefault="008A1AF8">
            <w:pPr>
              <w:textAlignment w:val="baseline"/>
            </w:pPr>
            <w:r>
              <w:t>-</w:t>
            </w:r>
          </w:p>
          <w:p w14:paraId="3297E90B" w14:textId="77777777" w:rsidR="00133AF7" w:rsidRDefault="008A1AF8">
            <w:pPr>
              <w:textAlignment w:val="baseline"/>
            </w:pPr>
            <w:r>
              <w:t>10</w:t>
            </w:r>
          </w:p>
          <w:p w14:paraId="08D42C1B"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EACCADE" w14:textId="77777777" w:rsidR="00133AF7" w:rsidRDefault="008A1AF8">
            <w:pPr>
              <w:textAlignment w:val="baseline"/>
            </w:pPr>
            <w:r>
              <w:t>-</w:t>
            </w:r>
          </w:p>
          <w:p w14:paraId="55EF964A" w14:textId="77777777" w:rsidR="00133AF7" w:rsidRDefault="008A1AF8">
            <w:pPr>
              <w:textAlignment w:val="baseline"/>
            </w:pPr>
            <w:r>
              <w:t>-</w:t>
            </w:r>
          </w:p>
          <w:p w14:paraId="63658772" w14:textId="77777777" w:rsidR="00133AF7" w:rsidRDefault="008A1AF8">
            <w:pPr>
              <w:textAlignment w:val="baseline"/>
            </w:pPr>
            <w:r>
              <w:t>15</w:t>
            </w:r>
          </w:p>
          <w:p w14:paraId="490A1633" w14:textId="77777777" w:rsidR="00133AF7" w:rsidRDefault="008A1AF8">
            <w:pPr>
              <w:textAlignment w:val="baseline"/>
            </w:pPr>
            <w:r>
              <w:t>-</w:t>
            </w:r>
          </w:p>
        </w:tc>
      </w:tr>
      <w:tr w:rsidR="00133AF7" w14:paraId="25C22366"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5021" w14:textId="77777777" w:rsidR="00133AF7" w:rsidRDefault="008A1AF8">
            <w:pPr>
              <w:jc w:val="center"/>
              <w:textAlignment w:val="baseline"/>
            </w:pPr>
            <w:r>
              <w:t>16</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2CA5C281" w14:textId="77777777" w:rsidR="00133AF7" w:rsidRDefault="008A1AF8">
            <w:pPr>
              <w:textAlignment w:val="baseline"/>
            </w:pPr>
            <w:r>
              <w:t>Капуста цветная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E239166"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58DDB48"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E224249"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35597ED"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5B23BC9"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1AC5BF1"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C502927"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A47C012"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DA0329B" w14:textId="77777777" w:rsidR="00133AF7" w:rsidRDefault="008A1AF8">
            <w:pPr>
              <w:textAlignment w:val="baseline"/>
            </w:pPr>
            <w:r>
              <w:t>10</w:t>
            </w:r>
          </w:p>
        </w:tc>
      </w:tr>
      <w:tr w:rsidR="00133AF7" w14:paraId="483E0222"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4D7A6" w14:textId="77777777" w:rsidR="00133AF7" w:rsidRDefault="008A1AF8">
            <w:pPr>
              <w:jc w:val="center"/>
              <w:textAlignment w:val="baseline"/>
            </w:pPr>
            <w:r>
              <w:t>17</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3761BBBE" w14:textId="77777777" w:rsidR="00133AF7" w:rsidRDefault="008A1AF8">
            <w:pPr>
              <w:textAlignment w:val="baseline"/>
            </w:pPr>
            <w:r>
              <w:t>Картофель</w:t>
            </w:r>
          </w:p>
          <w:p w14:paraId="3B6C49F5" w14:textId="77777777" w:rsidR="00133AF7" w:rsidRDefault="008A1AF8">
            <w:pPr>
              <w:textAlignment w:val="baseline"/>
            </w:pPr>
            <w:r>
              <w:t>продовольственный</w:t>
            </w:r>
          </w:p>
          <w:p w14:paraId="445DFEFD" w14:textId="77777777" w:rsidR="00133AF7" w:rsidRDefault="008A1AF8">
            <w:pPr>
              <w:textAlignment w:val="baseline"/>
            </w:pPr>
            <w:r>
              <w:t>в таре:</w:t>
            </w:r>
          </w:p>
          <w:p w14:paraId="650C1895" w14:textId="77777777" w:rsidR="00133AF7" w:rsidRDefault="008A1AF8">
            <w:pPr>
              <w:textAlignment w:val="baseline"/>
            </w:pPr>
            <w:r>
              <w:t>Ранний</w:t>
            </w:r>
          </w:p>
          <w:p w14:paraId="1C1802D1" w14:textId="77777777" w:rsidR="00133AF7" w:rsidRDefault="008A1AF8">
            <w:pPr>
              <w:textAlignment w:val="baseline"/>
            </w:pPr>
            <w:r>
              <w:t>Поздний</w:t>
            </w:r>
          </w:p>
          <w:p w14:paraId="6030DAF9" w14:textId="77777777" w:rsidR="00133AF7" w:rsidRDefault="008A1AF8">
            <w:pPr>
              <w:textAlignment w:val="baseline"/>
            </w:pPr>
            <w:r>
              <w:t>Картофель поздний</w:t>
            </w:r>
          </w:p>
          <w:p w14:paraId="4D4D747F" w14:textId="77777777" w:rsidR="00133AF7" w:rsidRDefault="008A1AF8">
            <w:pPr>
              <w:textAlignment w:val="baseline"/>
            </w:pPr>
            <w:r>
              <w:t>навалом</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F7B1783" w14:textId="77777777" w:rsidR="00133AF7" w:rsidRDefault="008A1AF8">
            <w:pPr>
              <w:textAlignment w:val="baseline"/>
            </w:pPr>
            <w:r>
              <w:t>14</w:t>
            </w:r>
          </w:p>
          <w:p w14:paraId="2041BB3B" w14:textId="77777777" w:rsidR="00133AF7" w:rsidRDefault="008A1AF8">
            <w:pPr>
              <w:textAlignment w:val="baseline"/>
            </w:pPr>
            <w:r>
              <w:t>20</w:t>
            </w:r>
          </w:p>
          <w:p w14:paraId="14B89A9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90EF8EF" w14:textId="77777777" w:rsidR="00133AF7" w:rsidRDefault="008A1AF8">
            <w:pPr>
              <w:textAlignment w:val="baseline"/>
            </w:pPr>
            <w:r>
              <w:t>6</w:t>
            </w:r>
          </w:p>
          <w:p w14:paraId="1E70A226" w14:textId="77777777" w:rsidR="00133AF7" w:rsidRDefault="008A1AF8">
            <w:pPr>
              <w:textAlignment w:val="baseline"/>
            </w:pPr>
            <w:r>
              <w:t>6</w:t>
            </w:r>
          </w:p>
          <w:p w14:paraId="62093D8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78B61CE" w14:textId="77777777" w:rsidR="00133AF7" w:rsidRDefault="008A1AF8">
            <w:pPr>
              <w:textAlignment w:val="baseline"/>
            </w:pPr>
            <w:r>
              <w:t>15</w:t>
            </w:r>
          </w:p>
          <w:p w14:paraId="5933E0EB" w14:textId="77777777" w:rsidR="00133AF7" w:rsidRDefault="008A1AF8">
            <w:pPr>
              <w:textAlignment w:val="baseline"/>
            </w:pPr>
            <w:r>
              <w:t>-</w:t>
            </w:r>
          </w:p>
          <w:p w14:paraId="36488358"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6E396FF" w14:textId="77777777" w:rsidR="00133AF7" w:rsidRDefault="008A1AF8">
            <w:pPr>
              <w:textAlignment w:val="baseline"/>
            </w:pPr>
            <w:r>
              <w:t>8</w:t>
            </w:r>
          </w:p>
          <w:p w14:paraId="342467D0" w14:textId="77777777" w:rsidR="00133AF7" w:rsidRDefault="008A1AF8">
            <w:pPr>
              <w:textAlignment w:val="baseline"/>
            </w:pPr>
            <w:r>
              <w:t>-</w:t>
            </w:r>
          </w:p>
          <w:p w14:paraId="73AF72B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CD10D15" w14:textId="77777777" w:rsidR="00133AF7" w:rsidRDefault="008A1AF8">
            <w:pPr>
              <w:textAlignment w:val="baseline"/>
            </w:pPr>
            <w:r>
              <w:t>-</w:t>
            </w:r>
          </w:p>
          <w:p w14:paraId="6AEFAB6E" w14:textId="77777777" w:rsidR="00133AF7" w:rsidRDefault="008A1AF8">
            <w:pPr>
              <w:textAlignment w:val="baseline"/>
            </w:pPr>
            <w:r>
              <w:t>30</w:t>
            </w:r>
          </w:p>
          <w:p w14:paraId="07907BC6"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CE9021E" w14:textId="77777777" w:rsidR="00133AF7" w:rsidRDefault="008A1AF8">
            <w:pPr>
              <w:textAlignment w:val="baseline"/>
            </w:pPr>
            <w:r>
              <w:t>-</w:t>
            </w:r>
          </w:p>
          <w:p w14:paraId="220312AA" w14:textId="77777777" w:rsidR="00133AF7" w:rsidRDefault="008A1AF8">
            <w:pPr>
              <w:textAlignment w:val="baseline"/>
            </w:pPr>
            <w:r>
              <w:t>30</w:t>
            </w:r>
          </w:p>
          <w:p w14:paraId="6AEFCE76"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CD06262" w14:textId="77777777" w:rsidR="00133AF7" w:rsidRDefault="008A1AF8">
            <w:pPr>
              <w:textAlignment w:val="baseline"/>
            </w:pPr>
            <w:r>
              <w:t>-</w:t>
            </w:r>
          </w:p>
          <w:p w14:paraId="315AF117" w14:textId="77777777" w:rsidR="00133AF7" w:rsidRDefault="008A1AF8">
            <w:pPr>
              <w:textAlignment w:val="baseline"/>
            </w:pPr>
            <w:r>
              <w:t>30</w:t>
            </w:r>
          </w:p>
          <w:p w14:paraId="08DFCEA2"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D06D713" w14:textId="77777777" w:rsidR="00133AF7" w:rsidRDefault="008A1AF8">
            <w:pPr>
              <w:textAlignment w:val="baseline"/>
            </w:pPr>
            <w:r>
              <w:t>-</w:t>
            </w:r>
          </w:p>
          <w:p w14:paraId="5A75AC8C" w14:textId="77777777" w:rsidR="00133AF7" w:rsidRDefault="008A1AF8">
            <w:pPr>
              <w:textAlignment w:val="baseline"/>
            </w:pPr>
            <w:r>
              <w:t>10</w:t>
            </w:r>
          </w:p>
          <w:p w14:paraId="6F695CF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8211F7E" w14:textId="77777777" w:rsidR="00133AF7" w:rsidRDefault="008A1AF8">
            <w:pPr>
              <w:textAlignment w:val="baseline"/>
            </w:pPr>
            <w:r>
              <w:t>-</w:t>
            </w:r>
          </w:p>
          <w:p w14:paraId="69C1E6A2" w14:textId="77777777" w:rsidR="00133AF7" w:rsidRDefault="008A1AF8">
            <w:pPr>
              <w:textAlignment w:val="baseline"/>
            </w:pPr>
            <w:r>
              <w:t>25</w:t>
            </w:r>
          </w:p>
          <w:p w14:paraId="4EB9C817" w14:textId="77777777" w:rsidR="00133AF7" w:rsidRDefault="008A1AF8">
            <w:pPr>
              <w:textAlignment w:val="baseline"/>
            </w:pPr>
            <w:r>
              <w:t>-</w:t>
            </w:r>
          </w:p>
        </w:tc>
      </w:tr>
      <w:tr w:rsidR="00133AF7" w14:paraId="084E3613"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9BC9" w14:textId="77777777" w:rsidR="00133AF7" w:rsidRDefault="008A1AF8">
            <w:pPr>
              <w:jc w:val="center"/>
              <w:textAlignment w:val="baseline"/>
            </w:pPr>
            <w:r>
              <w:t>18</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163921CC" w14:textId="77777777" w:rsidR="00133AF7" w:rsidRDefault="008A1AF8">
            <w:pPr>
              <w:textAlignment w:val="baseline"/>
            </w:pPr>
            <w:r>
              <w:t>Коренья и</w:t>
            </w:r>
          </w:p>
          <w:p w14:paraId="28D2564B" w14:textId="77777777" w:rsidR="00133AF7" w:rsidRDefault="008A1AF8">
            <w:pPr>
              <w:textAlignment w:val="baseline"/>
            </w:pPr>
            <w:r>
              <w:t>корнеплоды</w:t>
            </w:r>
          </w:p>
          <w:p w14:paraId="28454427" w14:textId="77777777" w:rsidR="00133AF7" w:rsidRDefault="008A1AF8">
            <w:pPr>
              <w:textAlignment w:val="baseline"/>
            </w:pPr>
            <w:r>
              <w:t>молодые: с</w:t>
            </w:r>
          </w:p>
          <w:p w14:paraId="04545BE5" w14:textId="77777777" w:rsidR="00133AF7" w:rsidRDefault="008A1AF8">
            <w:pPr>
              <w:textAlignment w:val="baseline"/>
            </w:pPr>
            <w:r>
              <w:t>зеленью обрезные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3561DDC" w14:textId="77777777" w:rsidR="00133AF7" w:rsidRDefault="008A1AF8">
            <w:pPr>
              <w:textAlignment w:val="baseline"/>
            </w:pPr>
            <w:r>
              <w:t>5</w:t>
            </w:r>
          </w:p>
          <w:p w14:paraId="09C44735"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9EC7E44" w14:textId="77777777" w:rsidR="00133AF7" w:rsidRDefault="008A1AF8">
            <w:pPr>
              <w:textAlignment w:val="baseline"/>
            </w:pPr>
            <w:r>
              <w:t>-</w:t>
            </w:r>
          </w:p>
          <w:p w14:paraId="10B4D18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3D6947E" w14:textId="77777777" w:rsidR="00133AF7" w:rsidRDefault="008A1AF8">
            <w:pPr>
              <w:textAlignment w:val="baseline"/>
            </w:pPr>
            <w:r>
              <w:t>5</w:t>
            </w:r>
          </w:p>
          <w:p w14:paraId="5A0B4997"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E12F8F3" w14:textId="77777777" w:rsidR="00133AF7" w:rsidRDefault="008A1AF8">
            <w:pPr>
              <w:textAlignment w:val="baseline"/>
            </w:pPr>
            <w:r>
              <w:t>-</w:t>
            </w:r>
          </w:p>
          <w:p w14:paraId="38E56CFA"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4927F79" w14:textId="77777777" w:rsidR="00133AF7" w:rsidRDefault="008A1AF8">
            <w:pPr>
              <w:textAlignment w:val="baseline"/>
            </w:pPr>
            <w:r>
              <w:t>5</w:t>
            </w:r>
          </w:p>
          <w:p w14:paraId="133117D5"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D6BF5CF" w14:textId="77777777" w:rsidR="00133AF7" w:rsidRDefault="008A1AF8">
            <w:pPr>
              <w:textAlignment w:val="baseline"/>
            </w:pPr>
            <w:r>
              <w:t>-</w:t>
            </w:r>
          </w:p>
          <w:p w14:paraId="11C1DF38"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59D12BA" w14:textId="77777777" w:rsidR="00133AF7" w:rsidRDefault="008A1AF8">
            <w:pPr>
              <w:textAlignment w:val="baseline"/>
            </w:pPr>
            <w:r>
              <w:t>-</w:t>
            </w:r>
          </w:p>
          <w:p w14:paraId="05E449EF" w14:textId="77777777" w:rsidR="00133AF7" w:rsidRDefault="008A1AF8">
            <w:pPr>
              <w:textAlignment w:val="baseline"/>
            </w:pPr>
            <w:r>
              <w:t>7</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1F4F991" w14:textId="77777777" w:rsidR="00133AF7" w:rsidRDefault="008A1AF8">
            <w:pPr>
              <w:textAlignment w:val="baseline"/>
            </w:pPr>
            <w:r>
              <w:t>-</w:t>
            </w:r>
          </w:p>
          <w:p w14:paraId="4E16FBCD"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2C6D64A" w14:textId="77777777" w:rsidR="00133AF7" w:rsidRDefault="008A1AF8">
            <w:pPr>
              <w:textAlignment w:val="baseline"/>
            </w:pPr>
            <w:r>
              <w:t>-</w:t>
            </w:r>
          </w:p>
          <w:p w14:paraId="0117C787" w14:textId="77777777" w:rsidR="00133AF7" w:rsidRDefault="008A1AF8">
            <w:pPr>
              <w:textAlignment w:val="baseline"/>
            </w:pPr>
            <w:r>
              <w:t>-</w:t>
            </w:r>
          </w:p>
        </w:tc>
      </w:tr>
      <w:tr w:rsidR="00133AF7" w14:paraId="2C042E0A"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D3AF0" w14:textId="77777777" w:rsidR="00133AF7" w:rsidRDefault="008A1AF8">
            <w:pPr>
              <w:jc w:val="center"/>
              <w:textAlignment w:val="baseline"/>
            </w:pPr>
            <w:r>
              <w:t>19</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E4AEBD4" w14:textId="77777777" w:rsidR="00133AF7" w:rsidRDefault="008A1AF8">
            <w:pPr>
              <w:textAlignment w:val="baseline"/>
            </w:pPr>
            <w:r>
              <w:t>Морковь столовая</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B46160F" w14:textId="77777777" w:rsidR="00133AF7" w:rsidRDefault="008A1AF8">
            <w:pPr>
              <w:textAlignment w:val="baseline"/>
            </w:pPr>
            <w:r>
              <w:t>8</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AC9027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C702782"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5A87A60"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B6B67AE"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2753788"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5E03485"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54BC38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69923EE" w14:textId="77777777" w:rsidR="00133AF7" w:rsidRDefault="008A1AF8">
            <w:pPr>
              <w:textAlignment w:val="baseline"/>
            </w:pPr>
            <w:r>
              <w:t>8</w:t>
            </w:r>
          </w:p>
        </w:tc>
      </w:tr>
      <w:tr w:rsidR="00133AF7" w14:paraId="7D1D58EF"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70189" w14:textId="77777777" w:rsidR="00133AF7" w:rsidRDefault="008A1AF8">
            <w:pPr>
              <w:jc w:val="center"/>
              <w:textAlignment w:val="baseline"/>
            </w:pPr>
            <w:r>
              <w:t>20</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5B2BEB0" w14:textId="77777777" w:rsidR="00133AF7" w:rsidRDefault="008A1AF8">
            <w:pPr>
              <w:textAlignment w:val="baseline"/>
            </w:pPr>
            <w:r>
              <w:t>Свекла столовая</w:t>
            </w:r>
          </w:p>
          <w:p w14:paraId="354A1837" w14:textId="77777777" w:rsidR="00133AF7" w:rsidRDefault="008A1AF8">
            <w:pPr>
              <w:textAlignment w:val="baseline"/>
            </w:pPr>
            <w:r>
              <w:t>(без ботвы) и</w:t>
            </w:r>
          </w:p>
          <w:p w14:paraId="768FCB3F" w14:textId="77777777" w:rsidR="00133AF7" w:rsidRDefault="008A1AF8">
            <w:pPr>
              <w:textAlignment w:val="baseline"/>
            </w:pPr>
            <w:r>
              <w:t>хрен (корень) в</w:t>
            </w:r>
          </w:p>
          <w:p w14:paraId="057524DB" w14:textId="77777777" w:rsidR="00133AF7" w:rsidRDefault="008A1AF8">
            <w:pPr>
              <w:textAlignment w:val="baseline"/>
            </w:pPr>
            <w:r>
              <w:t>таре</w:t>
            </w:r>
          </w:p>
          <w:p w14:paraId="7A13877F" w14:textId="77777777" w:rsidR="00133AF7" w:rsidRDefault="008A1AF8">
            <w:pPr>
              <w:textAlignment w:val="baseline"/>
            </w:pPr>
            <w:r>
              <w:t>Свекла столовая</w:t>
            </w:r>
          </w:p>
          <w:p w14:paraId="5A421E34" w14:textId="77777777" w:rsidR="00133AF7" w:rsidRDefault="008A1AF8">
            <w:pPr>
              <w:textAlignment w:val="baseline"/>
            </w:pPr>
            <w:r>
              <w:t>навалом</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58D8F87" w14:textId="77777777" w:rsidR="00133AF7" w:rsidRDefault="008A1AF8">
            <w:pPr>
              <w:textAlignment w:val="baseline"/>
            </w:pPr>
            <w:r>
              <w:t>10</w:t>
            </w:r>
          </w:p>
          <w:p w14:paraId="12C7F155"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B8201B4" w14:textId="77777777" w:rsidR="00133AF7" w:rsidRDefault="008A1AF8">
            <w:pPr>
              <w:textAlignment w:val="baseline"/>
            </w:pPr>
            <w:r>
              <w:t>-</w:t>
            </w:r>
          </w:p>
          <w:p w14:paraId="6588163A"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0C9A5FC" w14:textId="77777777" w:rsidR="00133AF7" w:rsidRDefault="008A1AF8">
            <w:pPr>
              <w:textAlignment w:val="baseline"/>
            </w:pPr>
            <w:r>
              <w:t>15</w:t>
            </w:r>
          </w:p>
          <w:p w14:paraId="42F17223"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3B48E65" w14:textId="77777777" w:rsidR="00133AF7" w:rsidRDefault="008A1AF8">
            <w:pPr>
              <w:textAlignment w:val="baseline"/>
            </w:pPr>
            <w:r>
              <w:t>10</w:t>
            </w:r>
          </w:p>
          <w:p w14:paraId="00C77ED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0593F18" w14:textId="77777777" w:rsidR="00133AF7" w:rsidRDefault="008A1AF8">
            <w:pPr>
              <w:textAlignment w:val="baseline"/>
            </w:pPr>
            <w:r>
              <w:t>30</w:t>
            </w:r>
          </w:p>
          <w:p w14:paraId="7AD63869"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73EFE6F" w14:textId="77777777" w:rsidR="00133AF7" w:rsidRDefault="008A1AF8">
            <w:pPr>
              <w:textAlignment w:val="baseline"/>
            </w:pPr>
            <w:r>
              <w:t>20</w:t>
            </w:r>
          </w:p>
          <w:p w14:paraId="16B38DB7"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1507176" w14:textId="77777777" w:rsidR="00133AF7" w:rsidRDefault="008A1AF8">
            <w:pPr>
              <w:textAlignment w:val="baseline"/>
            </w:pPr>
            <w:r>
              <w:t>30</w:t>
            </w:r>
          </w:p>
          <w:p w14:paraId="061D7664"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353887C" w14:textId="77777777" w:rsidR="00133AF7" w:rsidRDefault="008A1AF8">
            <w:pPr>
              <w:textAlignment w:val="baseline"/>
            </w:pPr>
            <w:r>
              <w:t>-</w:t>
            </w:r>
          </w:p>
          <w:p w14:paraId="26A7DE30"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103A986" w14:textId="77777777" w:rsidR="00133AF7" w:rsidRDefault="008A1AF8">
            <w:pPr>
              <w:textAlignment w:val="baseline"/>
            </w:pPr>
            <w:r>
              <w:t>30</w:t>
            </w:r>
          </w:p>
          <w:p w14:paraId="548B3FD9" w14:textId="77777777" w:rsidR="00133AF7" w:rsidRDefault="008A1AF8">
            <w:pPr>
              <w:textAlignment w:val="baseline"/>
            </w:pPr>
            <w:r>
              <w:t>-</w:t>
            </w:r>
          </w:p>
        </w:tc>
      </w:tr>
      <w:tr w:rsidR="00133AF7" w14:paraId="6113F711"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9BCF6" w14:textId="77777777" w:rsidR="00133AF7" w:rsidRDefault="008A1AF8">
            <w:pPr>
              <w:jc w:val="center"/>
              <w:textAlignment w:val="baseline"/>
            </w:pPr>
            <w:r>
              <w:t>21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7031830" w14:textId="77777777" w:rsidR="00133AF7" w:rsidRDefault="008A1AF8">
            <w:pPr>
              <w:textAlignment w:val="baseline"/>
            </w:pPr>
            <w:r>
              <w:t>Огурцы:</w:t>
            </w:r>
          </w:p>
          <w:p w14:paraId="5CC3B5B7" w14:textId="77777777" w:rsidR="00133AF7" w:rsidRDefault="008A1AF8">
            <w:pPr>
              <w:textAlignment w:val="baseline"/>
            </w:pPr>
            <w:r>
              <w:t>Грунтовые</w:t>
            </w:r>
          </w:p>
          <w:p w14:paraId="5B1F03DF" w14:textId="77777777" w:rsidR="00133AF7" w:rsidRDefault="008A1AF8">
            <w:pPr>
              <w:textAlignment w:val="baseline"/>
            </w:pPr>
            <w:r>
              <w:t>Парниковые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FE46C69" w14:textId="77777777" w:rsidR="00133AF7" w:rsidRDefault="008A1AF8">
            <w:pPr>
              <w:textAlignment w:val="baseline"/>
            </w:pPr>
            <w:r>
              <w:t>7</w:t>
            </w:r>
          </w:p>
          <w:p w14:paraId="091FCF4A" w14:textId="77777777" w:rsidR="00133AF7" w:rsidRDefault="008A1AF8">
            <w:pPr>
              <w:textAlignment w:val="baseline"/>
            </w:pPr>
            <w:r>
              <w:t>6</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46006E0" w14:textId="77777777" w:rsidR="00133AF7" w:rsidRDefault="008A1AF8">
            <w:pPr>
              <w:textAlignment w:val="baseline"/>
            </w:pPr>
            <w:r>
              <w:t>-</w:t>
            </w:r>
          </w:p>
          <w:p w14:paraId="12F493A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BD1EE39" w14:textId="77777777" w:rsidR="00133AF7" w:rsidRDefault="008A1AF8">
            <w:pPr>
              <w:textAlignment w:val="baseline"/>
            </w:pPr>
            <w:r>
              <w:t>9</w:t>
            </w:r>
          </w:p>
          <w:p w14:paraId="4FACD826" w14:textId="77777777" w:rsidR="00133AF7" w:rsidRDefault="008A1AF8">
            <w:pPr>
              <w:textAlignment w:val="baseline"/>
            </w:pPr>
            <w:r>
              <w:t>6</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4ED02AC" w14:textId="77777777" w:rsidR="00133AF7" w:rsidRDefault="008A1AF8">
            <w:pPr>
              <w:textAlignment w:val="baseline"/>
            </w:pPr>
            <w:r>
              <w:t>-</w:t>
            </w:r>
          </w:p>
          <w:p w14:paraId="038C444C"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724D9D9" w14:textId="77777777" w:rsidR="00133AF7" w:rsidRDefault="008A1AF8">
            <w:pPr>
              <w:textAlignment w:val="baseline"/>
            </w:pPr>
            <w:r>
              <w:t>9</w:t>
            </w:r>
          </w:p>
          <w:p w14:paraId="1BC62330" w14:textId="77777777" w:rsidR="00133AF7" w:rsidRDefault="008A1AF8">
            <w:pPr>
              <w:textAlignment w:val="baseline"/>
            </w:pPr>
            <w:r>
              <w:t>6</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B40BB9C" w14:textId="77777777" w:rsidR="00133AF7" w:rsidRDefault="008A1AF8">
            <w:pPr>
              <w:textAlignment w:val="baseline"/>
            </w:pPr>
            <w:r>
              <w:t>-</w:t>
            </w:r>
          </w:p>
          <w:p w14:paraId="1D6A1AFA"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A99B15B" w14:textId="77777777" w:rsidR="00133AF7" w:rsidRDefault="008A1AF8">
            <w:pPr>
              <w:textAlignment w:val="baseline"/>
            </w:pPr>
            <w:r>
              <w:t>-</w:t>
            </w:r>
          </w:p>
          <w:p w14:paraId="45359CF1" w14:textId="77777777" w:rsidR="00133AF7" w:rsidRDefault="008A1AF8">
            <w:pPr>
              <w:textAlignment w:val="baseline"/>
            </w:pPr>
            <w:r>
              <w:t>6</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4D29BD3" w14:textId="77777777" w:rsidR="00133AF7" w:rsidRDefault="008A1AF8">
            <w:pPr>
              <w:textAlignment w:val="baseline"/>
            </w:pPr>
            <w:r>
              <w:t>-</w:t>
            </w:r>
          </w:p>
          <w:p w14:paraId="0EB0B211"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BABE36F" w14:textId="77777777" w:rsidR="00133AF7" w:rsidRDefault="008A1AF8">
            <w:pPr>
              <w:textAlignment w:val="baseline"/>
            </w:pPr>
            <w:r>
              <w:t>-</w:t>
            </w:r>
          </w:p>
          <w:p w14:paraId="7C40E812" w14:textId="77777777" w:rsidR="00133AF7" w:rsidRDefault="008A1AF8">
            <w:pPr>
              <w:textAlignment w:val="baseline"/>
            </w:pPr>
            <w:r>
              <w:t>6</w:t>
            </w:r>
          </w:p>
        </w:tc>
      </w:tr>
      <w:tr w:rsidR="00133AF7" w14:paraId="6F7CCC67"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432E" w14:textId="77777777" w:rsidR="00133AF7" w:rsidRDefault="008A1AF8">
            <w:pPr>
              <w:jc w:val="center"/>
              <w:textAlignment w:val="baseline"/>
            </w:pPr>
            <w:r>
              <w:t>22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7CF02D26" w14:textId="77777777" w:rsidR="00133AF7" w:rsidRDefault="008A1AF8">
            <w:pPr>
              <w:textAlignment w:val="baseline"/>
            </w:pPr>
            <w:r>
              <w:t>Тыква:</w:t>
            </w:r>
          </w:p>
          <w:p w14:paraId="25010B29" w14:textId="77777777" w:rsidR="00133AF7" w:rsidRDefault="008A1AF8">
            <w:pPr>
              <w:textAlignment w:val="baseline"/>
            </w:pPr>
            <w:r>
              <w:t>В таре</w:t>
            </w:r>
          </w:p>
          <w:p w14:paraId="3415DD37" w14:textId="77777777" w:rsidR="00133AF7" w:rsidRDefault="008A1AF8">
            <w:pPr>
              <w:textAlignment w:val="baseline"/>
            </w:pPr>
            <w:r>
              <w:t>Навалом</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5D45F19" w14:textId="77777777" w:rsidR="00133AF7" w:rsidRDefault="008A1AF8">
            <w:pPr>
              <w:textAlignment w:val="baseline"/>
            </w:pPr>
            <w:r>
              <w:t>10</w:t>
            </w:r>
          </w:p>
          <w:p w14:paraId="7F510CEF"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36A1845" w14:textId="77777777" w:rsidR="00133AF7" w:rsidRDefault="008A1AF8">
            <w:pPr>
              <w:textAlignment w:val="baseline"/>
            </w:pPr>
            <w:r>
              <w:t>-</w:t>
            </w:r>
          </w:p>
          <w:p w14:paraId="7831FB2F"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07E3E66" w14:textId="77777777" w:rsidR="00133AF7" w:rsidRDefault="008A1AF8">
            <w:pPr>
              <w:textAlignment w:val="baseline"/>
            </w:pPr>
            <w:r>
              <w:t>20</w:t>
            </w:r>
          </w:p>
          <w:p w14:paraId="762CA080"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9163959" w14:textId="77777777" w:rsidR="00133AF7" w:rsidRDefault="008A1AF8">
            <w:pPr>
              <w:textAlignment w:val="baseline"/>
            </w:pPr>
            <w:r>
              <w:t>15</w:t>
            </w:r>
          </w:p>
          <w:p w14:paraId="54A2E612"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861191C" w14:textId="77777777" w:rsidR="00133AF7" w:rsidRDefault="008A1AF8">
            <w:pPr>
              <w:textAlignment w:val="baseline"/>
            </w:pPr>
            <w:r>
              <w:t>30</w:t>
            </w:r>
          </w:p>
          <w:p w14:paraId="100CEF1D"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B3DD7E4" w14:textId="77777777" w:rsidR="00133AF7" w:rsidRDefault="008A1AF8">
            <w:pPr>
              <w:textAlignment w:val="baseline"/>
            </w:pPr>
            <w:r>
              <w:t>25</w:t>
            </w:r>
          </w:p>
          <w:p w14:paraId="6E90340C"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D29919E" w14:textId="77777777" w:rsidR="00133AF7" w:rsidRDefault="008A1AF8">
            <w:pPr>
              <w:textAlignment w:val="baseline"/>
            </w:pPr>
            <w:r>
              <w:t>30</w:t>
            </w:r>
          </w:p>
          <w:p w14:paraId="2EC42B8C"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6C768D6" w14:textId="77777777" w:rsidR="00133AF7" w:rsidRDefault="008A1AF8">
            <w:pPr>
              <w:textAlignment w:val="baseline"/>
            </w:pPr>
            <w:r>
              <w:t>-</w:t>
            </w:r>
          </w:p>
          <w:p w14:paraId="1B0D9E7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4849145" w14:textId="77777777" w:rsidR="00133AF7" w:rsidRDefault="008A1AF8">
            <w:pPr>
              <w:textAlignment w:val="baseline"/>
            </w:pPr>
            <w:r>
              <w:t>30</w:t>
            </w:r>
          </w:p>
          <w:p w14:paraId="1CC5E8B3" w14:textId="77777777" w:rsidR="00133AF7" w:rsidRDefault="008A1AF8">
            <w:pPr>
              <w:textAlignment w:val="baseline"/>
            </w:pPr>
            <w:r>
              <w:t>-</w:t>
            </w:r>
          </w:p>
        </w:tc>
      </w:tr>
      <w:tr w:rsidR="00133AF7" w14:paraId="7A0265CE"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A8029" w14:textId="77777777" w:rsidR="00133AF7" w:rsidRDefault="008A1AF8">
            <w:pPr>
              <w:jc w:val="center"/>
              <w:textAlignment w:val="baseline"/>
            </w:pPr>
            <w:r>
              <w:t>23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AD35860" w14:textId="77777777" w:rsidR="00133AF7" w:rsidRDefault="008A1AF8">
            <w:pPr>
              <w:textAlignment w:val="baseline"/>
            </w:pPr>
            <w:r>
              <w:t>Арбузы:</w:t>
            </w:r>
          </w:p>
          <w:p w14:paraId="68F2062E" w14:textId="77777777" w:rsidR="00133AF7" w:rsidRDefault="008A1AF8">
            <w:pPr>
              <w:textAlignment w:val="baseline"/>
            </w:pPr>
            <w:r>
              <w:t>В таре</w:t>
            </w:r>
          </w:p>
          <w:p w14:paraId="27E41277" w14:textId="77777777" w:rsidR="00133AF7" w:rsidRDefault="008A1AF8">
            <w:pPr>
              <w:textAlignment w:val="baseline"/>
            </w:pPr>
            <w:r>
              <w:t>Навалом</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3A52D74" w14:textId="77777777" w:rsidR="00133AF7" w:rsidRDefault="008A1AF8">
            <w:pPr>
              <w:textAlignment w:val="baseline"/>
            </w:pPr>
            <w:r>
              <w:t>-</w:t>
            </w:r>
          </w:p>
          <w:p w14:paraId="22CDAD42"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77C8907" w14:textId="77777777" w:rsidR="00133AF7" w:rsidRDefault="008A1AF8">
            <w:pPr>
              <w:textAlignment w:val="baseline"/>
            </w:pPr>
            <w:r>
              <w:t>-</w:t>
            </w:r>
          </w:p>
          <w:p w14:paraId="0FA1B96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A522817" w14:textId="77777777" w:rsidR="00133AF7" w:rsidRDefault="008A1AF8">
            <w:pPr>
              <w:textAlignment w:val="baseline"/>
            </w:pPr>
            <w:r>
              <w:t>20</w:t>
            </w:r>
          </w:p>
          <w:p w14:paraId="4CD8D05F"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4BEBA6F" w14:textId="77777777" w:rsidR="00133AF7" w:rsidRDefault="008A1AF8">
            <w:pPr>
              <w:textAlignment w:val="baseline"/>
            </w:pPr>
            <w:r>
              <w:t>15</w:t>
            </w:r>
          </w:p>
          <w:p w14:paraId="1402F9B6"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132763C" w14:textId="77777777" w:rsidR="00133AF7" w:rsidRDefault="008A1AF8">
            <w:pPr>
              <w:textAlignment w:val="baseline"/>
            </w:pPr>
            <w:r>
              <w:t>25</w:t>
            </w:r>
          </w:p>
          <w:p w14:paraId="17EEC1B4"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D89CB11" w14:textId="77777777" w:rsidR="00133AF7" w:rsidRDefault="008A1AF8">
            <w:pPr>
              <w:textAlignment w:val="baseline"/>
            </w:pPr>
            <w:r>
              <w:t>25</w:t>
            </w:r>
          </w:p>
          <w:p w14:paraId="6A401940"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815906E" w14:textId="77777777" w:rsidR="00133AF7" w:rsidRDefault="008A1AF8">
            <w:pPr>
              <w:textAlignment w:val="baseline"/>
            </w:pPr>
            <w:r>
              <w:t>20</w:t>
            </w:r>
          </w:p>
          <w:p w14:paraId="2E52A02F"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2D7E4D8" w14:textId="77777777" w:rsidR="00133AF7" w:rsidRDefault="008A1AF8">
            <w:pPr>
              <w:textAlignment w:val="baseline"/>
            </w:pPr>
            <w:r>
              <w:t>-</w:t>
            </w:r>
          </w:p>
          <w:p w14:paraId="1F730E0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BEE2166" w14:textId="77777777" w:rsidR="00133AF7" w:rsidRDefault="008A1AF8">
            <w:pPr>
              <w:textAlignment w:val="baseline"/>
            </w:pPr>
            <w:r>
              <w:t>10</w:t>
            </w:r>
          </w:p>
          <w:p w14:paraId="19840D64" w14:textId="77777777" w:rsidR="00133AF7" w:rsidRDefault="008A1AF8">
            <w:pPr>
              <w:textAlignment w:val="baseline"/>
            </w:pPr>
            <w:r>
              <w:t>-</w:t>
            </w:r>
          </w:p>
        </w:tc>
      </w:tr>
      <w:tr w:rsidR="00133AF7" w14:paraId="45F810D1"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87DAE" w14:textId="77777777" w:rsidR="00133AF7" w:rsidRDefault="008A1AF8">
            <w:pPr>
              <w:jc w:val="center"/>
              <w:textAlignment w:val="baseline"/>
            </w:pPr>
            <w:r>
              <w:t>24</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5CA6123" w14:textId="77777777" w:rsidR="00133AF7" w:rsidRDefault="008A1AF8">
            <w:pPr>
              <w:textAlignment w:val="baseline"/>
            </w:pPr>
            <w:r>
              <w:t>Дыни в таре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FFD6F42"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8A1EDE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7306FDD"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8404CEB"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5D3D931"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B401686"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4ACF7D6"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AAC887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7FBE7CA" w14:textId="77777777" w:rsidR="00133AF7" w:rsidRDefault="008A1AF8">
            <w:pPr>
              <w:textAlignment w:val="baseline"/>
            </w:pPr>
            <w:r>
              <w:t>10</w:t>
            </w:r>
          </w:p>
        </w:tc>
      </w:tr>
      <w:tr w:rsidR="00133AF7" w14:paraId="2567D2D4"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9F2FF" w14:textId="77777777" w:rsidR="00133AF7" w:rsidRDefault="008A1AF8">
            <w:pPr>
              <w:jc w:val="center"/>
              <w:textAlignment w:val="baseline"/>
            </w:pPr>
            <w:r>
              <w:t>25</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ADC0F02" w14:textId="77777777" w:rsidR="00133AF7" w:rsidRDefault="008A1AF8">
            <w:pPr>
              <w:textAlignment w:val="baseline"/>
            </w:pPr>
            <w:r>
              <w:t>Томаты:</w:t>
            </w:r>
          </w:p>
          <w:p w14:paraId="3738888F" w14:textId="77777777" w:rsidR="00133AF7" w:rsidRDefault="008A1AF8">
            <w:pPr>
              <w:textAlignment w:val="baseline"/>
            </w:pPr>
            <w:r>
              <w:t>Розовые</w:t>
            </w:r>
          </w:p>
          <w:p w14:paraId="0EDB9EB5" w14:textId="77777777" w:rsidR="00133AF7" w:rsidRDefault="008A1AF8">
            <w:pPr>
              <w:textAlignment w:val="baseline"/>
            </w:pPr>
            <w:r>
              <w:t>Бурые</w:t>
            </w:r>
          </w:p>
          <w:p w14:paraId="1A64478B" w14:textId="77777777" w:rsidR="00133AF7" w:rsidRDefault="008A1AF8">
            <w:pPr>
              <w:textAlignment w:val="baseline"/>
            </w:pPr>
            <w:r>
              <w:t>Молочные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4196568" w14:textId="77777777" w:rsidR="00133AF7" w:rsidRDefault="008A1AF8">
            <w:pPr>
              <w:textAlignment w:val="baseline"/>
            </w:pPr>
            <w:r>
              <w:t>10</w:t>
            </w:r>
          </w:p>
          <w:p w14:paraId="2D540C51" w14:textId="77777777" w:rsidR="00133AF7" w:rsidRDefault="008A1AF8">
            <w:pPr>
              <w:textAlignment w:val="baseline"/>
            </w:pPr>
            <w:r>
              <w:t>15</w:t>
            </w:r>
          </w:p>
          <w:p w14:paraId="0C69487C"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E0E7458" w14:textId="77777777" w:rsidR="00133AF7" w:rsidRDefault="008A1AF8">
            <w:pPr>
              <w:textAlignment w:val="baseline"/>
            </w:pPr>
            <w:r>
              <w:t>6</w:t>
            </w:r>
          </w:p>
          <w:p w14:paraId="4B922FC1" w14:textId="77777777" w:rsidR="00133AF7" w:rsidRDefault="008A1AF8">
            <w:pPr>
              <w:textAlignment w:val="baseline"/>
            </w:pPr>
            <w:r>
              <w:t>10</w:t>
            </w:r>
          </w:p>
          <w:p w14:paraId="423EEC82"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3041890" w14:textId="77777777" w:rsidR="00133AF7" w:rsidRDefault="008A1AF8">
            <w:pPr>
              <w:textAlignment w:val="baseline"/>
            </w:pPr>
            <w:r>
              <w:t>10</w:t>
            </w:r>
          </w:p>
          <w:p w14:paraId="4F2EFDEA" w14:textId="77777777" w:rsidR="00133AF7" w:rsidRDefault="008A1AF8">
            <w:pPr>
              <w:textAlignment w:val="baseline"/>
            </w:pPr>
            <w:r>
              <w:t>15</w:t>
            </w:r>
          </w:p>
          <w:p w14:paraId="58CFDD4A"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9694436" w14:textId="77777777" w:rsidR="00133AF7" w:rsidRDefault="008A1AF8">
            <w:pPr>
              <w:textAlignment w:val="baseline"/>
            </w:pPr>
            <w:r>
              <w:t>6</w:t>
            </w:r>
          </w:p>
          <w:p w14:paraId="166AADC7" w14:textId="77777777" w:rsidR="00133AF7" w:rsidRDefault="008A1AF8">
            <w:pPr>
              <w:textAlignment w:val="baseline"/>
            </w:pPr>
            <w:r>
              <w:t>10</w:t>
            </w:r>
          </w:p>
          <w:p w14:paraId="15995CD3"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78AC09A" w14:textId="77777777" w:rsidR="00133AF7" w:rsidRDefault="008A1AF8">
            <w:pPr>
              <w:textAlignment w:val="baseline"/>
            </w:pPr>
            <w:r>
              <w:t>12</w:t>
            </w:r>
          </w:p>
          <w:p w14:paraId="610BA564" w14:textId="77777777" w:rsidR="00133AF7" w:rsidRDefault="008A1AF8">
            <w:pPr>
              <w:textAlignment w:val="baseline"/>
            </w:pPr>
            <w:r>
              <w:t>15</w:t>
            </w:r>
          </w:p>
          <w:p w14:paraId="16D4D82E"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E7610EF" w14:textId="77777777" w:rsidR="00133AF7" w:rsidRDefault="008A1AF8">
            <w:pPr>
              <w:textAlignment w:val="baseline"/>
            </w:pPr>
            <w:r>
              <w:t>6</w:t>
            </w:r>
          </w:p>
          <w:p w14:paraId="127491D2" w14:textId="77777777" w:rsidR="00133AF7" w:rsidRDefault="008A1AF8">
            <w:pPr>
              <w:textAlignment w:val="baseline"/>
            </w:pPr>
            <w:r>
              <w:t>10</w:t>
            </w:r>
          </w:p>
          <w:p w14:paraId="1D0AD578"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3AC2E91" w14:textId="77777777" w:rsidR="00133AF7" w:rsidRDefault="008A1AF8">
            <w:pPr>
              <w:textAlignment w:val="baseline"/>
            </w:pPr>
            <w:r>
              <w:t>12</w:t>
            </w:r>
          </w:p>
          <w:p w14:paraId="3F833F93" w14:textId="77777777" w:rsidR="00133AF7" w:rsidRDefault="008A1AF8">
            <w:pPr>
              <w:textAlignment w:val="baseline"/>
            </w:pPr>
            <w:r>
              <w:t>15</w:t>
            </w:r>
          </w:p>
          <w:p w14:paraId="292ACE82"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A411E7A" w14:textId="77777777" w:rsidR="00133AF7" w:rsidRDefault="008A1AF8">
            <w:pPr>
              <w:textAlignment w:val="baseline"/>
            </w:pPr>
            <w:r>
              <w:t>-</w:t>
            </w:r>
          </w:p>
          <w:p w14:paraId="5F3B1293" w14:textId="77777777" w:rsidR="00133AF7" w:rsidRDefault="008A1AF8">
            <w:pPr>
              <w:textAlignment w:val="baseline"/>
            </w:pPr>
            <w:r>
              <w:t>-</w:t>
            </w:r>
          </w:p>
          <w:p w14:paraId="78446C9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406B8DD" w14:textId="77777777" w:rsidR="00133AF7" w:rsidRDefault="008A1AF8">
            <w:pPr>
              <w:textAlignment w:val="baseline"/>
            </w:pPr>
            <w:r>
              <w:t>8</w:t>
            </w:r>
          </w:p>
          <w:p w14:paraId="40EEF896" w14:textId="77777777" w:rsidR="00133AF7" w:rsidRDefault="008A1AF8">
            <w:pPr>
              <w:textAlignment w:val="baseline"/>
            </w:pPr>
            <w:r>
              <w:t>12</w:t>
            </w:r>
          </w:p>
          <w:p w14:paraId="2AC3678A" w14:textId="77777777" w:rsidR="00133AF7" w:rsidRDefault="008A1AF8">
            <w:pPr>
              <w:textAlignment w:val="baseline"/>
            </w:pPr>
            <w:r>
              <w:t>12</w:t>
            </w:r>
          </w:p>
        </w:tc>
      </w:tr>
      <w:tr w:rsidR="00133AF7" w14:paraId="4E78553A"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FE39D" w14:textId="77777777" w:rsidR="00133AF7" w:rsidRDefault="008A1AF8">
            <w:pPr>
              <w:jc w:val="center"/>
              <w:textAlignment w:val="baseline"/>
            </w:pPr>
            <w:r>
              <w:t>26</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4B9BB448" w14:textId="77777777" w:rsidR="00133AF7" w:rsidRDefault="008A1AF8">
            <w:pPr>
              <w:textAlignment w:val="baseline"/>
            </w:pPr>
            <w:r>
              <w:t>Баклажаны, перец</w:t>
            </w:r>
          </w:p>
          <w:p w14:paraId="2F601B7A" w14:textId="77777777" w:rsidR="00133AF7" w:rsidRDefault="008A1AF8">
            <w:pPr>
              <w:textAlignment w:val="baseline"/>
            </w:pPr>
            <w:r>
              <w:t>сладкий, кабачки</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50AF1B0"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FE6A2A9" w14:textId="77777777" w:rsidR="00133AF7" w:rsidRDefault="008A1AF8">
            <w:pPr>
              <w:textAlignment w:val="baseline"/>
            </w:pPr>
            <w:r>
              <w:t>3</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DFB104D"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3AD2AD3" w14:textId="77777777" w:rsidR="00133AF7" w:rsidRDefault="008A1AF8">
            <w:pPr>
              <w:textAlignment w:val="baseline"/>
            </w:pPr>
            <w:r>
              <w:t>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55093C0"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F41284F" w14:textId="77777777" w:rsidR="00133AF7" w:rsidRDefault="008A1AF8">
            <w:pPr>
              <w:textAlignment w:val="baseline"/>
            </w:pPr>
            <w:r>
              <w:t>6</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1B42667"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732371A"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C78B9AF" w14:textId="77777777" w:rsidR="00133AF7" w:rsidRDefault="008A1AF8">
            <w:pPr>
              <w:textAlignment w:val="baseline"/>
            </w:pPr>
            <w:r>
              <w:t>12</w:t>
            </w:r>
          </w:p>
        </w:tc>
      </w:tr>
      <w:tr w:rsidR="00133AF7" w14:paraId="3765F76D"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A6610" w14:textId="77777777" w:rsidR="00133AF7" w:rsidRDefault="008A1AF8">
            <w:pPr>
              <w:jc w:val="center"/>
              <w:textAlignment w:val="baseline"/>
            </w:pPr>
            <w:r>
              <w:t>27</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01DA6568" w14:textId="77777777" w:rsidR="00133AF7" w:rsidRDefault="008A1AF8">
            <w:pPr>
              <w:textAlignment w:val="baseline"/>
            </w:pPr>
            <w:r>
              <w:t>Зелень (лук</w:t>
            </w:r>
          </w:p>
          <w:p w14:paraId="32710858" w14:textId="77777777" w:rsidR="00133AF7" w:rsidRDefault="008A1AF8">
            <w:pPr>
              <w:textAlignment w:val="baseline"/>
            </w:pPr>
            <w:r>
              <w:t>зеленый, салат,</w:t>
            </w:r>
          </w:p>
          <w:p w14:paraId="3559EF57" w14:textId="77777777" w:rsidR="00133AF7" w:rsidRDefault="008A1AF8">
            <w:pPr>
              <w:textAlignment w:val="baseline"/>
            </w:pPr>
            <w:r>
              <w:t>шпинат, редис)</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63F9F24" w14:textId="77777777" w:rsidR="00133AF7" w:rsidRDefault="008A1AF8">
            <w:pPr>
              <w:textAlignment w:val="baseline"/>
            </w:pPr>
            <w:r>
              <w:t>3</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1C90D4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9105262" w14:textId="77777777" w:rsidR="00133AF7" w:rsidRDefault="008A1AF8">
            <w:pPr>
              <w:textAlignment w:val="baseline"/>
            </w:pPr>
            <w:r>
              <w:t>4</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2356CC5"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69A7C16" w14:textId="77777777" w:rsidR="00133AF7" w:rsidRDefault="008A1AF8">
            <w:pPr>
              <w:textAlignment w:val="baseline"/>
            </w:pPr>
            <w:r>
              <w:t>4</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F972C8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5938A3C" w14:textId="77777777" w:rsidR="00133AF7" w:rsidRDefault="008A1AF8">
            <w:pPr>
              <w:textAlignment w:val="baseline"/>
            </w:pPr>
            <w:r>
              <w:t>4</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82B0852"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5EB1A8A" w14:textId="77777777" w:rsidR="00133AF7" w:rsidRDefault="008A1AF8">
            <w:pPr>
              <w:textAlignment w:val="baseline"/>
            </w:pPr>
            <w:r>
              <w:t>-</w:t>
            </w:r>
          </w:p>
        </w:tc>
      </w:tr>
      <w:tr w:rsidR="00133AF7" w14:paraId="46C754FF"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1DB86" w14:textId="77777777" w:rsidR="00133AF7" w:rsidRDefault="008A1AF8">
            <w:pPr>
              <w:jc w:val="center"/>
              <w:textAlignment w:val="baseline"/>
            </w:pPr>
            <w:r>
              <w:t>28</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6DF9618" w14:textId="77777777" w:rsidR="00133AF7" w:rsidRDefault="008A1AF8">
            <w:pPr>
              <w:textAlignment w:val="baseline"/>
            </w:pPr>
            <w:r>
              <w:t>Кукурузные</w:t>
            </w:r>
          </w:p>
          <w:p w14:paraId="5A8DFE91" w14:textId="77777777" w:rsidR="00133AF7" w:rsidRDefault="008A1AF8">
            <w:pPr>
              <w:textAlignment w:val="baseline"/>
            </w:pPr>
            <w:r>
              <w:t>початки молочной</w:t>
            </w:r>
          </w:p>
          <w:p w14:paraId="146BF771" w14:textId="77777777" w:rsidR="00133AF7" w:rsidRDefault="008A1AF8">
            <w:pPr>
              <w:textAlignment w:val="baseline"/>
            </w:pPr>
            <w:r>
              <w:t>и</w:t>
            </w:r>
          </w:p>
          <w:p w14:paraId="0D0059B5" w14:textId="77777777" w:rsidR="00133AF7" w:rsidRDefault="008A1AF8">
            <w:pPr>
              <w:textAlignment w:val="baseline"/>
            </w:pPr>
            <w:r>
              <w:t>молочно-восковой</w:t>
            </w:r>
          </w:p>
          <w:p w14:paraId="617E3C4F" w14:textId="77777777" w:rsidR="00133AF7" w:rsidRDefault="008A1AF8">
            <w:pPr>
              <w:textAlignment w:val="baseline"/>
            </w:pPr>
            <w:r>
              <w:t>спелости:</w:t>
            </w:r>
          </w:p>
          <w:p w14:paraId="42DC8E72" w14:textId="77777777" w:rsidR="00133AF7" w:rsidRDefault="008A1AF8">
            <w:pPr>
              <w:textAlignment w:val="baseline"/>
            </w:pPr>
            <w:r>
              <w:t>Охлажденные</w:t>
            </w:r>
          </w:p>
          <w:p w14:paraId="22518CE6" w14:textId="77777777" w:rsidR="00133AF7" w:rsidRDefault="008A1AF8">
            <w:pPr>
              <w:textAlignment w:val="baseline"/>
            </w:pPr>
            <w:r>
              <w:t>Неохлажденные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D971318" w14:textId="77777777" w:rsidR="00133AF7" w:rsidRDefault="008A1AF8">
            <w:pPr>
              <w:textAlignment w:val="baseline"/>
            </w:pPr>
            <w:r>
              <w:t>-</w:t>
            </w:r>
          </w:p>
          <w:p w14:paraId="17C45AC2"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62DA928D" w14:textId="77777777" w:rsidR="00133AF7" w:rsidRDefault="008A1AF8">
            <w:pPr>
              <w:textAlignment w:val="baseline"/>
            </w:pPr>
            <w:r>
              <w:t>-</w:t>
            </w:r>
          </w:p>
          <w:p w14:paraId="76350F66"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C9CB6A3" w14:textId="77777777" w:rsidR="00133AF7" w:rsidRDefault="008A1AF8">
            <w:pPr>
              <w:textAlignment w:val="baseline"/>
            </w:pPr>
            <w:r>
              <w:t>6</w:t>
            </w:r>
          </w:p>
          <w:p w14:paraId="53176B59" w14:textId="77777777" w:rsidR="00133AF7" w:rsidRDefault="008A1AF8">
            <w:pPr>
              <w:textAlignment w:val="baseline"/>
            </w:pPr>
            <w:r>
              <w:t>4</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47E10F8" w14:textId="77777777" w:rsidR="00133AF7" w:rsidRDefault="008A1AF8">
            <w:pPr>
              <w:textAlignment w:val="baseline"/>
            </w:pPr>
            <w:r>
              <w:t>-</w:t>
            </w:r>
          </w:p>
          <w:p w14:paraId="335DD98E"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26FDFCC" w14:textId="77777777" w:rsidR="00133AF7" w:rsidRDefault="008A1AF8">
            <w:pPr>
              <w:textAlignment w:val="baseline"/>
            </w:pPr>
            <w:r>
              <w:t>6</w:t>
            </w:r>
          </w:p>
          <w:p w14:paraId="08E96C54" w14:textId="77777777" w:rsidR="00133AF7" w:rsidRDefault="008A1AF8">
            <w:pPr>
              <w:textAlignment w:val="baseline"/>
            </w:pPr>
            <w:r>
              <w:t>4</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DED9679" w14:textId="77777777" w:rsidR="00133AF7" w:rsidRDefault="008A1AF8">
            <w:pPr>
              <w:textAlignment w:val="baseline"/>
            </w:pPr>
            <w:r>
              <w:t>-</w:t>
            </w:r>
          </w:p>
          <w:p w14:paraId="1EB2967F"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4444766" w14:textId="77777777" w:rsidR="00133AF7" w:rsidRDefault="008A1AF8">
            <w:pPr>
              <w:textAlignment w:val="baseline"/>
            </w:pPr>
            <w:r>
              <w:t>-</w:t>
            </w:r>
          </w:p>
          <w:p w14:paraId="0A73F5EA" w14:textId="77777777" w:rsidR="00133AF7" w:rsidRDefault="008A1AF8">
            <w:pPr>
              <w:textAlignment w:val="baseline"/>
            </w:pPr>
            <w:r>
              <w:t>-</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DADCE07" w14:textId="77777777" w:rsidR="00133AF7" w:rsidRDefault="008A1AF8">
            <w:pPr>
              <w:textAlignment w:val="baseline"/>
            </w:pPr>
            <w:r>
              <w:t>-</w:t>
            </w:r>
          </w:p>
          <w:p w14:paraId="2FC5A8FA"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CF04EC5" w14:textId="77777777" w:rsidR="00133AF7" w:rsidRDefault="008A1AF8">
            <w:pPr>
              <w:textAlignment w:val="baseline"/>
            </w:pPr>
            <w:r>
              <w:t>-</w:t>
            </w:r>
          </w:p>
          <w:p w14:paraId="3A0AAE23" w14:textId="77777777" w:rsidR="00133AF7" w:rsidRDefault="008A1AF8">
            <w:pPr>
              <w:textAlignment w:val="baseline"/>
            </w:pPr>
            <w:r>
              <w:t>-</w:t>
            </w:r>
          </w:p>
        </w:tc>
      </w:tr>
      <w:tr w:rsidR="00133AF7" w14:paraId="6DB2D2CF"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4A422" w14:textId="77777777" w:rsidR="00133AF7" w:rsidRDefault="008A1AF8">
            <w:pPr>
              <w:jc w:val="center"/>
              <w:textAlignment w:val="baseline"/>
            </w:pPr>
            <w:r>
              <w:t>29</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7AE9A2F6" w14:textId="77777777" w:rsidR="00133AF7" w:rsidRDefault="008A1AF8">
            <w:pPr>
              <w:textAlignment w:val="baseline"/>
            </w:pPr>
            <w:r>
              <w:t>Бананы зеленые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01DA5CF"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C6EEC8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674303D"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26B550D"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AAA92BC"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CCC2D48"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FF20E15" w14:textId="77777777" w:rsidR="00133AF7" w:rsidRDefault="008A1AF8">
            <w:pPr>
              <w:textAlignment w:val="baseline"/>
            </w:pPr>
            <w:r>
              <w:t>12</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412F6D3"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693C32A" w14:textId="77777777" w:rsidR="00133AF7" w:rsidRDefault="008A1AF8">
            <w:pPr>
              <w:textAlignment w:val="baseline"/>
            </w:pPr>
            <w:r>
              <w:t>12</w:t>
            </w:r>
          </w:p>
        </w:tc>
      </w:tr>
      <w:tr w:rsidR="00133AF7" w14:paraId="7EA9EC33"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E4404" w14:textId="77777777" w:rsidR="00133AF7" w:rsidRDefault="008A1AF8">
            <w:pPr>
              <w:jc w:val="center"/>
              <w:textAlignment w:val="baseline"/>
            </w:pPr>
            <w:r>
              <w:t>30</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559407D2" w14:textId="77777777" w:rsidR="00133AF7" w:rsidRDefault="008A1AF8">
            <w:pPr>
              <w:textAlignment w:val="baseline"/>
            </w:pPr>
            <w:r>
              <w:t>Чеснок</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AFCF03D"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4991A11" w14:textId="77777777" w:rsidR="00133AF7" w:rsidRDefault="008A1AF8">
            <w:pPr>
              <w:textAlignment w:val="baseline"/>
            </w:pPr>
            <w:r>
              <w:t>12</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089EA13" w14:textId="77777777" w:rsidR="00133AF7" w:rsidRDefault="008A1AF8">
            <w:pPr>
              <w:textAlignment w:val="baseline"/>
            </w:pPr>
            <w:r>
              <w:t>18</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5E5A3F6" w14:textId="77777777" w:rsidR="00133AF7" w:rsidRDefault="008A1AF8">
            <w:pPr>
              <w:textAlignment w:val="baseline"/>
            </w:pPr>
            <w:r>
              <w:t>16</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5CFCBAA"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FC5148C" w14:textId="77777777" w:rsidR="00133AF7" w:rsidRDefault="008A1AF8">
            <w:pPr>
              <w:textAlignment w:val="baseline"/>
            </w:pPr>
            <w:r>
              <w:t>30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66B205E4"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5698DD29"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16945DC" w14:textId="77777777" w:rsidR="00133AF7" w:rsidRDefault="008A1AF8">
            <w:pPr>
              <w:textAlignment w:val="baseline"/>
            </w:pPr>
            <w:r>
              <w:t>30</w:t>
            </w:r>
          </w:p>
        </w:tc>
      </w:tr>
      <w:tr w:rsidR="00133AF7" w14:paraId="19FE1662"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75437" w14:textId="77777777" w:rsidR="00133AF7" w:rsidRDefault="008A1AF8">
            <w:pPr>
              <w:jc w:val="center"/>
              <w:textAlignment w:val="baseline"/>
            </w:pPr>
            <w:r>
              <w:t>31</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7AC6AD33" w14:textId="77777777" w:rsidR="00133AF7" w:rsidRDefault="008A1AF8">
            <w:pPr>
              <w:textAlignment w:val="baseline"/>
            </w:pPr>
            <w:r>
              <w:t>Лук репчатый:</w:t>
            </w:r>
          </w:p>
          <w:p w14:paraId="32EF7AF5" w14:textId="77777777" w:rsidR="00133AF7" w:rsidRDefault="008A1AF8">
            <w:pPr>
              <w:textAlignment w:val="baseline"/>
            </w:pPr>
            <w:r>
              <w:t>В ящиках</w:t>
            </w:r>
          </w:p>
          <w:p w14:paraId="284CE58B" w14:textId="77777777" w:rsidR="00133AF7" w:rsidRDefault="008A1AF8">
            <w:pPr>
              <w:textAlignment w:val="baseline"/>
            </w:pPr>
            <w:r>
              <w:t>В мешках</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290EC57D" w14:textId="77777777" w:rsidR="00133AF7" w:rsidRDefault="008A1AF8">
            <w:pPr>
              <w:textAlignment w:val="baseline"/>
            </w:pPr>
            <w:r>
              <w:t>15</w:t>
            </w:r>
          </w:p>
          <w:p w14:paraId="36BB0488" w14:textId="77777777" w:rsidR="00133AF7" w:rsidRDefault="008A1AF8">
            <w:pPr>
              <w:textAlignment w:val="baseline"/>
            </w:pPr>
            <w:r>
              <w:t>10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FA9B11E" w14:textId="77777777" w:rsidR="00133AF7" w:rsidRDefault="008A1AF8">
            <w:pPr>
              <w:textAlignment w:val="baseline"/>
            </w:pPr>
            <w:r>
              <w:t>12</w:t>
            </w:r>
          </w:p>
          <w:p w14:paraId="6BFCB253" w14:textId="77777777" w:rsidR="00133AF7" w:rsidRDefault="008A1AF8">
            <w:pPr>
              <w:textAlignment w:val="baseline"/>
            </w:pPr>
            <w:r>
              <w:t>8</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5851FF9B" w14:textId="77777777" w:rsidR="00133AF7" w:rsidRDefault="008A1AF8">
            <w:pPr>
              <w:textAlignment w:val="baseline"/>
            </w:pPr>
            <w:r>
              <w:t>20</w:t>
            </w:r>
          </w:p>
          <w:p w14:paraId="5CC7B50C" w14:textId="77777777" w:rsidR="00133AF7" w:rsidRDefault="008A1AF8">
            <w:pPr>
              <w:textAlignment w:val="baseline"/>
            </w:pPr>
            <w:r>
              <w:t>15</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74798218" w14:textId="77777777" w:rsidR="00133AF7" w:rsidRDefault="008A1AF8">
            <w:pPr>
              <w:textAlignment w:val="baseline"/>
            </w:pPr>
            <w:r>
              <w:t>15</w:t>
            </w:r>
          </w:p>
          <w:p w14:paraId="7480D2C5" w14:textId="77777777" w:rsidR="00133AF7" w:rsidRDefault="008A1AF8">
            <w:pPr>
              <w:textAlignment w:val="baseline"/>
            </w:pPr>
            <w:r>
              <w:t>10</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0D22B9BE" w14:textId="77777777" w:rsidR="00133AF7" w:rsidRDefault="008A1AF8">
            <w:pPr>
              <w:textAlignment w:val="baseline"/>
            </w:pPr>
            <w:r>
              <w:t>30</w:t>
            </w:r>
          </w:p>
          <w:p w14:paraId="083C7057"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1AE6392" w14:textId="77777777" w:rsidR="00133AF7" w:rsidRDefault="008A1AF8">
            <w:pPr>
              <w:textAlignment w:val="baseline"/>
            </w:pPr>
            <w:r>
              <w:t>25</w:t>
            </w:r>
          </w:p>
          <w:p w14:paraId="6A2E80B9" w14:textId="77777777" w:rsidR="00133AF7" w:rsidRDefault="008A1AF8">
            <w:pPr>
              <w:textAlignment w:val="baseline"/>
            </w:pPr>
            <w:r>
              <w:t>15</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150D2B40" w14:textId="77777777" w:rsidR="00133AF7" w:rsidRDefault="008A1AF8">
            <w:pPr>
              <w:textAlignment w:val="baseline"/>
            </w:pPr>
            <w:r>
              <w:t>30</w:t>
            </w:r>
          </w:p>
          <w:p w14:paraId="3540FB43" w14:textId="77777777" w:rsidR="00133AF7" w:rsidRDefault="008A1AF8">
            <w:pPr>
              <w:textAlignment w:val="baseline"/>
            </w:pPr>
            <w:r>
              <w:t>20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18F3F7FC" w14:textId="77777777" w:rsidR="00133AF7" w:rsidRDefault="008A1AF8">
            <w:pPr>
              <w:textAlignment w:val="baseline"/>
            </w:pPr>
            <w:r>
              <w:t>-</w:t>
            </w:r>
          </w:p>
          <w:p w14:paraId="627D2C54" w14:textId="77777777" w:rsidR="00133AF7" w:rsidRDefault="008A1AF8">
            <w:pPr>
              <w:textAlignment w:val="baseline"/>
            </w:pPr>
            <w:r>
              <w:t>-</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71A6BAD" w14:textId="77777777" w:rsidR="00133AF7" w:rsidRDefault="008A1AF8">
            <w:pPr>
              <w:textAlignment w:val="baseline"/>
            </w:pPr>
            <w:r>
              <w:t>20</w:t>
            </w:r>
          </w:p>
          <w:p w14:paraId="4BA1D1E5" w14:textId="77777777" w:rsidR="00133AF7" w:rsidRDefault="008A1AF8">
            <w:pPr>
              <w:textAlignment w:val="baseline"/>
            </w:pPr>
            <w:r>
              <w:t>12</w:t>
            </w:r>
          </w:p>
        </w:tc>
      </w:tr>
      <w:tr w:rsidR="00133AF7" w14:paraId="450BD190"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D7F6C" w14:textId="77777777" w:rsidR="00133AF7" w:rsidRDefault="008A1AF8">
            <w:pPr>
              <w:jc w:val="center"/>
              <w:textAlignment w:val="baseline"/>
            </w:pPr>
            <w:r>
              <w:t>32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71FE398F" w14:textId="77777777" w:rsidR="00133AF7" w:rsidRDefault="008A1AF8">
            <w:pPr>
              <w:textAlignment w:val="baseline"/>
            </w:pPr>
            <w:r>
              <w:t>Плодоовощи</w:t>
            </w:r>
          </w:p>
          <w:p w14:paraId="40F30F4C" w14:textId="77777777" w:rsidR="00133AF7" w:rsidRDefault="008A1AF8">
            <w:pPr>
              <w:textAlignment w:val="baseline"/>
            </w:pPr>
            <w:r>
              <w:t>замороженные</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79EA343"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2BEA1436" w14:textId="77777777" w:rsidR="00133AF7" w:rsidRDefault="008A1AF8">
            <w:pPr>
              <w:textAlignment w:val="baseline"/>
            </w:pPr>
            <w:r>
              <w:t> </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E163169"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44726229" w14:textId="77777777" w:rsidR="00133AF7" w:rsidRDefault="008A1AF8">
            <w:pPr>
              <w:textAlignment w:val="baseline"/>
            </w:pPr>
            <w:r>
              <w:t> </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732C90A3"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0FB5C3F0" w14:textId="77777777" w:rsidR="00133AF7" w:rsidRDefault="008A1AF8">
            <w:pPr>
              <w:textAlignment w:val="baseline"/>
            </w:pPr>
            <w:r>
              <w:t> </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4B2A9871" w14:textId="77777777" w:rsidR="00133AF7" w:rsidRDefault="008A1AF8">
            <w:pPr>
              <w:textAlignment w:val="baseline"/>
            </w:pPr>
            <w:r>
              <w:t>30</w:t>
            </w:r>
          </w:p>
        </w:tc>
        <w:tc>
          <w:tcPr>
            <w:tcW w:w="291" w:type="pct"/>
            <w:tcBorders>
              <w:top w:val="nil"/>
              <w:left w:val="nil"/>
              <w:bottom w:val="single" w:sz="8" w:space="0" w:color="auto"/>
              <w:right w:val="single" w:sz="8" w:space="0" w:color="auto"/>
            </w:tcBorders>
            <w:tcMar>
              <w:top w:w="0" w:type="dxa"/>
              <w:left w:w="108" w:type="dxa"/>
              <w:bottom w:w="0" w:type="dxa"/>
              <w:right w:w="108" w:type="dxa"/>
            </w:tcMar>
            <w:hideMark/>
          </w:tcPr>
          <w:p w14:paraId="3C27011D" w14:textId="77777777" w:rsidR="00133AF7" w:rsidRDefault="008A1AF8">
            <w:pPr>
              <w:textAlignment w:val="baseline"/>
            </w:pPr>
            <w:r>
              <w:t> </w:t>
            </w:r>
          </w:p>
        </w:tc>
        <w:tc>
          <w:tcPr>
            <w:tcW w:w="605" w:type="pct"/>
            <w:tcBorders>
              <w:top w:val="nil"/>
              <w:left w:val="nil"/>
              <w:bottom w:val="single" w:sz="8" w:space="0" w:color="auto"/>
              <w:right w:val="single" w:sz="8" w:space="0" w:color="auto"/>
            </w:tcBorders>
            <w:tcMar>
              <w:top w:w="0" w:type="dxa"/>
              <w:left w:w="108" w:type="dxa"/>
              <w:bottom w:w="0" w:type="dxa"/>
              <w:right w:w="108" w:type="dxa"/>
            </w:tcMar>
            <w:hideMark/>
          </w:tcPr>
          <w:p w14:paraId="3F629C1D" w14:textId="77777777" w:rsidR="00133AF7" w:rsidRDefault="008A1AF8">
            <w:pPr>
              <w:textAlignment w:val="baseline"/>
            </w:pPr>
            <w:r>
              <w:t>30</w:t>
            </w:r>
          </w:p>
        </w:tc>
      </w:tr>
      <w:tr w:rsidR="00133AF7" w14:paraId="71D11778" w14:textId="77777777">
        <w:tc>
          <w:tcPr>
            <w:tcW w:w="1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350A9" w14:textId="77777777" w:rsidR="00133AF7" w:rsidRDefault="008A1AF8">
            <w:pPr>
              <w:jc w:val="center"/>
              <w:textAlignment w:val="baseline"/>
            </w:pPr>
            <w:r>
              <w:t>33</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14:paraId="6FEA4AF1" w14:textId="77777777" w:rsidR="00133AF7" w:rsidRDefault="008A1AF8">
            <w:pPr>
              <w:textAlignment w:val="baseline"/>
            </w:pPr>
            <w:r>
              <w:t>Желуди семенные,</w:t>
            </w:r>
          </w:p>
          <w:p w14:paraId="0A4A00F5" w14:textId="77777777" w:rsidR="00133AF7" w:rsidRDefault="008A1AF8">
            <w:pPr>
              <w:textAlignment w:val="baseline"/>
            </w:pPr>
            <w:r>
              <w:t>живые растения и</w:t>
            </w:r>
          </w:p>
          <w:p w14:paraId="54135ECA" w14:textId="77777777" w:rsidR="00133AF7" w:rsidRDefault="008A1AF8">
            <w:pPr>
              <w:textAlignment w:val="baseline"/>
            </w:pPr>
            <w:r>
              <w:t>цветы, семенной</w:t>
            </w:r>
          </w:p>
          <w:p w14:paraId="06285689" w14:textId="77777777" w:rsidR="00133AF7" w:rsidRDefault="008A1AF8">
            <w:pPr>
              <w:textAlignment w:val="baseline"/>
            </w:pPr>
            <w:r>
              <w:t>посадочный</w:t>
            </w:r>
          </w:p>
          <w:p w14:paraId="548C6F81" w14:textId="77777777" w:rsidR="00133AF7" w:rsidRDefault="008A1AF8">
            <w:pPr>
              <w:textAlignment w:val="baseline"/>
            </w:pPr>
            <w:r>
              <w:t>материал</w:t>
            </w:r>
          </w:p>
        </w:tc>
        <w:tc>
          <w:tcPr>
            <w:tcW w:w="4191"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2A9E885F" w14:textId="77777777" w:rsidR="00133AF7" w:rsidRDefault="008A1AF8">
            <w:pPr>
              <w:textAlignment w:val="baseline"/>
            </w:pPr>
            <w:r>
              <w:t>Способ и сроки перевозки устанавливает</w:t>
            </w:r>
          </w:p>
          <w:p w14:paraId="1EE27C8E" w14:textId="77777777" w:rsidR="00133AF7" w:rsidRDefault="008A1AF8">
            <w:pPr>
              <w:textAlignment w:val="baseline"/>
            </w:pPr>
            <w:r>
              <w:t>Грузоотправитель</w:t>
            </w:r>
          </w:p>
        </w:tc>
      </w:tr>
    </w:tbl>
    <w:p w14:paraId="7D7E4629" w14:textId="77777777" w:rsidR="00133AF7" w:rsidRDefault="008A1AF8">
      <w:pPr>
        <w:ind w:firstLine="397"/>
        <w:textAlignment w:val="baseline"/>
      </w:pPr>
      <w:r>
        <w:t> </w:t>
      </w:r>
    </w:p>
    <w:p w14:paraId="70567E90" w14:textId="77777777" w:rsidR="00133AF7" w:rsidRDefault="008A1AF8">
      <w:pPr>
        <w:ind w:firstLine="397"/>
        <w:textAlignment w:val="baseline"/>
      </w:pPr>
      <w:r>
        <w:t>Примечания.</w:t>
      </w:r>
    </w:p>
    <w:p w14:paraId="41425B44" w14:textId="77777777" w:rsidR="00133AF7" w:rsidRDefault="008A1AF8">
      <w:pPr>
        <w:ind w:firstLine="397"/>
        <w:textAlignment w:val="baseline"/>
      </w:pPr>
      <w:r>
        <w:t>1. Для регионов Казахстана, где октябрь, ноябрь, март и апрель по своим климатическим условиям являются зимними периодами, способ и предельные сроки перевозки устанавливаются по зимнему периоду (последняя графа).</w:t>
      </w:r>
    </w:p>
    <w:p w14:paraId="29B40A69" w14:textId="77777777" w:rsidR="00133AF7" w:rsidRDefault="008A1AF8">
      <w:pPr>
        <w:ind w:firstLine="397"/>
        <w:textAlignment w:val="baseline"/>
      </w:pPr>
      <w:r>
        <w:t>2. Картофель для промышленной переработки во все периоды года допускается перевозить в крытых вагонах, при этом грузоотправитель делает отметку в накладной в графе «Особые отметки грузоотправителя» о том, что груз направляется на промышленную переработку.</w:t>
      </w:r>
    </w:p>
    <w:p w14:paraId="7B00154A" w14:textId="77777777" w:rsidR="00133AF7" w:rsidRDefault="008A1AF8">
      <w:pPr>
        <w:ind w:firstLine="397"/>
        <w:jc w:val="center"/>
        <w:textAlignment w:val="baseline"/>
      </w:pPr>
      <w:r>
        <w:rPr>
          <w:b/>
          <w:bCs/>
        </w:rPr>
        <w:t> </w:t>
      </w:r>
    </w:p>
    <w:p w14:paraId="4D3DAC19" w14:textId="77777777" w:rsidR="00133AF7" w:rsidRDefault="008A1AF8">
      <w:pPr>
        <w:jc w:val="center"/>
      </w:pPr>
      <w:r>
        <w:rPr>
          <w:rStyle w:val="s1"/>
        </w:rPr>
        <w:t>Предельные сроки перевозки продукции молочной, маслосыродельной и жировой промышленности, яиц в рефрижераторных вагонах</w:t>
      </w:r>
    </w:p>
    <w:p w14:paraId="52000A6E" w14:textId="77777777" w:rsidR="00133AF7" w:rsidRDefault="008A1AF8">
      <w:pPr>
        <w:ind w:firstLine="397"/>
        <w:jc w:val="center"/>
        <w:textAlignment w:val="baseline"/>
      </w:pPr>
      <w:r>
        <w:t> </w:t>
      </w:r>
    </w:p>
    <w:p w14:paraId="669D0583" w14:textId="77777777" w:rsidR="00133AF7" w:rsidRDefault="008A1AF8">
      <w:pPr>
        <w:ind w:firstLine="397"/>
        <w:jc w:val="right"/>
        <w:textAlignment w:val="baseline"/>
      </w:pPr>
      <w:r>
        <w:t>(в сутках)</w:t>
      </w:r>
    </w:p>
    <w:tbl>
      <w:tblPr>
        <w:tblW w:w="5000" w:type="pct"/>
        <w:tblCellMar>
          <w:left w:w="0" w:type="dxa"/>
          <w:right w:w="0" w:type="dxa"/>
        </w:tblCellMar>
        <w:tblLook w:val="04A0" w:firstRow="1" w:lastRow="0" w:firstColumn="1" w:lastColumn="0" w:noHBand="0" w:noVBand="1"/>
      </w:tblPr>
      <w:tblGrid>
        <w:gridCol w:w="459"/>
        <w:gridCol w:w="1724"/>
        <w:gridCol w:w="1247"/>
        <w:gridCol w:w="1137"/>
        <w:gridCol w:w="1247"/>
        <w:gridCol w:w="1137"/>
        <w:gridCol w:w="1247"/>
        <w:gridCol w:w="1137"/>
      </w:tblGrid>
      <w:tr w:rsidR="00133AF7" w14:paraId="518D63B7" w14:textId="77777777">
        <w:tc>
          <w:tcPr>
            <w:tcW w:w="21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E94D7B" w14:textId="77777777" w:rsidR="00133AF7" w:rsidRDefault="008A1AF8">
            <w:pPr>
              <w:jc w:val="center"/>
              <w:textAlignment w:val="baseline"/>
            </w:pPr>
            <w:r>
              <w:t>№ п/п</w:t>
            </w:r>
          </w:p>
        </w:tc>
        <w:tc>
          <w:tcPr>
            <w:tcW w:w="11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E27D4" w14:textId="77777777" w:rsidR="00133AF7" w:rsidRDefault="008A1AF8">
            <w:pPr>
              <w:jc w:val="center"/>
              <w:textAlignment w:val="baseline"/>
            </w:pPr>
            <w:r>
              <w:t>Наименование груза</w:t>
            </w:r>
          </w:p>
        </w:tc>
        <w:tc>
          <w:tcPr>
            <w:tcW w:w="10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A8FB6" w14:textId="77777777" w:rsidR="00133AF7" w:rsidRDefault="008A1AF8">
            <w:pPr>
              <w:jc w:val="center"/>
              <w:textAlignment w:val="baseline"/>
            </w:pPr>
            <w:r>
              <w:t>Летний период</w:t>
            </w:r>
          </w:p>
        </w:tc>
        <w:tc>
          <w:tcPr>
            <w:tcW w:w="10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0C96" w14:textId="77777777" w:rsidR="00133AF7" w:rsidRDefault="008A1AF8">
            <w:pPr>
              <w:jc w:val="center"/>
              <w:textAlignment w:val="baseline"/>
            </w:pPr>
            <w:r>
              <w:t>Переходный период</w:t>
            </w:r>
          </w:p>
        </w:tc>
        <w:tc>
          <w:tcPr>
            <w:tcW w:w="145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7C92B" w14:textId="77777777" w:rsidR="00133AF7" w:rsidRDefault="008A1AF8">
            <w:pPr>
              <w:jc w:val="center"/>
              <w:textAlignment w:val="baseline"/>
            </w:pPr>
            <w:r>
              <w:t>Зимний период</w:t>
            </w:r>
          </w:p>
        </w:tc>
      </w:tr>
      <w:tr w:rsidR="00133AF7" w14:paraId="57ABC841"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38374F4E"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CEA256C" w14:textId="77777777" w:rsidR="00133AF7" w:rsidRDefault="00133AF7"/>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7DAA8203" w14:textId="77777777" w:rsidR="00133AF7" w:rsidRDefault="008A1AF8">
            <w:pPr>
              <w:jc w:val="center"/>
              <w:textAlignment w:val="baseline"/>
            </w:pPr>
            <w:r>
              <w:t>С охлаждением</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14AAEDE" w14:textId="77777777" w:rsidR="00133AF7" w:rsidRDefault="008A1AF8">
            <w:pPr>
              <w:jc w:val="center"/>
              <w:textAlignment w:val="baseline"/>
            </w:pPr>
            <w:r>
              <w:t>Без охлаждения</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79234533" w14:textId="77777777" w:rsidR="00133AF7" w:rsidRDefault="008A1AF8">
            <w:pPr>
              <w:jc w:val="center"/>
              <w:textAlignment w:val="baseline"/>
            </w:pPr>
            <w:r>
              <w:t>С охлаждением</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5922AB77" w14:textId="77777777" w:rsidR="00133AF7" w:rsidRDefault="008A1AF8">
            <w:pPr>
              <w:jc w:val="center"/>
              <w:textAlignment w:val="baseline"/>
            </w:pPr>
            <w:r>
              <w:t>Без охлаждения</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218CA7A" w14:textId="77777777" w:rsidR="00133AF7" w:rsidRDefault="008A1AF8">
            <w:pPr>
              <w:jc w:val="center"/>
              <w:textAlignment w:val="baseline"/>
            </w:pPr>
            <w:r>
              <w:t>С охлаждением или отоплением</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2C1C606C" w14:textId="77777777" w:rsidR="00133AF7" w:rsidRDefault="008A1AF8">
            <w:pPr>
              <w:jc w:val="center"/>
              <w:textAlignment w:val="baseline"/>
            </w:pPr>
            <w:r>
              <w:t>Без охлаждения или отопления</w:t>
            </w:r>
          </w:p>
        </w:tc>
      </w:tr>
      <w:tr w:rsidR="00133AF7" w14:paraId="40D4A315"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E4837" w14:textId="77777777" w:rsidR="00133AF7" w:rsidRDefault="008A1AF8">
            <w:pPr>
              <w:jc w:val="center"/>
              <w:textAlignment w:val="baseline"/>
            </w:pPr>
            <w:r>
              <w:t>1</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2E9567AF" w14:textId="77777777" w:rsidR="00133AF7" w:rsidRDefault="008A1AF8">
            <w:pPr>
              <w:jc w:val="center"/>
              <w:textAlignment w:val="baseline"/>
            </w:pPr>
            <w:r>
              <w:t>2</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4B7683C" w14:textId="77777777" w:rsidR="00133AF7" w:rsidRDefault="008A1AF8">
            <w:pPr>
              <w:jc w:val="center"/>
              <w:textAlignment w:val="baseline"/>
            </w:pPr>
            <w:r>
              <w:t>3</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7B26A075" w14:textId="77777777" w:rsidR="00133AF7" w:rsidRDefault="008A1AF8">
            <w:pPr>
              <w:jc w:val="center"/>
              <w:textAlignment w:val="baseline"/>
            </w:pPr>
            <w:r>
              <w:t>4</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3E6A078" w14:textId="77777777" w:rsidR="00133AF7" w:rsidRDefault="008A1AF8">
            <w:pPr>
              <w:jc w:val="center"/>
              <w:textAlignment w:val="baseline"/>
            </w:pPr>
            <w:r>
              <w:t>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1A6C7BB" w14:textId="77777777" w:rsidR="00133AF7" w:rsidRDefault="008A1AF8">
            <w:pPr>
              <w:jc w:val="center"/>
              <w:textAlignment w:val="baseline"/>
            </w:pPr>
            <w:r>
              <w:t>6</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464903E3" w14:textId="77777777" w:rsidR="00133AF7" w:rsidRDefault="008A1AF8">
            <w:pPr>
              <w:jc w:val="center"/>
              <w:textAlignment w:val="baseline"/>
            </w:pPr>
            <w:r>
              <w:t>7</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7A26E2B8" w14:textId="77777777" w:rsidR="00133AF7" w:rsidRDefault="008A1AF8">
            <w:pPr>
              <w:jc w:val="center"/>
              <w:textAlignment w:val="baseline"/>
            </w:pPr>
            <w:r>
              <w:t>8</w:t>
            </w:r>
          </w:p>
        </w:tc>
      </w:tr>
      <w:tr w:rsidR="00133AF7" w14:paraId="28E94AAE"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12862" w14:textId="77777777" w:rsidR="00133AF7" w:rsidRDefault="008A1AF8">
            <w:pPr>
              <w:jc w:val="center"/>
              <w:textAlignment w:val="baseline"/>
            </w:pPr>
            <w:r>
              <w:t>1</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4DF70394" w14:textId="77777777" w:rsidR="00133AF7" w:rsidRDefault="008A1AF8">
            <w:pPr>
              <w:textAlignment w:val="baseline"/>
            </w:pPr>
            <w:r>
              <w:t>Молоко:</w:t>
            </w:r>
          </w:p>
          <w:p w14:paraId="185125A7" w14:textId="77777777" w:rsidR="00133AF7" w:rsidRDefault="008A1AF8">
            <w:pPr>
              <w:textAlignment w:val="baseline"/>
            </w:pPr>
            <w:r>
              <w:t>Нестерилизованное</w:t>
            </w:r>
          </w:p>
          <w:p w14:paraId="7C1E25D2" w14:textId="77777777" w:rsidR="00133AF7" w:rsidRDefault="008A1AF8">
            <w:pPr>
              <w:textAlignment w:val="baseline"/>
            </w:pPr>
            <w:r>
              <w:t>Стерилизованное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B9DE54C" w14:textId="77777777" w:rsidR="00133AF7" w:rsidRDefault="008A1AF8">
            <w:pPr>
              <w:textAlignment w:val="baseline"/>
            </w:pPr>
            <w:r>
              <w:t>2</w:t>
            </w:r>
          </w:p>
          <w:p w14:paraId="63725FC3"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35D09CCC" w14:textId="77777777" w:rsidR="00133AF7" w:rsidRDefault="008A1AF8">
            <w:pPr>
              <w:textAlignment w:val="baseline"/>
            </w:pPr>
            <w:r>
              <w:t>-</w:t>
            </w:r>
          </w:p>
          <w:p w14:paraId="1F1C1999" w14:textId="77777777" w:rsidR="00133AF7" w:rsidRDefault="008A1AF8">
            <w:pPr>
              <w:textAlignment w:val="baseline"/>
            </w:pPr>
            <w:r>
              <w:t>10</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40ED41B" w14:textId="77777777" w:rsidR="00133AF7" w:rsidRDefault="008A1AF8">
            <w:pPr>
              <w:textAlignment w:val="baseline"/>
            </w:pPr>
            <w:r>
              <w:t>2</w:t>
            </w:r>
          </w:p>
          <w:p w14:paraId="17EBDB44"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4E476FCE" w14:textId="77777777" w:rsidR="00133AF7" w:rsidRDefault="008A1AF8">
            <w:pPr>
              <w:textAlignment w:val="baseline"/>
            </w:pPr>
            <w:r>
              <w:t>-</w:t>
            </w:r>
          </w:p>
          <w:p w14:paraId="25992334" w14:textId="77777777" w:rsidR="00133AF7" w:rsidRDefault="008A1AF8">
            <w:pPr>
              <w:textAlignment w:val="baseline"/>
            </w:pPr>
            <w:r>
              <w:t>12</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7EE854E8" w14:textId="77777777" w:rsidR="00133AF7" w:rsidRDefault="008A1AF8">
            <w:pPr>
              <w:textAlignment w:val="baseline"/>
            </w:pPr>
            <w:r>
              <w:t>2</w:t>
            </w:r>
          </w:p>
          <w:p w14:paraId="320E5260" w14:textId="77777777" w:rsidR="00133AF7" w:rsidRDefault="008A1AF8">
            <w:pPr>
              <w:textAlignment w:val="baseline"/>
            </w:pPr>
            <w:r>
              <w:t>25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6A7AFDB8" w14:textId="77777777" w:rsidR="00133AF7" w:rsidRDefault="008A1AF8">
            <w:pPr>
              <w:textAlignment w:val="baseline"/>
            </w:pPr>
            <w:r>
              <w:t>-</w:t>
            </w:r>
          </w:p>
          <w:p w14:paraId="0B647BAD" w14:textId="77777777" w:rsidR="00133AF7" w:rsidRDefault="008A1AF8">
            <w:pPr>
              <w:textAlignment w:val="baseline"/>
            </w:pPr>
            <w:r>
              <w:t>15</w:t>
            </w:r>
          </w:p>
        </w:tc>
      </w:tr>
      <w:tr w:rsidR="00133AF7" w14:paraId="10DA9A4F"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2BCD8" w14:textId="77777777" w:rsidR="00133AF7" w:rsidRDefault="008A1AF8">
            <w:pPr>
              <w:jc w:val="center"/>
              <w:textAlignment w:val="baseline"/>
            </w:pPr>
            <w:r>
              <w:t>2</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4D7376D2" w14:textId="77777777" w:rsidR="00133AF7" w:rsidRDefault="008A1AF8">
            <w:pPr>
              <w:textAlignment w:val="baseline"/>
            </w:pPr>
            <w:r>
              <w:t>Сливки:</w:t>
            </w:r>
          </w:p>
          <w:p w14:paraId="61A233A6" w14:textId="77777777" w:rsidR="00133AF7" w:rsidRDefault="008A1AF8">
            <w:pPr>
              <w:textAlignment w:val="baseline"/>
            </w:pPr>
            <w:r>
              <w:t>Нестерилизованное</w:t>
            </w:r>
          </w:p>
          <w:p w14:paraId="26A44D95" w14:textId="77777777" w:rsidR="00133AF7" w:rsidRDefault="008A1AF8">
            <w:pPr>
              <w:textAlignment w:val="baseline"/>
            </w:pPr>
            <w:r>
              <w:t>Стерилизованное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84124A6" w14:textId="77777777" w:rsidR="00133AF7" w:rsidRDefault="008A1AF8">
            <w:pPr>
              <w:textAlignment w:val="baseline"/>
            </w:pPr>
            <w:r>
              <w:t>2</w:t>
            </w:r>
          </w:p>
          <w:p w14:paraId="4627ADC6"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7B426AFB" w14:textId="77777777" w:rsidR="00133AF7" w:rsidRDefault="008A1AF8">
            <w:pPr>
              <w:textAlignment w:val="baseline"/>
            </w:pPr>
            <w:r>
              <w:t>-</w:t>
            </w:r>
          </w:p>
          <w:p w14:paraId="3E0F0829" w14:textId="77777777" w:rsidR="00133AF7" w:rsidRDefault="008A1AF8">
            <w:pPr>
              <w:textAlignment w:val="baseline"/>
            </w:pPr>
            <w:r>
              <w:t>10</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1B8D2CD" w14:textId="77777777" w:rsidR="00133AF7" w:rsidRDefault="008A1AF8">
            <w:pPr>
              <w:textAlignment w:val="baseline"/>
            </w:pPr>
            <w:r>
              <w:t>2</w:t>
            </w:r>
          </w:p>
          <w:p w14:paraId="0A7BEE5F"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4F747B91" w14:textId="77777777" w:rsidR="00133AF7" w:rsidRDefault="008A1AF8">
            <w:pPr>
              <w:textAlignment w:val="baseline"/>
            </w:pPr>
            <w:r>
              <w:t>-</w:t>
            </w:r>
          </w:p>
          <w:p w14:paraId="42B54756" w14:textId="77777777" w:rsidR="00133AF7" w:rsidRDefault="008A1AF8">
            <w:pPr>
              <w:textAlignment w:val="baseline"/>
            </w:pPr>
            <w:r>
              <w:t>12</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3F7E8A08" w14:textId="77777777" w:rsidR="00133AF7" w:rsidRDefault="008A1AF8">
            <w:pPr>
              <w:textAlignment w:val="baseline"/>
            </w:pPr>
            <w:r>
              <w:t>2</w:t>
            </w:r>
          </w:p>
          <w:p w14:paraId="74821BEF" w14:textId="77777777" w:rsidR="00133AF7" w:rsidRDefault="008A1AF8">
            <w:pPr>
              <w:textAlignment w:val="baseline"/>
            </w:pPr>
            <w:r>
              <w:t>25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3E76A785" w14:textId="77777777" w:rsidR="00133AF7" w:rsidRDefault="008A1AF8">
            <w:pPr>
              <w:textAlignment w:val="baseline"/>
            </w:pPr>
            <w:r>
              <w:t>-</w:t>
            </w:r>
          </w:p>
          <w:p w14:paraId="6905715B" w14:textId="77777777" w:rsidR="00133AF7" w:rsidRDefault="008A1AF8">
            <w:pPr>
              <w:textAlignment w:val="baseline"/>
            </w:pPr>
            <w:r>
              <w:t>15</w:t>
            </w:r>
          </w:p>
        </w:tc>
      </w:tr>
      <w:tr w:rsidR="00133AF7" w14:paraId="671E2618"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E91E8" w14:textId="77777777" w:rsidR="00133AF7" w:rsidRDefault="008A1AF8">
            <w:pPr>
              <w:jc w:val="center"/>
              <w:textAlignment w:val="baseline"/>
            </w:pPr>
            <w:r>
              <w:t>3</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20103684" w14:textId="77777777" w:rsidR="00133AF7" w:rsidRDefault="008A1AF8">
            <w:pPr>
              <w:textAlignment w:val="baseline"/>
            </w:pPr>
            <w:r>
              <w:t>Творог замороженный</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9083980" w14:textId="77777777" w:rsidR="00133AF7" w:rsidRDefault="008A1AF8">
            <w:pPr>
              <w:textAlignment w:val="baseline"/>
            </w:pPr>
            <w:r>
              <w:t>15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3B92AB48"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4C1C373" w14:textId="77777777" w:rsidR="00133AF7" w:rsidRDefault="008A1AF8">
            <w:pPr>
              <w:textAlignment w:val="baseline"/>
            </w:pPr>
            <w:r>
              <w:t>15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873C189" w14:textId="77777777" w:rsidR="00133AF7" w:rsidRDefault="008A1AF8">
            <w:pPr>
              <w:textAlignment w:val="baseline"/>
            </w:pPr>
            <w:r>
              <w:t>-</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BD4656F" w14:textId="77777777" w:rsidR="00133AF7" w:rsidRDefault="008A1AF8">
            <w:pPr>
              <w:textAlignment w:val="baseline"/>
            </w:pPr>
            <w:r>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0E4423CD" w14:textId="77777777" w:rsidR="00133AF7" w:rsidRDefault="008A1AF8">
            <w:pPr>
              <w:textAlignment w:val="baseline"/>
            </w:pPr>
            <w:r>
              <w:t>-</w:t>
            </w:r>
          </w:p>
        </w:tc>
      </w:tr>
      <w:tr w:rsidR="00133AF7" w14:paraId="3122BF1C"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85085" w14:textId="77777777" w:rsidR="00133AF7" w:rsidRDefault="008A1AF8">
            <w:pPr>
              <w:jc w:val="center"/>
              <w:textAlignment w:val="baseline"/>
            </w:pPr>
            <w:r>
              <w:t>4</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7625C412" w14:textId="77777777" w:rsidR="00133AF7" w:rsidRDefault="008A1AF8">
            <w:pPr>
              <w:textAlignment w:val="baseline"/>
            </w:pPr>
            <w:r>
              <w:t>Творог, творожная масса и сырки творожные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1DFEADD" w14:textId="77777777" w:rsidR="00133AF7" w:rsidRDefault="008A1AF8">
            <w:pPr>
              <w:textAlignment w:val="baseline"/>
            </w:pPr>
            <w:r>
              <w:t>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2641F1BC"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AE37DC8" w14:textId="77777777" w:rsidR="00133AF7" w:rsidRDefault="008A1AF8">
            <w:pPr>
              <w:textAlignment w:val="baseline"/>
            </w:pPr>
            <w:r>
              <w:t>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45D3C3F" w14:textId="77777777" w:rsidR="00133AF7" w:rsidRDefault="008A1AF8">
            <w:pPr>
              <w:textAlignment w:val="baseline"/>
            </w:pPr>
            <w:r>
              <w:t>-</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57DD0784" w14:textId="77777777" w:rsidR="00133AF7" w:rsidRDefault="008A1AF8">
            <w:pPr>
              <w:textAlignment w:val="baseline"/>
            </w:pPr>
            <w:r>
              <w:t>2</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5576297F" w14:textId="77777777" w:rsidR="00133AF7" w:rsidRDefault="008A1AF8">
            <w:pPr>
              <w:textAlignment w:val="baseline"/>
            </w:pPr>
            <w:r>
              <w:t>-</w:t>
            </w:r>
          </w:p>
        </w:tc>
      </w:tr>
      <w:tr w:rsidR="00133AF7" w14:paraId="5D2573F4"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A6413" w14:textId="77777777" w:rsidR="00133AF7" w:rsidRDefault="008A1AF8">
            <w:pPr>
              <w:jc w:val="center"/>
              <w:textAlignment w:val="baseline"/>
            </w:pPr>
            <w:r>
              <w:t>5</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32ADEAA5" w14:textId="77777777" w:rsidR="00133AF7" w:rsidRDefault="008A1AF8">
            <w:pPr>
              <w:textAlignment w:val="baseline"/>
            </w:pPr>
            <w:r>
              <w:t>Сметана:</w:t>
            </w:r>
          </w:p>
          <w:p w14:paraId="550F8931" w14:textId="77777777" w:rsidR="00133AF7" w:rsidRDefault="008A1AF8">
            <w:pPr>
              <w:textAlignment w:val="baseline"/>
            </w:pPr>
            <w:r>
              <w:t>Во флягах</w:t>
            </w:r>
          </w:p>
          <w:p w14:paraId="500F010E" w14:textId="77777777" w:rsidR="00133AF7" w:rsidRDefault="008A1AF8">
            <w:pPr>
              <w:textAlignment w:val="baseline"/>
            </w:pPr>
            <w:r>
              <w:t>В герметичной упаковке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AA85145" w14:textId="77777777" w:rsidR="00133AF7" w:rsidRDefault="008A1AF8">
            <w:pPr>
              <w:textAlignment w:val="baseline"/>
            </w:pPr>
            <w:r>
              <w:t>3</w:t>
            </w:r>
          </w:p>
          <w:p w14:paraId="5642C671" w14:textId="77777777" w:rsidR="00133AF7" w:rsidRDefault="008A1AF8">
            <w:pPr>
              <w:textAlignment w:val="baseline"/>
            </w:pPr>
            <w:r>
              <w:t>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5AC3B8FD"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19C96E2" w14:textId="77777777" w:rsidR="00133AF7" w:rsidRDefault="008A1AF8">
            <w:pPr>
              <w:textAlignment w:val="baseline"/>
            </w:pPr>
            <w:r>
              <w:t>3</w:t>
            </w:r>
          </w:p>
          <w:p w14:paraId="0F550ED5" w14:textId="77777777" w:rsidR="00133AF7" w:rsidRDefault="008A1AF8">
            <w:pPr>
              <w:textAlignment w:val="baseline"/>
            </w:pPr>
            <w:r>
              <w:t>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4D26B3BB" w14:textId="77777777" w:rsidR="00133AF7" w:rsidRDefault="008A1AF8">
            <w:pPr>
              <w:textAlignment w:val="baseline"/>
            </w:pPr>
            <w:r>
              <w:t>-</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60C9E92B" w14:textId="77777777" w:rsidR="00133AF7" w:rsidRDefault="008A1AF8">
            <w:pPr>
              <w:textAlignment w:val="baseline"/>
            </w:pPr>
            <w:r>
              <w:t>3</w:t>
            </w:r>
          </w:p>
          <w:p w14:paraId="3D030777" w14:textId="77777777" w:rsidR="00133AF7" w:rsidRDefault="008A1AF8">
            <w:pPr>
              <w:textAlignment w:val="baseline"/>
            </w:pPr>
            <w:r>
              <w:t>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384228D6" w14:textId="77777777" w:rsidR="00133AF7" w:rsidRDefault="008A1AF8">
            <w:pPr>
              <w:textAlignment w:val="baseline"/>
            </w:pPr>
            <w:r>
              <w:t>-</w:t>
            </w:r>
          </w:p>
        </w:tc>
      </w:tr>
      <w:tr w:rsidR="00133AF7" w14:paraId="4364BD4E"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E4C29" w14:textId="77777777" w:rsidR="00133AF7" w:rsidRDefault="008A1AF8">
            <w:pPr>
              <w:jc w:val="center"/>
              <w:textAlignment w:val="baseline"/>
            </w:pPr>
            <w:r>
              <w:t>6</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6B1C5F50" w14:textId="77777777" w:rsidR="00133AF7" w:rsidRDefault="008A1AF8">
            <w:pPr>
              <w:textAlignment w:val="baseline"/>
            </w:pPr>
            <w:r>
              <w:t>Йогурты</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A817687" w14:textId="77777777" w:rsidR="00133AF7" w:rsidRDefault="008A1AF8">
            <w:pPr>
              <w:textAlignment w:val="baseline"/>
            </w:pPr>
            <w:r>
              <w:t>10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3ACDECE"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9EC3C6E" w14:textId="77777777" w:rsidR="00133AF7" w:rsidRDefault="008A1AF8">
            <w:pPr>
              <w:textAlignment w:val="baseline"/>
            </w:pPr>
            <w:r>
              <w:t>12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26D73FA0" w14:textId="77777777" w:rsidR="00133AF7" w:rsidRDefault="008A1AF8">
            <w:pPr>
              <w:textAlignment w:val="baseline"/>
            </w:pPr>
            <w:r>
              <w:t>5</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AB093AD" w14:textId="77777777" w:rsidR="00133AF7" w:rsidRDefault="008A1AF8">
            <w:pPr>
              <w:textAlignment w:val="baseline"/>
            </w:pPr>
            <w:r>
              <w:t>10</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531E1050" w14:textId="77777777" w:rsidR="00133AF7" w:rsidRDefault="008A1AF8">
            <w:pPr>
              <w:textAlignment w:val="baseline"/>
            </w:pPr>
            <w:r>
              <w:t>-</w:t>
            </w:r>
          </w:p>
        </w:tc>
      </w:tr>
      <w:tr w:rsidR="00133AF7" w14:paraId="0341CD9F"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F36ED" w14:textId="77777777" w:rsidR="00133AF7" w:rsidRDefault="008A1AF8">
            <w:pPr>
              <w:jc w:val="center"/>
              <w:textAlignment w:val="baseline"/>
            </w:pPr>
            <w:r>
              <w:t>7</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64AAD08D" w14:textId="77777777" w:rsidR="00133AF7" w:rsidRDefault="008A1AF8">
            <w:pPr>
              <w:textAlignment w:val="baseline"/>
            </w:pPr>
            <w:r>
              <w:t>Мороженное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080FA2BE" w14:textId="77777777" w:rsidR="00133AF7" w:rsidRDefault="008A1AF8">
            <w:pPr>
              <w:textAlignment w:val="baseline"/>
            </w:pPr>
            <w:r>
              <w:t>10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5AE30D9E"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538E41E3" w14:textId="77777777" w:rsidR="00133AF7" w:rsidRDefault="008A1AF8">
            <w:pPr>
              <w:textAlignment w:val="baseline"/>
            </w:pPr>
            <w:r>
              <w:t>12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38272FD" w14:textId="77777777" w:rsidR="00133AF7" w:rsidRDefault="008A1AF8">
            <w:pPr>
              <w:textAlignment w:val="baseline"/>
            </w:pPr>
            <w:r>
              <w:t>-</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0E821F5E" w14:textId="77777777" w:rsidR="00133AF7" w:rsidRDefault="008A1AF8">
            <w:pPr>
              <w:textAlignment w:val="baseline"/>
            </w:pPr>
            <w:r>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30FA0941" w14:textId="77777777" w:rsidR="00133AF7" w:rsidRDefault="008A1AF8">
            <w:pPr>
              <w:textAlignment w:val="baseline"/>
            </w:pPr>
            <w:r>
              <w:t>-</w:t>
            </w:r>
          </w:p>
        </w:tc>
      </w:tr>
      <w:tr w:rsidR="00133AF7" w14:paraId="152F033A"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9F96C" w14:textId="77777777" w:rsidR="00133AF7" w:rsidRDefault="008A1AF8">
            <w:pPr>
              <w:jc w:val="center"/>
              <w:textAlignment w:val="baseline"/>
            </w:pPr>
            <w:r>
              <w:t>8</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7862619A" w14:textId="77777777" w:rsidR="00133AF7" w:rsidRDefault="008A1AF8">
            <w:pPr>
              <w:textAlignment w:val="baseline"/>
            </w:pPr>
            <w:r>
              <w:t>Масло: Сливочное</w:t>
            </w:r>
          </w:p>
          <w:p w14:paraId="714738B8" w14:textId="77777777" w:rsidR="00133AF7" w:rsidRDefault="008A1AF8">
            <w:pPr>
              <w:textAlignment w:val="baseline"/>
            </w:pPr>
            <w:r>
              <w:t>Топленное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5457DAB6" w14:textId="77777777" w:rsidR="00133AF7" w:rsidRDefault="008A1AF8">
            <w:pPr>
              <w:textAlignment w:val="baseline"/>
            </w:pPr>
            <w:r>
              <w:t>30</w:t>
            </w:r>
          </w:p>
          <w:p w14:paraId="496E594D"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2964A901" w14:textId="77777777" w:rsidR="00133AF7" w:rsidRDefault="008A1AF8">
            <w:pPr>
              <w:textAlignment w:val="baseline"/>
            </w:pPr>
            <w:r>
              <w:t>-</w:t>
            </w:r>
          </w:p>
          <w:p w14:paraId="15B45086"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181F142" w14:textId="77777777" w:rsidR="00133AF7" w:rsidRDefault="008A1AF8">
            <w:pPr>
              <w:textAlignment w:val="baseline"/>
            </w:pPr>
            <w:r>
              <w:t>30</w:t>
            </w:r>
          </w:p>
          <w:p w14:paraId="31113CE1"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7D595DA6" w14:textId="77777777" w:rsidR="00133AF7" w:rsidRDefault="008A1AF8">
            <w:pPr>
              <w:textAlignment w:val="baseline"/>
            </w:pPr>
            <w:r>
              <w:t>-</w:t>
            </w:r>
          </w:p>
          <w:p w14:paraId="686AA84E" w14:textId="77777777" w:rsidR="00133AF7" w:rsidRDefault="008A1AF8">
            <w:pPr>
              <w:textAlignment w:val="baseline"/>
            </w:pPr>
            <w:r>
              <w:t>10</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5EC7B40A" w14:textId="77777777" w:rsidR="00133AF7" w:rsidRDefault="008A1AF8">
            <w:pPr>
              <w:textAlignment w:val="baseline"/>
            </w:pPr>
            <w:r>
              <w:t>30</w:t>
            </w:r>
          </w:p>
          <w:p w14:paraId="2E52DF91" w14:textId="77777777" w:rsidR="00133AF7" w:rsidRDefault="008A1AF8">
            <w:pPr>
              <w:textAlignment w:val="baseline"/>
            </w:pPr>
            <w:r>
              <w:t>30</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3C5781C9" w14:textId="77777777" w:rsidR="00133AF7" w:rsidRDefault="008A1AF8">
            <w:pPr>
              <w:textAlignment w:val="baseline"/>
            </w:pPr>
            <w:r>
              <w:t>10</w:t>
            </w:r>
          </w:p>
          <w:p w14:paraId="041ADA22" w14:textId="77777777" w:rsidR="00133AF7" w:rsidRDefault="008A1AF8">
            <w:pPr>
              <w:textAlignment w:val="baseline"/>
            </w:pPr>
            <w:r>
              <w:t>15</w:t>
            </w:r>
          </w:p>
        </w:tc>
      </w:tr>
      <w:tr w:rsidR="00133AF7" w14:paraId="702AAB3B"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7660" w14:textId="77777777" w:rsidR="00133AF7" w:rsidRDefault="008A1AF8">
            <w:pPr>
              <w:jc w:val="center"/>
              <w:textAlignment w:val="baseline"/>
            </w:pPr>
            <w:r>
              <w:t>9</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32192475" w14:textId="77777777" w:rsidR="00133AF7" w:rsidRDefault="008A1AF8">
            <w:pPr>
              <w:textAlignment w:val="baseline"/>
            </w:pPr>
            <w:r>
              <w:t>Сыры</w:t>
            </w:r>
          </w:p>
          <w:p w14:paraId="09985F58" w14:textId="77777777" w:rsidR="00133AF7" w:rsidRDefault="008A1AF8">
            <w:pPr>
              <w:textAlignment w:val="baseline"/>
            </w:pPr>
            <w:r>
              <w:t>сычужные твердые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58E6758"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331F7389"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58A01D12"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1880E43" w14:textId="77777777" w:rsidR="00133AF7" w:rsidRDefault="008A1AF8">
            <w:pPr>
              <w:textAlignment w:val="baseline"/>
            </w:pPr>
            <w:r>
              <w:t>12</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B97E833" w14:textId="77777777" w:rsidR="00133AF7" w:rsidRDefault="008A1AF8">
            <w:pPr>
              <w:textAlignment w:val="baseline"/>
            </w:pPr>
            <w:r>
              <w:t>30</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7DB3A76B" w14:textId="77777777" w:rsidR="00133AF7" w:rsidRDefault="008A1AF8">
            <w:pPr>
              <w:textAlignment w:val="baseline"/>
            </w:pPr>
            <w:r>
              <w:t>10</w:t>
            </w:r>
          </w:p>
        </w:tc>
      </w:tr>
      <w:tr w:rsidR="00133AF7" w14:paraId="15372B75"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7DDE9" w14:textId="77777777" w:rsidR="00133AF7" w:rsidRDefault="008A1AF8">
            <w:pPr>
              <w:jc w:val="center"/>
              <w:textAlignment w:val="baseline"/>
            </w:pPr>
            <w:r>
              <w:t>10</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530907A3" w14:textId="77777777" w:rsidR="00133AF7" w:rsidRDefault="008A1AF8">
            <w:pPr>
              <w:textAlignment w:val="baseline"/>
            </w:pPr>
            <w:r>
              <w:t>Сыры</w:t>
            </w:r>
          </w:p>
          <w:p w14:paraId="1C76E9CF" w14:textId="77777777" w:rsidR="00133AF7" w:rsidRDefault="008A1AF8">
            <w:pPr>
              <w:textAlignment w:val="baseline"/>
            </w:pPr>
            <w:r>
              <w:t>плавленые, брынза</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8F46BC4"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73D6EF34"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7A39627"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79C41E2C" w14:textId="77777777" w:rsidR="00133AF7" w:rsidRDefault="008A1AF8">
            <w:pPr>
              <w:textAlignment w:val="baseline"/>
            </w:pPr>
            <w:r>
              <w:t>12</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73C66D2D" w14:textId="77777777" w:rsidR="00133AF7" w:rsidRDefault="008A1AF8">
            <w:pPr>
              <w:textAlignment w:val="baseline"/>
            </w:pPr>
            <w:r>
              <w:t>30</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1E574678" w14:textId="77777777" w:rsidR="00133AF7" w:rsidRDefault="008A1AF8">
            <w:pPr>
              <w:textAlignment w:val="baseline"/>
            </w:pPr>
            <w:r>
              <w:t>10</w:t>
            </w:r>
          </w:p>
        </w:tc>
      </w:tr>
      <w:tr w:rsidR="00133AF7" w14:paraId="65E84006"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AF462" w14:textId="77777777" w:rsidR="00133AF7" w:rsidRDefault="008A1AF8">
            <w:pPr>
              <w:jc w:val="center"/>
              <w:textAlignment w:val="baseline"/>
            </w:pPr>
            <w:r>
              <w:t>11</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6DCE1503" w14:textId="77777777" w:rsidR="00133AF7" w:rsidRDefault="008A1AF8">
            <w:pPr>
              <w:textAlignment w:val="baseline"/>
            </w:pPr>
            <w:r>
              <w:t>Жиры кондитерские,</w:t>
            </w:r>
          </w:p>
          <w:p w14:paraId="160903E3" w14:textId="77777777" w:rsidR="00133AF7" w:rsidRDefault="008A1AF8">
            <w:pPr>
              <w:textAlignment w:val="baseline"/>
            </w:pPr>
            <w:r>
              <w:t>хлебопекарные и</w:t>
            </w:r>
          </w:p>
          <w:p w14:paraId="72E6DAC7" w14:textId="77777777" w:rsidR="00133AF7" w:rsidRDefault="008A1AF8">
            <w:pPr>
              <w:textAlignment w:val="baseline"/>
            </w:pPr>
            <w:r>
              <w:t>кулинарные застывшие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D63F0CB"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E194FD3" w14:textId="77777777" w:rsidR="00133AF7" w:rsidRDefault="008A1AF8">
            <w:pPr>
              <w:textAlignment w:val="baseline"/>
            </w:pPr>
            <w:r>
              <w:t>10</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C180E58" w14:textId="77777777" w:rsidR="00133AF7" w:rsidRDefault="008A1AF8">
            <w:pPr>
              <w:textAlignment w:val="baseline"/>
            </w:pPr>
            <w:r>
              <w:t>25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51EB24C1" w14:textId="77777777" w:rsidR="00133AF7" w:rsidRDefault="008A1AF8">
            <w:pPr>
              <w:textAlignment w:val="baseline"/>
            </w:pPr>
            <w:r>
              <w:t>25</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44EDD156" w14:textId="77777777" w:rsidR="00133AF7" w:rsidRDefault="008A1AF8">
            <w:pPr>
              <w:textAlignment w:val="baseline"/>
            </w:pPr>
            <w:r>
              <w:t>25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7284A62F" w14:textId="77777777" w:rsidR="00133AF7" w:rsidRDefault="008A1AF8">
            <w:pPr>
              <w:textAlignment w:val="baseline"/>
            </w:pPr>
            <w:r>
              <w:t>25</w:t>
            </w:r>
          </w:p>
        </w:tc>
      </w:tr>
      <w:tr w:rsidR="00133AF7" w14:paraId="6666A904"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D1633" w14:textId="77777777" w:rsidR="00133AF7" w:rsidRDefault="008A1AF8">
            <w:pPr>
              <w:jc w:val="center"/>
              <w:textAlignment w:val="baseline"/>
            </w:pPr>
            <w:r>
              <w:t>12</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37796B35" w14:textId="77777777" w:rsidR="00133AF7" w:rsidRDefault="008A1AF8">
            <w:pPr>
              <w:textAlignment w:val="baseline"/>
            </w:pPr>
            <w:r>
              <w:t>Маргарин твердый:</w:t>
            </w:r>
          </w:p>
          <w:p w14:paraId="4812B170" w14:textId="77777777" w:rsidR="00133AF7" w:rsidRDefault="008A1AF8">
            <w:pPr>
              <w:textAlignment w:val="baseline"/>
            </w:pPr>
            <w:r>
              <w:t>Нефасованный</w:t>
            </w:r>
          </w:p>
          <w:p w14:paraId="102DDFB8" w14:textId="77777777" w:rsidR="00133AF7" w:rsidRDefault="008A1AF8">
            <w:pPr>
              <w:textAlignment w:val="baseline"/>
            </w:pPr>
            <w:r>
              <w:t>Фасованный</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AEC5B01" w14:textId="77777777" w:rsidR="00133AF7" w:rsidRDefault="008A1AF8">
            <w:pPr>
              <w:textAlignment w:val="baseline"/>
            </w:pPr>
            <w:r>
              <w:t>25</w:t>
            </w:r>
          </w:p>
          <w:p w14:paraId="686C01F0" w14:textId="77777777" w:rsidR="00133AF7" w:rsidRDefault="008A1AF8">
            <w:pPr>
              <w:textAlignment w:val="baseline"/>
            </w:pPr>
            <w:r>
              <w:t>12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2934675" w14:textId="77777777" w:rsidR="00133AF7" w:rsidRDefault="008A1AF8">
            <w:pPr>
              <w:textAlignment w:val="baseline"/>
            </w:pPr>
            <w:r>
              <w:t>-</w:t>
            </w:r>
          </w:p>
          <w:p w14:paraId="3702AA0E" w14:textId="77777777" w:rsidR="00133AF7" w:rsidRDefault="008A1AF8">
            <w:pPr>
              <w:textAlignment w:val="baseline"/>
            </w:pPr>
            <w:r>
              <w:t>8</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7C42B3B9" w14:textId="77777777" w:rsidR="00133AF7" w:rsidRDefault="008A1AF8">
            <w:pPr>
              <w:textAlignment w:val="baseline"/>
            </w:pPr>
            <w:r>
              <w:t>25</w:t>
            </w:r>
          </w:p>
          <w:p w14:paraId="25F5BBD7" w14:textId="77777777" w:rsidR="00133AF7" w:rsidRDefault="008A1AF8">
            <w:pPr>
              <w:textAlignment w:val="baseline"/>
            </w:pPr>
            <w:r>
              <w:t>15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5F33F5DB" w14:textId="77777777" w:rsidR="00133AF7" w:rsidRDefault="008A1AF8">
            <w:pPr>
              <w:textAlignment w:val="baseline"/>
            </w:pPr>
            <w:r>
              <w:t>15</w:t>
            </w:r>
          </w:p>
          <w:p w14:paraId="676BA8B9" w14:textId="77777777" w:rsidR="00133AF7" w:rsidRDefault="008A1AF8">
            <w:pPr>
              <w:textAlignment w:val="baseline"/>
            </w:pPr>
            <w:r>
              <w:t>10</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834BD11" w14:textId="77777777" w:rsidR="00133AF7" w:rsidRDefault="008A1AF8">
            <w:pPr>
              <w:textAlignment w:val="baseline"/>
            </w:pPr>
            <w:r>
              <w:t>25</w:t>
            </w:r>
          </w:p>
          <w:p w14:paraId="0A45F252" w14:textId="77777777" w:rsidR="00133AF7" w:rsidRDefault="008A1AF8">
            <w:pPr>
              <w:textAlignment w:val="baseline"/>
            </w:pPr>
            <w:r>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386DEFA8" w14:textId="77777777" w:rsidR="00133AF7" w:rsidRDefault="008A1AF8">
            <w:pPr>
              <w:textAlignment w:val="baseline"/>
            </w:pPr>
            <w:r>
              <w:t>20</w:t>
            </w:r>
          </w:p>
          <w:p w14:paraId="6C8FDEE3" w14:textId="77777777" w:rsidR="00133AF7" w:rsidRDefault="008A1AF8">
            <w:pPr>
              <w:textAlignment w:val="baseline"/>
            </w:pPr>
            <w:r>
              <w:t>10</w:t>
            </w:r>
          </w:p>
        </w:tc>
      </w:tr>
      <w:tr w:rsidR="00133AF7" w14:paraId="28B9C251"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EF6B7" w14:textId="77777777" w:rsidR="00133AF7" w:rsidRDefault="008A1AF8">
            <w:pPr>
              <w:jc w:val="center"/>
              <w:textAlignment w:val="baseline"/>
            </w:pPr>
            <w:r>
              <w:t>13</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3AFB926A" w14:textId="77777777" w:rsidR="00133AF7" w:rsidRDefault="008A1AF8">
            <w:pPr>
              <w:textAlignment w:val="baseline"/>
            </w:pPr>
            <w:r>
              <w:t>Маргарин</w:t>
            </w:r>
          </w:p>
          <w:p w14:paraId="602CAE5E" w14:textId="77777777" w:rsidR="00133AF7" w:rsidRDefault="008A1AF8">
            <w:pPr>
              <w:textAlignment w:val="baseline"/>
            </w:pPr>
            <w:r>
              <w:t>мягкий фасованный</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D2A3F64" w14:textId="77777777" w:rsidR="00133AF7" w:rsidRDefault="008A1AF8">
            <w:pPr>
              <w:textAlignment w:val="baseline"/>
            </w:pPr>
            <w:r>
              <w:t>12</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48CEA0BE"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9F96274" w14:textId="77777777" w:rsidR="00133AF7" w:rsidRDefault="008A1AF8">
            <w:pPr>
              <w:textAlignment w:val="baseline"/>
            </w:pPr>
            <w:r>
              <w:t>15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2F42D648" w14:textId="77777777" w:rsidR="00133AF7" w:rsidRDefault="008A1AF8">
            <w:pPr>
              <w:textAlignment w:val="baseline"/>
            </w:pPr>
            <w:r>
              <w:t>10</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32234F57" w14:textId="77777777" w:rsidR="00133AF7" w:rsidRDefault="008A1AF8">
            <w:pPr>
              <w:textAlignment w:val="baseline"/>
            </w:pPr>
            <w:r>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0FA78584" w14:textId="77777777" w:rsidR="00133AF7" w:rsidRDefault="008A1AF8">
            <w:pPr>
              <w:textAlignment w:val="baseline"/>
            </w:pPr>
            <w:r>
              <w:t>10</w:t>
            </w:r>
          </w:p>
        </w:tc>
      </w:tr>
      <w:tr w:rsidR="00133AF7" w14:paraId="43CA6DE8"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05B17" w14:textId="77777777" w:rsidR="00133AF7" w:rsidRDefault="008A1AF8">
            <w:pPr>
              <w:jc w:val="center"/>
              <w:textAlignment w:val="baseline"/>
            </w:pPr>
            <w:r>
              <w:t>14</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00936E01" w14:textId="77777777" w:rsidR="00133AF7" w:rsidRDefault="008A1AF8">
            <w:pPr>
              <w:textAlignment w:val="baseline"/>
            </w:pPr>
            <w:r>
              <w:t>Майонез</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32EFDE87" w14:textId="77777777" w:rsidR="00133AF7" w:rsidRDefault="008A1AF8">
            <w:pPr>
              <w:textAlignment w:val="baseline"/>
            </w:pPr>
            <w:r>
              <w:t>15</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3738A36E"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12E295C2" w14:textId="77777777" w:rsidR="00133AF7" w:rsidRDefault="008A1AF8">
            <w:pPr>
              <w:textAlignment w:val="baseline"/>
            </w:pPr>
            <w:r>
              <w:t>20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997E6BB" w14:textId="77777777" w:rsidR="00133AF7" w:rsidRDefault="008A1AF8">
            <w:pPr>
              <w:textAlignment w:val="baseline"/>
            </w:pPr>
            <w:r>
              <w:t>10</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737B50B3" w14:textId="77777777" w:rsidR="00133AF7" w:rsidRDefault="008A1AF8">
            <w:pPr>
              <w:textAlignment w:val="baseline"/>
            </w:pPr>
            <w:r>
              <w:t>15</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5CD3C8C7" w14:textId="77777777" w:rsidR="00133AF7" w:rsidRDefault="008A1AF8">
            <w:pPr>
              <w:textAlignment w:val="baseline"/>
            </w:pPr>
            <w:r>
              <w:t>-</w:t>
            </w:r>
          </w:p>
        </w:tc>
      </w:tr>
      <w:tr w:rsidR="00133AF7" w14:paraId="5C5E9DB4"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74189" w14:textId="77777777" w:rsidR="00133AF7" w:rsidRDefault="008A1AF8">
            <w:pPr>
              <w:jc w:val="center"/>
              <w:textAlignment w:val="baseline"/>
            </w:pPr>
            <w:r>
              <w:t>15</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0DC9FFF6" w14:textId="77777777" w:rsidR="00133AF7" w:rsidRDefault="008A1AF8">
            <w:pPr>
              <w:textAlignment w:val="baseline"/>
            </w:pPr>
            <w:r>
              <w:t>Яйца куриные пищевые:</w:t>
            </w:r>
          </w:p>
          <w:p w14:paraId="196D3605" w14:textId="77777777" w:rsidR="00133AF7" w:rsidRDefault="008A1AF8">
            <w:pPr>
              <w:textAlignment w:val="baseline"/>
            </w:pPr>
            <w:r>
              <w:t>Охлажденные</w:t>
            </w:r>
          </w:p>
          <w:p w14:paraId="0DBE1365" w14:textId="77777777" w:rsidR="00133AF7" w:rsidRDefault="008A1AF8">
            <w:pPr>
              <w:textAlignment w:val="baseline"/>
            </w:pPr>
            <w:r>
              <w:t>Неохлажденные</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4FFAB84C" w14:textId="77777777" w:rsidR="00133AF7" w:rsidRDefault="008A1AF8">
            <w:pPr>
              <w:textAlignment w:val="baseline"/>
            </w:pPr>
            <w:r>
              <w:t>25</w:t>
            </w:r>
          </w:p>
          <w:p w14:paraId="607D14B3" w14:textId="77777777" w:rsidR="00133AF7" w:rsidRDefault="008A1AF8">
            <w:pPr>
              <w:textAlignment w:val="baseline"/>
            </w:pPr>
            <w:r>
              <w:t>20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398FEFBE" w14:textId="77777777" w:rsidR="00133AF7" w:rsidRDefault="008A1AF8">
            <w:pPr>
              <w:textAlignment w:val="baseline"/>
            </w:pPr>
            <w:r>
              <w:t>-</w:t>
            </w:r>
          </w:p>
          <w:p w14:paraId="61ED2842" w14:textId="77777777" w:rsidR="00133AF7" w:rsidRDefault="008A1AF8">
            <w:pPr>
              <w:textAlignment w:val="baseline"/>
            </w:pPr>
            <w:r>
              <w:t>15</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22E5CD1" w14:textId="77777777" w:rsidR="00133AF7" w:rsidRDefault="008A1AF8">
            <w:pPr>
              <w:textAlignment w:val="baseline"/>
            </w:pPr>
            <w:r>
              <w:t>25</w:t>
            </w:r>
          </w:p>
          <w:p w14:paraId="27ABACE5" w14:textId="77777777" w:rsidR="00133AF7" w:rsidRDefault="008A1AF8">
            <w:pPr>
              <w:textAlignment w:val="baseline"/>
            </w:pPr>
            <w:r>
              <w:t>20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0014A769" w14:textId="77777777" w:rsidR="00133AF7" w:rsidRDefault="008A1AF8">
            <w:pPr>
              <w:textAlignment w:val="baseline"/>
            </w:pPr>
            <w:r>
              <w:t>25</w:t>
            </w:r>
          </w:p>
          <w:p w14:paraId="33670EEF" w14:textId="77777777" w:rsidR="00133AF7" w:rsidRDefault="008A1AF8">
            <w:pPr>
              <w:textAlignment w:val="baseline"/>
            </w:pPr>
            <w:r>
              <w:t>18</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13B4AB9D" w14:textId="77777777" w:rsidR="00133AF7" w:rsidRDefault="008A1AF8">
            <w:pPr>
              <w:textAlignment w:val="baseline"/>
            </w:pPr>
            <w:r>
              <w:t>20</w:t>
            </w:r>
          </w:p>
          <w:p w14:paraId="15285D69" w14:textId="77777777" w:rsidR="00133AF7" w:rsidRDefault="008A1AF8">
            <w:pPr>
              <w:textAlignment w:val="baseline"/>
            </w:pPr>
            <w:r>
              <w:t>20</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48944189" w14:textId="77777777" w:rsidR="00133AF7" w:rsidRDefault="008A1AF8">
            <w:pPr>
              <w:textAlignment w:val="baseline"/>
            </w:pPr>
            <w:r>
              <w:t>-</w:t>
            </w:r>
          </w:p>
          <w:p w14:paraId="7AA30E0A" w14:textId="77777777" w:rsidR="00133AF7" w:rsidRDefault="008A1AF8">
            <w:pPr>
              <w:textAlignment w:val="baseline"/>
            </w:pPr>
            <w:r>
              <w:t>-</w:t>
            </w:r>
          </w:p>
        </w:tc>
      </w:tr>
      <w:tr w:rsidR="00133AF7" w14:paraId="65EC8E56" w14:textId="77777777">
        <w:tc>
          <w:tcPr>
            <w:tcW w:w="2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4D6D6" w14:textId="77777777" w:rsidR="00133AF7" w:rsidRDefault="008A1AF8">
            <w:pPr>
              <w:jc w:val="center"/>
              <w:textAlignment w:val="baseline"/>
            </w:pPr>
            <w:r>
              <w:t>16</w:t>
            </w:r>
          </w:p>
        </w:tc>
        <w:tc>
          <w:tcPr>
            <w:tcW w:w="1196" w:type="pct"/>
            <w:tcBorders>
              <w:top w:val="nil"/>
              <w:left w:val="nil"/>
              <w:bottom w:val="single" w:sz="8" w:space="0" w:color="auto"/>
              <w:right w:val="single" w:sz="8" w:space="0" w:color="auto"/>
            </w:tcBorders>
            <w:tcMar>
              <w:top w:w="0" w:type="dxa"/>
              <w:left w:w="108" w:type="dxa"/>
              <w:bottom w:w="0" w:type="dxa"/>
              <w:right w:w="108" w:type="dxa"/>
            </w:tcMar>
            <w:hideMark/>
          </w:tcPr>
          <w:p w14:paraId="64429E6A" w14:textId="77777777" w:rsidR="00133AF7" w:rsidRDefault="008A1AF8">
            <w:pPr>
              <w:textAlignment w:val="baseline"/>
            </w:pPr>
            <w:r>
              <w:t>Яичные продукты:</w:t>
            </w:r>
          </w:p>
          <w:p w14:paraId="6AC43E11" w14:textId="77777777" w:rsidR="00133AF7" w:rsidRDefault="008A1AF8">
            <w:pPr>
              <w:textAlignment w:val="baseline"/>
            </w:pPr>
            <w:r>
              <w:t>Замороженные (желток, белок и меланж) в жестяной таре</w:t>
            </w:r>
          </w:p>
          <w:p w14:paraId="058E1228" w14:textId="77777777" w:rsidR="00133AF7" w:rsidRDefault="008A1AF8">
            <w:pPr>
              <w:textAlignment w:val="baseline"/>
            </w:pPr>
            <w:r>
              <w:t>Белок яичный сухой</w:t>
            </w:r>
          </w:p>
          <w:p w14:paraId="365B454D" w14:textId="77777777" w:rsidR="00133AF7" w:rsidRDefault="008A1AF8">
            <w:pPr>
              <w:textAlignment w:val="baseline"/>
            </w:pPr>
            <w:r>
              <w:t>Желток яичный сухой</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667E5A5C" w14:textId="77777777" w:rsidR="00133AF7" w:rsidRDefault="008A1AF8">
            <w:pPr>
              <w:textAlignment w:val="baseline"/>
            </w:pPr>
            <w:r>
              <w:t>30</w:t>
            </w:r>
          </w:p>
          <w:p w14:paraId="185D6EE4" w14:textId="77777777" w:rsidR="00133AF7" w:rsidRDefault="008A1AF8">
            <w:pPr>
              <w:textAlignment w:val="baseline"/>
            </w:pPr>
            <w:r>
              <w:t>-</w:t>
            </w:r>
          </w:p>
          <w:p w14:paraId="5373D0C8"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1D1D6C17" w14:textId="77777777" w:rsidR="00133AF7" w:rsidRDefault="008A1AF8">
            <w:pPr>
              <w:textAlignment w:val="baseline"/>
            </w:pPr>
            <w:r>
              <w:t>-</w:t>
            </w:r>
          </w:p>
          <w:p w14:paraId="0CC86342" w14:textId="77777777" w:rsidR="00133AF7" w:rsidRDefault="008A1AF8">
            <w:pPr>
              <w:textAlignment w:val="baseline"/>
            </w:pPr>
            <w:r>
              <w:t>30</w:t>
            </w:r>
          </w:p>
          <w:p w14:paraId="7E949797" w14:textId="77777777" w:rsidR="00133AF7" w:rsidRDefault="008A1AF8">
            <w:pPr>
              <w:textAlignment w:val="baseline"/>
            </w:pPr>
            <w:r>
              <w:t>-</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14:paraId="25887A09" w14:textId="77777777" w:rsidR="00133AF7" w:rsidRDefault="008A1AF8">
            <w:pPr>
              <w:textAlignment w:val="baseline"/>
            </w:pPr>
            <w:r>
              <w:t>30</w:t>
            </w:r>
          </w:p>
          <w:p w14:paraId="7FBE809C" w14:textId="77777777" w:rsidR="00133AF7" w:rsidRDefault="008A1AF8">
            <w:pPr>
              <w:textAlignment w:val="baseline"/>
            </w:pPr>
            <w:r>
              <w:t>-</w:t>
            </w:r>
          </w:p>
          <w:p w14:paraId="4A58DC9A" w14:textId="77777777" w:rsidR="00133AF7" w:rsidRDefault="008A1AF8">
            <w:pPr>
              <w:textAlignment w:val="baseline"/>
            </w:pPr>
            <w:r>
              <w:t>30</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14:paraId="4E13EA91" w14:textId="77777777" w:rsidR="00133AF7" w:rsidRDefault="008A1AF8">
            <w:pPr>
              <w:textAlignment w:val="baseline"/>
            </w:pPr>
            <w:r>
              <w:t>-</w:t>
            </w:r>
          </w:p>
          <w:p w14:paraId="6D1AA8B8" w14:textId="77777777" w:rsidR="00133AF7" w:rsidRDefault="008A1AF8">
            <w:pPr>
              <w:textAlignment w:val="baseline"/>
            </w:pPr>
            <w:r>
              <w:t>30</w:t>
            </w:r>
          </w:p>
          <w:p w14:paraId="32C79833" w14:textId="77777777" w:rsidR="00133AF7" w:rsidRDefault="008A1AF8">
            <w:pPr>
              <w:textAlignment w:val="baseline"/>
            </w:pPr>
            <w:r>
              <w:t>10</w:t>
            </w:r>
          </w:p>
        </w:tc>
        <w:tc>
          <w:tcPr>
            <w:tcW w:w="752" w:type="pct"/>
            <w:tcBorders>
              <w:top w:val="nil"/>
              <w:left w:val="nil"/>
              <w:bottom w:val="single" w:sz="8" w:space="0" w:color="auto"/>
              <w:right w:val="single" w:sz="8" w:space="0" w:color="auto"/>
            </w:tcBorders>
            <w:tcMar>
              <w:top w:w="0" w:type="dxa"/>
              <w:left w:w="108" w:type="dxa"/>
              <w:bottom w:w="0" w:type="dxa"/>
              <w:right w:w="108" w:type="dxa"/>
            </w:tcMar>
            <w:hideMark/>
          </w:tcPr>
          <w:p w14:paraId="2E26B206" w14:textId="77777777" w:rsidR="00133AF7" w:rsidRDefault="008A1AF8">
            <w:pPr>
              <w:textAlignment w:val="baseline"/>
            </w:pPr>
            <w:r>
              <w:t>30</w:t>
            </w:r>
          </w:p>
          <w:p w14:paraId="1D884D53" w14:textId="77777777" w:rsidR="00133AF7" w:rsidRDefault="008A1AF8">
            <w:pPr>
              <w:textAlignment w:val="baseline"/>
            </w:pPr>
            <w:r>
              <w:t>-</w:t>
            </w:r>
          </w:p>
          <w:p w14:paraId="110B2506" w14:textId="77777777" w:rsidR="00133AF7" w:rsidRDefault="008A1AF8">
            <w:pPr>
              <w:textAlignment w:val="baseline"/>
            </w:pPr>
            <w:r>
              <w:t>-</w:t>
            </w:r>
          </w:p>
        </w:tc>
        <w:tc>
          <w:tcPr>
            <w:tcW w:w="707" w:type="pct"/>
            <w:tcBorders>
              <w:top w:val="nil"/>
              <w:left w:val="nil"/>
              <w:bottom w:val="single" w:sz="8" w:space="0" w:color="auto"/>
              <w:right w:val="single" w:sz="8" w:space="0" w:color="auto"/>
            </w:tcBorders>
            <w:tcMar>
              <w:top w:w="0" w:type="dxa"/>
              <w:left w:w="108" w:type="dxa"/>
              <w:bottom w:w="0" w:type="dxa"/>
              <w:right w:w="108" w:type="dxa"/>
            </w:tcMar>
            <w:hideMark/>
          </w:tcPr>
          <w:p w14:paraId="73980FAC" w14:textId="77777777" w:rsidR="00133AF7" w:rsidRDefault="008A1AF8">
            <w:pPr>
              <w:textAlignment w:val="baseline"/>
            </w:pPr>
            <w:r>
              <w:t>-</w:t>
            </w:r>
          </w:p>
          <w:p w14:paraId="2B9E380A" w14:textId="77777777" w:rsidR="00133AF7" w:rsidRDefault="008A1AF8">
            <w:pPr>
              <w:textAlignment w:val="baseline"/>
            </w:pPr>
            <w:r>
              <w:t>30</w:t>
            </w:r>
          </w:p>
          <w:p w14:paraId="6FD8A987" w14:textId="77777777" w:rsidR="00133AF7" w:rsidRDefault="008A1AF8">
            <w:pPr>
              <w:textAlignment w:val="baseline"/>
            </w:pPr>
            <w:r>
              <w:t>30</w:t>
            </w:r>
          </w:p>
        </w:tc>
      </w:tr>
    </w:tbl>
    <w:p w14:paraId="3F1D6178" w14:textId="77777777" w:rsidR="00133AF7" w:rsidRDefault="008A1AF8">
      <w:pPr>
        <w:ind w:firstLine="397"/>
        <w:textAlignment w:val="baseline"/>
      </w:pPr>
      <w:r>
        <w:t> </w:t>
      </w:r>
    </w:p>
    <w:p w14:paraId="65310578" w14:textId="77777777" w:rsidR="00133AF7" w:rsidRDefault="008A1AF8">
      <w:pPr>
        <w:ind w:firstLine="397"/>
        <w:jc w:val="both"/>
      </w:pPr>
      <w:r>
        <w:rPr>
          <w:rStyle w:val="s0"/>
        </w:rPr>
        <w:t>Примечания.</w:t>
      </w:r>
    </w:p>
    <w:p w14:paraId="24ABB45F" w14:textId="77777777" w:rsidR="00133AF7" w:rsidRDefault="008A1AF8">
      <w:pPr>
        <w:ind w:firstLine="397"/>
        <w:jc w:val="both"/>
      </w:pPr>
      <w:r>
        <w:rPr>
          <w:rStyle w:val="s0"/>
        </w:rPr>
        <w:t>1. Молоко, сливки нестерилизованные, творог охлажденный, сырки творожные, творожная масса, сметана во флягах перевозятся с прицепкой к пассажирским поездам.</w:t>
      </w:r>
    </w:p>
    <w:p w14:paraId="6A3369F0" w14:textId="77777777" w:rsidR="00133AF7" w:rsidRDefault="008A1AF8">
      <w:pPr>
        <w:ind w:firstLine="397"/>
        <w:jc w:val="both"/>
      </w:pPr>
      <w:r>
        <w:rPr>
          <w:rStyle w:val="s0"/>
        </w:rPr>
        <w:t>2. Перевозка масла топленого в зимний и переходный периоды года при температуре наружного воздуха ниже +5</w:t>
      </w:r>
      <w:r>
        <w:rPr>
          <w:rStyle w:val="s0"/>
          <w:vertAlign w:val="superscript"/>
        </w:rPr>
        <w:t>о</w:t>
      </w:r>
      <w:r>
        <w:rPr>
          <w:rStyle w:val="s0"/>
        </w:rPr>
        <w:t>С допускается в крытых вагонах.</w:t>
      </w:r>
    </w:p>
    <w:p w14:paraId="51741CB0" w14:textId="77777777" w:rsidR="00133AF7" w:rsidRDefault="008A1AF8">
      <w:pPr>
        <w:ind w:firstLine="397"/>
        <w:jc w:val="both"/>
      </w:pPr>
      <w:r>
        <w:rPr>
          <w:rStyle w:val="s0"/>
        </w:rPr>
        <w:t>3. Допускается в летний период года перевозка яиц неохлажденных в крытых вагонах сроком до 15 суток, а в переходный период года - до 12 суток.</w:t>
      </w:r>
    </w:p>
    <w:p w14:paraId="6E7D797B" w14:textId="77777777" w:rsidR="00133AF7" w:rsidRDefault="008A1AF8">
      <w:pPr>
        <w:ind w:firstLine="397"/>
        <w:jc w:val="both"/>
      </w:pPr>
      <w:r>
        <w:rPr>
          <w:rStyle w:val="s0"/>
        </w:rPr>
        <w:t>4. Белок яичный сухой допускается перевозить в крытых вагонах в летний период года сроком до 8 суток, а в переходный период года - до 20 суток.</w:t>
      </w:r>
    </w:p>
    <w:p w14:paraId="5EAA52F3" w14:textId="77777777" w:rsidR="00133AF7" w:rsidRDefault="008A1AF8">
      <w:pPr>
        <w:ind w:firstLine="397"/>
        <w:jc w:val="center"/>
        <w:textAlignment w:val="baseline"/>
      </w:pPr>
      <w:r>
        <w:rPr>
          <w:b/>
          <w:bCs/>
        </w:rPr>
        <w:t> </w:t>
      </w:r>
    </w:p>
    <w:p w14:paraId="473D2A70" w14:textId="77777777" w:rsidR="00133AF7" w:rsidRDefault="008A1AF8">
      <w:pPr>
        <w:jc w:val="center"/>
      </w:pPr>
      <w:r>
        <w:rPr>
          <w:rStyle w:val="s1"/>
        </w:rPr>
        <w:t>Предельные сроки перевозки прочих скоропортящихся грузов</w:t>
      </w:r>
    </w:p>
    <w:p w14:paraId="1091F5B0" w14:textId="77777777" w:rsidR="00133AF7" w:rsidRDefault="008A1AF8">
      <w:pPr>
        <w:ind w:firstLine="397"/>
        <w:jc w:val="center"/>
        <w:textAlignment w:val="baseline"/>
      </w:pPr>
      <w:r>
        <w:t> </w:t>
      </w:r>
    </w:p>
    <w:p w14:paraId="4A8B2319" w14:textId="77777777" w:rsidR="00133AF7" w:rsidRDefault="008A1AF8">
      <w:pPr>
        <w:ind w:firstLine="397"/>
        <w:jc w:val="right"/>
        <w:textAlignment w:val="baseline"/>
      </w:pPr>
      <w:r>
        <w:t>(в сутках)</w:t>
      </w:r>
    </w:p>
    <w:tbl>
      <w:tblPr>
        <w:tblW w:w="5000" w:type="pct"/>
        <w:tblCellMar>
          <w:left w:w="0" w:type="dxa"/>
          <w:right w:w="0" w:type="dxa"/>
        </w:tblCellMar>
        <w:tblLook w:val="04A0" w:firstRow="1" w:lastRow="0" w:firstColumn="1" w:lastColumn="0" w:noHBand="0" w:noVBand="1"/>
      </w:tblPr>
      <w:tblGrid>
        <w:gridCol w:w="408"/>
        <w:gridCol w:w="1630"/>
        <w:gridCol w:w="1031"/>
        <w:gridCol w:w="944"/>
        <w:gridCol w:w="686"/>
        <w:gridCol w:w="1031"/>
        <w:gridCol w:w="944"/>
        <w:gridCol w:w="686"/>
        <w:gridCol w:w="1031"/>
        <w:gridCol w:w="944"/>
      </w:tblGrid>
      <w:tr w:rsidR="00133AF7" w14:paraId="42F344DF" w14:textId="77777777">
        <w:tc>
          <w:tcPr>
            <w:tcW w:w="1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CE5ED5" w14:textId="77777777" w:rsidR="00133AF7" w:rsidRDefault="008A1AF8">
            <w:pPr>
              <w:jc w:val="center"/>
              <w:textAlignment w:val="baseline"/>
            </w:pPr>
            <w:r>
              <w:t>№ п/п</w:t>
            </w:r>
          </w:p>
        </w:tc>
        <w:tc>
          <w:tcPr>
            <w:tcW w:w="114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8E8AC" w14:textId="77777777" w:rsidR="00133AF7" w:rsidRDefault="008A1AF8">
            <w:pPr>
              <w:jc w:val="center"/>
              <w:textAlignment w:val="baseline"/>
            </w:pPr>
            <w:r>
              <w:t>Наименование груза</w:t>
            </w:r>
          </w:p>
        </w:tc>
        <w:tc>
          <w:tcPr>
            <w:tcW w:w="134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2D96A" w14:textId="77777777" w:rsidR="00133AF7" w:rsidRDefault="008A1AF8">
            <w:pPr>
              <w:jc w:val="center"/>
              <w:textAlignment w:val="baseline"/>
            </w:pPr>
            <w:r>
              <w:t>Летний период</w:t>
            </w:r>
          </w:p>
        </w:tc>
        <w:tc>
          <w:tcPr>
            <w:tcW w:w="134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B8390" w14:textId="77777777" w:rsidR="00133AF7" w:rsidRDefault="008A1AF8">
            <w:pPr>
              <w:jc w:val="center"/>
              <w:textAlignment w:val="baseline"/>
            </w:pPr>
            <w:r>
              <w:t>Переходный период</w:t>
            </w:r>
          </w:p>
        </w:tc>
        <w:tc>
          <w:tcPr>
            <w:tcW w:w="9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2ECCD" w14:textId="77777777" w:rsidR="00133AF7" w:rsidRDefault="008A1AF8">
            <w:pPr>
              <w:jc w:val="center"/>
              <w:textAlignment w:val="baseline"/>
            </w:pPr>
            <w:r>
              <w:t>Зимний период</w:t>
            </w:r>
          </w:p>
        </w:tc>
      </w:tr>
      <w:tr w:rsidR="00133AF7" w14:paraId="3F3C4A15"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9A5F508"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3EB5FB77" w14:textId="77777777" w:rsidR="00133AF7" w:rsidRDefault="00133AF7"/>
        </w:tc>
        <w:tc>
          <w:tcPr>
            <w:tcW w:w="9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67CC99D" w14:textId="77777777" w:rsidR="00133AF7" w:rsidRDefault="008A1AF8">
            <w:pPr>
              <w:jc w:val="center"/>
              <w:textAlignment w:val="baseline"/>
            </w:pPr>
            <w:r>
              <w:t>В рефрижераторных вагонах</w:t>
            </w:r>
          </w:p>
        </w:tc>
        <w:tc>
          <w:tcPr>
            <w:tcW w:w="3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4F6D84" w14:textId="77777777" w:rsidR="00133AF7" w:rsidRDefault="008A1AF8">
            <w:pPr>
              <w:jc w:val="center"/>
              <w:textAlignment w:val="baseline"/>
            </w:pPr>
            <w:r>
              <w:t>В крытых вагонах</w:t>
            </w:r>
          </w:p>
        </w:tc>
        <w:tc>
          <w:tcPr>
            <w:tcW w:w="9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2946DA" w14:textId="77777777" w:rsidR="00133AF7" w:rsidRDefault="008A1AF8">
            <w:pPr>
              <w:jc w:val="center"/>
              <w:textAlignment w:val="baseline"/>
            </w:pPr>
            <w:r>
              <w:t>В рефрижераторных вагонах</w:t>
            </w:r>
          </w:p>
        </w:tc>
        <w:tc>
          <w:tcPr>
            <w:tcW w:w="3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0901A99" w14:textId="77777777" w:rsidR="00133AF7" w:rsidRDefault="008A1AF8">
            <w:pPr>
              <w:jc w:val="center"/>
              <w:textAlignment w:val="baseline"/>
            </w:pPr>
            <w:r>
              <w:t>В крытых вагонах</w:t>
            </w:r>
          </w:p>
        </w:tc>
        <w:tc>
          <w:tcPr>
            <w:tcW w:w="999"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3592DBB" w14:textId="77777777" w:rsidR="00133AF7" w:rsidRDefault="008A1AF8">
            <w:pPr>
              <w:jc w:val="center"/>
              <w:textAlignment w:val="baseline"/>
            </w:pPr>
            <w:r>
              <w:t>В рефрижераторных вагонах</w:t>
            </w:r>
          </w:p>
        </w:tc>
      </w:tr>
      <w:tr w:rsidR="00133AF7" w14:paraId="4FDA2C6B"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06F2D7E2"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2D509AD2" w14:textId="77777777" w:rsidR="00133AF7" w:rsidRDefault="00133AF7"/>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8503A17" w14:textId="77777777" w:rsidR="00133AF7" w:rsidRDefault="008A1AF8">
            <w:pPr>
              <w:jc w:val="center"/>
              <w:textAlignment w:val="baseline"/>
            </w:pPr>
            <w:r>
              <w:t>С охлаждением</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8D148FE" w14:textId="77777777" w:rsidR="00133AF7" w:rsidRDefault="008A1AF8">
            <w:pPr>
              <w:jc w:val="center"/>
              <w:textAlignment w:val="baseline"/>
            </w:pPr>
            <w:r>
              <w:t>Без охлаждения</w:t>
            </w:r>
          </w:p>
        </w:tc>
        <w:tc>
          <w:tcPr>
            <w:tcW w:w="0" w:type="auto"/>
            <w:vMerge/>
            <w:tcBorders>
              <w:top w:val="nil"/>
              <w:left w:val="nil"/>
              <w:bottom w:val="single" w:sz="8" w:space="0" w:color="auto"/>
              <w:right w:val="single" w:sz="8" w:space="0" w:color="auto"/>
            </w:tcBorders>
            <w:vAlign w:val="center"/>
            <w:hideMark/>
          </w:tcPr>
          <w:p w14:paraId="5FE9FA6F" w14:textId="77777777" w:rsidR="00133AF7" w:rsidRDefault="00133AF7"/>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2E395D13" w14:textId="77777777" w:rsidR="00133AF7" w:rsidRDefault="008A1AF8">
            <w:pPr>
              <w:jc w:val="center"/>
              <w:textAlignment w:val="baseline"/>
            </w:pPr>
            <w:r>
              <w:t>С охлаждением</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9B47931" w14:textId="77777777" w:rsidR="00133AF7" w:rsidRDefault="008A1AF8">
            <w:pPr>
              <w:jc w:val="center"/>
              <w:textAlignment w:val="baseline"/>
            </w:pPr>
            <w:r>
              <w:t>Без охлаждения</w:t>
            </w:r>
          </w:p>
        </w:tc>
        <w:tc>
          <w:tcPr>
            <w:tcW w:w="0" w:type="auto"/>
            <w:vMerge/>
            <w:tcBorders>
              <w:top w:val="nil"/>
              <w:left w:val="nil"/>
              <w:bottom w:val="single" w:sz="8" w:space="0" w:color="auto"/>
              <w:right w:val="single" w:sz="8" w:space="0" w:color="auto"/>
            </w:tcBorders>
            <w:vAlign w:val="center"/>
            <w:hideMark/>
          </w:tcPr>
          <w:p w14:paraId="4B9A3E18" w14:textId="77777777" w:rsidR="00133AF7" w:rsidRDefault="00133AF7"/>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74CEAC5" w14:textId="77777777" w:rsidR="00133AF7" w:rsidRDefault="008A1AF8">
            <w:pPr>
              <w:jc w:val="center"/>
              <w:textAlignment w:val="baseline"/>
            </w:pPr>
            <w:r>
              <w:t>С охлаждением</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CD76F6A" w14:textId="77777777" w:rsidR="00133AF7" w:rsidRDefault="008A1AF8">
            <w:pPr>
              <w:jc w:val="center"/>
              <w:textAlignment w:val="baseline"/>
            </w:pPr>
            <w:r>
              <w:t>Без охлаждения</w:t>
            </w:r>
          </w:p>
        </w:tc>
      </w:tr>
      <w:tr w:rsidR="00133AF7" w14:paraId="123F1B10"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6E8D2" w14:textId="77777777" w:rsidR="00133AF7" w:rsidRDefault="008A1AF8">
            <w:pPr>
              <w:jc w:val="center"/>
              <w:textAlignment w:val="baseline"/>
            </w:pPr>
            <w:r>
              <w:t>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587ECC54" w14:textId="77777777" w:rsidR="00133AF7" w:rsidRDefault="008A1AF8">
            <w:pPr>
              <w:jc w:val="center"/>
              <w:textAlignment w:val="baseline"/>
            </w:pPr>
            <w:r>
              <w:t>2</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3719F17" w14:textId="77777777" w:rsidR="00133AF7" w:rsidRDefault="008A1AF8">
            <w:pPr>
              <w:jc w:val="center"/>
              <w:textAlignment w:val="baseline"/>
            </w:pPr>
            <w:r>
              <w:t>3</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8F0F067" w14:textId="77777777" w:rsidR="00133AF7" w:rsidRDefault="008A1AF8">
            <w:pPr>
              <w:jc w:val="center"/>
              <w:textAlignment w:val="baseline"/>
            </w:pPr>
            <w:r>
              <w:t>4</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E4357FE" w14:textId="77777777" w:rsidR="00133AF7" w:rsidRDefault="008A1AF8">
            <w:pPr>
              <w:jc w:val="center"/>
              <w:textAlignment w:val="baseline"/>
            </w:pPr>
            <w:r>
              <w:t>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8936412" w14:textId="77777777" w:rsidR="00133AF7" w:rsidRDefault="008A1AF8">
            <w:pPr>
              <w:jc w:val="center"/>
              <w:textAlignment w:val="baseline"/>
            </w:pPr>
            <w:r>
              <w:t>6</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972D43D" w14:textId="77777777" w:rsidR="00133AF7" w:rsidRDefault="008A1AF8">
            <w:pPr>
              <w:jc w:val="center"/>
              <w:textAlignment w:val="baseline"/>
            </w:pPr>
            <w:r>
              <w:t>7</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75450FDC" w14:textId="77777777" w:rsidR="00133AF7" w:rsidRDefault="008A1AF8">
            <w:pPr>
              <w:jc w:val="center"/>
              <w:textAlignment w:val="baseline"/>
            </w:pPr>
            <w:r>
              <w:t>8</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57E53BE" w14:textId="77777777" w:rsidR="00133AF7" w:rsidRDefault="008A1AF8">
            <w:pPr>
              <w:jc w:val="center"/>
              <w:textAlignment w:val="baseline"/>
            </w:pPr>
            <w:r>
              <w:t>9</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A5FA4BA" w14:textId="77777777" w:rsidR="00133AF7" w:rsidRDefault="008A1AF8">
            <w:pPr>
              <w:jc w:val="center"/>
              <w:textAlignment w:val="baseline"/>
            </w:pPr>
            <w:r>
              <w:t>10</w:t>
            </w:r>
          </w:p>
        </w:tc>
      </w:tr>
      <w:tr w:rsidR="00133AF7" w14:paraId="4A918090"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DDDBA" w14:textId="77777777" w:rsidR="00133AF7" w:rsidRDefault="008A1AF8">
            <w:pPr>
              <w:jc w:val="center"/>
              <w:textAlignment w:val="baseline"/>
            </w:pPr>
            <w:r>
              <w:t>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B2FE2CA" w14:textId="77777777" w:rsidR="00133AF7" w:rsidRDefault="008A1AF8">
            <w:pPr>
              <w:textAlignment w:val="baseline"/>
            </w:pPr>
            <w:r>
              <w:t>Консервы мясорастительные в жестяных и стеклянных банках</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371C3E65"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1926874"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78BE1A15" w14:textId="77777777" w:rsidR="00133AF7" w:rsidRDefault="008A1AF8">
            <w:pPr>
              <w:jc w:val="center"/>
              <w:textAlignment w:val="baseline"/>
            </w:pPr>
            <w:r>
              <w:t>30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2FFB7FB5"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E5F01C4"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7DD3B330" w14:textId="77777777" w:rsidR="00133AF7" w:rsidRDefault="008A1AF8">
            <w:pPr>
              <w:jc w:val="center"/>
              <w:textAlignment w:val="baseline"/>
            </w:pPr>
            <w:r>
              <w:t>30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3D8E235C"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0EF620E" w14:textId="77777777" w:rsidR="00133AF7" w:rsidRDefault="008A1AF8">
            <w:pPr>
              <w:jc w:val="center"/>
              <w:textAlignment w:val="baseline"/>
            </w:pPr>
            <w:r>
              <w:t>20</w:t>
            </w:r>
          </w:p>
        </w:tc>
      </w:tr>
      <w:tr w:rsidR="00133AF7" w14:paraId="7CB9097F"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DE71C" w14:textId="77777777" w:rsidR="00133AF7" w:rsidRDefault="008A1AF8">
            <w:pPr>
              <w:jc w:val="center"/>
              <w:textAlignment w:val="baseline"/>
            </w:pPr>
            <w:r>
              <w:t>2</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0997EC00" w14:textId="77777777" w:rsidR="00133AF7" w:rsidRDefault="008A1AF8">
            <w:pPr>
              <w:textAlignment w:val="baseline"/>
            </w:pPr>
            <w:r>
              <w:t>Консервы мясные пастеризованные (ветчина, бекон копченый)</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244572C6"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750E74E" w14:textId="77777777" w:rsidR="00133AF7" w:rsidRDefault="008A1AF8">
            <w:pPr>
              <w:jc w:val="center"/>
              <w:textAlignment w:val="baseline"/>
            </w:pPr>
            <w:r>
              <w:t>20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5C658DB"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54B81E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CC36B88" w14:textId="77777777" w:rsidR="00133AF7" w:rsidRDefault="008A1AF8">
            <w:pPr>
              <w:jc w:val="center"/>
              <w:textAlignment w:val="baseline"/>
            </w:pPr>
            <w:r>
              <w:t>20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00140E9"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B23F1E6"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D03FACA" w14:textId="77777777" w:rsidR="00133AF7" w:rsidRDefault="008A1AF8">
            <w:pPr>
              <w:jc w:val="center"/>
              <w:textAlignment w:val="baseline"/>
            </w:pPr>
            <w:r>
              <w:t>20</w:t>
            </w:r>
          </w:p>
        </w:tc>
      </w:tr>
      <w:tr w:rsidR="00133AF7" w14:paraId="0202F97D"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E3F7A" w14:textId="77777777" w:rsidR="00133AF7" w:rsidRDefault="008A1AF8">
            <w:pPr>
              <w:jc w:val="center"/>
              <w:textAlignment w:val="baseline"/>
            </w:pPr>
            <w:r>
              <w:t>3</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74C60C59" w14:textId="77777777" w:rsidR="00133AF7" w:rsidRDefault="008A1AF8">
            <w:pPr>
              <w:textAlignment w:val="baseline"/>
            </w:pPr>
            <w:r>
              <w:t>Консервы рыбные и крабовые, кроме печени из различных рыб и пресервов</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CD4BB26"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81C94B8"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B8230AF"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C927B40"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A8EF946"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9FDE706"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C947691"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6958B05" w14:textId="77777777" w:rsidR="00133AF7" w:rsidRDefault="008A1AF8">
            <w:pPr>
              <w:jc w:val="center"/>
              <w:textAlignment w:val="baseline"/>
            </w:pPr>
            <w:r>
              <w:t>10</w:t>
            </w:r>
          </w:p>
        </w:tc>
      </w:tr>
      <w:tr w:rsidR="00133AF7" w14:paraId="31AB1004"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EC81" w14:textId="77777777" w:rsidR="00133AF7" w:rsidRDefault="008A1AF8">
            <w:pPr>
              <w:jc w:val="center"/>
              <w:textAlignment w:val="baseline"/>
            </w:pPr>
            <w:r>
              <w:t>4</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E62DE45" w14:textId="77777777" w:rsidR="00133AF7" w:rsidRDefault="008A1AF8">
            <w:pPr>
              <w:textAlignment w:val="baseline"/>
            </w:pPr>
            <w:r>
              <w:t>Консервы из печени рыб</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21F5B989"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ADB86A6"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2C96BE5"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43CDEBA"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E393155"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3265758"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0F1B4E1"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3B4FF17" w14:textId="77777777" w:rsidR="00133AF7" w:rsidRDefault="008A1AF8">
            <w:pPr>
              <w:jc w:val="center"/>
              <w:textAlignment w:val="baseline"/>
            </w:pPr>
            <w:r>
              <w:t>15</w:t>
            </w:r>
          </w:p>
        </w:tc>
      </w:tr>
      <w:tr w:rsidR="00133AF7" w14:paraId="11529F9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22A32" w14:textId="77777777" w:rsidR="00133AF7" w:rsidRDefault="008A1AF8">
            <w:pPr>
              <w:jc w:val="center"/>
              <w:textAlignment w:val="baseline"/>
            </w:pPr>
            <w:r>
              <w:t>5</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469713E" w14:textId="77777777" w:rsidR="00133AF7" w:rsidRDefault="008A1AF8">
            <w:pPr>
              <w:textAlignment w:val="baseline"/>
            </w:pPr>
            <w:r>
              <w:t>Пресервы всякие, сельдь баночного посола</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C2A3063"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98F3023" w14:textId="77777777" w:rsidR="00133AF7" w:rsidRDefault="008A1AF8">
            <w:pPr>
              <w:jc w:val="center"/>
              <w:textAlignment w:val="baseline"/>
            </w:pPr>
            <w:r>
              <w:t>-</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5369765"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A5AA7BB"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2E16097" w14:textId="77777777" w:rsidR="00133AF7" w:rsidRDefault="008A1AF8">
            <w:pPr>
              <w:jc w:val="center"/>
              <w:textAlignment w:val="baseline"/>
            </w:pPr>
            <w:r>
              <w:t>6</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B43486A"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F3DCFE5"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15D3F50" w14:textId="77777777" w:rsidR="00133AF7" w:rsidRDefault="008A1AF8">
            <w:pPr>
              <w:jc w:val="center"/>
              <w:textAlignment w:val="baseline"/>
            </w:pPr>
            <w:r>
              <w:t>12</w:t>
            </w:r>
          </w:p>
        </w:tc>
      </w:tr>
      <w:tr w:rsidR="00133AF7" w14:paraId="74BD78A7"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1B1FC" w14:textId="77777777" w:rsidR="00133AF7" w:rsidRDefault="008A1AF8">
            <w:pPr>
              <w:jc w:val="center"/>
              <w:textAlignment w:val="baseline"/>
            </w:pPr>
            <w:r>
              <w:t>6</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06D5DEA0" w14:textId="77777777" w:rsidR="00133AF7" w:rsidRDefault="008A1AF8">
            <w:pPr>
              <w:textAlignment w:val="baseline"/>
            </w:pPr>
            <w:r>
              <w:t>Продукты томатные в стеклянных и металлических банках: соус томатный стерилизованный, сок томатный концентрированный, пастеризованный, томаты стерилизованные натуральные целые и очищенные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5CA5DF1"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F82BAC5"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543F7B3" w14:textId="77777777" w:rsidR="00133AF7" w:rsidRDefault="008A1AF8">
            <w:pPr>
              <w:jc w:val="center"/>
              <w:textAlignment w:val="baseline"/>
            </w:pPr>
            <w:r>
              <w:t>20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B826996"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5199E58"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2DC83BD" w14:textId="77777777" w:rsidR="00133AF7" w:rsidRDefault="008A1AF8">
            <w:pPr>
              <w:jc w:val="center"/>
              <w:textAlignment w:val="baseline"/>
            </w:pPr>
            <w:r>
              <w:t>25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0B6C778"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F0F3052" w14:textId="77777777" w:rsidR="00133AF7" w:rsidRDefault="008A1AF8">
            <w:pPr>
              <w:jc w:val="center"/>
              <w:textAlignment w:val="baseline"/>
            </w:pPr>
            <w:r>
              <w:t>15</w:t>
            </w:r>
          </w:p>
        </w:tc>
      </w:tr>
      <w:tr w:rsidR="00133AF7" w14:paraId="13B14B5C"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A87B8" w14:textId="77777777" w:rsidR="00133AF7" w:rsidRDefault="008A1AF8">
            <w:pPr>
              <w:jc w:val="center"/>
              <w:textAlignment w:val="baseline"/>
            </w:pPr>
            <w:r>
              <w:t>7</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BC56ACC" w14:textId="77777777" w:rsidR="00133AF7" w:rsidRDefault="008A1AF8">
            <w:pPr>
              <w:textAlignment w:val="baseline"/>
            </w:pPr>
            <w:r>
              <w:t>Продукты томатные концентрированные в полимерной таре, овощи соленые, капуста квашеная, соленые и маринованные грибы в бочках, арбузы и дыни соленые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F9EDC7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C7D9316" w14:textId="77777777" w:rsidR="00133AF7" w:rsidRDefault="008A1AF8">
            <w:pPr>
              <w:jc w:val="center"/>
              <w:textAlignment w:val="baseline"/>
            </w:pPr>
            <w:r>
              <w:t>12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8806725"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101BA1B"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A4D521D" w14:textId="77777777" w:rsidR="00133AF7" w:rsidRDefault="008A1AF8">
            <w:pPr>
              <w:jc w:val="center"/>
              <w:textAlignment w:val="baseline"/>
            </w:pPr>
            <w:r>
              <w:t>25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353CDC5"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109D0F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0A34C43" w14:textId="77777777" w:rsidR="00133AF7" w:rsidRDefault="008A1AF8">
            <w:pPr>
              <w:jc w:val="center"/>
              <w:textAlignment w:val="baseline"/>
            </w:pPr>
            <w:r>
              <w:t>10</w:t>
            </w:r>
          </w:p>
        </w:tc>
      </w:tr>
      <w:tr w:rsidR="00133AF7" w14:paraId="06EFEFC2"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4B190" w14:textId="77777777" w:rsidR="00133AF7" w:rsidRDefault="008A1AF8">
            <w:pPr>
              <w:jc w:val="center"/>
              <w:textAlignment w:val="baseline"/>
            </w:pPr>
            <w:r>
              <w:t>8</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03C9594" w14:textId="77777777" w:rsidR="00133AF7" w:rsidRDefault="008A1AF8">
            <w:pPr>
              <w:textAlignment w:val="baseline"/>
            </w:pPr>
            <w:r>
              <w:t>Паста томатная и томат-пюре в бочках, грибная консервированная продукция в стеклянных и металлических банках</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F4309B3"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9D7D953" w14:textId="77777777" w:rsidR="00133AF7" w:rsidRDefault="008A1AF8">
            <w:pPr>
              <w:jc w:val="center"/>
              <w:textAlignment w:val="baseline"/>
            </w:pPr>
            <w:r>
              <w:t>10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8B93DAD"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57FE30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6353A77" w14:textId="77777777" w:rsidR="00133AF7" w:rsidRDefault="008A1AF8">
            <w:pPr>
              <w:jc w:val="center"/>
              <w:textAlignment w:val="baseline"/>
            </w:pPr>
            <w:r>
              <w:t>20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310C68B"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59D77C5"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508A007" w14:textId="77777777" w:rsidR="00133AF7" w:rsidRDefault="008A1AF8">
            <w:pPr>
              <w:jc w:val="center"/>
              <w:textAlignment w:val="baseline"/>
            </w:pPr>
            <w:r>
              <w:t>12</w:t>
            </w:r>
          </w:p>
        </w:tc>
      </w:tr>
      <w:tr w:rsidR="00133AF7" w14:paraId="3A1637D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D9655" w14:textId="77777777" w:rsidR="00133AF7" w:rsidRDefault="008A1AF8">
            <w:pPr>
              <w:jc w:val="center"/>
              <w:textAlignment w:val="baseline"/>
            </w:pPr>
            <w:r>
              <w:t>9</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130CFED8" w14:textId="77777777" w:rsidR="00133AF7" w:rsidRDefault="008A1AF8">
            <w:pPr>
              <w:textAlignment w:val="baseline"/>
            </w:pPr>
            <w:r>
              <w:t>Консервы овощные и соусы, кроме поименованных выше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4994E4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85CE145" w14:textId="77777777" w:rsidR="00133AF7" w:rsidRDefault="008A1AF8">
            <w:pPr>
              <w:jc w:val="center"/>
              <w:textAlignment w:val="baseline"/>
            </w:pPr>
            <w:r>
              <w:t>25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E3AE80F"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4E5790B"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2615C8F"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C28B151" w14:textId="77777777" w:rsidR="00133AF7" w:rsidRDefault="008A1AF8">
            <w:pPr>
              <w:jc w:val="center"/>
              <w:textAlignment w:val="baseline"/>
            </w:pPr>
            <w:r>
              <w:t>20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30274253"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D283215" w14:textId="77777777" w:rsidR="00133AF7" w:rsidRDefault="008A1AF8">
            <w:pPr>
              <w:jc w:val="center"/>
              <w:textAlignment w:val="baseline"/>
            </w:pPr>
            <w:r>
              <w:t>12</w:t>
            </w:r>
          </w:p>
        </w:tc>
      </w:tr>
      <w:tr w:rsidR="00133AF7" w14:paraId="716EA901"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99984" w14:textId="77777777" w:rsidR="00133AF7" w:rsidRDefault="008A1AF8">
            <w:pPr>
              <w:jc w:val="center"/>
              <w:textAlignment w:val="baseline"/>
            </w:pPr>
            <w:r>
              <w:t>10</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4B32FEF8" w14:textId="77777777" w:rsidR="00133AF7" w:rsidRDefault="008A1AF8">
            <w:pPr>
              <w:textAlignment w:val="baseline"/>
            </w:pPr>
            <w:r>
              <w:t>Плодовая и ягодная консервированная продукция: пюре, соки с мякотью для детского питания, компоты, джемы, варенье, конфитюры, повидло, плоды и ягоды, протертые с сахаром, соки плодовые и ягодные пастеризованные, кроме виноградного и цитрусовых, соки и нектары в пакетах ТБА.</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E6C5BC3"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E09542F"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6EF4ACA" w14:textId="77777777" w:rsidR="00133AF7" w:rsidRDefault="008A1AF8">
            <w:pPr>
              <w:jc w:val="center"/>
              <w:textAlignment w:val="baseline"/>
            </w:pPr>
            <w:r>
              <w:t>20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5151EAC" w14:textId="77777777" w:rsidR="00133AF7" w:rsidRDefault="008A1AF8">
            <w:pPr>
              <w:jc w:val="center"/>
              <w:textAlignment w:val="baseline"/>
            </w:pPr>
            <w: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646668F"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5D926A9" w14:textId="77777777" w:rsidR="00133AF7" w:rsidRDefault="008A1AF8">
            <w:pPr>
              <w:jc w:val="center"/>
              <w:textAlignment w:val="baseline"/>
            </w:pPr>
            <w:r>
              <w:t>30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6ACE96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282DD41" w14:textId="77777777" w:rsidR="00133AF7" w:rsidRDefault="008A1AF8">
            <w:pPr>
              <w:jc w:val="center"/>
              <w:textAlignment w:val="baseline"/>
            </w:pPr>
            <w:r>
              <w:t>15</w:t>
            </w:r>
          </w:p>
        </w:tc>
      </w:tr>
      <w:tr w:rsidR="00133AF7" w14:paraId="1F29DFD6"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67384" w14:textId="77777777" w:rsidR="00133AF7" w:rsidRDefault="008A1AF8">
            <w:pPr>
              <w:jc w:val="center"/>
              <w:textAlignment w:val="baseline"/>
            </w:pPr>
            <w:r>
              <w:t>11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89A6BF1" w14:textId="77777777" w:rsidR="00133AF7" w:rsidRDefault="008A1AF8">
            <w:pPr>
              <w:textAlignment w:val="baseline"/>
            </w:pPr>
            <w:r>
              <w:t>Плоды и ягоды моченые, фрукты маринованные в бочках, пюре и соки сульфитированные в бочках</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72BBFF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47112AC" w14:textId="77777777" w:rsidR="00133AF7" w:rsidRDefault="008A1AF8">
            <w:pPr>
              <w:jc w:val="center"/>
              <w:textAlignment w:val="baseline"/>
            </w:pPr>
            <w:r>
              <w:t>12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0E60816"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3D0DEEE"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F050702"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EEAC610" w14:textId="77777777" w:rsidR="00133AF7" w:rsidRDefault="008A1AF8">
            <w:pPr>
              <w:jc w:val="center"/>
              <w:textAlignment w:val="baseline"/>
            </w:pPr>
            <w:r>
              <w:t>25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FBD0603"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19C95C0" w14:textId="77777777" w:rsidR="00133AF7" w:rsidRDefault="008A1AF8">
            <w:pPr>
              <w:jc w:val="center"/>
              <w:textAlignment w:val="baseline"/>
            </w:pPr>
            <w:r>
              <w:t>15</w:t>
            </w:r>
          </w:p>
        </w:tc>
      </w:tr>
      <w:tr w:rsidR="00133AF7" w14:paraId="0655AEB3"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CDC9A" w14:textId="77777777" w:rsidR="00133AF7" w:rsidRDefault="008A1AF8">
            <w:pPr>
              <w:jc w:val="center"/>
              <w:textAlignment w:val="baseline"/>
            </w:pPr>
            <w:r>
              <w:t>12</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527BAD6" w14:textId="77777777" w:rsidR="00133AF7" w:rsidRDefault="008A1AF8">
            <w:pPr>
              <w:textAlignment w:val="baseline"/>
            </w:pPr>
            <w:r>
              <w:t>Соки мандариновый и апельсиновый натуральные и с сахаром; соки плодовые и ягодные непастеризованные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0379B1A"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0461BD9" w14:textId="77777777" w:rsidR="00133AF7" w:rsidRDefault="008A1AF8">
            <w:pPr>
              <w:jc w:val="center"/>
              <w:textAlignment w:val="baseline"/>
            </w:pPr>
            <w:r>
              <w:t>12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CA720C9"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2A18768"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9D43FBB" w14:textId="77777777" w:rsidR="00133AF7" w:rsidRDefault="008A1AF8">
            <w:pPr>
              <w:jc w:val="center"/>
              <w:textAlignment w:val="baseline"/>
            </w:pPr>
            <w:r>
              <w:t>15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2E9D9D16" w14:textId="77777777" w:rsidR="00133AF7" w:rsidRDefault="008A1AF8">
            <w:pPr>
              <w:jc w:val="center"/>
              <w:textAlignment w:val="baseline"/>
            </w:pPr>
            <w:r>
              <w:t>10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FA02FA5" w14:textId="77777777" w:rsidR="00133AF7" w:rsidRDefault="008A1AF8">
            <w:pPr>
              <w:jc w:val="center"/>
              <w:textAlignment w:val="baseline"/>
            </w:pPr>
            <w:r>
              <w:t>25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F50B5A7" w14:textId="77777777" w:rsidR="00133AF7" w:rsidRDefault="008A1AF8">
            <w:pPr>
              <w:jc w:val="center"/>
              <w:textAlignment w:val="baseline"/>
            </w:pPr>
            <w:r>
              <w:t>12</w:t>
            </w:r>
          </w:p>
        </w:tc>
      </w:tr>
      <w:tr w:rsidR="00133AF7" w14:paraId="39579EC8"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BB337" w14:textId="77777777" w:rsidR="00133AF7" w:rsidRDefault="008A1AF8">
            <w:pPr>
              <w:jc w:val="center"/>
              <w:textAlignment w:val="baseline"/>
            </w:pPr>
            <w:r>
              <w:t>13</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1B70292" w14:textId="77777777" w:rsidR="00133AF7" w:rsidRDefault="008A1AF8">
            <w:pPr>
              <w:textAlignment w:val="baseline"/>
            </w:pPr>
            <w:r>
              <w:t>Сок лимонный натуральный</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4EA80B7"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358D8F9" w14:textId="77777777" w:rsidR="00133AF7" w:rsidRDefault="008A1AF8">
            <w:pPr>
              <w:jc w:val="center"/>
              <w:textAlignment w:val="baseline"/>
            </w:pPr>
            <w:r>
              <w:t>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288C943"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49DCC1B"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4AC0D8F" w14:textId="77777777" w:rsidR="00133AF7" w:rsidRDefault="008A1AF8">
            <w:pPr>
              <w:jc w:val="center"/>
              <w:textAlignment w:val="baseline"/>
            </w:pPr>
            <w:r>
              <w:t>8</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7911A6B"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4AF2AE6" w14:textId="77777777" w:rsidR="00133AF7" w:rsidRDefault="008A1AF8">
            <w:pPr>
              <w:jc w:val="center"/>
              <w:textAlignment w:val="baseline"/>
            </w:pPr>
            <w:r>
              <w:t>20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F0DA3F4" w14:textId="77777777" w:rsidR="00133AF7" w:rsidRDefault="008A1AF8">
            <w:pPr>
              <w:jc w:val="center"/>
              <w:textAlignment w:val="baseline"/>
            </w:pPr>
            <w:r>
              <w:t>8</w:t>
            </w:r>
          </w:p>
        </w:tc>
      </w:tr>
      <w:tr w:rsidR="00133AF7" w14:paraId="6DD3BE6D"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34202" w14:textId="77777777" w:rsidR="00133AF7" w:rsidRDefault="008A1AF8">
            <w:pPr>
              <w:jc w:val="center"/>
              <w:textAlignment w:val="baseline"/>
            </w:pPr>
            <w:r>
              <w:t>14</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6DB84162" w14:textId="77777777" w:rsidR="00133AF7" w:rsidRDefault="008A1AF8">
            <w:pPr>
              <w:textAlignment w:val="baseline"/>
            </w:pPr>
            <w:r>
              <w:t>Сок виноградный натуральный</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0B133C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391C37C7" w14:textId="77777777" w:rsidR="00133AF7" w:rsidRDefault="008A1AF8">
            <w:pPr>
              <w:jc w:val="center"/>
              <w:textAlignment w:val="baseline"/>
            </w:pPr>
            <w:r>
              <w:t>20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A94A902"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42471CB"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52E37D7"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920E455" w14:textId="77777777" w:rsidR="00133AF7" w:rsidRDefault="008A1AF8">
            <w:pPr>
              <w:jc w:val="center"/>
              <w:textAlignment w:val="baseline"/>
            </w:pPr>
            <w:r>
              <w:t>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DE477AE"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0D03025" w14:textId="77777777" w:rsidR="00133AF7" w:rsidRDefault="008A1AF8">
            <w:pPr>
              <w:jc w:val="center"/>
              <w:textAlignment w:val="baseline"/>
            </w:pPr>
            <w:r>
              <w:t>10</w:t>
            </w:r>
          </w:p>
        </w:tc>
      </w:tr>
      <w:tr w:rsidR="00133AF7" w14:paraId="6EE70F43"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D4445" w14:textId="77777777" w:rsidR="00133AF7" w:rsidRDefault="008A1AF8">
            <w:pPr>
              <w:jc w:val="center"/>
              <w:textAlignment w:val="baseline"/>
            </w:pPr>
            <w:r>
              <w:t>15</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1C7101D5" w14:textId="77777777" w:rsidR="00133AF7" w:rsidRDefault="008A1AF8">
            <w:pPr>
              <w:textAlignment w:val="baseline"/>
            </w:pPr>
            <w:r>
              <w:t>Консервы молочные: сгущенное молоко, молоко и сливки с сахаром, какао и кофе со сгущенным молоком и сахаром. Молоко сгущенное стерилизованное в банках</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365FF81C"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ABE18B3"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9C64C4B" w14:textId="77777777" w:rsidR="00133AF7" w:rsidRDefault="008A1AF8">
            <w:pPr>
              <w:jc w:val="center"/>
              <w:textAlignment w:val="baseline"/>
            </w:pPr>
            <w:r>
              <w:t>30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76994BE"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87BF90A"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70DE16D" w14:textId="77777777" w:rsidR="00133AF7" w:rsidRDefault="008A1AF8">
            <w:pPr>
              <w:jc w:val="center"/>
              <w:textAlignment w:val="baseline"/>
            </w:pPr>
            <w:r>
              <w:t>30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A8E08E9"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5F8A537" w14:textId="77777777" w:rsidR="00133AF7" w:rsidRDefault="008A1AF8">
            <w:pPr>
              <w:jc w:val="center"/>
              <w:textAlignment w:val="baseline"/>
            </w:pPr>
            <w:r>
              <w:t>30</w:t>
            </w:r>
          </w:p>
        </w:tc>
      </w:tr>
      <w:tr w:rsidR="00133AF7" w14:paraId="44BCCD9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166D7" w14:textId="77777777" w:rsidR="00133AF7" w:rsidRDefault="008A1AF8">
            <w:pPr>
              <w:jc w:val="center"/>
              <w:textAlignment w:val="baseline"/>
            </w:pPr>
            <w:r>
              <w:t>16</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513165B" w14:textId="77777777" w:rsidR="00133AF7" w:rsidRDefault="008A1AF8">
            <w:pPr>
              <w:textAlignment w:val="baseline"/>
            </w:pPr>
            <w:r>
              <w:t>Дрожжи хлебопекарные прессованные, вырабатываемые: Специализированными заводами Спиртовыми заводами</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384D6924" w14:textId="77777777" w:rsidR="00133AF7" w:rsidRDefault="008A1AF8">
            <w:pPr>
              <w:jc w:val="center"/>
              <w:textAlignment w:val="baseline"/>
            </w:pPr>
            <w:r>
              <w:t>9 5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CC759E1" w14:textId="77777777" w:rsidR="00133AF7" w:rsidRDefault="008A1AF8">
            <w:pPr>
              <w:jc w:val="center"/>
              <w:textAlignment w:val="baseline"/>
            </w:pPr>
            <w:r>
              <w:t>- -</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6CFD15F" w14:textId="77777777" w:rsidR="00133AF7" w:rsidRDefault="008A1AF8">
            <w:pPr>
              <w:jc w:val="center"/>
              <w:textAlignment w:val="baseline"/>
            </w:pPr>
            <w:r>
              <w:t>- -</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DA01209" w14:textId="77777777" w:rsidR="00133AF7" w:rsidRDefault="008A1AF8">
            <w:pPr>
              <w:jc w:val="center"/>
              <w:textAlignment w:val="baseline"/>
            </w:pPr>
            <w:r>
              <w:t>9 5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0E0CC06" w14:textId="77777777" w:rsidR="00133AF7" w:rsidRDefault="008A1AF8">
            <w:pPr>
              <w:jc w:val="center"/>
              <w:textAlignment w:val="baseline"/>
            </w:pPr>
            <w:r>
              <w:t>- -</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AFFB342" w14:textId="77777777" w:rsidR="00133AF7" w:rsidRDefault="008A1AF8">
            <w:pPr>
              <w:jc w:val="center"/>
              <w:textAlignment w:val="baseline"/>
            </w:pPr>
            <w:r>
              <w:t>- -</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E8CC3D8" w14:textId="77777777" w:rsidR="00133AF7" w:rsidRDefault="008A1AF8">
            <w:pPr>
              <w:jc w:val="center"/>
              <w:textAlignment w:val="baseline"/>
            </w:pPr>
            <w:r>
              <w:t>9 5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94204BF" w14:textId="77777777" w:rsidR="00133AF7" w:rsidRDefault="008A1AF8">
            <w:pPr>
              <w:jc w:val="center"/>
              <w:textAlignment w:val="baseline"/>
            </w:pPr>
            <w:r>
              <w:t>- -</w:t>
            </w:r>
          </w:p>
        </w:tc>
      </w:tr>
      <w:tr w:rsidR="00133AF7" w14:paraId="1AC47FEF"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89252" w14:textId="77777777" w:rsidR="00133AF7" w:rsidRDefault="008A1AF8">
            <w:pPr>
              <w:jc w:val="center"/>
              <w:textAlignment w:val="baseline"/>
            </w:pPr>
            <w:r>
              <w:t>17</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182138E" w14:textId="77777777" w:rsidR="00133AF7" w:rsidRDefault="008A1AF8">
            <w:pPr>
              <w:textAlignment w:val="baseline"/>
            </w:pPr>
            <w:r>
              <w:t>Пиво:</w:t>
            </w:r>
          </w:p>
          <w:p w14:paraId="1634F82B" w14:textId="77777777" w:rsidR="00133AF7" w:rsidRDefault="008A1AF8">
            <w:pPr>
              <w:textAlignment w:val="baseline"/>
            </w:pPr>
            <w:r>
              <w:t xml:space="preserve">Непастеризованное </w:t>
            </w:r>
          </w:p>
          <w:p w14:paraId="09214B56" w14:textId="77777777" w:rsidR="00133AF7" w:rsidRDefault="008A1AF8">
            <w:pPr>
              <w:textAlignment w:val="baseline"/>
            </w:pPr>
            <w:r>
              <w:t>Пастеризованное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D53E12E" w14:textId="77777777" w:rsidR="00133AF7" w:rsidRDefault="008A1AF8">
            <w:pPr>
              <w:jc w:val="center"/>
              <w:textAlignment w:val="baseline"/>
            </w:pPr>
            <w:r>
              <w:t> </w:t>
            </w:r>
          </w:p>
          <w:p w14:paraId="75F291BA" w14:textId="77777777" w:rsidR="00133AF7" w:rsidRDefault="008A1AF8">
            <w:pPr>
              <w:jc w:val="center"/>
              <w:textAlignment w:val="baseline"/>
            </w:pPr>
            <w:r>
              <w:t>10</w:t>
            </w:r>
          </w:p>
          <w:p w14:paraId="75CD7B9C"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70C175D" w14:textId="77777777" w:rsidR="00133AF7" w:rsidRDefault="008A1AF8">
            <w:pPr>
              <w:jc w:val="center"/>
              <w:textAlignment w:val="baseline"/>
            </w:pPr>
            <w:r>
              <w:t> </w:t>
            </w:r>
          </w:p>
          <w:p w14:paraId="55E94930" w14:textId="77777777" w:rsidR="00133AF7" w:rsidRDefault="008A1AF8">
            <w:pPr>
              <w:jc w:val="center"/>
              <w:textAlignment w:val="baseline"/>
            </w:pPr>
            <w:r>
              <w:t>-</w:t>
            </w:r>
          </w:p>
          <w:p w14:paraId="71A9A0AF"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13864925" w14:textId="77777777" w:rsidR="00133AF7" w:rsidRDefault="008A1AF8">
            <w:pPr>
              <w:jc w:val="center"/>
              <w:textAlignment w:val="baseline"/>
            </w:pPr>
            <w:r>
              <w:t> </w:t>
            </w:r>
          </w:p>
          <w:p w14:paraId="21B0D5C1" w14:textId="77777777" w:rsidR="00133AF7" w:rsidRDefault="008A1AF8">
            <w:pPr>
              <w:jc w:val="center"/>
              <w:textAlignment w:val="baseline"/>
            </w:pPr>
            <w:r>
              <w:t>-</w:t>
            </w:r>
          </w:p>
          <w:p w14:paraId="18050144"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30E515E" w14:textId="77777777" w:rsidR="00133AF7" w:rsidRDefault="008A1AF8">
            <w:pPr>
              <w:jc w:val="center"/>
              <w:textAlignment w:val="baseline"/>
            </w:pPr>
            <w:r>
              <w:t> </w:t>
            </w:r>
          </w:p>
          <w:p w14:paraId="27543773" w14:textId="77777777" w:rsidR="00133AF7" w:rsidRDefault="008A1AF8">
            <w:pPr>
              <w:jc w:val="center"/>
              <w:textAlignment w:val="baseline"/>
            </w:pPr>
            <w:r>
              <w:t>10</w:t>
            </w:r>
          </w:p>
          <w:p w14:paraId="64E0085F"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1AE1D4D" w14:textId="77777777" w:rsidR="00133AF7" w:rsidRDefault="008A1AF8">
            <w:pPr>
              <w:jc w:val="center"/>
              <w:textAlignment w:val="baseline"/>
            </w:pPr>
            <w:r>
              <w:t> </w:t>
            </w:r>
          </w:p>
          <w:p w14:paraId="0FA6BEF5" w14:textId="77777777" w:rsidR="00133AF7" w:rsidRDefault="008A1AF8">
            <w:pPr>
              <w:jc w:val="center"/>
              <w:textAlignment w:val="baseline"/>
            </w:pPr>
            <w:r>
              <w:t>-</w:t>
            </w:r>
          </w:p>
          <w:p w14:paraId="0AF88863"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7B94FE1A" w14:textId="77777777" w:rsidR="00133AF7" w:rsidRDefault="008A1AF8">
            <w:pPr>
              <w:jc w:val="center"/>
              <w:textAlignment w:val="baseline"/>
            </w:pPr>
            <w:r>
              <w:t> </w:t>
            </w:r>
          </w:p>
          <w:p w14:paraId="1DE517DE" w14:textId="77777777" w:rsidR="00133AF7" w:rsidRDefault="008A1AF8">
            <w:pPr>
              <w:jc w:val="center"/>
              <w:textAlignment w:val="baseline"/>
            </w:pPr>
            <w:r>
              <w:t>-</w:t>
            </w:r>
          </w:p>
          <w:p w14:paraId="78D17331" w14:textId="77777777" w:rsidR="00133AF7" w:rsidRDefault="008A1AF8">
            <w:pPr>
              <w:jc w:val="center"/>
              <w:textAlignment w:val="baseline"/>
            </w:pPr>
            <w:r>
              <w:t>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63D0CF3" w14:textId="77777777" w:rsidR="00133AF7" w:rsidRDefault="008A1AF8">
            <w:pPr>
              <w:jc w:val="center"/>
              <w:textAlignment w:val="baseline"/>
            </w:pPr>
            <w:r>
              <w:t> </w:t>
            </w:r>
          </w:p>
          <w:p w14:paraId="3F267A5A" w14:textId="77777777" w:rsidR="00133AF7" w:rsidRDefault="008A1AF8">
            <w:pPr>
              <w:jc w:val="center"/>
              <w:textAlignment w:val="baseline"/>
            </w:pPr>
            <w:r>
              <w:t>6</w:t>
            </w:r>
          </w:p>
          <w:p w14:paraId="4230B1C0"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11FF188" w14:textId="77777777" w:rsidR="00133AF7" w:rsidRDefault="008A1AF8">
            <w:pPr>
              <w:jc w:val="center"/>
              <w:textAlignment w:val="baseline"/>
            </w:pPr>
            <w:r>
              <w:t> </w:t>
            </w:r>
          </w:p>
          <w:p w14:paraId="2181E5FE" w14:textId="77777777" w:rsidR="00133AF7" w:rsidRDefault="008A1AF8">
            <w:pPr>
              <w:jc w:val="center"/>
              <w:textAlignment w:val="baseline"/>
            </w:pPr>
            <w:r>
              <w:t>-</w:t>
            </w:r>
          </w:p>
          <w:p w14:paraId="0F611738" w14:textId="77777777" w:rsidR="00133AF7" w:rsidRDefault="008A1AF8">
            <w:pPr>
              <w:jc w:val="center"/>
              <w:textAlignment w:val="baseline"/>
            </w:pPr>
            <w:r>
              <w:t>10</w:t>
            </w:r>
          </w:p>
        </w:tc>
      </w:tr>
      <w:tr w:rsidR="00133AF7" w14:paraId="2153BF13"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CBD53" w14:textId="77777777" w:rsidR="00133AF7" w:rsidRDefault="008A1AF8">
            <w:pPr>
              <w:jc w:val="center"/>
              <w:textAlignment w:val="baseline"/>
            </w:pPr>
            <w:r>
              <w:t>18</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09A820A0" w14:textId="77777777" w:rsidR="00133AF7" w:rsidRDefault="008A1AF8">
            <w:pPr>
              <w:textAlignment w:val="baseline"/>
            </w:pPr>
            <w:r>
              <w:t>Воды минеральные, напитки безалкогольные и слабоалкогольные, в том числе газированные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1F85D30"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01BC3B9"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430360C" w14:textId="77777777" w:rsidR="00133AF7" w:rsidRDefault="008A1AF8">
            <w:pPr>
              <w:jc w:val="center"/>
              <w:textAlignment w:val="baseline"/>
            </w:pPr>
            <w:r>
              <w:t>25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89639CA"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633AA91"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0723284A" w14:textId="77777777" w:rsidR="00133AF7" w:rsidRDefault="008A1AF8">
            <w:pPr>
              <w:jc w:val="center"/>
              <w:textAlignment w:val="baseline"/>
            </w:pPr>
            <w:r>
              <w:t>15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ACD476B"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039B7F9" w14:textId="77777777" w:rsidR="00133AF7" w:rsidRDefault="008A1AF8">
            <w:pPr>
              <w:jc w:val="center"/>
              <w:textAlignment w:val="baseline"/>
            </w:pPr>
            <w:r>
              <w:t>8</w:t>
            </w:r>
          </w:p>
        </w:tc>
      </w:tr>
      <w:tr w:rsidR="00133AF7" w14:paraId="4643F73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5F9CC" w14:textId="77777777" w:rsidR="00133AF7" w:rsidRDefault="008A1AF8">
            <w:pPr>
              <w:jc w:val="center"/>
              <w:textAlignment w:val="baseline"/>
            </w:pPr>
            <w:r>
              <w:t>19</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FDCBBEF" w14:textId="77777777" w:rsidR="00133AF7" w:rsidRDefault="008A1AF8">
            <w:pPr>
              <w:textAlignment w:val="baseline"/>
            </w:pPr>
            <w:r>
              <w:t>Вина (кроме шампанского, игристых и шипучих) в бутылках: Виноградные сухие Плодово-ягодные полусухие и полусладкие Виноградные полусухие и полусладкие Остальные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2229BD7" w14:textId="77777777" w:rsidR="00133AF7" w:rsidRDefault="008A1AF8">
            <w:pPr>
              <w:jc w:val="center"/>
              <w:textAlignment w:val="baseline"/>
            </w:pPr>
            <w:r>
              <w:t>30</w:t>
            </w:r>
          </w:p>
          <w:p w14:paraId="54C13CAE" w14:textId="77777777" w:rsidR="00133AF7" w:rsidRDefault="008A1AF8">
            <w:pPr>
              <w:jc w:val="center"/>
              <w:textAlignment w:val="baseline"/>
            </w:pPr>
            <w:r>
              <w:t>15</w:t>
            </w:r>
          </w:p>
          <w:p w14:paraId="1441B42F" w14:textId="77777777" w:rsidR="00133AF7" w:rsidRDefault="008A1AF8">
            <w:pPr>
              <w:jc w:val="center"/>
              <w:textAlignment w:val="baseline"/>
            </w:pPr>
            <w:r>
              <w:t>30</w:t>
            </w:r>
          </w:p>
          <w:p w14:paraId="37AA21C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14DF8E31" w14:textId="77777777" w:rsidR="00133AF7" w:rsidRDefault="008A1AF8">
            <w:pPr>
              <w:jc w:val="center"/>
              <w:textAlignment w:val="baseline"/>
            </w:pPr>
            <w:r>
              <w:t>25</w:t>
            </w:r>
          </w:p>
          <w:p w14:paraId="5F5EA3AC" w14:textId="77777777" w:rsidR="00133AF7" w:rsidRDefault="008A1AF8">
            <w:pPr>
              <w:jc w:val="center"/>
              <w:textAlignment w:val="baseline"/>
            </w:pPr>
            <w:r>
              <w:t>10</w:t>
            </w:r>
          </w:p>
          <w:p w14:paraId="4CB9EE53" w14:textId="77777777" w:rsidR="00133AF7" w:rsidRDefault="008A1AF8">
            <w:pPr>
              <w:jc w:val="center"/>
              <w:textAlignment w:val="baseline"/>
            </w:pPr>
            <w:r>
              <w:t>20</w:t>
            </w:r>
          </w:p>
          <w:p w14:paraId="13F8D520"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C14E07A" w14:textId="77777777" w:rsidR="00133AF7" w:rsidRDefault="008A1AF8">
            <w:pPr>
              <w:jc w:val="center"/>
              <w:textAlignment w:val="baseline"/>
            </w:pPr>
            <w:r>
              <w:t>20</w:t>
            </w:r>
          </w:p>
          <w:p w14:paraId="57F47678" w14:textId="77777777" w:rsidR="00133AF7" w:rsidRDefault="008A1AF8">
            <w:pPr>
              <w:jc w:val="center"/>
              <w:textAlignment w:val="baseline"/>
            </w:pPr>
            <w:r>
              <w:t>5</w:t>
            </w:r>
          </w:p>
          <w:p w14:paraId="5871C4BD" w14:textId="77777777" w:rsidR="00133AF7" w:rsidRDefault="008A1AF8">
            <w:pPr>
              <w:jc w:val="center"/>
              <w:textAlignment w:val="baseline"/>
            </w:pPr>
            <w:r>
              <w:t>10</w:t>
            </w:r>
          </w:p>
          <w:p w14:paraId="1F957D20" w14:textId="77777777" w:rsidR="00133AF7" w:rsidRDefault="008A1AF8">
            <w:pPr>
              <w:jc w:val="center"/>
              <w:textAlignment w:val="baseline"/>
            </w:pPr>
            <w:r>
              <w:t>25</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4EDEEC5" w14:textId="77777777" w:rsidR="00133AF7" w:rsidRDefault="008A1AF8">
            <w:pPr>
              <w:jc w:val="center"/>
              <w:textAlignment w:val="baseline"/>
            </w:pPr>
            <w:r>
              <w:t>30</w:t>
            </w:r>
          </w:p>
          <w:p w14:paraId="76EDD39B" w14:textId="77777777" w:rsidR="00133AF7" w:rsidRDefault="008A1AF8">
            <w:pPr>
              <w:jc w:val="center"/>
              <w:textAlignment w:val="baseline"/>
            </w:pPr>
            <w:r>
              <w:t>15</w:t>
            </w:r>
          </w:p>
          <w:p w14:paraId="1CDBCB8F" w14:textId="77777777" w:rsidR="00133AF7" w:rsidRDefault="008A1AF8">
            <w:pPr>
              <w:jc w:val="center"/>
              <w:textAlignment w:val="baseline"/>
            </w:pPr>
            <w:r>
              <w:t>30</w:t>
            </w:r>
          </w:p>
          <w:p w14:paraId="371CF64E"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D21E181" w14:textId="77777777" w:rsidR="00133AF7" w:rsidRDefault="008A1AF8">
            <w:pPr>
              <w:jc w:val="center"/>
              <w:textAlignment w:val="baseline"/>
            </w:pPr>
            <w:r>
              <w:t>30</w:t>
            </w:r>
          </w:p>
          <w:p w14:paraId="47D50388" w14:textId="77777777" w:rsidR="00133AF7" w:rsidRDefault="008A1AF8">
            <w:pPr>
              <w:jc w:val="center"/>
              <w:textAlignment w:val="baseline"/>
            </w:pPr>
            <w:r>
              <w:t>15</w:t>
            </w:r>
          </w:p>
          <w:p w14:paraId="51F54103" w14:textId="77777777" w:rsidR="00133AF7" w:rsidRDefault="008A1AF8">
            <w:pPr>
              <w:jc w:val="center"/>
              <w:textAlignment w:val="baseline"/>
            </w:pPr>
            <w:r>
              <w:t>25</w:t>
            </w:r>
          </w:p>
          <w:p w14:paraId="48CBEA4E" w14:textId="77777777" w:rsidR="00133AF7" w:rsidRDefault="008A1AF8">
            <w:pPr>
              <w:jc w:val="center"/>
              <w:textAlignment w:val="baseline"/>
            </w:pPr>
            <w:r>
              <w:t>25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51E8807C" w14:textId="77777777" w:rsidR="00133AF7" w:rsidRDefault="008A1AF8">
            <w:pPr>
              <w:jc w:val="center"/>
              <w:textAlignment w:val="baseline"/>
            </w:pPr>
            <w:r>
              <w:t>15</w:t>
            </w:r>
          </w:p>
          <w:p w14:paraId="5F960031" w14:textId="77777777" w:rsidR="00133AF7" w:rsidRDefault="008A1AF8">
            <w:pPr>
              <w:jc w:val="center"/>
              <w:textAlignment w:val="baseline"/>
            </w:pPr>
            <w:r>
              <w:t>10</w:t>
            </w:r>
          </w:p>
          <w:p w14:paraId="18924E44" w14:textId="77777777" w:rsidR="00133AF7" w:rsidRDefault="008A1AF8">
            <w:pPr>
              <w:jc w:val="center"/>
              <w:textAlignment w:val="baseline"/>
            </w:pPr>
            <w:r>
              <w:t>15</w:t>
            </w:r>
          </w:p>
          <w:p w14:paraId="3FD140D9" w14:textId="77777777" w:rsidR="00133AF7" w:rsidRDefault="008A1AF8">
            <w:pPr>
              <w:jc w:val="center"/>
              <w:textAlignment w:val="baseline"/>
            </w:pPr>
            <w:r>
              <w:t>20</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9B19CDF" w14:textId="77777777" w:rsidR="00133AF7" w:rsidRDefault="008A1AF8">
            <w:pPr>
              <w:jc w:val="center"/>
              <w:textAlignment w:val="baseline"/>
            </w:pPr>
            <w:r>
              <w:t>30</w:t>
            </w:r>
          </w:p>
          <w:p w14:paraId="0DDC0143" w14:textId="77777777" w:rsidR="00133AF7" w:rsidRDefault="008A1AF8">
            <w:pPr>
              <w:jc w:val="center"/>
              <w:textAlignment w:val="baseline"/>
            </w:pPr>
            <w:r>
              <w:t>15</w:t>
            </w:r>
          </w:p>
          <w:p w14:paraId="4C29308B" w14:textId="77777777" w:rsidR="00133AF7" w:rsidRDefault="008A1AF8">
            <w:pPr>
              <w:jc w:val="center"/>
              <w:textAlignment w:val="baseline"/>
            </w:pPr>
            <w:r>
              <w:t>30</w:t>
            </w:r>
          </w:p>
          <w:p w14:paraId="63383017"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D99DC43" w14:textId="77777777" w:rsidR="00133AF7" w:rsidRDefault="008A1AF8">
            <w:pPr>
              <w:jc w:val="center"/>
              <w:textAlignment w:val="baseline"/>
            </w:pPr>
            <w:r>
              <w:t>15</w:t>
            </w:r>
          </w:p>
          <w:p w14:paraId="12A3E47D" w14:textId="77777777" w:rsidR="00133AF7" w:rsidRDefault="008A1AF8">
            <w:pPr>
              <w:jc w:val="center"/>
              <w:textAlignment w:val="baseline"/>
            </w:pPr>
            <w:r>
              <w:t>10</w:t>
            </w:r>
          </w:p>
          <w:p w14:paraId="3481437D" w14:textId="77777777" w:rsidR="00133AF7" w:rsidRDefault="008A1AF8">
            <w:pPr>
              <w:jc w:val="center"/>
              <w:textAlignment w:val="baseline"/>
            </w:pPr>
            <w:r>
              <w:t>15</w:t>
            </w:r>
          </w:p>
          <w:p w14:paraId="5E06CF1A" w14:textId="77777777" w:rsidR="00133AF7" w:rsidRDefault="008A1AF8">
            <w:pPr>
              <w:jc w:val="center"/>
              <w:textAlignment w:val="baseline"/>
            </w:pPr>
            <w:r>
              <w:t>10</w:t>
            </w:r>
          </w:p>
        </w:tc>
      </w:tr>
      <w:tr w:rsidR="00133AF7" w14:paraId="710529EA"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063A8" w14:textId="77777777" w:rsidR="00133AF7" w:rsidRDefault="008A1AF8">
            <w:pPr>
              <w:jc w:val="center"/>
              <w:textAlignment w:val="baseline"/>
            </w:pPr>
            <w:r>
              <w:t>20</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4AABF9F9" w14:textId="77777777" w:rsidR="00133AF7" w:rsidRDefault="008A1AF8">
            <w:pPr>
              <w:textAlignment w:val="baseline"/>
            </w:pPr>
            <w:r>
              <w:t>Вина в изотермических цистернах</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2A1AC69" w14:textId="77777777" w:rsidR="00133AF7" w:rsidRDefault="008A1AF8">
            <w:pPr>
              <w:jc w:val="center"/>
              <w:textAlignment w:val="baseline"/>
            </w:pPr>
            <w: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F6001A6" w14:textId="77777777" w:rsidR="00133AF7" w:rsidRDefault="008A1AF8">
            <w:pPr>
              <w:jc w:val="center"/>
              <w:textAlignment w:val="baseline"/>
            </w:pPr>
            <w:r>
              <w:t>30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12C1E6A"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4978B93" w14:textId="77777777" w:rsidR="00133AF7" w:rsidRDefault="008A1AF8">
            <w:pPr>
              <w:jc w:val="center"/>
              <w:textAlignment w:val="baseline"/>
            </w:pPr>
            <w: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44D22952" w14:textId="77777777" w:rsidR="00133AF7" w:rsidRDefault="008A1AF8">
            <w:pPr>
              <w:jc w:val="center"/>
              <w:textAlignment w:val="baseline"/>
            </w:pPr>
            <w:r>
              <w:t>25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D87FAFE"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74B4B1B2" w14:textId="77777777" w:rsidR="00133AF7" w:rsidRDefault="008A1AF8">
            <w:pPr>
              <w:jc w:val="center"/>
              <w:textAlignment w:val="baseline"/>
            </w:pPr>
            <w:r>
              <w:t>-</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311E82F" w14:textId="77777777" w:rsidR="00133AF7" w:rsidRDefault="008A1AF8">
            <w:pPr>
              <w:jc w:val="center"/>
              <w:textAlignment w:val="baseline"/>
            </w:pPr>
            <w:r>
              <w:t>10</w:t>
            </w:r>
          </w:p>
        </w:tc>
      </w:tr>
      <w:tr w:rsidR="00133AF7" w14:paraId="38EAD93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5E3DA" w14:textId="77777777" w:rsidR="00133AF7" w:rsidRDefault="008A1AF8">
            <w:pPr>
              <w:jc w:val="center"/>
              <w:textAlignment w:val="baseline"/>
            </w:pPr>
            <w:r>
              <w:t>21</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3EA30720" w14:textId="77777777" w:rsidR="00133AF7" w:rsidRDefault="008A1AF8">
            <w:pPr>
              <w:textAlignment w:val="baseline"/>
            </w:pPr>
            <w:r>
              <w:t>Шампанское, вина шипучие и игристые</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F5523E1"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504E2CA1" w14:textId="77777777" w:rsidR="00133AF7" w:rsidRDefault="008A1AF8">
            <w:pPr>
              <w:jc w:val="center"/>
              <w:textAlignment w:val="baseline"/>
            </w:pPr>
            <w:r>
              <w:t>10</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6212F7AD"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CB483DD"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04336ADD" w14:textId="77777777" w:rsidR="00133AF7" w:rsidRDefault="008A1AF8">
            <w:pPr>
              <w:jc w:val="center"/>
              <w:textAlignment w:val="baseline"/>
            </w:pPr>
            <w:r>
              <w:t>15</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43974EE4"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EBA59EC" w14:textId="77777777" w:rsidR="00133AF7" w:rsidRDefault="008A1AF8">
            <w:pPr>
              <w:jc w:val="center"/>
              <w:textAlignment w:val="baseline"/>
            </w:pPr>
            <w:r>
              <w:t>30</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E186515" w14:textId="77777777" w:rsidR="00133AF7" w:rsidRDefault="008A1AF8">
            <w:pPr>
              <w:jc w:val="center"/>
              <w:textAlignment w:val="baseline"/>
            </w:pPr>
            <w:r>
              <w:t>10</w:t>
            </w:r>
          </w:p>
        </w:tc>
      </w:tr>
      <w:tr w:rsidR="00133AF7" w14:paraId="7AEFE24B" w14:textId="77777777">
        <w:tc>
          <w:tcPr>
            <w:tcW w:w="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76FD" w14:textId="77777777" w:rsidR="00133AF7" w:rsidRDefault="008A1AF8">
            <w:pPr>
              <w:jc w:val="center"/>
              <w:textAlignment w:val="baseline"/>
            </w:pPr>
            <w:r>
              <w:t>22</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14:paraId="218D977C" w14:textId="77777777" w:rsidR="00133AF7" w:rsidRDefault="008A1AF8">
            <w:pPr>
              <w:textAlignment w:val="baseline"/>
            </w:pPr>
            <w:r>
              <w:t>Биопрепараты</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FF94624" w14:textId="77777777" w:rsidR="00133AF7" w:rsidRDefault="008A1AF8">
            <w:pPr>
              <w:jc w:val="center"/>
              <w:textAlignment w:val="baseline"/>
            </w:pPr>
            <w:r>
              <w:t>15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2904A19B" w14:textId="77777777" w:rsidR="00133AF7" w:rsidRDefault="008A1AF8">
            <w:pPr>
              <w:jc w:val="center"/>
              <w:textAlignment w:val="baseline"/>
            </w:pPr>
            <w:r>
              <w:t>-</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1B87893"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0CF65AE6" w14:textId="77777777" w:rsidR="00133AF7" w:rsidRDefault="008A1AF8">
            <w:pPr>
              <w:jc w:val="center"/>
              <w:textAlignment w:val="baseline"/>
            </w:pPr>
            <w:r>
              <w:t>15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6209E592" w14:textId="77777777" w:rsidR="00133AF7" w:rsidRDefault="008A1AF8">
            <w:pPr>
              <w:jc w:val="center"/>
              <w:textAlignment w:val="baseline"/>
            </w:pPr>
            <w:r>
              <w:t>-</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14:paraId="30B8FED6" w14:textId="77777777" w:rsidR="00133AF7" w:rsidRDefault="008A1AF8">
            <w:pPr>
              <w:jc w:val="center"/>
              <w:textAlignment w:val="baseline"/>
            </w:pPr>
            <w:r>
              <w:t>-</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441527B1" w14:textId="77777777" w:rsidR="00133AF7" w:rsidRDefault="008A1AF8">
            <w:pPr>
              <w:jc w:val="center"/>
              <w:textAlignment w:val="baseline"/>
            </w:pPr>
            <w:r>
              <w:t>15</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14:paraId="7AA083DE" w14:textId="77777777" w:rsidR="00133AF7" w:rsidRDefault="008A1AF8">
            <w:pPr>
              <w:jc w:val="center"/>
              <w:textAlignment w:val="baseline"/>
            </w:pPr>
            <w:r>
              <w:t>-</w:t>
            </w:r>
          </w:p>
        </w:tc>
      </w:tr>
    </w:tbl>
    <w:p w14:paraId="5FC940D2" w14:textId="77777777" w:rsidR="00133AF7" w:rsidRDefault="008A1AF8">
      <w:pPr>
        <w:ind w:firstLine="397"/>
        <w:textAlignment w:val="baseline"/>
      </w:pPr>
      <w:r>
        <w:t> </w:t>
      </w:r>
    </w:p>
    <w:p w14:paraId="46C88F95" w14:textId="77777777" w:rsidR="00133AF7" w:rsidRDefault="008A1AF8">
      <w:pPr>
        <w:ind w:firstLine="397"/>
        <w:textAlignment w:val="baseline"/>
      </w:pPr>
      <w:r>
        <w:t>Примечания.</w:t>
      </w:r>
    </w:p>
    <w:p w14:paraId="1739120F" w14:textId="77777777" w:rsidR="00133AF7" w:rsidRDefault="008A1AF8">
      <w:pPr>
        <w:ind w:firstLine="397"/>
        <w:textAlignment w:val="baseline"/>
      </w:pPr>
      <w:r>
        <w:t>1. Не допускается перевозка в крытых вагонах воды минеральной и пива в стеклотаре в переходный период года при отрицательной температуре наружного воздуха.</w:t>
      </w:r>
    </w:p>
    <w:p w14:paraId="03769581" w14:textId="77777777" w:rsidR="00133AF7" w:rsidRDefault="008A1AF8">
      <w:pPr>
        <w:ind w:firstLine="397"/>
        <w:textAlignment w:val="baseline"/>
      </w:pPr>
      <w:r>
        <w:t>2. Консервы мясные в жестяных и стеклянных банках в течение всего года допускается перевозить в крытых вагонах.</w:t>
      </w:r>
    </w:p>
    <w:p w14:paraId="77523759" w14:textId="77777777" w:rsidR="00133AF7" w:rsidRDefault="008A1AF8">
      <w:pPr>
        <w:ind w:firstLine="397"/>
        <w:textAlignment w:val="baseline"/>
      </w:pPr>
      <w:r>
        <w:t>3. Пиво пастеризованное в жестяной и полимерной упаковке в зимний период года перевозится в изотермических вагонах без отопления сроком до 10 суток.</w:t>
      </w:r>
    </w:p>
    <w:p w14:paraId="28224818" w14:textId="77777777" w:rsidR="00133AF7" w:rsidRDefault="008A1AF8">
      <w:pPr>
        <w:ind w:firstLine="397"/>
        <w:jc w:val="center"/>
        <w:textAlignment w:val="baseline"/>
      </w:pPr>
      <w:r>
        <w:rPr>
          <w:b/>
          <w:bCs/>
        </w:rPr>
        <w:t> </w:t>
      </w:r>
    </w:p>
    <w:p w14:paraId="463496D0" w14:textId="77777777" w:rsidR="00133AF7" w:rsidRDefault="008A1AF8">
      <w:pPr>
        <w:jc w:val="center"/>
      </w:pPr>
      <w:r>
        <w:rPr>
          <w:rStyle w:val="s1"/>
        </w:rPr>
        <w:t>Периоды года и климатические зоны нахождения участка железнодорожного пути, с учетом которых определяется способ перевозки скоропортящихся грузов</w:t>
      </w:r>
    </w:p>
    <w:p w14:paraId="6A8A7816"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3118"/>
        <w:gridCol w:w="1693"/>
        <w:gridCol w:w="2253"/>
        <w:gridCol w:w="1731"/>
      </w:tblGrid>
      <w:tr w:rsidR="00133AF7" w14:paraId="35C8FE12" w14:textId="77777777">
        <w:tc>
          <w:tcPr>
            <w:tcW w:w="22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2DCB9E" w14:textId="77777777" w:rsidR="00133AF7" w:rsidRDefault="008A1AF8">
            <w:pPr>
              <w:jc w:val="center"/>
              <w:textAlignment w:val="baseline"/>
            </w:pPr>
            <w:r>
              <w:t>№ п/п</w:t>
            </w:r>
          </w:p>
        </w:tc>
        <w:tc>
          <w:tcPr>
            <w:tcW w:w="16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94E41" w14:textId="77777777" w:rsidR="00133AF7" w:rsidRDefault="008A1AF8">
            <w:pPr>
              <w:jc w:val="center"/>
              <w:textAlignment w:val="baseline"/>
            </w:pPr>
            <w:r>
              <w:t>Участки железнодорожного пути</w:t>
            </w:r>
          </w:p>
        </w:tc>
        <w:tc>
          <w:tcPr>
            <w:tcW w:w="308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BF5FE" w14:textId="77777777" w:rsidR="00133AF7" w:rsidRDefault="008A1AF8">
            <w:pPr>
              <w:jc w:val="center"/>
              <w:textAlignment w:val="baseline"/>
            </w:pPr>
            <w:r>
              <w:t>Периоды года</w:t>
            </w:r>
          </w:p>
        </w:tc>
      </w:tr>
      <w:tr w:rsidR="00133AF7" w14:paraId="17A51590"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AC7C87C"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5D6335FB" w14:textId="77777777" w:rsidR="00133AF7" w:rsidRDefault="00133AF7"/>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421ABE9E" w14:textId="77777777" w:rsidR="00133AF7" w:rsidRDefault="008A1AF8">
            <w:pPr>
              <w:jc w:val="center"/>
              <w:textAlignment w:val="baseline"/>
            </w:pPr>
            <w:r>
              <w:t>летний</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170F8479" w14:textId="77777777" w:rsidR="00133AF7" w:rsidRDefault="008A1AF8">
            <w:pPr>
              <w:jc w:val="center"/>
              <w:textAlignment w:val="baseline"/>
            </w:pPr>
            <w:r>
              <w:t>Переходный</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4959DDF6" w14:textId="77777777" w:rsidR="00133AF7" w:rsidRDefault="008A1AF8">
            <w:pPr>
              <w:jc w:val="center"/>
              <w:textAlignment w:val="baseline"/>
            </w:pPr>
            <w:r>
              <w:t>Зимний</w:t>
            </w:r>
          </w:p>
        </w:tc>
      </w:tr>
      <w:tr w:rsidR="00133AF7" w14:paraId="68BE0971" w14:textId="77777777">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8FE12" w14:textId="77777777" w:rsidR="00133AF7" w:rsidRDefault="008A1AF8">
            <w:pPr>
              <w:jc w:val="center"/>
              <w:textAlignment w:val="baseline"/>
            </w:pPr>
            <w:r>
              <w:t>1</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14:paraId="2C77BA54" w14:textId="77777777" w:rsidR="00133AF7" w:rsidRDefault="008A1AF8">
            <w:pPr>
              <w:jc w:val="center"/>
              <w:textAlignment w:val="baseline"/>
            </w:pPr>
            <w:r>
              <w:t>2</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0833EE6D" w14:textId="77777777" w:rsidR="00133AF7" w:rsidRDefault="008A1AF8">
            <w:pPr>
              <w:jc w:val="center"/>
              <w:textAlignment w:val="baseline"/>
            </w:pPr>
            <w:r>
              <w:t>3</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4B4E9121" w14:textId="77777777" w:rsidR="00133AF7" w:rsidRDefault="008A1AF8">
            <w:pPr>
              <w:jc w:val="center"/>
              <w:textAlignment w:val="baseline"/>
            </w:pPr>
            <w:r>
              <w:t>4</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0228E69" w14:textId="77777777" w:rsidR="00133AF7" w:rsidRDefault="008A1AF8">
            <w:pPr>
              <w:jc w:val="center"/>
              <w:textAlignment w:val="baseline"/>
            </w:pPr>
            <w:r>
              <w:t>5</w:t>
            </w:r>
          </w:p>
        </w:tc>
      </w:tr>
      <w:tr w:rsidR="00133AF7" w14:paraId="6FB00CA6" w14:textId="77777777">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D0FD6" w14:textId="77777777" w:rsidR="00133AF7" w:rsidRDefault="008A1AF8">
            <w:pPr>
              <w:textAlignment w:val="baseline"/>
            </w:pPr>
            <w:r>
              <w:t>1.</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14:paraId="21D57224" w14:textId="77777777" w:rsidR="00133AF7" w:rsidRDefault="008A1AF8">
            <w:pPr>
              <w:textAlignment w:val="baseline"/>
            </w:pPr>
            <w:r>
              <w:t>Арысь-Чу-Алма-Ата</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14888A0D" w14:textId="77777777" w:rsidR="00133AF7" w:rsidRDefault="008A1AF8">
            <w:pPr>
              <w:textAlignment w:val="baseline"/>
            </w:pPr>
            <w:r>
              <w:t>С апреля по ноябрь включительно</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5524C653" w14:textId="77777777" w:rsidR="00133AF7" w:rsidRDefault="008A1AF8">
            <w:pPr>
              <w:textAlignment w:val="baseline"/>
            </w:pPr>
            <w:r>
              <w:t>декабрь и март</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ED9416E" w14:textId="77777777" w:rsidR="00133AF7" w:rsidRDefault="008A1AF8">
            <w:pPr>
              <w:textAlignment w:val="baseline"/>
            </w:pPr>
            <w:r>
              <w:t>С января по февраль включительно</w:t>
            </w:r>
          </w:p>
        </w:tc>
      </w:tr>
      <w:tr w:rsidR="00133AF7" w14:paraId="6F611AEB" w14:textId="77777777">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22787" w14:textId="77777777" w:rsidR="00133AF7" w:rsidRDefault="008A1AF8">
            <w:pPr>
              <w:textAlignment w:val="baseline"/>
            </w:pPr>
            <w:r>
              <w:t>2.</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14:paraId="32133D30" w14:textId="77777777" w:rsidR="00133AF7" w:rsidRDefault="008A1AF8">
            <w:pPr>
              <w:textAlignment w:val="baseline"/>
            </w:pPr>
            <w:r>
              <w:t>Джусалы-Разъезд 32</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271F176E" w14:textId="77777777" w:rsidR="00133AF7" w:rsidRDefault="008A1AF8">
            <w:pPr>
              <w:textAlignment w:val="baseline"/>
            </w:pPr>
            <w:r>
              <w:t>С 16 марта по 14 ноября</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6ED2AB41" w14:textId="77777777" w:rsidR="00133AF7" w:rsidRDefault="008A1AF8">
            <w:pPr>
              <w:textAlignment w:val="baseline"/>
            </w:pPr>
            <w:r>
              <w:t>С 15 ноября по 14 декабря с 16 февраля по 15 марта</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2300C3B7" w14:textId="77777777" w:rsidR="00133AF7" w:rsidRDefault="008A1AF8">
            <w:pPr>
              <w:textAlignment w:val="baseline"/>
            </w:pPr>
            <w:r>
              <w:t>С 15 декабря по 15 февраля</w:t>
            </w:r>
          </w:p>
        </w:tc>
      </w:tr>
      <w:tr w:rsidR="00133AF7" w14:paraId="35B73EFE" w14:textId="77777777">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2A899" w14:textId="77777777" w:rsidR="00133AF7" w:rsidRDefault="008A1AF8">
            <w:pPr>
              <w:textAlignment w:val="baseline"/>
            </w:pPr>
            <w:r>
              <w:t>3.</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14:paraId="2D1ADFE8" w14:textId="77777777" w:rsidR="00133AF7" w:rsidRDefault="008A1AF8">
            <w:pPr>
              <w:textAlignment w:val="baseline"/>
            </w:pPr>
            <w:r>
              <w:t>Туркестан-Ченгельды</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7B0C9787" w14:textId="77777777" w:rsidR="00133AF7" w:rsidRDefault="008A1AF8">
            <w:pPr>
              <w:textAlignment w:val="baseline"/>
            </w:pPr>
            <w:r>
              <w:t>-»-</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2D1E047D" w14:textId="77777777" w:rsidR="00133AF7" w:rsidRDefault="008A1AF8">
            <w:pPr>
              <w:textAlignment w:val="baseline"/>
            </w:pPr>
            <w:r>
              <w:t>-»-</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739EFF5B" w14:textId="77777777" w:rsidR="00133AF7" w:rsidRDefault="008A1AF8">
            <w:pPr>
              <w:textAlignment w:val="baseline"/>
            </w:pPr>
            <w:r>
              <w:t>-»-</w:t>
            </w:r>
          </w:p>
        </w:tc>
      </w:tr>
      <w:tr w:rsidR="00133AF7" w14:paraId="268E0BB2" w14:textId="77777777">
        <w:tc>
          <w:tcPr>
            <w:tcW w:w="2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876B5" w14:textId="77777777" w:rsidR="00133AF7" w:rsidRDefault="008A1AF8">
            <w:pPr>
              <w:textAlignment w:val="baseline"/>
            </w:pPr>
            <w:r>
              <w:t>4.</w:t>
            </w:r>
          </w:p>
        </w:tc>
        <w:tc>
          <w:tcPr>
            <w:tcW w:w="1685" w:type="pct"/>
            <w:tcBorders>
              <w:top w:val="nil"/>
              <w:left w:val="nil"/>
              <w:bottom w:val="single" w:sz="8" w:space="0" w:color="auto"/>
              <w:right w:val="single" w:sz="8" w:space="0" w:color="auto"/>
            </w:tcBorders>
            <w:tcMar>
              <w:top w:w="0" w:type="dxa"/>
              <w:left w:w="108" w:type="dxa"/>
              <w:bottom w:w="0" w:type="dxa"/>
              <w:right w:w="108" w:type="dxa"/>
            </w:tcMar>
            <w:hideMark/>
          </w:tcPr>
          <w:p w14:paraId="43EECED4" w14:textId="77777777" w:rsidR="00133AF7" w:rsidRDefault="008A1AF8">
            <w:pPr>
              <w:textAlignment w:val="baseline"/>
            </w:pPr>
            <w:r>
              <w:t>Остальные участки железнодорожного пути и не поименованные выше</w:t>
            </w:r>
          </w:p>
        </w:tc>
        <w:tc>
          <w:tcPr>
            <w:tcW w:w="922" w:type="pct"/>
            <w:tcBorders>
              <w:top w:val="nil"/>
              <w:left w:val="nil"/>
              <w:bottom w:val="single" w:sz="8" w:space="0" w:color="auto"/>
              <w:right w:val="single" w:sz="8" w:space="0" w:color="auto"/>
            </w:tcBorders>
            <w:tcMar>
              <w:top w:w="0" w:type="dxa"/>
              <w:left w:w="108" w:type="dxa"/>
              <w:bottom w:w="0" w:type="dxa"/>
              <w:right w:w="108" w:type="dxa"/>
            </w:tcMar>
            <w:hideMark/>
          </w:tcPr>
          <w:p w14:paraId="3B816306" w14:textId="77777777" w:rsidR="00133AF7" w:rsidRDefault="008A1AF8">
            <w:pPr>
              <w:textAlignment w:val="baseline"/>
            </w:pPr>
            <w:r>
              <w:t>С мая по октябрь включительно</w:t>
            </w:r>
          </w:p>
        </w:tc>
        <w:tc>
          <w:tcPr>
            <w:tcW w:w="1222" w:type="pct"/>
            <w:tcBorders>
              <w:top w:val="nil"/>
              <w:left w:val="nil"/>
              <w:bottom w:val="single" w:sz="8" w:space="0" w:color="auto"/>
              <w:right w:val="single" w:sz="8" w:space="0" w:color="auto"/>
            </w:tcBorders>
            <w:tcMar>
              <w:top w:w="0" w:type="dxa"/>
              <w:left w:w="108" w:type="dxa"/>
              <w:bottom w:w="0" w:type="dxa"/>
              <w:right w:w="108" w:type="dxa"/>
            </w:tcMar>
            <w:hideMark/>
          </w:tcPr>
          <w:p w14:paraId="6DC0A602" w14:textId="77777777" w:rsidR="00133AF7" w:rsidRDefault="008A1AF8">
            <w:pPr>
              <w:textAlignment w:val="baseline"/>
            </w:pPr>
            <w:r>
              <w:t>Ноябрь и апрель</w:t>
            </w: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14:paraId="12AD89D9" w14:textId="77777777" w:rsidR="00133AF7" w:rsidRDefault="008A1AF8">
            <w:pPr>
              <w:textAlignment w:val="baseline"/>
            </w:pPr>
            <w:r>
              <w:t>С декабря по март включительно</w:t>
            </w:r>
          </w:p>
        </w:tc>
      </w:tr>
    </w:tbl>
    <w:p w14:paraId="3263788B" w14:textId="77777777" w:rsidR="00133AF7" w:rsidRDefault="008A1AF8">
      <w:pPr>
        <w:ind w:firstLine="397"/>
        <w:textAlignment w:val="baseline"/>
      </w:pPr>
      <w:r>
        <w:t> </w:t>
      </w:r>
    </w:p>
    <w:p w14:paraId="2D142DE9" w14:textId="77777777" w:rsidR="00133AF7" w:rsidRDefault="008A1AF8">
      <w:pPr>
        <w:ind w:firstLine="397"/>
        <w:jc w:val="right"/>
        <w:textAlignment w:val="baseline"/>
      </w:pPr>
      <w:bookmarkStart w:id="106" w:name="SUB41"/>
      <w:bookmarkEnd w:id="106"/>
      <w:r>
        <w:t>Приложение 41</w:t>
      </w:r>
    </w:p>
    <w:p w14:paraId="7A320D12"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D2C6C0A" w14:textId="77777777" w:rsidR="00133AF7" w:rsidRDefault="008A1AF8">
      <w:pPr>
        <w:ind w:firstLine="397"/>
        <w:jc w:val="right"/>
        <w:textAlignment w:val="baseline"/>
      </w:pPr>
      <w:r>
        <w:t>железнодорожным транспортом</w:t>
      </w:r>
    </w:p>
    <w:p w14:paraId="5C39A940" w14:textId="77777777" w:rsidR="00133AF7" w:rsidRDefault="008A1AF8">
      <w:pPr>
        <w:ind w:firstLine="397"/>
        <w:jc w:val="center"/>
        <w:textAlignment w:val="baseline"/>
      </w:pPr>
      <w:r>
        <w:rPr>
          <w:b/>
          <w:bCs/>
        </w:rPr>
        <w:t> </w:t>
      </w:r>
    </w:p>
    <w:p w14:paraId="2B1EF290" w14:textId="77777777" w:rsidR="00133AF7" w:rsidRDefault="008A1AF8">
      <w:pPr>
        <w:ind w:firstLine="397"/>
        <w:jc w:val="center"/>
        <w:textAlignment w:val="baseline"/>
      </w:pPr>
      <w:r>
        <w:rPr>
          <w:b/>
          <w:bCs/>
        </w:rPr>
        <w:t> </w:t>
      </w:r>
    </w:p>
    <w:p w14:paraId="5D4C50E2" w14:textId="77777777" w:rsidR="00133AF7" w:rsidRDefault="008A1AF8">
      <w:pPr>
        <w:jc w:val="center"/>
      </w:pPr>
      <w:r>
        <w:rPr>
          <w:rStyle w:val="s1"/>
        </w:rPr>
        <w:t>Температурный режим и вентилирование скоропортящихся грузов при перевозке в рефрижераторных вагонах</w:t>
      </w:r>
    </w:p>
    <w:p w14:paraId="53C7CE62" w14:textId="77777777" w:rsidR="00133AF7" w:rsidRDefault="008A1AF8">
      <w:pPr>
        <w:jc w:val="center"/>
      </w:pPr>
      <w:r>
        <w:rPr>
          <w:rStyle w:val="s1"/>
        </w:rPr>
        <w:t> </w:t>
      </w:r>
    </w:p>
    <w:p w14:paraId="33456F1A"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540"/>
        <w:gridCol w:w="5076"/>
        <w:gridCol w:w="923"/>
        <w:gridCol w:w="923"/>
        <w:gridCol w:w="1873"/>
      </w:tblGrid>
      <w:tr w:rsidR="00133AF7" w14:paraId="71F6EC10" w14:textId="77777777">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C408B2" w14:textId="77777777" w:rsidR="00133AF7" w:rsidRDefault="008A1AF8">
            <w:pPr>
              <w:jc w:val="center"/>
              <w:textAlignment w:val="baseline"/>
            </w:pPr>
            <w:r>
              <w:t>№ п/п</w:t>
            </w:r>
          </w:p>
        </w:tc>
        <w:tc>
          <w:tcPr>
            <w:tcW w:w="312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E5CBF" w14:textId="77777777" w:rsidR="00133AF7" w:rsidRDefault="008A1AF8">
            <w:pPr>
              <w:jc w:val="center"/>
              <w:textAlignment w:val="baseline"/>
            </w:pPr>
            <w:r>
              <w:t>Наименование груза</w:t>
            </w:r>
          </w:p>
        </w:tc>
        <w:tc>
          <w:tcPr>
            <w:tcW w:w="76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8DB30" w14:textId="77777777" w:rsidR="00133AF7" w:rsidRDefault="008A1AF8">
            <w:pPr>
              <w:jc w:val="center"/>
              <w:textAlignment w:val="baseline"/>
            </w:pPr>
            <w:r>
              <w:t xml:space="preserve">Температурный режим, </w:t>
            </w:r>
            <w:r>
              <w:rPr>
                <w:bdr w:val="none" w:sz="0" w:space="0" w:color="auto" w:frame="1"/>
                <w:vertAlign w:val="superscript"/>
              </w:rPr>
              <w:t>о</w:t>
            </w:r>
            <w:r>
              <w:t>С</w:t>
            </w:r>
          </w:p>
        </w:tc>
        <w:tc>
          <w:tcPr>
            <w:tcW w:w="91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4D8513" w14:textId="77777777" w:rsidR="00133AF7" w:rsidRDefault="008A1AF8">
            <w:pPr>
              <w:jc w:val="center"/>
              <w:textAlignment w:val="baseline"/>
            </w:pPr>
            <w:r>
              <w:t>Необходимость вентилирования</w:t>
            </w:r>
          </w:p>
        </w:tc>
      </w:tr>
      <w:tr w:rsidR="00133AF7" w14:paraId="795A2399"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28CB0A90"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10610DC2" w14:textId="77777777" w:rsidR="00133AF7" w:rsidRDefault="00133AF7"/>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76597DFA" w14:textId="77777777" w:rsidR="00133AF7" w:rsidRDefault="008A1AF8">
            <w:pPr>
              <w:jc w:val="center"/>
              <w:textAlignment w:val="baseline"/>
            </w:pPr>
            <w:r>
              <w:t>от</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6242C9FE" w14:textId="77777777" w:rsidR="00133AF7" w:rsidRDefault="008A1AF8">
            <w:pPr>
              <w:jc w:val="center"/>
              <w:textAlignment w:val="baseline"/>
            </w:pPr>
            <w:r>
              <w:t>до</w:t>
            </w:r>
          </w:p>
        </w:tc>
        <w:tc>
          <w:tcPr>
            <w:tcW w:w="0" w:type="auto"/>
            <w:vMerge/>
            <w:tcBorders>
              <w:top w:val="single" w:sz="8" w:space="0" w:color="auto"/>
              <w:left w:val="nil"/>
              <w:bottom w:val="single" w:sz="8" w:space="0" w:color="auto"/>
              <w:right w:val="single" w:sz="8" w:space="0" w:color="auto"/>
            </w:tcBorders>
            <w:vAlign w:val="center"/>
            <w:hideMark/>
          </w:tcPr>
          <w:p w14:paraId="374BFDF3" w14:textId="77777777" w:rsidR="00133AF7" w:rsidRDefault="00133AF7"/>
        </w:tc>
      </w:tr>
      <w:tr w:rsidR="00133AF7" w14:paraId="1A3553EE"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99FF" w14:textId="77777777" w:rsidR="00133AF7" w:rsidRDefault="008A1AF8">
            <w:pPr>
              <w:jc w:val="center"/>
              <w:textAlignment w:val="baseline"/>
            </w:pPr>
            <w:r>
              <w:t>1</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3B649764" w14:textId="77777777" w:rsidR="00133AF7" w:rsidRDefault="008A1AF8">
            <w:pPr>
              <w:jc w:val="center"/>
              <w:textAlignment w:val="baseline"/>
            </w:pPr>
            <w:r>
              <w:t>2</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D10A34F" w14:textId="77777777" w:rsidR="00133AF7" w:rsidRDefault="008A1AF8">
            <w:pPr>
              <w:jc w:val="center"/>
              <w:textAlignment w:val="baseline"/>
            </w:pPr>
            <w:r>
              <w:t>3</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255C838" w14:textId="77777777" w:rsidR="00133AF7" w:rsidRDefault="008A1AF8">
            <w:pPr>
              <w:jc w:val="center"/>
              <w:textAlignment w:val="baseline"/>
            </w:pPr>
            <w:r>
              <w:t>4</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4FEEE0DD" w14:textId="77777777" w:rsidR="00133AF7" w:rsidRDefault="008A1AF8">
            <w:pPr>
              <w:jc w:val="center"/>
              <w:textAlignment w:val="baseline"/>
            </w:pPr>
            <w:r>
              <w:t>5</w:t>
            </w:r>
          </w:p>
        </w:tc>
      </w:tr>
      <w:tr w:rsidR="00133AF7" w14:paraId="6EBB7A97"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9C8B" w14:textId="77777777" w:rsidR="00133AF7" w:rsidRDefault="008A1AF8">
            <w:pPr>
              <w:jc w:val="center"/>
              <w:textAlignment w:val="baseline"/>
            </w:pPr>
            <w:r>
              <w:t>1</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0C3F3420" w14:textId="77777777" w:rsidR="00133AF7" w:rsidRDefault="008A1AF8">
            <w:pPr>
              <w:textAlignment w:val="baseline"/>
            </w:pPr>
            <w:r>
              <w:t>Замороженные, мороженые грузы, имеющие температуру не выше -18</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6FBF68DE" w14:textId="77777777" w:rsidR="00133AF7" w:rsidRDefault="008A1AF8">
            <w:pPr>
              <w:jc w:val="center"/>
              <w:textAlignment w:val="baseline"/>
            </w:pPr>
            <w:r>
              <w:t>-17</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D270429" w14:textId="77777777" w:rsidR="00133AF7" w:rsidRDefault="008A1AF8">
            <w:pPr>
              <w:jc w:val="center"/>
              <w:textAlignment w:val="baseline"/>
            </w:pPr>
            <w:r>
              <w:t>-20</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7CD767F1" w14:textId="77777777" w:rsidR="00133AF7" w:rsidRDefault="008A1AF8">
            <w:pPr>
              <w:jc w:val="center"/>
              <w:textAlignment w:val="baseline"/>
            </w:pPr>
            <w:r>
              <w:t>Не вентилируют</w:t>
            </w:r>
          </w:p>
        </w:tc>
      </w:tr>
      <w:tr w:rsidR="00133AF7" w14:paraId="6CA0B315"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ADE61" w14:textId="77777777" w:rsidR="00133AF7" w:rsidRDefault="008A1AF8">
            <w:pPr>
              <w:jc w:val="center"/>
              <w:textAlignment w:val="baseline"/>
            </w:pPr>
            <w:r>
              <w:t>2</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1E11FBE4" w14:textId="77777777" w:rsidR="00133AF7" w:rsidRDefault="008A1AF8">
            <w:pPr>
              <w:textAlignment w:val="baseline"/>
            </w:pPr>
            <w:r>
              <w:t>Замороженные, мороженые грузы, имеющие температуру от -10 до -18</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32F92CB3" w14:textId="77777777" w:rsidR="00133AF7" w:rsidRDefault="008A1AF8">
            <w:pPr>
              <w:jc w:val="center"/>
              <w:textAlignment w:val="baseline"/>
            </w:pPr>
            <w:r>
              <w:t>-9</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C34A4D3" w14:textId="77777777" w:rsidR="00133AF7" w:rsidRDefault="008A1AF8">
            <w:pPr>
              <w:jc w:val="center"/>
              <w:textAlignment w:val="baseline"/>
            </w:pPr>
            <w:r>
              <w:t>-12</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2AA3E54E" w14:textId="77777777" w:rsidR="00133AF7" w:rsidRDefault="008A1AF8">
            <w:pPr>
              <w:jc w:val="center"/>
              <w:textAlignment w:val="baseline"/>
            </w:pPr>
            <w:r>
              <w:t>Не вентилируют</w:t>
            </w:r>
          </w:p>
        </w:tc>
      </w:tr>
      <w:tr w:rsidR="00133AF7" w14:paraId="1DC7CDE7"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0CFC" w14:textId="77777777" w:rsidR="00133AF7" w:rsidRDefault="008A1AF8">
            <w:pPr>
              <w:jc w:val="center"/>
              <w:textAlignment w:val="baseline"/>
            </w:pPr>
            <w:r>
              <w:t>3</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4C16102A" w14:textId="77777777" w:rsidR="00133AF7" w:rsidRDefault="008A1AF8">
            <w:pPr>
              <w:textAlignment w:val="baseline"/>
            </w:pPr>
            <w:r>
              <w:t>Замороженные, мороженые грузы, имеющие температуру включительно - 6 до - 9</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576F567" w14:textId="77777777" w:rsidR="00133AF7" w:rsidRDefault="008A1AF8">
            <w:pPr>
              <w:jc w:val="center"/>
              <w:textAlignment w:val="baseline"/>
            </w:pPr>
            <w:r>
              <w:t>-6</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3FB1113D" w14:textId="77777777" w:rsidR="00133AF7" w:rsidRDefault="008A1AF8">
            <w:pPr>
              <w:jc w:val="center"/>
              <w:textAlignment w:val="baseline"/>
            </w:pPr>
            <w:r>
              <w:t>-9</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06EF1A12" w14:textId="77777777" w:rsidR="00133AF7" w:rsidRDefault="008A1AF8">
            <w:pPr>
              <w:jc w:val="center"/>
              <w:textAlignment w:val="baseline"/>
            </w:pPr>
            <w:r>
              <w:t>Не вентилируют</w:t>
            </w:r>
          </w:p>
        </w:tc>
      </w:tr>
      <w:tr w:rsidR="00133AF7" w14:paraId="75FD0BC8"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2D496" w14:textId="77777777" w:rsidR="00133AF7" w:rsidRDefault="008A1AF8">
            <w:pPr>
              <w:jc w:val="center"/>
              <w:textAlignment w:val="baseline"/>
            </w:pPr>
            <w:r>
              <w:t>4</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5A1244C6" w14:textId="77777777" w:rsidR="00133AF7" w:rsidRDefault="008A1AF8">
            <w:pPr>
              <w:textAlignment w:val="baseline"/>
            </w:pPr>
            <w:r>
              <w:t>Мясо подмороженное, мясо охлажденное, мясокопчености сырокопченые, бекон, шпик, колбасы полукопченые, варено-копченые, рыба охлажденная, икра разных, рыба холодного копчения океаническая (кроме сельди иваси), сельдь пряного посола и маринованная в герметичной упаковке и другие грузы с температурой от 0 до -6</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9E5484F" w14:textId="77777777" w:rsidR="00133AF7" w:rsidRDefault="008A1AF8">
            <w:pPr>
              <w:jc w:val="center"/>
              <w:textAlignment w:val="baseline"/>
            </w:pPr>
            <w:r>
              <w:t>0</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3C13B326" w14:textId="77777777" w:rsidR="00133AF7" w:rsidRDefault="008A1AF8">
            <w:pPr>
              <w:jc w:val="center"/>
              <w:textAlignment w:val="baseline"/>
            </w:pPr>
            <w:r>
              <w:t>-3</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5ACC9856" w14:textId="77777777" w:rsidR="00133AF7" w:rsidRDefault="008A1AF8">
            <w:pPr>
              <w:jc w:val="center"/>
              <w:textAlignment w:val="baseline"/>
            </w:pPr>
            <w:r>
              <w:t>Не вентилируют</w:t>
            </w:r>
          </w:p>
        </w:tc>
      </w:tr>
      <w:tr w:rsidR="00133AF7" w14:paraId="7CC14D76"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F11E" w14:textId="77777777" w:rsidR="00133AF7" w:rsidRDefault="008A1AF8">
            <w:pPr>
              <w:jc w:val="center"/>
              <w:textAlignment w:val="baseline"/>
            </w:pPr>
            <w:r>
              <w:t>5</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0363D050" w14:textId="77777777" w:rsidR="00133AF7" w:rsidRDefault="008A1AF8">
            <w:pPr>
              <w:textAlignment w:val="baseline"/>
            </w:pPr>
            <w:r>
              <w:t>Дрожжи хлебопекарные прессованные</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73B3A52" w14:textId="77777777" w:rsidR="00133AF7" w:rsidRDefault="008A1AF8">
            <w:pPr>
              <w:jc w:val="center"/>
              <w:textAlignment w:val="baseline"/>
            </w:pPr>
            <w:r>
              <w:t>+5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6392A8A" w14:textId="77777777" w:rsidR="00133AF7" w:rsidRDefault="008A1AF8">
            <w:pPr>
              <w:jc w:val="center"/>
              <w:textAlignment w:val="baseline"/>
            </w:pPr>
            <w:r>
              <w:t>-3</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7A21C64C" w14:textId="77777777" w:rsidR="00133AF7" w:rsidRDefault="008A1AF8">
            <w:pPr>
              <w:jc w:val="center"/>
              <w:textAlignment w:val="baseline"/>
            </w:pPr>
            <w:r>
              <w:t>Не вентилируют</w:t>
            </w:r>
          </w:p>
        </w:tc>
      </w:tr>
      <w:tr w:rsidR="00133AF7" w14:paraId="1A9096E1"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5B1D0" w14:textId="77777777" w:rsidR="00133AF7" w:rsidRDefault="008A1AF8">
            <w:pPr>
              <w:jc w:val="center"/>
              <w:textAlignment w:val="baseline"/>
            </w:pPr>
            <w:r>
              <w:t>6</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21433B7A" w14:textId="77777777" w:rsidR="00133AF7" w:rsidRDefault="008A1AF8">
            <w:pPr>
              <w:textAlignment w:val="baseline"/>
            </w:pPr>
            <w:r>
              <w:t>Молоко нестерилизованное и молочные продукты, йогурты терминированные, яйца куриные пищевые, а также другие охлажденные грузы, имеющие температуру от 0 до + 6</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B4D72AA" w14:textId="77777777" w:rsidR="00133AF7" w:rsidRDefault="008A1AF8">
            <w:pPr>
              <w:jc w:val="center"/>
              <w:textAlignment w:val="baseline"/>
            </w:pPr>
            <w:r>
              <w:t>+5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5534B833" w14:textId="77777777" w:rsidR="00133AF7" w:rsidRDefault="008A1AF8">
            <w:pPr>
              <w:jc w:val="center"/>
              <w:textAlignment w:val="baseline"/>
            </w:pPr>
            <w:r>
              <w:t>+2</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628B7190" w14:textId="77777777" w:rsidR="00133AF7" w:rsidRDefault="008A1AF8">
            <w:pPr>
              <w:jc w:val="center"/>
              <w:textAlignment w:val="baseline"/>
            </w:pPr>
            <w:r>
              <w:t>Не вентилируют</w:t>
            </w:r>
          </w:p>
        </w:tc>
      </w:tr>
      <w:tr w:rsidR="00133AF7" w14:paraId="1B3F7835"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8E8FD" w14:textId="77777777" w:rsidR="00133AF7" w:rsidRDefault="008A1AF8">
            <w:pPr>
              <w:jc w:val="center"/>
              <w:textAlignment w:val="baseline"/>
            </w:pPr>
            <w:r>
              <w:t>7</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630F150A" w14:textId="77777777" w:rsidR="00133AF7" w:rsidRDefault="008A1AF8">
            <w:pPr>
              <w:textAlignment w:val="baseline"/>
            </w:pPr>
            <w:r>
              <w:t>Картофель, виноград, ягоды, цитрусовые плоды, яблоки, груши и другие плодоовощи, кроме поименованных ниже</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54A70662" w14:textId="77777777" w:rsidR="00133AF7" w:rsidRDefault="008A1AF8">
            <w:pPr>
              <w:jc w:val="center"/>
              <w:textAlignment w:val="baseline"/>
            </w:pPr>
            <w:r>
              <w:t>+5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6ACD111" w14:textId="77777777" w:rsidR="00133AF7" w:rsidRDefault="008A1AF8">
            <w:pPr>
              <w:jc w:val="center"/>
              <w:textAlignment w:val="baseline"/>
            </w:pPr>
            <w:r>
              <w:t>+2</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4EDD4F7E" w14:textId="77777777" w:rsidR="00133AF7" w:rsidRDefault="008A1AF8">
            <w:pPr>
              <w:jc w:val="center"/>
              <w:textAlignment w:val="baseline"/>
            </w:pPr>
            <w:r>
              <w:t>При отоплении вентилируют, при охлаждении - нет</w:t>
            </w:r>
          </w:p>
        </w:tc>
      </w:tr>
      <w:tr w:rsidR="00133AF7" w14:paraId="0021C98E"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E27" w14:textId="77777777" w:rsidR="00133AF7" w:rsidRDefault="008A1AF8">
            <w:pPr>
              <w:jc w:val="center"/>
              <w:textAlignment w:val="baseline"/>
            </w:pPr>
            <w:r>
              <w:t>8</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4AA44126" w14:textId="77777777" w:rsidR="00133AF7" w:rsidRDefault="008A1AF8">
            <w:pPr>
              <w:textAlignment w:val="baseline"/>
            </w:pPr>
            <w:r>
              <w:t>Томаты розовой и бурой спелости, огурцы, баклажаны, перец сладкий, дыни, тыквы, ананасы, лимоны</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A6426B3" w14:textId="77777777" w:rsidR="00133AF7" w:rsidRDefault="008A1AF8">
            <w:pPr>
              <w:jc w:val="center"/>
              <w:textAlignment w:val="baseline"/>
            </w:pPr>
            <w:r>
              <w:t>+9</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F2D56FB" w14:textId="77777777" w:rsidR="00133AF7" w:rsidRDefault="008A1AF8">
            <w:pPr>
              <w:jc w:val="center"/>
              <w:textAlignment w:val="baseline"/>
            </w:pPr>
            <w:r>
              <w:t>+6</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596E8644" w14:textId="77777777" w:rsidR="00133AF7" w:rsidRDefault="008A1AF8">
            <w:pPr>
              <w:jc w:val="center"/>
              <w:textAlignment w:val="baseline"/>
            </w:pPr>
            <w:r>
              <w:t>Вентилируют при отоплении</w:t>
            </w:r>
          </w:p>
        </w:tc>
      </w:tr>
      <w:tr w:rsidR="00133AF7" w14:paraId="55E887D0"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E00D0" w14:textId="77777777" w:rsidR="00133AF7" w:rsidRDefault="008A1AF8">
            <w:pPr>
              <w:jc w:val="center"/>
              <w:textAlignment w:val="baseline"/>
            </w:pPr>
            <w:r>
              <w:t>9</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04B1F632" w14:textId="77777777" w:rsidR="00133AF7" w:rsidRDefault="008A1AF8">
            <w:pPr>
              <w:textAlignment w:val="baseline"/>
            </w:pPr>
            <w:r>
              <w:t>Томаты молочной спелости</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3A3E9ABB" w14:textId="77777777" w:rsidR="00133AF7" w:rsidRDefault="008A1AF8">
            <w:pPr>
              <w:jc w:val="center"/>
              <w:textAlignment w:val="baseline"/>
            </w:pPr>
            <w:r>
              <w:t>+15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EC2C51D" w14:textId="77777777" w:rsidR="00133AF7" w:rsidRDefault="008A1AF8">
            <w:pPr>
              <w:jc w:val="center"/>
              <w:textAlignment w:val="baseline"/>
            </w:pPr>
            <w:r>
              <w:t>+9</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6110A075" w14:textId="77777777" w:rsidR="00133AF7" w:rsidRDefault="008A1AF8">
            <w:pPr>
              <w:jc w:val="center"/>
              <w:textAlignment w:val="baseline"/>
            </w:pPr>
            <w:r>
              <w:t>Вентилируют при отоплении</w:t>
            </w:r>
          </w:p>
        </w:tc>
      </w:tr>
      <w:tr w:rsidR="00133AF7" w14:paraId="6A120E1D"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F1233" w14:textId="77777777" w:rsidR="00133AF7" w:rsidRDefault="008A1AF8">
            <w:pPr>
              <w:jc w:val="center"/>
              <w:textAlignment w:val="baseline"/>
            </w:pPr>
            <w:r>
              <w:t>10</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5B5A0DFC" w14:textId="77777777" w:rsidR="00133AF7" w:rsidRDefault="008A1AF8">
            <w:pPr>
              <w:textAlignment w:val="baseline"/>
            </w:pPr>
            <w:r>
              <w:t>Бананы</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28D7661F" w14:textId="77777777" w:rsidR="00133AF7" w:rsidRDefault="008A1AF8">
            <w:pPr>
              <w:jc w:val="center"/>
              <w:textAlignment w:val="baseline"/>
            </w:pPr>
            <w:r>
              <w:t>+14</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6A758A7A" w14:textId="77777777" w:rsidR="00133AF7" w:rsidRDefault="008A1AF8">
            <w:pPr>
              <w:jc w:val="center"/>
              <w:textAlignment w:val="baseline"/>
            </w:pPr>
            <w:r>
              <w:t>+12</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3A4E54A5" w14:textId="77777777" w:rsidR="00133AF7" w:rsidRDefault="008A1AF8">
            <w:pPr>
              <w:jc w:val="center"/>
              <w:textAlignment w:val="baseline"/>
            </w:pPr>
            <w:r>
              <w:t>Вентилируют при охлаждении и отоплении</w:t>
            </w:r>
          </w:p>
        </w:tc>
      </w:tr>
      <w:tr w:rsidR="00133AF7" w14:paraId="705D06D9"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45603" w14:textId="77777777" w:rsidR="00133AF7" w:rsidRDefault="008A1AF8">
            <w:pPr>
              <w:jc w:val="center"/>
              <w:textAlignment w:val="baseline"/>
            </w:pPr>
            <w:r>
              <w:t>11</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0E548503" w14:textId="77777777" w:rsidR="00133AF7" w:rsidRDefault="008A1AF8">
            <w:pPr>
              <w:textAlignment w:val="baseline"/>
            </w:pPr>
            <w:r>
              <w:t>Соленые и квашеные овощи, в том числе капуста квашенная, моченые плоды и ягоды в бочках, соленые и маринованные грибы в бочках</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5B7F8859" w14:textId="77777777" w:rsidR="00133AF7" w:rsidRDefault="008A1AF8">
            <w:pPr>
              <w:jc w:val="center"/>
              <w:textAlignment w:val="baseline"/>
            </w:pPr>
            <w:r>
              <w:t>+5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469EAA61" w14:textId="77777777" w:rsidR="00133AF7" w:rsidRDefault="008A1AF8">
            <w:pPr>
              <w:jc w:val="center"/>
              <w:textAlignment w:val="baseline"/>
            </w:pPr>
            <w:r>
              <w:t>+2</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4FFB223B" w14:textId="77777777" w:rsidR="00133AF7" w:rsidRDefault="008A1AF8">
            <w:pPr>
              <w:jc w:val="center"/>
              <w:textAlignment w:val="baseline"/>
            </w:pPr>
            <w:r>
              <w:t>Не вентилируют</w:t>
            </w:r>
          </w:p>
        </w:tc>
      </w:tr>
      <w:tr w:rsidR="00133AF7" w14:paraId="0A489057"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CB5BB" w14:textId="77777777" w:rsidR="00133AF7" w:rsidRDefault="008A1AF8">
            <w:pPr>
              <w:jc w:val="center"/>
              <w:textAlignment w:val="baseline"/>
            </w:pPr>
            <w:r>
              <w:t>12</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1D34AD5D" w14:textId="77777777" w:rsidR="00133AF7" w:rsidRDefault="008A1AF8">
            <w:pPr>
              <w:textAlignment w:val="baseline"/>
            </w:pPr>
            <w:r>
              <w:t>Сыры, пиво непастеризованное и другие охлажденные грузы с температурой от +7 до +9</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8EB87E1" w14:textId="77777777" w:rsidR="00133AF7" w:rsidRDefault="008A1AF8">
            <w:pPr>
              <w:jc w:val="center"/>
              <w:textAlignment w:val="baseline"/>
            </w:pPr>
            <w:r>
              <w:t>+9</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4EC873F7" w14:textId="77777777" w:rsidR="00133AF7" w:rsidRDefault="008A1AF8">
            <w:pPr>
              <w:jc w:val="center"/>
              <w:textAlignment w:val="baseline"/>
            </w:pPr>
            <w:r>
              <w:t>+6</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7B15B187" w14:textId="77777777" w:rsidR="00133AF7" w:rsidRDefault="008A1AF8">
            <w:pPr>
              <w:jc w:val="center"/>
              <w:textAlignment w:val="baseline"/>
            </w:pPr>
            <w:r>
              <w:t>Не вентилируют</w:t>
            </w:r>
          </w:p>
        </w:tc>
      </w:tr>
      <w:tr w:rsidR="00133AF7" w14:paraId="4D7DD9FC"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61CAB" w14:textId="77777777" w:rsidR="00133AF7" w:rsidRDefault="008A1AF8">
            <w:pPr>
              <w:jc w:val="center"/>
              <w:textAlignment w:val="baseline"/>
            </w:pPr>
            <w:r>
              <w:t>13</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5D169566" w14:textId="77777777" w:rsidR="00133AF7" w:rsidRDefault="008A1AF8">
            <w:pPr>
              <w:textAlignment w:val="baseline"/>
            </w:pPr>
            <w:r>
              <w:t>Маргарин, жиры кондитерские, хлебопекарные и кулинарные, молоко стерилизованное, вина, в том числе игристые, шипучие и шампанское, биопрепараты и другие, не поименованные выше грузы, имеющие температуру выше +9</w:t>
            </w:r>
            <w:r>
              <w:rPr>
                <w:bdr w:val="none" w:sz="0" w:space="0" w:color="auto" w:frame="1"/>
                <w:vertAlign w:val="superscript"/>
              </w:rPr>
              <w:t>о</w:t>
            </w:r>
            <w:r>
              <w:t>С</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466E5C9F" w14:textId="77777777" w:rsidR="00133AF7" w:rsidRDefault="008A1AF8">
            <w:pPr>
              <w:jc w:val="center"/>
              <w:textAlignment w:val="baseline"/>
            </w:pPr>
            <w:r>
              <w:t>+15</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12E40F30" w14:textId="77777777" w:rsidR="00133AF7" w:rsidRDefault="008A1AF8">
            <w:pPr>
              <w:jc w:val="center"/>
              <w:textAlignment w:val="baseline"/>
            </w:pPr>
            <w:r>
              <w:t>+9</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52276C98" w14:textId="77777777" w:rsidR="00133AF7" w:rsidRDefault="008A1AF8">
            <w:pPr>
              <w:jc w:val="center"/>
              <w:textAlignment w:val="baseline"/>
            </w:pPr>
            <w:r>
              <w:t>Не вентилируют</w:t>
            </w:r>
          </w:p>
        </w:tc>
      </w:tr>
      <w:tr w:rsidR="00133AF7" w14:paraId="17320861" w14:textId="77777777">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07F6C" w14:textId="77777777" w:rsidR="00133AF7" w:rsidRDefault="008A1AF8">
            <w:pPr>
              <w:jc w:val="center"/>
              <w:textAlignment w:val="baseline"/>
            </w:pPr>
            <w:r>
              <w:t>14</w:t>
            </w:r>
          </w:p>
        </w:tc>
        <w:tc>
          <w:tcPr>
            <w:tcW w:w="3125" w:type="pct"/>
            <w:tcBorders>
              <w:top w:val="nil"/>
              <w:left w:val="nil"/>
              <w:bottom w:val="single" w:sz="8" w:space="0" w:color="auto"/>
              <w:right w:val="single" w:sz="8" w:space="0" w:color="auto"/>
            </w:tcBorders>
            <w:tcMar>
              <w:top w:w="0" w:type="dxa"/>
              <w:left w:w="108" w:type="dxa"/>
              <w:bottom w:w="0" w:type="dxa"/>
              <w:right w:w="108" w:type="dxa"/>
            </w:tcMar>
            <w:hideMark/>
          </w:tcPr>
          <w:p w14:paraId="29C53B23" w14:textId="77777777" w:rsidR="00133AF7" w:rsidRDefault="008A1AF8">
            <w:pPr>
              <w:textAlignment w:val="baseline"/>
            </w:pPr>
            <w:r>
              <w:t>Эндокринное сырье с температурой не выше -20</w:t>
            </w:r>
            <w:r>
              <w:rPr>
                <w:bdr w:val="none" w:sz="0" w:space="0" w:color="auto" w:frame="1"/>
                <w:vertAlign w:val="superscript"/>
              </w:rPr>
              <w:t>о</w:t>
            </w:r>
            <w:r>
              <w:t>С при перевозке в АРВ-Э</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E7A6C95" w14:textId="77777777" w:rsidR="00133AF7" w:rsidRDefault="008A1AF8">
            <w:pPr>
              <w:jc w:val="center"/>
              <w:textAlignment w:val="baseline"/>
            </w:pPr>
            <w:r>
              <w:t>-20</w:t>
            </w:r>
          </w:p>
        </w:tc>
        <w:tc>
          <w:tcPr>
            <w:tcW w:w="382" w:type="pct"/>
            <w:tcBorders>
              <w:top w:val="nil"/>
              <w:left w:val="nil"/>
              <w:bottom w:val="single" w:sz="8" w:space="0" w:color="auto"/>
              <w:right w:val="single" w:sz="8" w:space="0" w:color="auto"/>
            </w:tcBorders>
            <w:tcMar>
              <w:top w:w="0" w:type="dxa"/>
              <w:left w:w="108" w:type="dxa"/>
              <w:bottom w:w="0" w:type="dxa"/>
              <w:right w:w="108" w:type="dxa"/>
            </w:tcMar>
            <w:hideMark/>
          </w:tcPr>
          <w:p w14:paraId="09A452D2" w14:textId="77777777" w:rsidR="00133AF7" w:rsidRDefault="008A1AF8">
            <w:pPr>
              <w:jc w:val="center"/>
              <w:textAlignment w:val="baseline"/>
            </w:pPr>
            <w:r>
              <w:t>-23</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14:paraId="0009E8BB" w14:textId="77777777" w:rsidR="00133AF7" w:rsidRDefault="008A1AF8">
            <w:pPr>
              <w:jc w:val="center"/>
              <w:textAlignment w:val="baseline"/>
            </w:pPr>
            <w:r>
              <w:t>Не вентилируют</w:t>
            </w:r>
          </w:p>
        </w:tc>
      </w:tr>
    </w:tbl>
    <w:p w14:paraId="75783ECA" w14:textId="77777777" w:rsidR="00133AF7" w:rsidRDefault="008A1AF8">
      <w:pPr>
        <w:ind w:firstLine="397"/>
        <w:jc w:val="right"/>
        <w:textAlignment w:val="baseline"/>
      </w:pPr>
      <w:r>
        <w:t> </w:t>
      </w:r>
    </w:p>
    <w:p w14:paraId="210DB2CE" w14:textId="77777777" w:rsidR="00133AF7" w:rsidRDefault="008A1AF8">
      <w:pPr>
        <w:ind w:firstLine="397"/>
        <w:jc w:val="right"/>
        <w:textAlignment w:val="baseline"/>
      </w:pPr>
      <w:bookmarkStart w:id="107" w:name="SUB42"/>
      <w:bookmarkEnd w:id="107"/>
      <w:r>
        <w:t>Приложение 42</w:t>
      </w:r>
    </w:p>
    <w:p w14:paraId="25914DFF"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5269FC36" w14:textId="77777777" w:rsidR="00133AF7" w:rsidRDefault="008A1AF8">
      <w:pPr>
        <w:ind w:firstLine="397"/>
        <w:jc w:val="right"/>
        <w:textAlignment w:val="baseline"/>
      </w:pPr>
      <w:r>
        <w:t>железнодорожным транспортом</w:t>
      </w:r>
    </w:p>
    <w:p w14:paraId="46FD95E2" w14:textId="77777777" w:rsidR="00133AF7" w:rsidRDefault="008A1AF8">
      <w:pPr>
        <w:ind w:firstLine="397"/>
        <w:jc w:val="center"/>
        <w:textAlignment w:val="baseline"/>
      </w:pPr>
      <w:r>
        <w:t> </w:t>
      </w:r>
    </w:p>
    <w:p w14:paraId="096BD905" w14:textId="77777777" w:rsidR="00133AF7" w:rsidRDefault="008A1AF8">
      <w:pPr>
        <w:ind w:firstLine="397"/>
        <w:jc w:val="center"/>
        <w:textAlignment w:val="baseline"/>
      </w:pPr>
      <w:r>
        <w:t> </w:t>
      </w:r>
    </w:p>
    <w:p w14:paraId="09714719" w14:textId="77777777" w:rsidR="00133AF7" w:rsidRDefault="008A1AF8">
      <w:pPr>
        <w:ind w:firstLine="397"/>
        <w:jc w:val="right"/>
        <w:textAlignment w:val="baseline"/>
      </w:pPr>
      <w:r>
        <w:t>Форма ГУ-22</w:t>
      </w:r>
    </w:p>
    <w:p w14:paraId="59C138FC" w14:textId="77777777" w:rsidR="00133AF7" w:rsidRDefault="008A1AF8">
      <w:pPr>
        <w:ind w:firstLine="397"/>
        <w:jc w:val="center"/>
        <w:textAlignment w:val="baseline"/>
      </w:pPr>
      <w:r>
        <w:rPr>
          <w:b/>
          <w:bCs/>
        </w:rPr>
        <w:t> </w:t>
      </w:r>
    </w:p>
    <w:p w14:paraId="64B41082" w14:textId="77777777" w:rsidR="00133AF7" w:rsidRDefault="008A1AF8">
      <w:pPr>
        <w:jc w:val="center"/>
      </w:pPr>
      <w:r>
        <w:rPr>
          <w:rStyle w:val="s1"/>
        </w:rPr>
        <w:t>Коммерческий акт</w:t>
      </w:r>
    </w:p>
    <w:p w14:paraId="6AEA39D2" w14:textId="77777777" w:rsidR="00133AF7" w:rsidRDefault="008A1AF8">
      <w:pPr>
        <w:jc w:val="center"/>
      </w:pPr>
      <w:r>
        <w:rPr>
          <w:rStyle w:val="s1"/>
        </w:rPr>
        <w:t> </w:t>
      </w:r>
    </w:p>
    <w:tbl>
      <w:tblPr>
        <w:tblW w:w="5000" w:type="pct"/>
        <w:tblCellMar>
          <w:left w:w="0" w:type="dxa"/>
          <w:right w:w="0" w:type="dxa"/>
        </w:tblCellMar>
        <w:tblLook w:val="04A0" w:firstRow="1" w:lastRow="0" w:firstColumn="1" w:lastColumn="0" w:noHBand="0" w:noVBand="1"/>
      </w:tblPr>
      <w:tblGrid>
        <w:gridCol w:w="2946"/>
        <w:gridCol w:w="2946"/>
        <w:gridCol w:w="2948"/>
        <w:gridCol w:w="495"/>
      </w:tblGrid>
      <w:tr w:rsidR="00133AF7" w14:paraId="444DE4F8" w14:textId="77777777">
        <w:tc>
          <w:tcPr>
            <w:tcW w:w="4735"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90B06" w14:textId="77777777" w:rsidR="00133AF7" w:rsidRDefault="008A1AF8">
            <w:pPr>
              <w:textAlignment w:val="baseline"/>
            </w:pPr>
            <w:r>
              <w:t xml:space="preserve">   </w:t>
            </w:r>
          </w:p>
        </w:tc>
        <w:tc>
          <w:tcPr>
            <w:tcW w:w="26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8C802" w14:textId="77777777" w:rsidR="00133AF7" w:rsidRDefault="008A1AF8">
            <w:pPr>
              <w:textAlignment w:val="baseline"/>
            </w:pPr>
            <w:r>
              <w:t> </w:t>
            </w:r>
          </w:p>
        </w:tc>
      </w:tr>
      <w:tr w:rsidR="00133AF7" w14:paraId="39450CFE" w14:textId="77777777">
        <w:tc>
          <w:tcPr>
            <w:tcW w:w="4735"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5DBD3" w14:textId="77777777" w:rsidR="00133AF7" w:rsidRDefault="008A1AF8">
            <w:pPr>
              <w:textAlignment w:val="baseline"/>
            </w:pPr>
            <w:r>
              <w:t>Место для штемпелей и отметок о регистрации</w:t>
            </w:r>
          </w:p>
        </w:tc>
        <w:tc>
          <w:tcPr>
            <w:tcW w:w="0" w:type="auto"/>
            <w:vMerge/>
            <w:tcBorders>
              <w:top w:val="single" w:sz="8" w:space="0" w:color="auto"/>
              <w:left w:val="nil"/>
              <w:bottom w:val="single" w:sz="8" w:space="0" w:color="auto"/>
              <w:right w:val="single" w:sz="8" w:space="0" w:color="auto"/>
            </w:tcBorders>
            <w:vAlign w:val="center"/>
            <w:hideMark/>
          </w:tcPr>
          <w:p w14:paraId="27DF36C6" w14:textId="77777777" w:rsidR="00133AF7" w:rsidRDefault="00133AF7"/>
        </w:tc>
      </w:tr>
      <w:tr w:rsidR="00133AF7" w14:paraId="04194AD4" w14:textId="77777777">
        <w:tc>
          <w:tcPr>
            <w:tcW w:w="15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0358E" w14:textId="77777777" w:rsidR="00133AF7" w:rsidRDefault="008A1AF8">
            <w:pPr>
              <w:textAlignment w:val="baseline"/>
            </w:pPr>
            <w:r>
              <w:t xml:space="preserve">   </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14:paraId="6DE354C9" w14:textId="77777777" w:rsidR="00133AF7" w:rsidRDefault="008A1AF8">
            <w:pPr>
              <w:textAlignment w:val="baseline"/>
            </w:pPr>
            <w:r>
              <w:t> </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14:paraId="453898CF" w14:textId="77777777" w:rsidR="00133AF7" w:rsidRDefault="008A1AF8">
            <w:pPr>
              <w:textAlignment w:val="baseline"/>
            </w:pPr>
            <w:r>
              <w:t> </w:t>
            </w: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14:paraId="274B055B" w14:textId="77777777" w:rsidR="00133AF7" w:rsidRDefault="008A1AF8">
            <w:pPr>
              <w:textAlignment w:val="baseline"/>
            </w:pPr>
            <w:r>
              <w:t> </w:t>
            </w:r>
          </w:p>
        </w:tc>
      </w:tr>
      <w:tr w:rsidR="00133AF7" w14:paraId="2F888EF2" w14:textId="7777777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86787" w14:textId="77777777" w:rsidR="00133AF7" w:rsidRDefault="008A1AF8">
            <w:pPr>
              <w:textAlignment w:val="baseline"/>
            </w:pPr>
            <w:r>
              <w:t xml:space="preserve">   </w:t>
            </w:r>
          </w:p>
        </w:tc>
      </w:tr>
      <w:tr w:rsidR="00133AF7" w14:paraId="428AD96D" w14:textId="77777777">
        <w:tc>
          <w:tcPr>
            <w:tcW w:w="15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098C8" w14:textId="77777777" w:rsidR="00133AF7" w:rsidRDefault="008A1AF8">
            <w:r>
              <w:t xml:space="preserve">  </w:t>
            </w:r>
          </w:p>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14:paraId="5751F357" w14:textId="77777777" w:rsidR="00133AF7" w:rsidRDefault="00133AF7"/>
        </w:tc>
        <w:tc>
          <w:tcPr>
            <w:tcW w:w="1578" w:type="pct"/>
            <w:tcBorders>
              <w:top w:val="nil"/>
              <w:left w:val="nil"/>
              <w:bottom w:val="single" w:sz="8" w:space="0" w:color="auto"/>
              <w:right w:val="single" w:sz="8" w:space="0" w:color="auto"/>
            </w:tcBorders>
            <w:tcMar>
              <w:top w:w="0" w:type="dxa"/>
              <w:left w:w="108" w:type="dxa"/>
              <w:bottom w:w="0" w:type="dxa"/>
              <w:right w:w="108" w:type="dxa"/>
            </w:tcMar>
            <w:hideMark/>
          </w:tcPr>
          <w:p w14:paraId="7DF143C4" w14:textId="77777777" w:rsidR="00133AF7" w:rsidRDefault="00133AF7">
            <w:pPr>
              <w:rPr>
                <w:rFonts w:eastAsia="Times New Roman"/>
                <w:color w:val="auto"/>
                <w:sz w:val="20"/>
                <w:szCs w:val="20"/>
              </w:rPr>
            </w:pPr>
          </w:p>
        </w:tc>
        <w:tc>
          <w:tcPr>
            <w:tcW w:w="265" w:type="pct"/>
            <w:tcBorders>
              <w:top w:val="nil"/>
              <w:left w:val="nil"/>
              <w:bottom w:val="single" w:sz="8" w:space="0" w:color="auto"/>
              <w:right w:val="single" w:sz="8" w:space="0" w:color="auto"/>
            </w:tcBorders>
            <w:tcMar>
              <w:top w:w="0" w:type="dxa"/>
              <w:left w:w="108" w:type="dxa"/>
              <w:bottom w:w="0" w:type="dxa"/>
              <w:right w:w="108" w:type="dxa"/>
            </w:tcMar>
            <w:hideMark/>
          </w:tcPr>
          <w:p w14:paraId="2BC1BD60" w14:textId="77777777" w:rsidR="00133AF7" w:rsidRDefault="00133AF7">
            <w:pPr>
              <w:rPr>
                <w:rFonts w:eastAsia="Times New Roman"/>
                <w:color w:val="auto"/>
                <w:sz w:val="20"/>
                <w:szCs w:val="20"/>
              </w:rPr>
            </w:pPr>
          </w:p>
        </w:tc>
      </w:tr>
    </w:tbl>
    <w:p w14:paraId="63C4045C"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33AF7" w14:paraId="1494F26F" w14:textId="77777777">
        <w:tc>
          <w:tcPr>
            <w:tcW w:w="1218"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82E7C" w14:textId="77777777" w:rsidR="00133AF7" w:rsidRDefault="008A1AF8">
            <w:pPr>
              <w:textAlignment w:val="baseline"/>
            </w:pPr>
            <w:r>
              <w:t>Коммерческий акт №</w:t>
            </w:r>
          </w:p>
        </w:tc>
        <w:tc>
          <w:tcPr>
            <w:tcW w:w="874"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C4EEB" w14:textId="77777777" w:rsidR="00133AF7" w:rsidRDefault="008A1AF8">
            <w:pPr>
              <w:textAlignment w:val="baseline"/>
            </w:pPr>
            <w:r>
              <w:t> </w:t>
            </w:r>
          </w:p>
        </w:tc>
        <w:tc>
          <w:tcPr>
            <w:tcW w:w="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C8196" w14:textId="77777777" w:rsidR="00133AF7" w:rsidRDefault="008A1AF8">
            <w:pPr>
              <w:textAlignment w:val="baseline"/>
            </w:pPr>
            <w:r>
              <w:t> </w:t>
            </w:r>
          </w:p>
        </w:tc>
        <w:tc>
          <w:tcPr>
            <w:tcW w:w="2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8426D8" w14:textId="77777777" w:rsidR="00133AF7" w:rsidRDefault="008A1AF8">
            <w:pPr>
              <w:textAlignment w:val="baseline"/>
            </w:pPr>
            <w:r>
              <w:t> </w:t>
            </w:r>
          </w:p>
        </w:tc>
        <w:tc>
          <w:tcPr>
            <w:tcW w:w="2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D2EDA8" w14:textId="77777777" w:rsidR="00133AF7" w:rsidRDefault="008A1AF8">
            <w:pPr>
              <w:textAlignment w:val="baseline"/>
            </w:pPr>
            <w:r>
              <w:t> </w:t>
            </w:r>
          </w:p>
        </w:tc>
        <w:tc>
          <w:tcPr>
            <w:tcW w:w="2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420EC" w14:textId="77777777" w:rsidR="00133AF7" w:rsidRDefault="008A1AF8">
            <w:pPr>
              <w:textAlignment w:val="baseline"/>
            </w:pPr>
            <w:r>
              <w:t> </w:t>
            </w:r>
          </w:p>
        </w:tc>
        <w:tc>
          <w:tcPr>
            <w:tcW w:w="15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FBDDF" w14:textId="77777777" w:rsidR="00133AF7" w:rsidRDefault="008A1AF8">
            <w:pPr>
              <w:textAlignment w:val="baseline"/>
            </w:pPr>
            <w:r>
              <w:t> </w:t>
            </w:r>
          </w:p>
        </w:tc>
        <w:tc>
          <w:tcPr>
            <w:tcW w:w="15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40070" w14:textId="77777777" w:rsidR="00133AF7" w:rsidRDefault="008A1AF8">
            <w:pPr>
              <w:textAlignment w:val="baseline"/>
            </w:pPr>
            <w:r>
              <w:t> </w:t>
            </w:r>
          </w:p>
        </w:tc>
        <w:tc>
          <w:tcPr>
            <w:tcW w:w="15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D175CB" w14:textId="77777777" w:rsidR="00133AF7" w:rsidRDefault="008A1AF8">
            <w:pPr>
              <w:textAlignment w:val="baseline"/>
            </w:pPr>
            <w:r>
              <w:t> </w:t>
            </w:r>
          </w:p>
        </w:tc>
        <w:tc>
          <w:tcPr>
            <w:tcW w:w="1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A0D3EC" w14:textId="77777777" w:rsidR="00133AF7" w:rsidRDefault="008A1AF8">
            <w:pPr>
              <w:textAlignment w:val="baseline"/>
            </w:pPr>
            <w:r>
              <w:t> </w:t>
            </w:r>
          </w:p>
        </w:tc>
        <w:tc>
          <w:tcPr>
            <w:tcW w:w="15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EE325" w14:textId="77777777" w:rsidR="00133AF7" w:rsidRDefault="008A1AF8">
            <w:pPr>
              <w:textAlignment w:val="baseline"/>
            </w:pPr>
            <w:r>
              <w:t> </w:t>
            </w:r>
          </w:p>
        </w:tc>
        <w:tc>
          <w:tcPr>
            <w:tcW w:w="23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CD730" w14:textId="77777777" w:rsidR="00133AF7" w:rsidRDefault="008A1AF8">
            <w:pPr>
              <w:textAlignment w:val="baseline"/>
            </w:pPr>
            <w:r>
              <w:t> </w:t>
            </w:r>
          </w:p>
        </w:tc>
        <w:tc>
          <w:tcPr>
            <w:tcW w:w="15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8109F" w14:textId="77777777" w:rsidR="00133AF7" w:rsidRDefault="008A1AF8">
            <w:pPr>
              <w:textAlignment w:val="baseline"/>
            </w:pPr>
            <w:r>
              <w:t> </w:t>
            </w:r>
          </w:p>
        </w:tc>
        <w:tc>
          <w:tcPr>
            <w:tcW w:w="15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1288D7" w14:textId="77777777" w:rsidR="00133AF7" w:rsidRDefault="008A1AF8">
            <w:pPr>
              <w:textAlignment w:val="baseline"/>
            </w:pPr>
            <w:r>
              <w:t> </w:t>
            </w:r>
          </w:p>
        </w:tc>
        <w:tc>
          <w:tcPr>
            <w:tcW w:w="15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187B37" w14:textId="77777777" w:rsidR="00133AF7" w:rsidRDefault="008A1AF8">
            <w:pPr>
              <w:textAlignment w:val="baseline"/>
            </w:pPr>
            <w:r>
              <w:t> </w:t>
            </w:r>
          </w:p>
        </w:tc>
        <w:tc>
          <w:tcPr>
            <w:tcW w:w="1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BE863" w14:textId="77777777" w:rsidR="00133AF7" w:rsidRDefault="008A1AF8">
            <w:pPr>
              <w:textAlignment w:val="baseline"/>
            </w:pPr>
            <w:r>
              <w:t> </w:t>
            </w:r>
          </w:p>
        </w:tc>
        <w:tc>
          <w:tcPr>
            <w:tcW w:w="2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EFE19" w14:textId="77777777" w:rsidR="00133AF7" w:rsidRDefault="008A1AF8">
            <w:pPr>
              <w:textAlignment w:val="baseline"/>
            </w:pPr>
            <w:r>
              <w:t> </w:t>
            </w:r>
          </w:p>
        </w:tc>
        <w:tc>
          <w:tcPr>
            <w:tcW w:w="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6E0A5" w14:textId="77777777" w:rsidR="00133AF7" w:rsidRDefault="008A1AF8">
            <w:pPr>
              <w:textAlignment w:val="baseline"/>
            </w:pPr>
            <w:r>
              <w:t> </w:t>
            </w:r>
          </w:p>
        </w:tc>
      </w:tr>
      <w:tr w:rsidR="00133AF7" w14:paraId="2B1C2A0C" w14:textId="77777777">
        <w:tc>
          <w:tcPr>
            <w:tcW w:w="87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553A8" w14:textId="77777777" w:rsidR="00133AF7" w:rsidRDefault="008A1AF8">
            <w:pPr>
              <w:textAlignment w:val="baseline"/>
            </w:pPr>
            <w:r>
              <w:t> </w:t>
            </w:r>
          </w:p>
        </w:tc>
        <w:tc>
          <w:tcPr>
            <w:tcW w:w="11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0072AE1" w14:textId="77777777" w:rsidR="00133AF7" w:rsidRDefault="008A1AF8">
            <w:pPr>
              <w:textAlignment w:val="baseline"/>
            </w:pPr>
            <w:r>
              <w:t> </w:t>
            </w:r>
          </w:p>
        </w:tc>
        <w:tc>
          <w:tcPr>
            <w:tcW w:w="35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E049ADC" w14:textId="77777777" w:rsidR="00133AF7" w:rsidRDefault="008A1AF8">
            <w:pPr>
              <w:textAlignment w:val="baseline"/>
            </w:pPr>
            <w:r>
              <w:t> </w:t>
            </w:r>
          </w:p>
        </w:tc>
        <w:tc>
          <w:tcPr>
            <w:tcW w:w="15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B5A858" w14:textId="77777777" w:rsidR="00133AF7" w:rsidRDefault="008A1AF8">
            <w:pPr>
              <w:textAlignment w:val="baseline"/>
            </w:pPr>
            <w:r>
              <w:t>»</w:t>
            </w:r>
          </w:p>
        </w:tc>
        <w:tc>
          <w:tcPr>
            <w:tcW w:w="476"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3107DE7C" w14:textId="77777777" w:rsidR="00133AF7" w:rsidRDefault="008A1AF8">
            <w:pPr>
              <w:textAlignment w:val="baseline"/>
            </w:pPr>
            <w:r>
              <w:t> </w:t>
            </w:r>
          </w:p>
        </w:tc>
        <w:tc>
          <w:tcPr>
            <w:tcW w:w="15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5EEFC77" w14:textId="77777777" w:rsidR="00133AF7" w:rsidRDefault="008A1AF8">
            <w:pPr>
              <w:textAlignment w:val="baseline"/>
            </w:pPr>
            <w:r>
              <w:t>г.</w:t>
            </w:r>
          </w:p>
        </w:tc>
        <w:tc>
          <w:tcPr>
            <w:tcW w:w="2868" w:type="pct"/>
            <w:gridSpan w:val="38"/>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581B4E" w14:textId="77777777" w:rsidR="00133AF7" w:rsidRDefault="008A1AF8">
            <w:pPr>
              <w:textAlignment w:val="baseline"/>
            </w:pPr>
            <w:r>
              <w:t>1. Запорно-пломбировочные устройства (ЗПУ)</w:t>
            </w:r>
          </w:p>
        </w:tc>
      </w:tr>
      <w:tr w:rsidR="00133AF7" w14:paraId="0D8132E5" w14:textId="77777777">
        <w:tc>
          <w:tcPr>
            <w:tcW w:w="87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5D65D" w14:textId="77777777" w:rsidR="00133AF7" w:rsidRDefault="008A1AF8">
            <w:pPr>
              <w:textAlignment w:val="baseline"/>
            </w:pPr>
            <w:r>
              <w:t>Составленный</w:t>
            </w:r>
          </w:p>
        </w:tc>
        <w:tc>
          <w:tcPr>
            <w:tcW w:w="115"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37D9CFB" w14:textId="77777777" w:rsidR="00133AF7" w:rsidRDefault="008A1AF8">
            <w:pPr>
              <w:textAlignment w:val="baseline"/>
            </w:pPr>
            <w:r>
              <w:t> </w:t>
            </w:r>
          </w:p>
        </w:tc>
        <w:tc>
          <w:tcPr>
            <w:tcW w:w="251"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54FC11F0" w14:textId="77777777" w:rsidR="00133AF7" w:rsidRDefault="008A1AF8">
            <w:pPr>
              <w:textAlignment w:val="baseline"/>
            </w:pPr>
            <w:r>
              <w:t> </w:t>
            </w:r>
          </w:p>
        </w:tc>
        <w:tc>
          <w:tcPr>
            <w:tcW w:w="102" w:type="pct"/>
            <w:tcBorders>
              <w:top w:val="nil"/>
              <w:left w:val="nil"/>
              <w:bottom w:val="single" w:sz="8" w:space="0" w:color="auto"/>
              <w:right w:val="single" w:sz="8" w:space="0" w:color="auto"/>
            </w:tcBorders>
            <w:tcMar>
              <w:top w:w="0" w:type="dxa"/>
              <w:left w:w="108" w:type="dxa"/>
              <w:bottom w:w="0" w:type="dxa"/>
              <w:right w:w="108" w:type="dxa"/>
            </w:tcMar>
            <w:hideMark/>
          </w:tcPr>
          <w:p w14:paraId="65490C56" w14:textId="77777777" w:rsidR="00133AF7" w:rsidRDefault="008A1AF8">
            <w:pPr>
              <w:textAlignment w:val="baseline"/>
            </w:pPr>
            <w:r>
              <w:t> </w:t>
            </w:r>
          </w:p>
        </w:tc>
        <w:tc>
          <w:tcPr>
            <w:tcW w:w="536"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3E6B2B84" w14:textId="77777777" w:rsidR="00133AF7" w:rsidRDefault="008A1AF8">
            <w:pPr>
              <w:textAlignment w:val="baseline"/>
            </w:pPr>
            <w:r>
              <w:t> </w:t>
            </w:r>
          </w:p>
        </w:tc>
        <w:tc>
          <w:tcPr>
            <w:tcW w:w="252"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30712C7D" w14:textId="77777777" w:rsidR="00133AF7" w:rsidRDefault="008A1AF8">
            <w:pPr>
              <w:textAlignment w:val="baseline"/>
            </w:pPr>
            <w:r>
              <w:t> </w:t>
            </w:r>
          </w:p>
        </w:tc>
        <w:tc>
          <w:tcPr>
            <w:tcW w:w="0" w:type="auto"/>
            <w:gridSpan w:val="38"/>
            <w:vMerge/>
            <w:tcBorders>
              <w:top w:val="nil"/>
              <w:left w:val="nil"/>
              <w:bottom w:val="single" w:sz="8" w:space="0" w:color="auto"/>
              <w:right w:val="single" w:sz="8" w:space="0" w:color="auto"/>
            </w:tcBorders>
            <w:vAlign w:val="center"/>
            <w:hideMark/>
          </w:tcPr>
          <w:p w14:paraId="00C48078" w14:textId="77777777" w:rsidR="00133AF7" w:rsidRDefault="00133AF7"/>
        </w:tc>
      </w:tr>
      <w:tr w:rsidR="00133AF7" w14:paraId="13BCBA84"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A309E" w14:textId="77777777" w:rsidR="00133AF7" w:rsidRDefault="008A1AF8">
            <w:pPr>
              <w:textAlignment w:val="baseline"/>
            </w:pPr>
            <w:r>
              <w:t>Ст.</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77EFEF"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43C6D71" w14:textId="77777777" w:rsidR="00133AF7" w:rsidRDefault="008A1AF8">
            <w:pPr>
              <w:textAlignment w:val="baseline"/>
            </w:pPr>
            <w:r>
              <w:t> </w:t>
            </w:r>
          </w:p>
        </w:tc>
        <w:tc>
          <w:tcPr>
            <w:tcW w:w="3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D3F6078" w14:textId="77777777" w:rsidR="00133AF7" w:rsidRDefault="008A1AF8">
            <w:pPr>
              <w:textAlignment w:val="baseline"/>
            </w:pPr>
            <w:r>
              <w:t> </w:t>
            </w:r>
          </w:p>
        </w:tc>
        <w:tc>
          <w:tcPr>
            <w:tcW w:w="439"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73649BF4" w14:textId="77777777" w:rsidR="00133AF7" w:rsidRDefault="008A1AF8">
            <w:pPr>
              <w:textAlignment w:val="baseline"/>
            </w:pPr>
            <w:r>
              <w:t> </w:t>
            </w:r>
          </w:p>
        </w:tc>
        <w:tc>
          <w:tcPr>
            <w:tcW w:w="83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75BFE0F7" w14:textId="77777777" w:rsidR="00133AF7" w:rsidRDefault="008A1AF8">
            <w:pPr>
              <w:textAlignment w:val="baseline"/>
            </w:pPr>
            <w:r>
              <w:t>а) перевозчик</w:t>
            </w:r>
          </w:p>
        </w:tc>
        <w:tc>
          <w:tcPr>
            <w:tcW w:w="471"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5D265159" w14:textId="77777777" w:rsidR="00133AF7" w:rsidRDefault="008A1AF8">
            <w:pPr>
              <w:textAlignment w:val="baseline"/>
            </w:pPr>
            <w:r>
              <w:t> </w:t>
            </w:r>
          </w:p>
        </w:tc>
        <w:tc>
          <w:tcPr>
            <w:tcW w:w="1153"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220BB9A5" w14:textId="77777777" w:rsidR="00133AF7" w:rsidRDefault="008A1AF8">
            <w:pPr>
              <w:textAlignment w:val="baseline"/>
            </w:pPr>
            <w:r>
              <w:t> </w:t>
            </w:r>
          </w:p>
        </w:tc>
        <w:tc>
          <w:tcPr>
            <w:tcW w:w="407"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6DDC183" w14:textId="77777777" w:rsidR="00133AF7" w:rsidRDefault="008A1AF8">
            <w:pPr>
              <w:textAlignment w:val="baseline"/>
            </w:pPr>
            <w:r>
              <w:t>шт. шт.</w:t>
            </w:r>
          </w:p>
          <w:p w14:paraId="74559EDF" w14:textId="77777777" w:rsidR="00133AF7" w:rsidRDefault="008A1AF8">
            <w:pPr>
              <w:textAlignment w:val="baseline"/>
            </w:pPr>
            <w:r>
              <w:t>шт.</w:t>
            </w:r>
          </w:p>
        </w:tc>
      </w:tr>
      <w:tr w:rsidR="00133AF7" w14:paraId="4626D845" w14:textId="77777777">
        <w:tc>
          <w:tcPr>
            <w:tcW w:w="2132" w:type="pct"/>
            <w:gridSpan w:val="2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C03D6" w14:textId="77777777" w:rsidR="00133AF7" w:rsidRDefault="008A1AF8">
            <w:pPr>
              <w:textAlignment w:val="baseline"/>
            </w:pPr>
            <w:r>
              <w:t>(штемпель станции)</w:t>
            </w:r>
          </w:p>
        </w:tc>
        <w:tc>
          <w:tcPr>
            <w:tcW w:w="1464" w:type="pct"/>
            <w:gridSpan w:val="20"/>
            <w:tcBorders>
              <w:top w:val="nil"/>
              <w:left w:val="nil"/>
              <w:bottom w:val="single" w:sz="8" w:space="0" w:color="auto"/>
              <w:right w:val="single" w:sz="8" w:space="0" w:color="auto"/>
            </w:tcBorders>
            <w:tcMar>
              <w:top w:w="0" w:type="dxa"/>
              <w:left w:w="108" w:type="dxa"/>
              <w:bottom w:w="0" w:type="dxa"/>
              <w:right w:w="108" w:type="dxa"/>
            </w:tcMar>
            <w:hideMark/>
          </w:tcPr>
          <w:p w14:paraId="613C172F" w14:textId="77777777" w:rsidR="00133AF7" w:rsidRDefault="008A1AF8">
            <w:pPr>
              <w:textAlignment w:val="baseline"/>
            </w:pPr>
            <w:r>
              <w:t>б) грузоотправителя</w:t>
            </w:r>
          </w:p>
        </w:tc>
        <w:tc>
          <w:tcPr>
            <w:tcW w:w="997" w:type="pct"/>
            <w:gridSpan w:val="16"/>
            <w:tcBorders>
              <w:top w:val="nil"/>
              <w:left w:val="nil"/>
              <w:bottom w:val="single" w:sz="8" w:space="0" w:color="auto"/>
              <w:right w:val="single" w:sz="8" w:space="0" w:color="auto"/>
            </w:tcBorders>
            <w:tcMar>
              <w:top w:w="0" w:type="dxa"/>
              <w:left w:w="108" w:type="dxa"/>
              <w:bottom w:w="0" w:type="dxa"/>
              <w:right w:w="108" w:type="dxa"/>
            </w:tcMar>
            <w:hideMark/>
          </w:tcPr>
          <w:p w14:paraId="59525C3C"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47A954CB" w14:textId="77777777" w:rsidR="00133AF7" w:rsidRDefault="00133AF7"/>
        </w:tc>
      </w:tr>
      <w:tr w:rsidR="00133AF7" w14:paraId="538DF689" w14:textId="77777777">
        <w:tc>
          <w:tcPr>
            <w:tcW w:w="0" w:type="auto"/>
            <w:gridSpan w:val="22"/>
            <w:vMerge/>
            <w:tcBorders>
              <w:top w:val="nil"/>
              <w:left w:val="single" w:sz="8" w:space="0" w:color="auto"/>
              <w:bottom w:val="single" w:sz="8" w:space="0" w:color="auto"/>
              <w:right w:val="single" w:sz="8" w:space="0" w:color="auto"/>
            </w:tcBorders>
            <w:vAlign w:val="center"/>
            <w:hideMark/>
          </w:tcPr>
          <w:p w14:paraId="5B43B7D1" w14:textId="77777777" w:rsidR="00133AF7" w:rsidRDefault="00133AF7"/>
        </w:tc>
        <w:tc>
          <w:tcPr>
            <w:tcW w:w="1308"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4FEFA437" w14:textId="77777777" w:rsidR="00133AF7" w:rsidRDefault="008A1AF8">
            <w:pPr>
              <w:textAlignment w:val="baseline"/>
            </w:pPr>
            <w:r>
              <w:t>в) таможни</w:t>
            </w:r>
          </w:p>
        </w:tc>
        <w:tc>
          <w:tcPr>
            <w:tcW w:w="1153"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377BC346"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21FF207C" w14:textId="77777777" w:rsidR="00133AF7" w:rsidRDefault="00133AF7"/>
        </w:tc>
      </w:tr>
      <w:tr w:rsidR="00133AF7" w14:paraId="0CC8EB06" w14:textId="77777777">
        <w:tc>
          <w:tcPr>
            <w:tcW w:w="1242"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7B62C" w14:textId="77777777" w:rsidR="00133AF7" w:rsidRDefault="008A1AF8">
            <w:pPr>
              <w:textAlignment w:val="baseline"/>
            </w:pPr>
            <w:r>
              <w:t>В дополнение к акту ст.</w:t>
            </w:r>
          </w:p>
        </w:tc>
        <w:tc>
          <w:tcPr>
            <w:tcW w:w="357"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C5465A3" w14:textId="77777777" w:rsidR="00133AF7" w:rsidRDefault="008A1AF8">
            <w:pPr>
              <w:textAlignment w:val="baseline"/>
            </w:pPr>
            <w:r>
              <w:t> </w:t>
            </w:r>
          </w:p>
        </w:tc>
        <w:tc>
          <w:tcPr>
            <w:tcW w:w="533"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CCC0C23" w14:textId="77777777" w:rsidR="00133AF7" w:rsidRDefault="008A1AF8">
            <w:pPr>
              <w:textAlignment w:val="baseline"/>
            </w:pPr>
            <w:r>
              <w:t>жел. дор.</w:t>
            </w:r>
          </w:p>
        </w:tc>
        <w:tc>
          <w:tcPr>
            <w:tcW w:w="1308"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2AFA601A" w14:textId="77777777" w:rsidR="00133AF7" w:rsidRDefault="008A1AF8">
            <w:pPr>
              <w:textAlignment w:val="baseline"/>
            </w:pPr>
            <w:r>
              <w:t>2. Копия акта</w:t>
            </w:r>
          </w:p>
        </w:tc>
        <w:tc>
          <w:tcPr>
            <w:tcW w:w="55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62458090" w14:textId="77777777" w:rsidR="00133AF7" w:rsidRDefault="008A1AF8">
            <w:pPr>
              <w:textAlignment w:val="baseline"/>
            </w:pPr>
            <w:r>
              <w:t> </w:t>
            </w:r>
          </w:p>
        </w:tc>
        <w:tc>
          <w:tcPr>
            <w:tcW w:w="1008" w:type="pct"/>
            <w:gridSpan w:val="11"/>
            <w:tcBorders>
              <w:top w:val="nil"/>
              <w:left w:val="nil"/>
              <w:bottom w:val="single" w:sz="8" w:space="0" w:color="auto"/>
              <w:right w:val="single" w:sz="8" w:space="0" w:color="auto"/>
            </w:tcBorders>
            <w:tcMar>
              <w:top w:w="0" w:type="dxa"/>
              <w:left w:w="108" w:type="dxa"/>
              <w:bottom w:w="0" w:type="dxa"/>
              <w:right w:w="108" w:type="dxa"/>
            </w:tcMar>
            <w:hideMark/>
          </w:tcPr>
          <w:p w14:paraId="1F61FA38" w14:textId="77777777" w:rsidR="00133AF7" w:rsidRDefault="008A1AF8">
            <w:pPr>
              <w:textAlignment w:val="baseline"/>
            </w:pPr>
            <w:r>
              <w:t> </w:t>
            </w:r>
          </w:p>
        </w:tc>
      </w:tr>
      <w:tr w:rsidR="00133AF7" w14:paraId="36E31812" w14:textId="77777777">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ECE5" w14:textId="77777777" w:rsidR="00133AF7" w:rsidRDefault="008A1AF8">
            <w:pPr>
              <w:textAlignment w:val="baseline"/>
            </w:pPr>
            <w:r>
              <w:t>№</w:t>
            </w:r>
          </w:p>
        </w:tc>
        <w:tc>
          <w:tcPr>
            <w:tcW w:w="268"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648CB02" w14:textId="77777777" w:rsidR="00133AF7" w:rsidRDefault="008A1AF8">
            <w:pPr>
              <w:textAlignment w:val="baseline"/>
            </w:pPr>
            <w:r>
              <w:t> </w:t>
            </w:r>
          </w:p>
        </w:tc>
        <w:tc>
          <w:tcPr>
            <w:tcW w:w="332" w:type="pct"/>
            <w:tcBorders>
              <w:top w:val="nil"/>
              <w:left w:val="nil"/>
              <w:bottom w:val="single" w:sz="8" w:space="0" w:color="auto"/>
              <w:right w:val="single" w:sz="8" w:space="0" w:color="auto"/>
            </w:tcBorders>
            <w:tcMar>
              <w:top w:w="0" w:type="dxa"/>
              <w:left w:w="108" w:type="dxa"/>
              <w:bottom w:w="0" w:type="dxa"/>
              <w:right w:w="108" w:type="dxa"/>
            </w:tcMar>
            <w:hideMark/>
          </w:tcPr>
          <w:p w14:paraId="51A0DFF2" w14:textId="77777777" w:rsidR="00133AF7" w:rsidRDefault="008A1AF8">
            <w:pPr>
              <w:textAlignment w:val="baseline"/>
            </w:pPr>
            <w:r>
              <w:t>от«</w:t>
            </w:r>
          </w:p>
        </w:tc>
        <w:tc>
          <w:tcPr>
            <w:tcW w:w="241"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3BC270D" w14:textId="77777777" w:rsidR="00133AF7" w:rsidRDefault="008A1AF8">
            <w:pPr>
              <w:textAlignment w:val="baseline"/>
            </w:pPr>
            <w:r>
              <w:t> </w:t>
            </w:r>
          </w:p>
        </w:tc>
        <w:tc>
          <w:tcPr>
            <w:tcW w:w="227"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432D2ED" w14:textId="77777777" w:rsidR="00133AF7" w:rsidRDefault="008A1AF8">
            <w:pPr>
              <w:textAlignment w:val="baseline"/>
            </w:pPr>
            <w:r>
              <w:t>»</w:t>
            </w:r>
          </w:p>
        </w:tc>
        <w:tc>
          <w:tcPr>
            <w:tcW w:w="443"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CD2803A" w14:textId="77777777" w:rsidR="00133AF7" w:rsidRDefault="008A1AF8">
            <w:pPr>
              <w:textAlignment w:val="baseline"/>
            </w:pPr>
            <w:r>
              <w:t> </w:t>
            </w:r>
          </w:p>
        </w:tc>
        <w:tc>
          <w:tcPr>
            <w:tcW w:w="345"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28DF867" w14:textId="77777777" w:rsidR="00133AF7" w:rsidRDefault="008A1AF8">
            <w:pPr>
              <w:textAlignment w:val="baseline"/>
            </w:pPr>
            <w:r>
              <w:t>г.</w:t>
            </w:r>
          </w:p>
        </w:tc>
        <w:tc>
          <w:tcPr>
            <w:tcW w:w="2330" w:type="pct"/>
            <w:gridSpan w:val="34"/>
            <w:tcBorders>
              <w:top w:val="nil"/>
              <w:left w:val="nil"/>
              <w:bottom w:val="single" w:sz="8" w:space="0" w:color="auto"/>
              <w:right w:val="single" w:sz="8" w:space="0" w:color="auto"/>
            </w:tcBorders>
            <w:tcMar>
              <w:top w:w="0" w:type="dxa"/>
              <w:left w:w="108" w:type="dxa"/>
              <w:bottom w:w="0" w:type="dxa"/>
              <w:right w:w="108" w:type="dxa"/>
            </w:tcMar>
            <w:hideMark/>
          </w:tcPr>
          <w:p w14:paraId="3B7F5E43" w14:textId="77777777" w:rsidR="00133AF7" w:rsidRDefault="008A1AF8">
            <w:pPr>
              <w:textAlignment w:val="baseline"/>
            </w:pPr>
            <w:r>
              <w:t>3. Акт о техническом состоянии вагона, контейнера</w:t>
            </w:r>
          </w:p>
        </w:tc>
        <w:tc>
          <w:tcPr>
            <w:tcW w:w="538"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204FF7D3" w14:textId="77777777" w:rsidR="00133AF7" w:rsidRDefault="008A1AF8">
            <w:pPr>
              <w:textAlignment w:val="baseline"/>
            </w:pPr>
            <w:r>
              <w:t> </w:t>
            </w:r>
          </w:p>
        </w:tc>
      </w:tr>
      <w:tr w:rsidR="00133AF7" w14:paraId="7A5E03A9" w14:textId="77777777">
        <w:tc>
          <w:tcPr>
            <w:tcW w:w="414"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F29C7" w14:textId="77777777" w:rsidR="00133AF7" w:rsidRDefault="008A1AF8">
            <w:pPr>
              <w:textAlignment w:val="baseline"/>
            </w:pPr>
            <w:r>
              <w:t>(о чем)</w:t>
            </w:r>
          </w:p>
        </w:tc>
        <w:tc>
          <w:tcPr>
            <w:tcW w:w="462"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929CD2" w14:textId="77777777" w:rsidR="00133AF7" w:rsidRDefault="008A1AF8">
            <w:pPr>
              <w:textAlignment w:val="baseline"/>
            </w:pPr>
            <w:r>
              <w:t> </w:t>
            </w:r>
          </w:p>
        </w:tc>
        <w:tc>
          <w:tcPr>
            <w:tcW w:w="468" w:type="pct"/>
            <w:gridSpan w:val="7"/>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9702DA" w14:textId="77777777" w:rsidR="00133AF7" w:rsidRDefault="008A1AF8">
            <w:pPr>
              <w:textAlignment w:val="baseline"/>
            </w:pPr>
            <w:r>
              <w:t> </w:t>
            </w:r>
          </w:p>
        </w:tc>
        <w:tc>
          <w:tcPr>
            <w:tcW w:w="3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E552183" w14:textId="77777777" w:rsidR="00133AF7" w:rsidRDefault="008A1AF8">
            <w:pPr>
              <w:textAlignment w:val="baseline"/>
            </w:pPr>
            <w:r>
              <w:t> </w:t>
            </w:r>
          </w:p>
        </w:tc>
        <w:tc>
          <w:tcPr>
            <w:tcW w:w="439"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02F380E6" w14:textId="77777777" w:rsidR="00133AF7" w:rsidRDefault="008A1AF8">
            <w:pPr>
              <w:textAlignment w:val="baseline"/>
            </w:pPr>
            <w:r>
              <w:t> </w:t>
            </w:r>
          </w:p>
        </w:tc>
        <w:tc>
          <w:tcPr>
            <w:tcW w:w="1860" w:type="pct"/>
            <w:gridSpan w:val="27"/>
            <w:tcBorders>
              <w:top w:val="nil"/>
              <w:left w:val="nil"/>
              <w:bottom w:val="single" w:sz="8" w:space="0" w:color="auto"/>
              <w:right w:val="single" w:sz="8" w:space="0" w:color="auto"/>
            </w:tcBorders>
            <w:tcMar>
              <w:top w:w="0" w:type="dxa"/>
              <w:left w:w="108" w:type="dxa"/>
              <w:bottom w:w="0" w:type="dxa"/>
              <w:right w:w="108" w:type="dxa"/>
            </w:tcMar>
            <w:hideMark/>
          </w:tcPr>
          <w:p w14:paraId="52A4B705" w14:textId="77777777" w:rsidR="00133AF7" w:rsidRDefault="008A1AF8">
            <w:pPr>
              <w:textAlignment w:val="baseline"/>
            </w:pPr>
            <w:r>
              <w:t>4. Розыскная переписка</w:t>
            </w:r>
          </w:p>
        </w:tc>
        <w:tc>
          <w:tcPr>
            <w:tcW w:w="1008" w:type="pct"/>
            <w:gridSpan w:val="11"/>
            <w:tcBorders>
              <w:top w:val="nil"/>
              <w:left w:val="nil"/>
              <w:bottom w:val="single" w:sz="8" w:space="0" w:color="auto"/>
              <w:right w:val="single" w:sz="8" w:space="0" w:color="auto"/>
            </w:tcBorders>
            <w:tcMar>
              <w:top w:w="0" w:type="dxa"/>
              <w:left w:w="108" w:type="dxa"/>
              <w:bottom w:w="0" w:type="dxa"/>
              <w:right w:w="108" w:type="dxa"/>
            </w:tcMar>
            <w:hideMark/>
          </w:tcPr>
          <w:p w14:paraId="140E0EE4" w14:textId="77777777" w:rsidR="00133AF7" w:rsidRDefault="008A1AF8">
            <w:pPr>
              <w:textAlignment w:val="baseline"/>
            </w:pPr>
            <w:r>
              <w:t> </w:t>
            </w:r>
          </w:p>
        </w:tc>
      </w:tr>
      <w:tr w:rsidR="00133AF7" w14:paraId="0C2FC4D5" w14:textId="77777777">
        <w:tc>
          <w:tcPr>
            <w:tcW w:w="0" w:type="auto"/>
            <w:gridSpan w:val="2"/>
            <w:vMerge/>
            <w:tcBorders>
              <w:top w:val="nil"/>
              <w:left w:val="single" w:sz="8" w:space="0" w:color="auto"/>
              <w:bottom w:val="single" w:sz="8" w:space="0" w:color="auto"/>
              <w:right w:val="single" w:sz="8" w:space="0" w:color="auto"/>
            </w:tcBorders>
            <w:vAlign w:val="center"/>
            <w:hideMark/>
          </w:tcPr>
          <w:p w14:paraId="03BF6B80" w14:textId="77777777" w:rsidR="00133AF7" w:rsidRDefault="00133AF7"/>
        </w:tc>
        <w:tc>
          <w:tcPr>
            <w:tcW w:w="0" w:type="auto"/>
            <w:gridSpan w:val="2"/>
            <w:vMerge/>
            <w:tcBorders>
              <w:top w:val="nil"/>
              <w:left w:val="nil"/>
              <w:bottom w:val="single" w:sz="8" w:space="0" w:color="auto"/>
              <w:right w:val="single" w:sz="8" w:space="0" w:color="auto"/>
            </w:tcBorders>
            <w:vAlign w:val="center"/>
            <w:hideMark/>
          </w:tcPr>
          <w:p w14:paraId="618BBFC6" w14:textId="77777777" w:rsidR="00133AF7" w:rsidRDefault="00133AF7"/>
        </w:tc>
        <w:tc>
          <w:tcPr>
            <w:tcW w:w="0" w:type="auto"/>
            <w:gridSpan w:val="7"/>
            <w:vMerge/>
            <w:tcBorders>
              <w:top w:val="nil"/>
              <w:left w:val="nil"/>
              <w:bottom w:val="single" w:sz="8" w:space="0" w:color="auto"/>
              <w:right w:val="single" w:sz="8" w:space="0" w:color="auto"/>
            </w:tcBorders>
            <w:vAlign w:val="center"/>
            <w:hideMark/>
          </w:tcPr>
          <w:p w14:paraId="49490A90" w14:textId="77777777" w:rsidR="00133AF7" w:rsidRDefault="00133AF7"/>
        </w:tc>
        <w:tc>
          <w:tcPr>
            <w:tcW w:w="63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122704EA" w14:textId="77777777" w:rsidR="00133AF7" w:rsidRDefault="008A1AF8">
            <w:pPr>
              <w:textAlignment w:val="baseline"/>
            </w:pPr>
            <w:r>
              <w:t> </w:t>
            </w:r>
          </w:p>
        </w:tc>
        <w:tc>
          <w:tcPr>
            <w:tcW w:w="158"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DF44D3C" w14:textId="77777777" w:rsidR="00133AF7" w:rsidRDefault="008A1AF8">
            <w:pPr>
              <w:textAlignment w:val="baseline"/>
            </w:pPr>
            <w:r>
              <w:t> </w:t>
            </w:r>
          </w:p>
        </w:tc>
        <w:tc>
          <w:tcPr>
            <w:tcW w:w="41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043FAE6" w14:textId="77777777" w:rsidR="00133AF7" w:rsidRDefault="008A1AF8">
            <w:pPr>
              <w:textAlignment w:val="baseline"/>
            </w:pPr>
            <w:r>
              <w:t>на</w:t>
            </w:r>
          </w:p>
        </w:tc>
        <w:tc>
          <w:tcPr>
            <w:tcW w:w="1046" w:type="pct"/>
            <w:gridSpan w:val="15"/>
            <w:tcBorders>
              <w:top w:val="nil"/>
              <w:left w:val="nil"/>
              <w:bottom w:val="single" w:sz="8" w:space="0" w:color="auto"/>
              <w:right w:val="single" w:sz="8" w:space="0" w:color="auto"/>
            </w:tcBorders>
            <w:tcMar>
              <w:top w:w="0" w:type="dxa"/>
              <w:left w:w="108" w:type="dxa"/>
              <w:bottom w:w="0" w:type="dxa"/>
              <w:right w:w="108" w:type="dxa"/>
            </w:tcMar>
            <w:hideMark/>
          </w:tcPr>
          <w:p w14:paraId="6AFD0605" w14:textId="77777777" w:rsidR="00133AF7" w:rsidRDefault="008A1AF8">
            <w:pPr>
              <w:textAlignment w:val="baseline"/>
            </w:pPr>
            <w:r>
              <w:t> </w:t>
            </w:r>
          </w:p>
        </w:tc>
        <w:tc>
          <w:tcPr>
            <w:tcW w:w="55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07DCDE10" w14:textId="77777777" w:rsidR="00133AF7" w:rsidRDefault="008A1AF8">
            <w:pPr>
              <w:textAlignment w:val="baseline"/>
            </w:pPr>
            <w:r>
              <w:t>лист</w:t>
            </w:r>
          </w:p>
        </w:tc>
        <w:tc>
          <w:tcPr>
            <w:tcW w:w="85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F3FC32F" w14:textId="77777777" w:rsidR="00133AF7" w:rsidRDefault="008A1AF8">
            <w:pPr>
              <w:textAlignment w:val="baseline"/>
            </w:pPr>
            <w:r>
              <w:t> </w:t>
            </w:r>
          </w:p>
        </w:tc>
      </w:tr>
      <w:tr w:rsidR="00133AF7" w14:paraId="40BCF261"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EE24B"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D5C1297"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041FF4D" w14:textId="77777777" w:rsidR="00133AF7" w:rsidRDefault="008A1AF8">
            <w:pPr>
              <w:textAlignment w:val="baseline"/>
            </w:pPr>
            <w:r>
              <w:t> </w:t>
            </w:r>
          </w:p>
        </w:tc>
        <w:tc>
          <w:tcPr>
            <w:tcW w:w="63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EEBFBA6"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7E21DE80" w14:textId="77777777" w:rsidR="00133AF7" w:rsidRDefault="00133AF7"/>
        </w:tc>
        <w:tc>
          <w:tcPr>
            <w:tcW w:w="1464" w:type="pct"/>
            <w:gridSpan w:val="20"/>
            <w:tcBorders>
              <w:top w:val="nil"/>
              <w:left w:val="nil"/>
              <w:bottom w:val="single" w:sz="8" w:space="0" w:color="auto"/>
              <w:right w:val="single" w:sz="8" w:space="0" w:color="auto"/>
            </w:tcBorders>
            <w:tcMar>
              <w:top w:w="0" w:type="dxa"/>
              <w:left w:w="108" w:type="dxa"/>
              <w:bottom w:w="0" w:type="dxa"/>
              <w:right w:w="108" w:type="dxa"/>
            </w:tcMar>
            <w:hideMark/>
          </w:tcPr>
          <w:p w14:paraId="7461D47A" w14:textId="77777777" w:rsidR="00133AF7" w:rsidRDefault="008A1AF8">
            <w:pPr>
              <w:textAlignment w:val="baseline"/>
            </w:pPr>
            <w:r>
              <w:t>5. Вагонный лист</w:t>
            </w:r>
          </w:p>
          <w:p w14:paraId="68212F73" w14:textId="77777777" w:rsidR="00133AF7" w:rsidRDefault="008A1AF8">
            <w:pPr>
              <w:textAlignment w:val="baseline"/>
            </w:pPr>
            <w:r>
              <w:t>ст.</w:t>
            </w:r>
          </w:p>
        </w:tc>
        <w:tc>
          <w:tcPr>
            <w:tcW w:w="1404"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5C26349A" w14:textId="77777777" w:rsidR="00133AF7" w:rsidRDefault="008A1AF8">
            <w:pPr>
              <w:textAlignment w:val="baseline"/>
            </w:pPr>
            <w:r>
              <w:t> </w:t>
            </w:r>
          </w:p>
        </w:tc>
      </w:tr>
      <w:tr w:rsidR="00133AF7" w14:paraId="0F4D3F73"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B4570"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4939720"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D19A4BC" w14:textId="77777777" w:rsidR="00133AF7" w:rsidRDefault="008A1AF8">
            <w:pPr>
              <w:textAlignment w:val="baseline"/>
            </w:pPr>
            <w:r>
              <w:t> </w:t>
            </w:r>
          </w:p>
        </w:tc>
        <w:tc>
          <w:tcPr>
            <w:tcW w:w="63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2BD1684F"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1B9B7864" w14:textId="77777777" w:rsidR="00133AF7" w:rsidRDefault="00133AF7"/>
        </w:tc>
        <w:tc>
          <w:tcPr>
            <w:tcW w:w="2868" w:type="pct"/>
            <w:gridSpan w:val="38"/>
            <w:tcBorders>
              <w:top w:val="nil"/>
              <w:left w:val="nil"/>
              <w:bottom w:val="single" w:sz="8" w:space="0" w:color="auto"/>
              <w:right w:val="single" w:sz="8" w:space="0" w:color="auto"/>
            </w:tcBorders>
            <w:tcMar>
              <w:top w:w="0" w:type="dxa"/>
              <w:left w:w="108" w:type="dxa"/>
              <w:bottom w:w="0" w:type="dxa"/>
              <w:right w:w="108" w:type="dxa"/>
            </w:tcMar>
            <w:hideMark/>
          </w:tcPr>
          <w:p w14:paraId="36665810" w14:textId="77777777" w:rsidR="00133AF7" w:rsidRDefault="008A1AF8">
            <w:pPr>
              <w:textAlignment w:val="baseline"/>
            </w:pPr>
            <w:r>
              <w:t>6. ЗПУ и другие документы</w:t>
            </w:r>
          </w:p>
        </w:tc>
      </w:tr>
      <w:tr w:rsidR="00133AF7" w14:paraId="68369207"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7C5E4"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0BF8E9F"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FCF5EF2" w14:textId="77777777" w:rsidR="00133AF7" w:rsidRDefault="008A1AF8">
            <w:pPr>
              <w:textAlignment w:val="baseline"/>
            </w:pPr>
            <w:r>
              <w:t> </w:t>
            </w:r>
          </w:p>
        </w:tc>
        <w:tc>
          <w:tcPr>
            <w:tcW w:w="63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17A6D6A"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60C44CF4" w14:textId="77777777" w:rsidR="00133AF7" w:rsidRDefault="00133AF7"/>
        </w:tc>
        <w:tc>
          <w:tcPr>
            <w:tcW w:w="1622" w:type="pct"/>
            <w:gridSpan w:val="23"/>
            <w:tcBorders>
              <w:top w:val="nil"/>
              <w:left w:val="nil"/>
              <w:bottom w:val="single" w:sz="8" w:space="0" w:color="auto"/>
              <w:right w:val="single" w:sz="8" w:space="0" w:color="auto"/>
            </w:tcBorders>
            <w:tcMar>
              <w:top w:w="0" w:type="dxa"/>
              <w:left w:w="108" w:type="dxa"/>
              <w:bottom w:w="0" w:type="dxa"/>
              <w:right w:w="108" w:type="dxa"/>
            </w:tcMar>
            <w:hideMark/>
          </w:tcPr>
          <w:p w14:paraId="65C9177D" w14:textId="77777777" w:rsidR="00133AF7" w:rsidRDefault="008A1AF8">
            <w:pPr>
              <w:textAlignment w:val="baseline"/>
            </w:pPr>
            <w:r>
              <w:t>приложены к акту №</w:t>
            </w:r>
          </w:p>
        </w:tc>
        <w:tc>
          <w:tcPr>
            <w:tcW w:w="55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6E96F0FF" w14:textId="77777777" w:rsidR="00133AF7" w:rsidRDefault="008A1AF8">
            <w:pPr>
              <w:textAlignment w:val="baseline"/>
            </w:pPr>
            <w:r>
              <w:t> </w:t>
            </w:r>
          </w:p>
        </w:tc>
        <w:tc>
          <w:tcPr>
            <w:tcW w:w="694"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2FA857A1" w14:textId="77777777" w:rsidR="00133AF7" w:rsidRDefault="008A1AF8">
            <w:pPr>
              <w:textAlignment w:val="baseline"/>
            </w:pPr>
            <w:r>
              <w:t>по</w:t>
            </w:r>
          </w:p>
        </w:tc>
      </w:tr>
      <w:tr w:rsidR="00133AF7" w14:paraId="73E4D124"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D0EE2"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809CA4"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705FD51" w14:textId="77777777" w:rsidR="00133AF7" w:rsidRDefault="008A1AF8">
            <w:pPr>
              <w:textAlignment w:val="baseline"/>
            </w:pPr>
            <w:r>
              <w:t> </w:t>
            </w:r>
          </w:p>
        </w:tc>
        <w:tc>
          <w:tcPr>
            <w:tcW w:w="630"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BD4000A" w14:textId="77777777" w:rsidR="00133AF7" w:rsidRDefault="008A1AF8">
            <w:pPr>
              <w:textAlignment w:val="baseline"/>
            </w:pPr>
            <w:r>
              <w:t> </w:t>
            </w:r>
          </w:p>
        </w:tc>
        <w:tc>
          <w:tcPr>
            <w:tcW w:w="0" w:type="auto"/>
            <w:gridSpan w:val="2"/>
            <w:vMerge/>
            <w:tcBorders>
              <w:top w:val="nil"/>
              <w:left w:val="nil"/>
              <w:bottom w:val="single" w:sz="8" w:space="0" w:color="auto"/>
              <w:right w:val="single" w:sz="8" w:space="0" w:color="auto"/>
            </w:tcBorders>
            <w:vAlign w:val="center"/>
            <w:hideMark/>
          </w:tcPr>
          <w:p w14:paraId="4F1263F6" w14:textId="77777777" w:rsidR="00133AF7" w:rsidRDefault="00133AF7"/>
        </w:tc>
        <w:tc>
          <w:tcPr>
            <w:tcW w:w="1308" w:type="pct"/>
            <w:gridSpan w:val="18"/>
            <w:tcBorders>
              <w:top w:val="nil"/>
              <w:left w:val="nil"/>
              <w:bottom w:val="single" w:sz="8" w:space="0" w:color="auto"/>
              <w:right w:val="single" w:sz="8" w:space="0" w:color="auto"/>
            </w:tcBorders>
            <w:tcMar>
              <w:top w:w="0" w:type="dxa"/>
              <w:left w:w="108" w:type="dxa"/>
              <w:bottom w:w="0" w:type="dxa"/>
              <w:right w:w="108" w:type="dxa"/>
            </w:tcMar>
            <w:hideMark/>
          </w:tcPr>
          <w:p w14:paraId="0F91B687" w14:textId="77777777" w:rsidR="00133AF7" w:rsidRDefault="008A1AF8">
            <w:pPr>
              <w:textAlignment w:val="baseline"/>
            </w:pPr>
            <w:r>
              <w:t>отправке №</w:t>
            </w:r>
          </w:p>
        </w:tc>
        <w:tc>
          <w:tcPr>
            <w:tcW w:w="314"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4140A92" w14:textId="77777777" w:rsidR="00133AF7" w:rsidRDefault="008A1AF8">
            <w:pPr>
              <w:textAlignment w:val="baseline"/>
            </w:pPr>
            <w:r>
              <w:t> </w:t>
            </w:r>
          </w:p>
        </w:tc>
        <w:tc>
          <w:tcPr>
            <w:tcW w:w="1246" w:type="pct"/>
            <w:gridSpan w:val="15"/>
            <w:tcBorders>
              <w:top w:val="nil"/>
              <w:left w:val="nil"/>
              <w:bottom w:val="single" w:sz="8" w:space="0" w:color="auto"/>
              <w:right w:val="single" w:sz="8" w:space="0" w:color="auto"/>
            </w:tcBorders>
            <w:tcMar>
              <w:top w:w="0" w:type="dxa"/>
              <w:left w:w="108" w:type="dxa"/>
              <w:bottom w:w="0" w:type="dxa"/>
              <w:right w:w="108" w:type="dxa"/>
            </w:tcMar>
            <w:hideMark/>
          </w:tcPr>
          <w:p w14:paraId="6FE65F59" w14:textId="77777777" w:rsidR="00133AF7" w:rsidRDefault="008A1AF8">
            <w:pPr>
              <w:textAlignment w:val="baseline"/>
            </w:pPr>
            <w:r>
              <w:t> </w:t>
            </w:r>
          </w:p>
        </w:tc>
      </w:tr>
      <w:tr w:rsidR="00133AF7" w14:paraId="4E17509D"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3D01"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4890AA3"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869B655" w14:textId="77777777" w:rsidR="00133AF7" w:rsidRDefault="008A1AF8">
            <w:pPr>
              <w:textAlignment w:val="baseline"/>
            </w:pPr>
            <w:r>
              <w:t> </w:t>
            </w:r>
          </w:p>
        </w:tc>
        <w:tc>
          <w:tcPr>
            <w:tcW w:w="3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A848750" w14:textId="77777777" w:rsidR="00133AF7" w:rsidRDefault="008A1AF8">
            <w:pPr>
              <w:textAlignment w:val="baseline"/>
            </w:pPr>
            <w:r>
              <w:t> </w:t>
            </w:r>
          </w:p>
        </w:tc>
        <w:tc>
          <w:tcPr>
            <w:tcW w:w="439"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3947D6E3" w14:textId="77777777" w:rsidR="00133AF7" w:rsidRDefault="008A1AF8">
            <w:pPr>
              <w:textAlignment w:val="baseline"/>
            </w:pPr>
            <w:r>
              <w:t> </w:t>
            </w:r>
          </w:p>
        </w:tc>
        <w:tc>
          <w:tcPr>
            <w:tcW w:w="41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40B9F9B" w14:textId="77777777" w:rsidR="00133AF7" w:rsidRDefault="008A1AF8">
            <w:pPr>
              <w:textAlignment w:val="baseline"/>
            </w:pPr>
            <w:r>
              <w:t> </w:t>
            </w:r>
          </w:p>
        </w:tc>
        <w:tc>
          <w:tcPr>
            <w:tcW w:w="73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1CF6A852" w14:textId="77777777" w:rsidR="00133AF7" w:rsidRDefault="008A1AF8">
            <w:pPr>
              <w:textAlignment w:val="baseline"/>
            </w:pPr>
            <w:r>
              <w:t> </w:t>
            </w:r>
          </w:p>
        </w:tc>
        <w:tc>
          <w:tcPr>
            <w:tcW w:w="47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3DA40F4E" w14:textId="77777777" w:rsidR="00133AF7" w:rsidRDefault="008A1AF8">
            <w:pPr>
              <w:textAlignment w:val="baseline"/>
            </w:pPr>
            <w:r>
              <w:t> </w:t>
            </w:r>
          </w:p>
        </w:tc>
        <w:tc>
          <w:tcPr>
            <w:tcW w:w="1246" w:type="pct"/>
            <w:gridSpan w:val="15"/>
            <w:tcBorders>
              <w:top w:val="nil"/>
              <w:left w:val="nil"/>
              <w:bottom w:val="single" w:sz="8" w:space="0" w:color="auto"/>
              <w:right w:val="single" w:sz="8" w:space="0" w:color="auto"/>
            </w:tcBorders>
            <w:tcMar>
              <w:top w:w="0" w:type="dxa"/>
              <w:left w:w="108" w:type="dxa"/>
              <w:bottom w:w="0" w:type="dxa"/>
              <w:right w:w="108" w:type="dxa"/>
            </w:tcMar>
            <w:hideMark/>
          </w:tcPr>
          <w:p w14:paraId="59EC020B" w14:textId="77777777" w:rsidR="00133AF7" w:rsidRDefault="008A1AF8">
            <w:pPr>
              <w:textAlignment w:val="baseline"/>
            </w:pPr>
            <w:r>
              <w:t> </w:t>
            </w:r>
          </w:p>
        </w:tc>
      </w:tr>
      <w:tr w:rsidR="00133AF7" w14:paraId="076FEE4B"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C7119" w14:textId="77777777" w:rsidR="00133AF7" w:rsidRDefault="008A1AF8">
            <w:pPr>
              <w:textAlignment w:val="baseline"/>
            </w:pPr>
            <w:r>
              <w:t> </w:t>
            </w:r>
          </w:p>
        </w:tc>
        <w:tc>
          <w:tcPr>
            <w:tcW w:w="46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0BB2A9" w14:textId="77777777" w:rsidR="00133AF7" w:rsidRDefault="008A1AF8">
            <w:pPr>
              <w:textAlignment w:val="baseline"/>
            </w:pPr>
            <w:r>
              <w:t> </w:t>
            </w:r>
          </w:p>
        </w:tc>
        <w:tc>
          <w:tcPr>
            <w:tcW w:w="468"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FD1CA7F" w14:textId="77777777" w:rsidR="00133AF7" w:rsidRDefault="008A1AF8">
            <w:pPr>
              <w:textAlignment w:val="baseline"/>
            </w:pPr>
            <w:r>
              <w:t> </w:t>
            </w:r>
          </w:p>
        </w:tc>
        <w:tc>
          <w:tcPr>
            <w:tcW w:w="34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E524074" w14:textId="77777777" w:rsidR="00133AF7" w:rsidRDefault="008A1AF8">
            <w:pPr>
              <w:textAlignment w:val="baseline"/>
            </w:pPr>
            <w:r>
              <w:t> </w:t>
            </w:r>
          </w:p>
        </w:tc>
        <w:tc>
          <w:tcPr>
            <w:tcW w:w="439"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447F8592" w14:textId="77777777" w:rsidR="00133AF7" w:rsidRDefault="008A1AF8">
            <w:pPr>
              <w:textAlignment w:val="baseline"/>
            </w:pPr>
            <w:r>
              <w:t> </w:t>
            </w:r>
          </w:p>
        </w:tc>
        <w:tc>
          <w:tcPr>
            <w:tcW w:w="41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B340D4D" w14:textId="77777777" w:rsidR="00133AF7" w:rsidRDefault="008A1AF8">
            <w:pPr>
              <w:textAlignment w:val="baseline"/>
            </w:pPr>
            <w:r>
              <w:t> </w:t>
            </w:r>
          </w:p>
        </w:tc>
        <w:tc>
          <w:tcPr>
            <w:tcW w:w="73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46EF25F4" w14:textId="77777777" w:rsidR="00133AF7" w:rsidRDefault="008A1AF8">
            <w:pPr>
              <w:textAlignment w:val="baseline"/>
            </w:pPr>
            <w:r>
              <w:t> </w:t>
            </w:r>
          </w:p>
        </w:tc>
        <w:tc>
          <w:tcPr>
            <w:tcW w:w="472"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F8FD988" w14:textId="77777777" w:rsidR="00133AF7" w:rsidRDefault="008A1AF8">
            <w:pPr>
              <w:textAlignment w:val="baseline"/>
            </w:pPr>
            <w:r>
              <w:t> </w:t>
            </w:r>
          </w:p>
        </w:tc>
        <w:tc>
          <w:tcPr>
            <w:tcW w:w="1246" w:type="pct"/>
            <w:gridSpan w:val="15"/>
            <w:tcBorders>
              <w:top w:val="nil"/>
              <w:left w:val="nil"/>
              <w:bottom w:val="single" w:sz="8" w:space="0" w:color="auto"/>
              <w:right w:val="single" w:sz="8" w:space="0" w:color="auto"/>
            </w:tcBorders>
            <w:tcMar>
              <w:top w:w="0" w:type="dxa"/>
              <w:left w:w="108" w:type="dxa"/>
              <w:bottom w:w="0" w:type="dxa"/>
              <w:right w:w="108" w:type="dxa"/>
            </w:tcMar>
            <w:hideMark/>
          </w:tcPr>
          <w:p w14:paraId="2C9912B8" w14:textId="77777777" w:rsidR="00133AF7" w:rsidRDefault="008A1AF8">
            <w:pPr>
              <w:textAlignment w:val="baseline"/>
            </w:pPr>
            <w:r>
              <w:t> </w:t>
            </w:r>
          </w:p>
        </w:tc>
      </w:tr>
      <w:tr w:rsidR="00133AF7" w14:paraId="0E6676D1" w14:textId="77777777">
        <w:tc>
          <w:tcPr>
            <w:tcW w:w="876"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577BA" w14:textId="77777777" w:rsidR="00133AF7" w:rsidRDefault="008A1AF8">
            <w:pPr>
              <w:textAlignment w:val="baseline"/>
            </w:pPr>
            <w:r>
              <w:t>На отправку</w:t>
            </w:r>
          </w:p>
        </w:tc>
        <w:tc>
          <w:tcPr>
            <w:tcW w:w="9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E9F1B86" w14:textId="77777777" w:rsidR="00133AF7" w:rsidRDefault="008A1AF8">
            <w:pPr>
              <w:textAlignment w:val="baseline"/>
            </w:pPr>
            <w:r>
              <w:t> </w:t>
            </w:r>
          </w:p>
        </w:tc>
        <w:tc>
          <w:tcPr>
            <w:tcW w:w="598"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08EFAE63" w14:textId="77777777" w:rsidR="00133AF7" w:rsidRDefault="008A1AF8">
            <w:pPr>
              <w:textAlignment w:val="baseline"/>
            </w:pPr>
            <w:r>
              <w:t>скорости по</w:t>
            </w:r>
          </w:p>
        </w:tc>
        <w:tc>
          <w:tcPr>
            <w:tcW w:w="728" w:type="pct"/>
            <w:gridSpan w:val="11"/>
            <w:tcBorders>
              <w:top w:val="nil"/>
              <w:left w:val="nil"/>
              <w:bottom w:val="single" w:sz="8" w:space="0" w:color="auto"/>
              <w:right w:val="single" w:sz="8" w:space="0" w:color="auto"/>
            </w:tcBorders>
            <w:tcMar>
              <w:top w:w="0" w:type="dxa"/>
              <w:left w:w="108" w:type="dxa"/>
              <w:bottom w:w="0" w:type="dxa"/>
              <w:right w:w="108" w:type="dxa"/>
            </w:tcMar>
            <w:hideMark/>
          </w:tcPr>
          <w:p w14:paraId="6E01C31C" w14:textId="77777777" w:rsidR="00133AF7" w:rsidRDefault="008A1AF8">
            <w:pPr>
              <w:textAlignment w:val="baseline"/>
            </w:pPr>
            <w:r>
              <w:t>накладной/</w:t>
            </w:r>
          </w:p>
          <w:p w14:paraId="54A6FD62" w14:textId="77777777" w:rsidR="00133AF7" w:rsidRDefault="008A1AF8">
            <w:pPr>
              <w:textAlignment w:val="baseline"/>
            </w:pPr>
            <w:r>
              <w:t>баг. квит.</w:t>
            </w:r>
          </w:p>
        </w:tc>
        <w:tc>
          <w:tcPr>
            <w:tcW w:w="41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5538E51" w14:textId="77777777" w:rsidR="00133AF7" w:rsidRDefault="008A1AF8">
            <w:pPr>
              <w:textAlignment w:val="baseline"/>
            </w:pPr>
            <w:r>
              <w:t>№</w:t>
            </w:r>
          </w:p>
        </w:tc>
        <w:tc>
          <w:tcPr>
            <w:tcW w:w="360"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11877A9E" w14:textId="77777777" w:rsidR="00133AF7" w:rsidRDefault="008A1AF8">
            <w:pPr>
              <w:textAlignment w:val="baseline"/>
            </w:pPr>
            <w:r>
              <w:t> </w:t>
            </w:r>
          </w:p>
        </w:tc>
        <w:tc>
          <w:tcPr>
            <w:tcW w:w="30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577B3ED" w14:textId="77777777" w:rsidR="00133AF7" w:rsidRDefault="008A1AF8">
            <w:pPr>
              <w:textAlignment w:val="baseline"/>
            </w:pPr>
            <w:r>
              <w:t>от«</w:t>
            </w:r>
          </w:p>
        </w:tc>
        <w:tc>
          <w:tcPr>
            <w:tcW w:w="30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C3E4B3D" w14:textId="77777777" w:rsidR="00133AF7" w:rsidRDefault="008A1AF8">
            <w:pPr>
              <w:textAlignment w:val="baseline"/>
            </w:pPr>
            <w:r>
              <w:t> </w:t>
            </w:r>
          </w:p>
        </w:tc>
        <w:tc>
          <w:tcPr>
            <w:tcW w:w="23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6CD92937" w14:textId="77777777" w:rsidR="00133AF7" w:rsidRDefault="008A1AF8">
            <w:pPr>
              <w:textAlignment w:val="baseline"/>
            </w:pPr>
            <w:r>
              <w:t>»</w:t>
            </w:r>
          </w:p>
        </w:tc>
        <w:tc>
          <w:tcPr>
            <w:tcW w:w="793" w:type="pct"/>
            <w:gridSpan w:val="11"/>
            <w:tcBorders>
              <w:top w:val="nil"/>
              <w:left w:val="nil"/>
              <w:bottom w:val="single" w:sz="8" w:space="0" w:color="auto"/>
              <w:right w:val="single" w:sz="8" w:space="0" w:color="auto"/>
            </w:tcBorders>
            <w:tcMar>
              <w:top w:w="0" w:type="dxa"/>
              <w:left w:w="108" w:type="dxa"/>
              <w:bottom w:w="0" w:type="dxa"/>
              <w:right w:w="108" w:type="dxa"/>
            </w:tcMar>
            <w:hideMark/>
          </w:tcPr>
          <w:p w14:paraId="620F1CD0" w14:textId="77777777" w:rsidR="00133AF7" w:rsidRDefault="008A1AF8">
            <w:pPr>
              <w:textAlignment w:val="baseline"/>
            </w:pPr>
            <w:r>
              <w:t> </w:t>
            </w:r>
          </w:p>
        </w:tc>
        <w:tc>
          <w:tcPr>
            <w:tcW w:w="286" w:type="pct"/>
            <w:tcBorders>
              <w:top w:val="nil"/>
              <w:left w:val="nil"/>
              <w:bottom w:val="single" w:sz="8" w:space="0" w:color="auto"/>
              <w:right w:val="single" w:sz="8" w:space="0" w:color="auto"/>
            </w:tcBorders>
            <w:tcMar>
              <w:top w:w="0" w:type="dxa"/>
              <w:left w:w="108" w:type="dxa"/>
              <w:bottom w:w="0" w:type="dxa"/>
              <w:right w:w="108" w:type="dxa"/>
            </w:tcMar>
            <w:hideMark/>
          </w:tcPr>
          <w:p w14:paraId="78D13EE3" w14:textId="77777777" w:rsidR="00133AF7" w:rsidRDefault="008A1AF8">
            <w:pPr>
              <w:textAlignment w:val="baseline"/>
            </w:pPr>
            <w:r>
              <w:t>г.</w:t>
            </w:r>
          </w:p>
        </w:tc>
      </w:tr>
      <w:tr w:rsidR="00133AF7" w14:paraId="1C81E462" w14:textId="77777777">
        <w:tc>
          <w:tcPr>
            <w:tcW w:w="41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8D638" w14:textId="77777777" w:rsidR="00133AF7" w:rsidRDefault="008A1AF8">
            <w:pPr>
              <w:textAlignment w:val="baseline"/>
            </w:pPr>
            <w:r>
              <w:t> </w:t>
            </w:r>
          </w:p>
        </w:tc>
        <w:tc>
          <w:tcPr>
            <w:tcW w:w="480"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E6ECED9" w14:textId="77777777" w:rsidR="00133AF7" w:rsidRDefault="008A1AF8">
            <w:pPr>
              <w:textAlignment w:val="baseline"/>
            </w:pPr>
            <w:r>
              <w:t> </w:t>
            </w:r>
          </w:p>
        </w:tc>
        <w:tc>
          <w:tcPr>
            <w:tcW w:w="452"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C0256FC" w14:textId="77777777" w:rsidR="00133AF7" w:rsidRDefault="008A1AF8">
            <w:pPr>
              <w:textAlignment w:val="baseline"/>
            </w:pPr>
            <w:r>
              <w:t> </w:t>
            </w:r>
          </w:p>
        </w:tc>
        <w:tc>
          <w:tcPr>
            <w:tcW w:w="350"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0D00101" w14:textId="77777777" w:rsidR="00133AF7" w:rsidRDefault="008A1AF8">
            <w:pPr>
              <w:textAlignment w:val="baseline"/>
            </w:pPr>
            <w:r>
              <w:t> </w:t>
            </w:r>
          </w:p>
        </w:tc>
        <w:tc>
          <w:tcPr>
            <w:tcW w:w="440" w:type="pct"/>
            <w:gridSpan w:val="6"/>
            <w:tcBorders>
              <w:top w:val="nil"/>
              <w:left w:val="nil"/>
              <w:bottom w:val="single" w:sz="8" w:space="0" w:color="auto"/>
              <w:right w:val="single" w:sz="8" w:space="0" w:color="auto"/>
            </w:tcBorders>
            <w:tcMar>
              <w:top w:w="0" w:type="dxa"/>
              <w:left w:w="108" w:type="dxa"/>
              <w:bottom w:w="0" w:type="dxa"/>
              <w:right w:w="108" w:type="dxa"/>
            </w:tcMar>
            <w:hideMark/>
          </w:tcPr>
          <w:p w14:paraId="46C335CA" w14:textId="77777777" w:rsidR="00133AF7" w:rsidRDefault="008A1AF8">
            <w:pPr>
              <w:textAlignment w:val="baseline"/>
            </w:pPr>
            <w:r>
              <w:t> </w:t>
            </w:r>
          </w:p>
        </w:tc>
        <w:tc>
          <w:tcPr>
            <w:tcW w:w="41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9F36997" w14:textId="77777777" w:rsidR="00133AF7" w:rsidRDefault="008A1AF8">
            <w:pPr>
              <w:textAlignment w:val="baseline"/>
            </w:pPr>
            <w:r>
              <w:t> </w:t>
            </w:r>
          </w:p>
        </w:tc>
        <w:tc>
          <w:tcPr>
            <w:tcW w:w="733"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1A2697AE" w14:textId="77777777" w:rsidR="00133AF7" w:rsidRDefault="008A1AF8">
            <w:pPr>
              <w:textAlignment w:val="baseline"/>
            </w:pPr>
            <w:r>
              <w:t> </w:t>
            </w:r>
          </w:p>
        </w:tc>
        <w:tc>
          <w:tcPr>
            <w:tcW w:w="473" w:type="pct"/>
            <w:gridSpan w:val="9"/>
            <w:tcBorders>
              <w:top w:val="nil"/>
              <w:left w:val="nil"/>
              <w:bottom w:val="single" w:sz="8" w:space="0" w:color="auto"/>
              <w:right w:val="single" w:sz="8" w:space="0" w:color="auto"/>
            </w:tcBorders>
            <w:tcMar>
              <w:top w:w="0" w:type="dxa"/>
              <w:left w:w="108" w:type="dxa"/>
              <w:bottom w:w="0" w:type="dxa"/>
              <w:right w:w="108" w:type="dxa"/>
            </w:tcMar>
            <w:hideMark/>
          </w:tcPr>
          <w:p w14:paraId="5595AF2C" w14:textId="77777777" w:rsidR="00133AF7" w:rsidRDefault="008A1AF8">
            <w:pPr>
              <w:textAlignment w:val="baseline"/>
            </w:pPr>
            <w:r>
              <w:t> </w:t>
            </w:r>
          </w:p>
        </w:tc>
        <w:tc>
          <w:tcPr>
            <w:tcW w:w="1239" w:type="pct"/>
            <w:gridSpan w:val="14"/>
            <w:tcBorders>
              <w:top w:val="nil"/>
              <w:left w:val="nil"/>
              <w:bottom w:val="single" w:sz="8" w:space="0" w:color="auto"/>
              <w:right w:val="single" w:sz="8" w:space="0" w:color="auto"/>
            </w:tcBorders>
            <w:tcMar>
              <w:top w:w="0" w:type="dxa"/>
              <w:left w:w="108" w:type="dxa"/>
              <w:bottom w:w="0" w:type="dxa"/>
              <w:right w:w="108" w:type="dxa"/>
            </w:tcMar>
            <w:hideMark/>
          </w:tcPr>
          <w:p w14:paraId="6A6E1754" w14:textId="77777777" w:rsidR="00133AF7" w:rsidRDefault="008A1AF8">
            <w:pPr>
              <w:textAlignment w:val="baseline"/>
            </w:pPr>
            <w:r>
              <w:t> </w:t>
            </w:r>
          </w:p>
        </w:tc>
      </w:tr>
      <w:tr w:rsidR="00133AF7" w14:paraId="65D5EE3C" w14:textId="77777777">
        <w:tc>
          <w:tcPr>
            <w:tcW w:w="89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34889" w14:textId="77777777" w:rsidR="00133AF7" w:rsidRDefault="008A1AF8">
            <w:pPr>
              <w:textAlignment w:val="baseline"/>
            </w:pPr>
            <w:r>
              <w:t>Ст.отправл.</w:t>
            </w:r>
          </w:p>
        </w:tc>
        <w:tc>
          <w:tcPr>
            <w:tcW w:w="3259" w:type="pct"/>
            <w:gridSpan w:val="47"/>
            <w:tcBorders>
              <w:top w:val="nil"/>
              <w:left w:val="nil"/>
              <w:bottom w:val="single" w:sz="8" w:space="0" w:color="auto"/>
              <w:right w:val="single" w:sz="8" w:space="0" w:color="auto"/>
            </w:tcBorders>
            <w:tcMar>
              <w:top w:w="0" w:type="dxa"/>
              <w:left w:w="108" w:type="dxa"/>
              <w:bottom w:w="0" w:type="dxa"/>
              <w:right w:w="108" w:type="dxa"/>
            </w:tcMar>
            <w:hideMark/>
          </w:tcPr>
          <w:p w14:paraId="6AA28DCD" w14:textId="77777777" w:rsidR="00133AF7" w:rsidRDefault="008A1AF8">
            <w:pPr>
              <w:textAlignment w:val="baseline"/>
            </w:pPr>
            <w:r>
              <w:t> </w:t>
            </w:r>
          </w:p>
        </w:tc>
        <w:tc>
          <w:tcPr>
            <w:tcW w:w="847" w:type="pct"/>
            <w:gridSpan w:val="8"/>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26F019" w14:textId="77777777" w:rsidR="00133AF7" w:rsidRDefault="008A1AF8">
            <w:pPr>
              <w:textAlignment w:val="baseline"/>
            </w:pPr>
            <w:r>
              <w:t> </w:t>
            </w:r>
          </w:p>
        </w:tc>
      </w:tr>
      <w:tr w:rsidR="00133AF7" w14:paraId="63639155" w14:textId="77777777">
        <w:tc>
          <w:tcPr>
            <w:tcW w:w="89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15713" w14:textId="77777777" w:rsidR="00133AF7" w:rsidRDefault="008A1AF8">
            <w:pPr>
              <w:textAlignment w:val="baseline"/>
            </w:pPr>
            <w:r>
              <w:t>Ст. назнач.</w:t>
            </w:r>
          </w:p>
        </w:tc>
        <w:tc>
          <w:tcPr>
            <w:tcW w:w="3259" w:type="pct"/>
            <w:gridSpan w:val="47"/>
            <w:tcBorders>
              <w:top w:val="nil"/>
              <w:left w:val="nil"/>
              <w:bottom w:val="single" w:sz="8" w:space="0" w:color="auto"/>
              <w:right w:val="single" w:sz="8" w:space="0" w:color="auto"/>
            </w:tcBorders>
            <w:tcMar>
              <w:top w:w="0" w:type="dxa"/>
              <w:left w:w="108" w:type="dxa"/>
              <w:bottom w:w="0" w:type="dxa"/>
              <w:right w:w="108" w:type="dxa"/>
            </w:tcMar>
            <w:hideMark/>
          </w:tcPr>
          <w:p w14:paraId="29166798" w14:textId="77777777" w:rsidR="00133AF7" w:rsidRDefault="008A1AF8">
            <w:pPr>
              <w:textAlignment w:val="baseline"/>
            </w:pPr>
            <w:r>
              <w:t> </w:t>
            </w:r>
          </w:p>
        </w:tc>
        <w:tc>
          <w:tcPr>
            <w:tcW w:w="0" w:type="auto"/>
            <w:gridSpan w:val="8"/>
            <w:vMerge/>
            <w:tcBorders>
              <w:top w:val="nil"/>
              <w:left w:val="nil"/>
              <w:bottom w:val="single" w:sz="8" w:space="0" w:color="auto"/>
              <w:right w:val="single" w:sz="8" w:space="0" w:color="auto"/>
            </w:tcBorders>
            <w:vAlign w:val="center"/>
            <w:hideMark/>
          </w:tcPr>
          <w:p w14:paraId="5B90F714" w14:textId="77777777" w:rsidR="00133AF7" w:rsidRDefault="00133AF7"/>
        </w:tc>
      </w:tr>
      <w:tr w:rsidR="00133AF7" w14:paraId="6F0DA09F" w14:textId="77777777">
        <w:tc>
          <w:tcPr>
            <w:tcW w:w="89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4643" w14:textId="77777777" w:rsidR="00133AF7" w:rsidRDefault="008A1AF8">
            <w:pPr>
              <w:textAlignment w:val="baseline"/>
            </w:pPr>
            <w:r>
              <w:t>Грузоотправитель</w:t>
            </w:r>
          </w:p>
        </w:tc>
        <w:tc>
          <w:tcPr>
            <w:tcW w:w="4106" w:type="pct"/>
            <w:gridSpan w:val="55"/>
            <w:tcBorders>
              <w:top w:val="nil"/>
              <w:left w:val="nil"/>
              <w:bottom w:val="single" w:sz="8" w:space="0" w:color="auto"/>
              <w:right w:val="single" w:sz="8" w:space="0" w:color="auto"/>
            </w:tcBorders>
            <w:tcMar>
              <w:top w:w="0" w:type="dxa"/>
              <w:left w:w="108" w:type="dxa"/>
              <w:bottom w:w="0" w:type="dxa"/>
              <w:right w:w="108" w:type="dxa"/>
            </w:tcMar>
            <w:hideMark/>
          </w:tcPr>
          <w:p w14:paraId="7A53771E" w14:textId="77777777" w:rsidR="00133AF7" w:rsidRDefault="008A1AF8">
            <w:pPr>
              <w:textAlignment w:val="baseline"/>
            </w:pPr>
            <w:r>
              <w:t> </w:t>
            </w:r>
          </w:p>
        </w:tc>
      </w:tr>
      <w:tr w:rsidR="00133AF7" w14:paraId="6332F300" w14:textId="77777777">
        <w:tc>
          <w:tcPr>
            <w:tcW w:w="894"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7F529" w14:textId="77777777" w:rsidR="00133AF7" w:rsidRDefault="008A1AF8">
            <w:pPr>
              <w:textAlignment w:val="baseline"/>
            </w:pPr>
            <w:r>
              <w:t>Грузополучатель</w:t>
            </w:r>
          </w:p>
        </w:tc>
        <w:tc>
          <w:tcPr>
            <w:tcW w:w="4106" w:type="pct"/>
            <w:gridSpan w:val="55"/>
            <w:tcBorders>
              <w:top w:val="nil"/>
              <w:left w:val="nil"/>
              <w:bottom w:val="single" w:sz="8" w:space="0" w:color="auto"/>
              <w:right w:val="single" w:sz="8" w:space="0" w:color="auto"/>
            </w:tcBorders>
            <w:tcMar>
              <w:top w:w="0" w:type="dxa"/>
              <w:left w:w="108" w:type="dxa"/>
              <w:bottom w:w="0" w:type="dxa"/>
              <w:right w:w="108" w:type="dxa"/>
            </w:tcMar>
            <w:hideMark/>
          </w:tcPr>
          <w:p w14:paraId="0FE51A69" w14:textId="77777777" w:rsidR="00133AF7" w:rsidRDefault="008A1AF8">
            <w:pPr>
              <w:textAlignment w:val="baseline"/>
            </w:pPr>
            <w:r>
              <w:t> </w:t>
            </w:r>
          </w:p>
        </w:tc>
      </w:tr>
      <w:tr w:rsidR="00133AF7" w14:paraId="6915B3F1" w14:textId="77777777">
        <w:tc>
          <w:tcPr>
            <w:tcW w:w="630" w:type="dxa"/>
            <w:vAlign w:val="center"/>
            <w:hideMark/>
          </w:tcPr>
          <w:p w14:paraId="34A1446E" w14:textId="77777777" w:rsidR="00133AF7" w:rsidRDefault="00133AF7"/>
        </w:tc>
        <w:tc>
          <w:tcPr>
            <w:tcW w:w="315" w:type="dxa"/>
            <w:vAlign w:val="center"/>
            <w:hideMark/>
          </w:tcPr>
          <w:p w14:paraId="29CB0C59" w14:textId="77777777" w:rsidR="00133AF7" w:rsidRDefault="00133AF7">
            <w:pPr>
              <w:rPr>
                <w:rFonts w:eastAsia="Times New Roman"/>
                <w:color w:val="auto"/>
                <w:sz w:val="20"/>
                <w:szCs w:val="20"/>
              </w:rPr>
            </w:pPr>
          </w:p>
        </w:tc>
        <w:tc>
          <w:tcPr>
            <w:tcW w:w="300" w:type="dxa"/>
            <w:vAlign w:val="center"/>
            <w:hideMark/>
          </w:tcPr>
          <w:p w14:paraId="6DA58ABF" w14:textId="77777777" w:rsidR="00133AF7" w:rsidRDefault="00133AF7">
            <w:pPr>
              <w:rPr>
                <w:rFonts w:eastAsia="Times New Roman"/>
                <w:color w:val="auto"/>
                <w:sz w:val="20"/>
                <w:szCs w:val="20"/>
              </w:rPr>
            </w:pPr>
          </w:p>
        </w:tc>
        <w:tc>
          <w:tcPr>
            <w:tcW w:w="765" w:type="dxa"/>
            <w:vAlign w:val="center"/>
            <w:hideMark/>
          </w:tcPr>
          <w:p w14:paraId="02C8A81E" w14:textId="77777777" w:rsidR="00133AF7" w:rsidRDefault="00133AF7">
            <w:pPr>
              <w:rPr>
                <w:rFonts w:eastAsia="Times New Roman"/>
                <w:color w:val="auto"/>
                <w:sz w:val="20"/>
                <w:szCs w:val="20"/>
              </w:rPr>
            </w:pPr>
          </w:p>
        </w:tc>
        <w:tc>
          <w:tcPr>
            <w:tcW w:w="45" w:type="dxa"/>
            <w:vAlign w:val="center"/>
            <w:hideMark/>
          </w:tcPr>
          <w:p w14:paraId="66E63B92" w14:textId="77777777" w:rsidR="00133AF7" w:rsidRDefault="00133AF7">
            <w:pPr>
              <w:rPr>
                <w:rFonts w:eastAsia="Times New Roman"/>
                <w:color w:val="auto"/>
                <w:sz w:val="20"/>
                <w:szCs w:val="20"/>
              </w:rPr>
            </w:pPr>
          </w:p>
        </w:tc>
        <w:tc>
          <w:tcPr>
            <w:tcW w:w="225" w:type="dxa"/>
            <w:vAlign w:val="center"/>
            <w:hideMark/>
          </w:tcPr>
          <w:p w14:paraId="2988447B" w14:textId="77777777" w:rsidR="00133AF7" w:rsidRDefault="00133AF7">
            <w:pPr>
              <w:rPr>
                <w:rFonts w:eastAsia="Times New Roman"/>
                <w:color w:val="auto"/>
                <w:sz w:val="20"/>
                <w:szCs w:val="20"/>
              </w:rPr>
            </w:pPr>
          </w:p>
        </w:tc>
        <w:tc>
          <w:tcPr>
            <w:tcW w:w="45" w:type="dxa"/>
            <w:vAlign w:val="center"/>
            <w:hideMark/>
          </w:tcPr>
          <w:p w14:paraId="6BB7F780" w14:textId="77777777" w:rsidR="00133AF7" w:rsidRDefault="00133AF7">
            <w:pPr>
              <w:rPr>
                <w:rFonts w:eastAsia="Times New Roman"/>
                <w:color w:val="auto"/>
                <w:sz w:val="20"/>
                <w:szCs w:val="20"/>
              </w:rPr>
            </w:pPr>
          </w:p>
        </w:tc>
        <w:tc>
          <w:tcPr>
            <w:tcW w:w="270" w:type="dxa"/>
            <w:vAlign w:val="center"/>
            <w:hideMark/>
          </w:tcPr>
          <w:p w14:paraId="0B9EDB05" w14:textId="77777777" w:rsidR="00133AF7" w:rsidRDefault="00133AF7">
            <w:pPr>
              <w:rPr>
                <w:rFonts w:eastAsia="Times New Roman"/>
                <w:color w:val="auto"/>
                <w:sz w:val="20"/>
                <w:szCs w:val="20"/>
              </w:rPr>
            </w:pPr>
          </w:p>
        </w:tc>
        <w:tc>
          <w:tcPr>
            <w:tcW w:w="225" w:type="dxa"/>
            <w:vAlign w:val="center"/>
            <w:hideMark/>
          </w:tcPr>
          <w:p w14:paraId="6845097C" w14:textId="77777777" w:rsidR="00133AF7" w:rsidRDefault="00133AF7">
            <w:pPr>
              <w:rPr>
                <w:rFonts w:eastAsia="Times New Roman"/>
                <w:color w:val="auto"/>
                <w:sz w:val="20"/>
                <w:szCs w:val="20"/>
              </w:rPr>
            </w:pPr>
          </w:p>
        </w:tc>
        <w:tc>
          <w:tcPr>
            <w:tcW w:w="45" w:type="dxa"/>
            <w:vAlign w:val="center"/>
            <w:hideMark/>
          </w:tcPr>
          <w:p w14:paraId="3B89BC81" w14:textId="77777777" w:rsidR="00133AF7" w:rsidRDefault="00133AF7">
            <w:pPr>
              <w:rPr>
                <w:rFonts w:eastAsia="Times New Roman"/>
                <w:color w:val="auto"/>
                <w:sz w:val="20"/>
                <w:szCs w:val="20"/>
              </w:rPr>
            </w:pPr>
          </w:p>
        </w:tc>
        <w:tc>
          <w:tcPr>
            <w:tcW w:w="270" w:type="dxa"/>
            <w:vAlign w:val="center"/>
            <w:hideMark/>
          </w:tcPr>
          <w:p w14:paraId="2E116E44" w14:textId="77777777" w:rsidR="00133AF7" w:rsidRDefault="00133AF7">
            <w:pPr>
              <w:rPr>
                <w:rFonts w:eastAsia="Times New Roman"/>
                <w:color w:val="auto"/>
                <w:sz w:val="20"/>
                <w:szCs w:val="20"/>
              </w:rPr>
            </w:pPr>
          </w:p>
        </w:tc>
        <w:tc>
          <w:tcPr>
            <w:tcW w:w="6" w:type="dxa"/>
            <w:vAlign w:val="center"/>
            <w:hideMark/>
          </w:tcPr>
          <w:p w14:paraId="6DBFF287" w14:textId="77777777" w:rsidR="00133AF7" w:rsidRDefault="00133AF7">
            <w:pPr>
              <w:rPr>
                <w:rFonts w:eastAsia="Times New Roman"/>
                <w:color w:val="auto"/>
                <w:sz w:val="20"/>
                <w:szCs w:val="20"/>
              </w:rPr>
            </w:pPr>
          </w:p>
        </w:tc>
        <w:tc>
          <w:tcPr>
            <w:tcW w:w="330" w:type="dxa"/>
            <w:vAlign w:val="center"/>
            <w:hideMark/>
          </w:tcPr>
          <w:p w14:paraId="77C81E59" w14:textId="77777777" w:rsidR="00133AF7" w:rsidRDefault="00133AF7">
            <w:pPr>
              <w:rPr>
                <w:rFonts w:eastAsia="Times New Roman"/>
                <w:color w:val="auto"/>
                <w:sz w:val="20"/>
                <w:szCs w:val="20"/>
              </w:rPr>
            </w:pPr>
          </w:p>
        </w:tc>
        <w:tc>
          <w:tcPr>
            <w:tcW w:w="165" w:type="dxa"/>
            <w:vAlign w:val="center"/>
            <w:hideMark/>
          </w:tcPr>
          <w:p w14:paraId="53413F88" w14:textId="77777777" w:rsidR="00133AF7" w:rsidRDefault="00133AF7">
            <w:pPr>
              <w:rPr>
                <w:rFonts w:eastAsia="Times New Roman"/>
                <w:color w:val="auto"/>
                <w:sz w:val="20"/>
                <w:szCs w:val="20"/>
              </w:rPr>
            </w:pPr>
          </w:p>
        </w:tc>
        <w:tc>
          <w:tcPr>
            <w:tcW w:w="60" w:type="dxa"/>
            <w:vAlign w:val="center"/>
            <w:hideMark/>
          </w:tcPr>
          <w:p w14:paraId="092F2059" w14:textId="77777777" w:rsidR="00133AF7" w:rsidRDefault="00133AF7">
            <w:pPr>
              <w:rPr>
                <w:rFonts w:eastAsia="Times New Roman"/>
                <w:color w:val="auto"/>
                <w:sz w:val="20"/>
                <w:szCs w:val="20"/>
              </w:rPr>
            </w:pPr>
          </w:p>
        </w:tc>
        <w:tc>
          <w:tcPr>
            <w:tcW w:w="210" w:type="dxa"/>
            <w:vAlign w:val="center"/>
            <w:hideMark/>
          </w:tcPr>
          <w:p w14:paraId="6FF8A4EF" w14:textId="77777777" w:rsidR="00133AF7" w:rsidRDefault="00133AF7">
            <w:pPr>
              <w:rPr>
                <w:rFonts w:eastAsia="Times New Roman"/>
                <w:color w:val="auto"/>
                <w:sz w:val="20"/>
                <w:szCs w:val="20"/>
              </w:rPr>
            </w:pPr>
          </w:p>
        </w:tc>
        <w:tc>
          <w:tcPr>
            <w:tcW w:w="15" w:type="dxa"/>
            <w:vAlign w:val="center"/>
            <w:hideMark/>
          </w:tcPr>
          <w:p w14:paraId="30DC6447" w14:textId="77777777" w:rsidR="00133AF7" w:rsidRDefault="00133AF7">
            <w:pPr>
              <w:rPr>
                <w:rFonts w:eastAsia="Times New Roman"/>
                <w:color w:val="auto"/>
                <w:sz w:val="20"/>
                <w:szCs w:val="20"/>
              </w:rPr>
            </w:pPr>
          </w:p>
        </w:tc>
        <w:tc>
          <w:tcPr>
            <w:tcW w:w="195" w:type="dxa"/>
            <w:vAlign w:val="center"/>
            <w:hideMark/>
          </w:tcPr>
          <w:p w14:paraId="11FFD096" w14:textId="77777777" w:rsidR="00133AF7" w:rsidRDefault="00133AF7">
            <w:pPr>
              <w:rPr>
                <w:rFonts w:eastAsia="Times New Roman"/>
                <w:color w:val="auto"/>
                <w:sz w:val="20"/>
                <w:szCs w:val="20"/>
              </w:rPr>
            </w:pPr>
          </w:p>
        </w:tc>
        <w:tc>
          <w:tcPr>
            <w:tcW w:w="210" w:type="dxa"/>
            <w:vAlign w:val="center"/>
            <w:hideMark/>
          </w:tcPr>
          <w:p w14:paraId="1DF1C756" w14:textId="77777777" w:rsidR="00133AF7" w:rsidRDefault="00133AF7">
            <w:pPr>
              <w:rPr>
                <w:rFonts w:eastAsia="Times New Roman"/>
                <w:color w:val="auto"/>
                <w:sz w:val="20"/>
                <w:szCs w:val="20"/>
              </w:rPr>
            </w:pPr>
          </w:p>
        </w:tc>
        <w:tc>
          <w:tcPr>
            <w:tcW w:w="210" w:type="dxa"/>
            <w:vAlign w:val="center"/>
            <w:hideMark/>
          </w:tcPr>
          <w:p w14:paraId="5F78F499" w14:textId="77777777" w:rsidR="00133AF7" w:rsidRDefault="00133AF7">
            <w:pPr>
              <w:rPr>
                <w:rFonts w:eastAsia="Times New Roman"/>
                <w:color w:val="auto"/>
                <w:sz w:val="20"/>
                <w:szCs w:val="20"/>
              </w:rPr>
            </w:pPr>
          </w:p>
        </w:tc>
        <w:tc>
          <w:tcPr>
            <w:tcW w:w="270" w:type="dxa"/>
            <w:vAlign w:val="center"/>
            <w:hideMark/>
          </w:tcPr>
          <w:p w14:paraId="3E4C80ED" w14:textId="77777777" w:rsidR="00133AF7" w:rsidRDefault="00133AF7">
            <w:pPr>
              <w:rPr>
                <w:rFonts w:eastAsia="Times New Roman"/>
                <w:color w:val="auto"/>
                <w:sz w:val="20"/>
                <w:szCs w:val="20"/>
              </w:rPr>
            </w:pPr>
          </w:p>
        </w:tc>
        <w:tc>
          <w:tcPr>
            <w:tcW w:w="90" w:type="dxa"/>
            <w:vAlign w:val="center"/>
            <w:hideMark/>
          </w:tcPr>
          <w:p w14:paraId="17FADACB" w14:textId="77777777" w:rsidR="00133AF7" w:rsidRDefault="00133AF7">
            <w:pPr>
              <w:rPr>
                <w:rFonts w:eastAsia="Times New Roman"/>
                <w:color w:val="auto"/>
                <w:sz w:val="20"/>
                <w:szCs w:val="20"/>
              </w:rPr>
            </w:pPr>
          </w:p>
        </w:tc>
        <w:tc>
          <w:tcPr>
            <w:tcW w:w="15" w:type="dxa"/>
            <w:vAlign w:val="center"/>
            <w:hideMark/>
          </w:tcPr>
          <w:p w14:paraId="0DA8574B" w14:textId="77777777" w:rsidR="00133AF7" w:rsidRDefault="00133AF7">
            <w:pPr>
              <w:rPr>
                <w:rFonts w:eastAsia="Times New Roman"/>
                <w:color w:val="auto"/>
                <w:sz w:val="20"/>
                <w:szCs w:val="20"/>
              </w:rPr>
            </w:pPr>
          </w:p>
        </w:tc>
        <w:tc>
          <w:tcPr>
            <w:tcW w:w="345" w:type="dxa"/>
            <w:vAlign w:val="center"/>
            <w:hideMark/>
          </w:tcPr>
          <w:p w14:paraId="0E299EE8" w14:textId="77777777" w:rsidR="00133AF7" w:rsidRDefault="00133AF7">
            <w:pPr>
              <w:rPr>
                <w:rFonts w:eastAsia="Times New Roman"/>
                <w:color w:val="auto"/>
                <w:sz w:val="20"/>
                <w:szCs w:val="20"/>
              </w:rPr>
            </w:pPr>
          </w:p>
        </w:tc>
        <w:tc>
          <w:tcPr>
            <w:tcW w:w="15" w:type="dxa"/>
            <w:vAlign w:val="center"/>
            <w:hideMark/>
          </w:tcPr>
          <w:p w14:paraId="6DC1E8C5" w14:textId="77777777" w:rsidR="00133AF7" w:rsidRDefault="00133AF7">
            <w:pPr>
              <w:rPr>
                <w:rFonts w:eastAsia="Times New Roman"/>
                <w:color w:val="auto"/>
                <w:sz w:val="20"/>
                <w:szCs w:val="20"/>
              </w:rPr>
            </w:pPr>
          </w:p>
        </w:tc>
        <w:tc>
          <w:tcPr>
            <w:tcW w:w="450" w:type="dxa"/>
            <w:vAlign w:val="center"/>
            <w:hideMark/>
          </w:tcPr>
          <w:p w14:paraId="430BBA23" w14:textId="77777777" w:rsidR="00133AF7" w:rsidRDefault="00133AF7">
            <w:pPr>
              <w:rPr>
                <w:rFonts w:eastAsia="Times New Roman"/>
                <w:color w:val="auto"/>
                <w:sz w:val="20"/>
                <w:szCs w:val="20"/>
              </w:rPr>
            </w:pPr>
          </w:p>
        </w:tc>
        <w:tc>
          <w:tcPr>
            <w:tcW w:w="105" w:type="dxa"/>
            <w:vAlign w:val="center"/>
            <w:hideMark/>
          </w:tcPr>
          <w:p w14:paraId="33F0B233" w14:textId="77777777" w:rsidR="00133AF7" w:rsidRDefault="00133AF7">
            <w:pPr>
              <w:rPr>
                <w:rFonts w:eastAsia="Times New Roman"/>
                <w:color w:val="auto"/>
                <w:sz w:val="20"/>
                <w:szCs w:val="20"/>
              </w:rPr>
            </w:pPr>
          </w:p>
        </w:tc>
        <w:tc>
          <w:tcPr>
            <w:tcW w:w="15" w:type="dxa"/>
            <w:vAlign w:val="center"/>
            <w:hideMark/>
          </w:tcPr>
          <w:p w14:paraId="33F10E11" w14:textId="77777777" w:rsidR="00133AF7" w:rsidRDefault="00133AF7">
            <w:pPr>
              <w:rPr>
                <w:rFonts w:eastAsia="Times New Roman"/>
                <w:color w:val="auto"/>
                <w:sz w:val="20"/>
                <w:szCs w:val="20"/>
              </w:rPr>
            </w:pPr>
          </w:p>
        </w:tc>
        <w:tc>
          <w:tcPr>
            <w:tcW w:w="330" w:type="dxa"/>
            <w:vAlign w:val="center"/>
            <w:hideMark/>
          </w:tcPr>
          <w:p w14:paraId="41B57D37" w14:textId="77777777" w:rsidR="00133AF7" w:rsidRDefault="00133AF7">
            <w:pPr>
              <w:rPr>
                <w:rFonts w:eastAsia="Times New Roman"/>
                <w:color w:val="auto"/>
                <w:sz w:val="20"/>
                <w:szCs w:val="20"/>
              </w:rPr>
            </w:pPr>
          </w:p>
        </w:tc>
        <w:tc>
          <w:tcPr>
            <w:tcW w:w="6" w:type="dxa"/>
            <w:vAlign w:val="center"/>
            <w:hideMark/>
          </w:tcPr>
          <w:p w14:paraId="6A91750E" w14:textId="77777777" w:rsidR="00133AF7" w:rsidRDefault="00133AF7">
            <w:pPr>
              <w:rPr>
                <w:rFonts w:eastAsia="Times New Roman"/>
                <w:color w:val="auto"/>
                <w:sz w:val="20"/>
                <w:szCs w:val="20"/>
              </w:rPr>
            </w:pPr>
          </w:p>
        </w:tc>
        <w:tc>
          <w:tcPr>
            <w:tcW w:w="450" w:type="dxa"/>
            <w:vAlign w:val="center"/>
            <w:hideMark/>
          </w:tcPr>
          <w:p w14:paraId="69447E43" w14:textId="77777777" w:rsidR="00133AF7" w:rsidRDefault="00133AF7">
            <w:pPr>
              <w:rPr>
                <w:rFonts w:eastAsia="Times New Roman"/>
                <w:color w:val="auto"/>
                <w:sz w:val="20"/>
                <w:szCs w:val="20"/>
              </w:rPr>
            </w:pPr>
          </w:p>
        </w:tc>
        <w:tc>
          <w:tcPr>
            <w:tcW w:w="120" w:type="dxa"/>
            <w:vAlign w:val="center"/>
            <w:hideMark/>
          </w:tcPr>
          <w:p w14:paraId="03ACCAED" w14:textId="77777777" w:rsidR="00133AF7" w:rsidRDefault="00133AF7">
            <w:pPr>
              <w:rPr>
                <w:rFonts w:eastAsia="Times New Roman"/>
                <w:color w:val="auto"/>
                <w:sz w:val="20"/>
                <w:szCs w:val="20"/>
              </w:rPr>
            </w:pPr>
          </w:p>
        </w:tc>
        <w:tc>
          <w:tcPr>
            <w:tcW w:w="210" w:type="dxa"/>
            <w:vAlign w:val="center"/>
            <w:hideMark/>
          </w:tcPr>
          <w:p w14:paraId="16F19FDF" w14:textId="77777777" w:rsidR="00133AF7" w:rsidRDefault="00133AF7">
            <w:pPr>
              <w:rPr>
                <w:rFonts w:eastAsia="Times New Roman"/>
                <w:color w:val="auto"/>
                <w:sz w:val="20"/>
                <w:szCs w:val="20"/>
              </w:rPr>
            </w:pPr>
          </w:p>
        </w:tc>
        <w:tc>
          <w:tcPr>
            <w:tcW w:w="6" w:type="dxa"/>
            <w:vAlign w:val="center"/>
            <w:hideMark/>
          </w:tcPr>
          <w:p w14:paraId="4E8EE336" w14:textId="77777777" w:rsidR="00133AF7" w:rsidRDefault="00133AF7">
            <w:pPr>
              <w:rPr>
                <w:rFonts w:eastAsia="Times New Roman"/>
                <w:color w:val="auto"/>
                <w:sz w:val="20"/>
                <w:szCs w:val="20"/>
              </w:rPr>
            </w:pPr>
          </w:p>
        </w:tc>
        <w:tc>
          <w:tcPr>
            <w:tcW w:w="330" w:type="dxa"/>
            <w:vAlign w:val="center"/>
            <w:hideMark/>
          </w:tcPr>
          <w:p w14:paraId="5AAF671B" w14:textId="77777777" w:rsidR="00133AF7" w:rsidRDefault="00133AF7">
            <w:pPr>
              <w:rPr>
                <w:rFonts w:eastAsia="Times New Roman"/>
                <w:color w:val="auto"/>
                <w:sz w:val="20"/>
                <w:szCs w:val="20"/>
              </w:rPr>
            </w:pPr>
          </w:p>
        </w:tc>
        <w:tc>
          <w:tcPr>
            <w:tcW w:w="135" w:type="dxa"/>
            <w:vAlign w:val="center"/>
            <w:hideMark/>
          </w:tcPr>
          <w:p w14:paraId="16136482" w14:textId="77777777" w:rsidR="00133AF7" w:rsidRDefault="00133AF7">
            <w:pPr>
              <w:rPr>
                <w:rFonts w:eastAsia="Times New Roman"/>
                <w:color w:val="auto"/>
                <w:sz w:val="20"/>
                <w:szCs w:val="20"/>
              </w:rPr>
            </w:pPr>
          </w:p>
        </w:tc>
        <w:tc>
          <w:tcPr>
            <w:tcW w:w="15" w:type="dxa"/>
            <w:vAlign w:val="center"/>
            <w:hideMark/>
          </w:tcPr>
          <w:p w14:paraId="01037FB6" w14:textId="77777777" w:rsidR="00133AF7" w:rsidRDefault="00133AF7">
            <w:pPr>
              <w:rPr>
                <w:rFonts w:eastAsia="Times New Roman"/>
                <w:color w:val="auto"/>
                <w:sz w:val="20"/>
                <w:szCs w:val="20"/>
              </w:rPr>
            </w:pPr>
          </w:p>
        </w:tc>
        <w:tc>
          <w:tcPr>
            <w:tcW w:w="195" w:type="dxa"/>
            <w:vAlign w:val="center"/>
            <w:hideMark/>
          </w:tcPr>
          <w:p w14:paraId="7E470A3B" w14:textId="77777777" w:rsidR="00133AF7" w:rsidRDefault="00133AF7">
            <w:pPr>
              <w:rPr>
                <w:rFonts w:eastAsia="Times New Roman"/>
                <w:color w:val="auto"/>
                <w:sz w:val="20"/>
                <w:szCs w:val="20"/>
              </w:rPr>
            </w:pPr>
          </w:p>
        </w:tc>
        <w:tc>
          <w:tcPr>
            <w:tcW w:w="6" w:type="dxa"/>
            <w:vAlign w:val="center"/>
            <w:hideMark/>
          </w:tcPr>
          <w:p w14:paraId="06608495" w14:textId="77777777" w:rsidR="00133AF7" w:rsidRDefault="00133AF7">
            <w:pPr>
              <w:rPr>
                <w:rFonts w:eastAsia="Times New Roman"/>
                <w:color w:val="auto"/>
                <w:sz w:val="20"/>
                <w:szCs w:val="20"/>
              </w:rPr>
            </w:pPr>
          </w:p>
        </w:tc>
        <w:tc>
          <w:tcPr>
            <w:tcW w:w="135" w:type="dxa"/>
            <w:vAlign w:val="center"/>
            <w:hideMark/>
          </w:tcPr>
          <w:p w14:paraId="3FCAEC9F" w14:textId="77777777" w:rsidR="00133AF7" w:rsidRDefault="00133AF7">
            <w:pPr>
              <w:rPr>
                <w:rFonts w:eastAsia="Times New Roman"/>
                <w:color w:val="auto"/>
                <w:sz w:val="20"/>
                <w:szCs w:val="20"/>
              </w:rPr>
            </w:pPr>
          </w:p>
        </w:tc>
        <w:tc>
          <w:tcPr>
            <w:tcW w:w="195" w:type="dxa"/>
            <w:vAlign w:val="center"/>
            <w:hideMark/>
          </w:tcPr>
          <w:p w14:paraId="66E454D8" w14:textId="77777777" w:rsidR="00133AF7" w:rsidRDefault="00133AF7">
            <w:pPr>
              <w:rPr>
                <w:rFonts w:eastAsia="Times New Roman"/>
                <w:color w:val="auto"/>
                <w:sz w:val="20"/>
                <w:szCs w:val="20"/>
              </w:rPr>
            </w:pPr>
          </w:p>
        </w:tc>
        <w:tc>
          <w:tcPr>
            <w:tcW w:w="135" w:type="dxa"/>
            <w:vAlign w:val="center"/>
            <w:hideMark/>
          </w:tcPr>
          <w:p w14:paraId="6097CE70" w14:textId="77777777" w:rsidR="00133AF7" w:rsidRDefault="00133AF7">
            <w:pPr>
              <w:rPr>
                <w:rFonts w:eastAsia="Times New Roman"/>
                <w:color w:val="auto"/>
                <w:sz w:val="20"/>
                <w:szCs w:val="20"/>
              </w:rPr>
            </w:pPr>
          </w:p>
        </w:tc>
        <w:tc>
          <w:tcPr>
            <w:tcW w:w="195" w:type="dxa"/>
            <w:vAlign w:val="center"/>
            <w:hideMark/>
          </w:tcPr>
          <w:p w14:paraId="3AD79513" w14:textId="77777777" w:rsidR="00133AF7" w:rsidRDefault="00133AF7">
            <w:pPr>
              <w:rPr>
                <w:rFonts w:eastAsia="Times New Roman"/>
                <w:color w:val="auto"/>
                <w:sz w:val="20"/>
                <w:szCs w:val="20"/>
              </w:rPr>
            </w:pPr>
          </w:p>
        </w:tc>
        <w:tc>
          <w:tcPr>
            <w:tcW w:w="6" w:type="dxa"/>
            <w:vAlign w:val="center"/>
            <w:hideMark/>
          </w:tcPr>
          <w:p w14:paraId="7B7ED370" w14:textId="77777777" w:rsidR="00133AF7" w:rsidRDefault="00133AF7">
            <w:pPr>
              <w:rPr>
                <w:rFonts w:eastAsia="Times New Roman"/>
                <w:color w:val="auto"/>
                <w:sz w:val="20"/>
                <w:szCs w:val="20"/>
              </w:rPr>
            </w:pPr>
          </w:p>
        </w:tc>
        <w:tc>
          <w:tcPr>
            <w:tcW w:w="150" w:type="dxa"/>
            <w:vAlign w:val="center"/>
            <w:hideMark/>
          </w:tcPr>
          <w:p w14:paraId="4B827236" w14:textId="77777777" w:rsidR="00133AF7" w:rsidRDefault="00133AF7">
            <w:pPr>
              <w:rPr>
                <w:rFonts w:eastAsia="Times New Roman"/>
                <w:color w:val="auto"/>
                <w:sz w:val="20"/>
                <w:szCs w:val="20"/>
              </w:rPr>
            </w:pPr>
          </w:p>
        </w:tc>
        <w:tc>
          <w:tcPr>
            <w:tcW w:w="15" w:type="dxa"/>
            <w:vAlign w:val="center"/>
            <w:hideMark/>
          </w:tcPr>
          <w:p w14:paraId="66646BA4" w14:textId="77777777" w:rsidR="00133AF7" w:rsidRDefault="00133AF7">
            <w:pPr>
              <w:rPr>
                <w:rFonts w:eastAsia="Times New Roman"/>
                <w:color w:val="auto"/>
                <w:sz w:val="20"/>
                <w:szCs w:val="20"/>
              </w:rPr>
            </w:pPr>
          </w:p>
        </w:tc>
        <w:tc>
          <w:tcPr>
            <w:tcW w:w="345" w:type="dxa"/>
            <w:vAlign w:val="center"/>
            <w:hideMark/>
          </w:tcPr>
          <w:p w14:paraId="35824D3E" w14:textId="77777777" w:rsidR="00133AF7" w:rsidRDefault="00133AF7">
            <w:pPr>
              <w:rPr>
                <w:rFonts w:eastAsia="Times New Roman"/>
                <w:color w:val="auto"/>
                <w:sz w:val="20"/>
                <w:szCs w:val="20"/>
              </w:rPr>
            </w:pPr>
          </w:p>
        </w:tc>
        <w:tc>
          <w:tcPr>
            <w:tcW w:w="6" w:type="dxa"/>
            <w:vAlign w:val="center"/>
            <w:hideMark/>
          </w:tcPr>
          <w:p w14:paraId="62DA151E" w14:textId="77777777" w:rsidR="00133AF7" w:rsidRDefault="00133AF7">
            <w:pPr>
              <w:rPr>
                <w:rFonts w:eastAsia="Times New Roman"/>
                <w:color w:val="auto"/>
                <w:sz w:val="20"/>
                <w:szCs w:val="20"/>
              </w:rPr>
            </w:pPr>
          </w:p>
        </w:tc>
        <w:tc>
          <w:tcPr>
            <w:tcW w:w="150" w:type="dxa"/>
            <w:vAlign w:val="center"/>
            <w:hideMark/>
          </w:tcPr>
          <w:p w14:paraId="636918AE" w14:textId="77777777" w:rsidR="00133AF7" w:rsidRDefault="00133AF7">
            <w:pPr>
              <w:rPr>
                <w:rFonts w:eastAsia="Times New Roman"/>
                <w:color w:val="auto"/>
                <w:sz w:val="20"/>
                <w:szCs w:val="20"/>
              </w:rPr>
            </w:pPr>
          </w:p>
        </w:tc>
        <w:tc>
          <w:tcPr>
            <w:tcW w:w="180" w:type="dxa"/>
            <w:vAlign w:val="center"/>
            <w:hideMark/>
          </w:tcPr>
          <w:p w14:paraId="51E4C3EB" w14:textId="77777777" w:rsidR="00133AF7" w:rsidRDefault="00133AF7">
            <w:pPr>
              <w:rPr>
                <w:rFonts w:eastAsia="Times New Roman"/>
                <w:color w:val="auto"/>
                <w:sz w:val="20"/>
                <w:szCs w:val="20"/>
              </w:rPr>
            </w:pPr>
          </w:p>
        </w:tc>
        <w:tc>
          <w:tcPr>
            <w:tcW w:w="165" w:type="dxa"/>
            <w:vAlign w:val="center"/>
            <w:hideMark/>
          </w:tcPr>
          <w:p w14:paraId="503D001D" w14:textId="77777777" w:rsidR="00133AF7" w:rsidRDefault="00133AF7">
            <w:pPr>
              <w:rPr>
                <w:rFonts w:eastAsia="Times New Roman"/>
                <w:color w:val="auto"/>
                <w:sz w:val="20"/>
                <w:szCs w:val="20"/>
              </w:rPr>
            </w:pPr>
          </w:p>
        </w:tc>
        <w:tc>
          <w:tcPr>
            <w:tcW w:w="15" w:type="dxa"/>
            <w:vAlign w:val="center"/>
            <w:hideMark/>
          </w:tcPr>
          <w:p w14:paraId="4F3A2809" w14:textId="77777777" w:rsidR="00133AF7" w:rsidRDefault="00133AF7">
            <w:pPr>
              <w:rPr>
                <w:rFonts w:eastAsia="Times New Roman"/>
                <w:color w:val="auto"/>
                <w:sz w:val="20"/>
                <w:szCs w:val="20"/>
              </w:rPr>
            </w:pPr>
          </w:p>
        </w:tc>
        <w:tc>
          <w:tcPr>
            <w:tcW w:w="165" w:type="dxa"/>
            <w:vAlign w:val="center"/>
            <w:hideMark/>
          </w:tcPr>
          <w:p w14:paraId="051EB066" w14:textId="77777777" w:rsidR="00133AF7" w:rsidRDefault="00133AF7">
            <w:pPr>
              <w:rPr>
                <w:rFonts w:eastAsia="Times New Roman"/>
                <w:color w:val="auto"/>
                <w:sz w:val="20"/>
                <w:szCs w:val="20"/>
              </w:rPr>
            </w:pPr>
          </w:p>
        </w:tc>
        <w:tc>
          <w:tcPr>
            <w:tcW w:w="165" w:type="dxa"/>
            <w:vAlign w:val="center"/>
            <w:hideMark/>
          </w:tcPr>
          <w:p w14:paraId="0561E557" w14:textId="77777777" w:rsidR="00133AF7" w:rsidRDefault="00133AF7">
            <w:pPr>
              <w:rPr>
                <w:rFonts w:eastAsia="Times New Roman"/>
                <w:color w:val="auto"/>
                <w:sz w:val="20"/>
                <w:szCs w:val="20"/>
              </w:rPr>
            </w:pPr>
          </w:p>
        </w:tc>
        <w:tc>
          <w:tcPr>
            <w:tcW w:w="165" w:type="dxa"/>
            <w:vAlign w:val="center"/>
            <w:hideMark/>
          </w:tcPr>
          <w:p w14:paraId="17A7FB7F" w14:textId="77777777" w:rsidR="00133AF7" w:rsidRDefault="00133AF7">
            <w:pPr>
              <w:rPr>
                <w:rFonts w:eastAsia="Times New Roman"/>
                <w:color w:val="auto"/>
                <w:sz w:val="20"/>
                <w:szCs w:val="20"/>
              </w:rPr>
            </w:pPr>
          </w:p>
        </w:tc>
        <w:tc>
          <w:tcPr>
            <w:tcW w:w="180" w:type="dxa"/>
            <w:vAlign w:val="center"/>
            <w:hideMark/>
          </w:tcPr>
          <w:p w14:paraId="2267F627" w14:textId="77777777" w:rsidR="00133AF7" w:rsidRDefault="00133AF7">
            <w:pPr>
              <w:rPr>
                <w:rFonts w:eastAsia="Times New Roman"/>
                <w:color w:val="auto"/>
                <w:sz w:val="20"/>
                <w:szCs w:val="20"/>
              </w:rPr>
            </w:pPr>
          </w:p>
        </w:tc>
        <w:tc>
          <w:tcPr>
            <w:tcW w:w="105" w:type="dxa"/>
            <w:vAlign w:val="center"/>
            <w:hideMark/>
          </w:tcPr>
          <w:p w14:paraId="095B06CB" w14:textId="77777777" w:rsidR="00133AF7" w:rsidRDefault="00133AF7">
            <w:pPr>
              <w:rPr>
                <w:rFonts w:eastAsia="Times New Roman"/>
                <w:color w:val="auto"/>
                <w:sz w:val="20"/>
                <w:szCs w:val="20"/>
              </w:rPr>
            </w:pPr>
          </w:p>
        </w:tc>
        <w:tc>
          <w:tcPr>
            <w:tcW w:w="180" w:type="dxa"/>
            <w:vAlign w:val="center"/>
            <w:hideMark/>
          </w:tcPr>
          <w:p w14:paraId="04205E4F" w14:textId="77777777" w:rsidR="00133AF7" w:rsidRDefault="00133AF7">
            <w:pPr>
              <w:rPr>
                <w:rFonts w:eastAsia="Times New Roman"/>
                <w:color w:val="auto"/>
                <w:sz w:val="20"/>
                <w:szCs w:val="20"/>
              </w:rPr>
            </w:pPr>
          </w:p>
        </w:tc>
        <w:tc>
          <w:tcPr>
            <w:tcW w:w="270" w:type="dxa"/>
            <w:vAlign w:val="center"/>
            <w:hideMark/>
          </w:tcPr>
          <w:p w14:paraId="68CEB7E4" w14:textId="77777777" w:rsidR="00133AF7" w:rsidRDefault="00133AF7">
            <w:pPr>
              <w:rPr>
                <w:rFonts w:eastAsia="Times New Roman"/>
                <w:color w:val="auto"/>
                <w:sz w:val="20"/>
                <w:szCs w:val="20"/>
              </w:rPr>
            </w:pPr>
          </w:p>
        </w:tc>
        <w:tc>
          <w:tcPr>
            <w:tcW w:w="630" w:type="dxa"/>
            <w:vAlign w:val="center"/>
            <w:hideMark/>
          </w:tcPr>
          <w:p w14:paraId="5D7192B3" w14:textId="77777777" w:rsidR="00133AF7" w:rsidRDefault="00133AF7">
            <w:pPr>
              <w:rPr>
                <w:rFonts w:eastAsia="Times New Roman"/>
                <w:color w:val="auto"/>
                <w:sz w:val="20"/>
                <w:szCs w:val="20"/>
              </w:rPr>
            </w:pPr>
          </w:p>
        </w:tc>
      </w:tr>
    </w:tbl>
    <w:p w14:paraId="00A5195E" w14:textId="77777777" w:rsidR="00133AF7" w:rsidRDefault="008A1AF8">
      <w:pPr>
        <w:jc w:val="center"/>
      </w:pPr>
      <w:r>
        <w:rPr>
          <w:vanish/>
          <w:color w:val="auto"/>
        </w:rPr>
        <w:t> </w:t>
      </w:r>
    </w:p>
    <w:tbl>
      <w:tblPr>
        <w:tblW w:w="5000" w:type="pct"/>
        <w:tblCellMar>
          <w:left w:w="0" w:type="dxa"/>
          <w:right w:w="0" w:type="dxa"/>
        </w:tblCellMar>
        <w:tblLook w:val="04A0" w:firstRow="1" w:lastRow="0" w:firstColumn="1" w:lastColumn="0" w:noHBand="0" w:noVBand="1"/>
      </w:tblPr>
      <w:tblGrid>
        <w:gridCol w:w="471"/>
        <w:gridCol w:w="276"/>
        <w:gridCol w:w="276"/>
        <w:gridCol w:w="608"/>
        <w:gridCol w:w="276"/>
        <w:gridCol w:w="276"/>
        <w:gridCol w:w="276"/>
        <w:gridCol w:w="276"/>
        <w:gridCol w:w="276"/>
        <w:gridCol w:w="276"/>
        <w:gridCol w:w="276"/>
        <w:gridCol w:w="276"/>
        <w:gridCol w:w="276"/>
        <w:gridCol w:w="276"/>
        <w:gridCol w:w="276"/>
        <w:gridCol w:w="289"/>
        <w:gridCol w:w="348"/>
        <w:gridCol w:w="346"/>
        <w:gridCol w:w="348"/>
        <w:gridCol w:w="276"/>
        <w:gridCol w:w="276"/>
        <w:gridCol w:w="276"/>
        <w:gridCol w:w="276"/>
        <w:gridCol w:w="276"/>
        <w:gridCol w:w="276"/>
        <w:gridCol w:w="276"/>
        <w:gridCol w:w="276"/>
        <w:gridCol w:w="276"/>
        <w:gridCol w:w="276"/>
        <w:gridCol w:w="276"/>
        <w:gridCol w:w="301"/>
      </w:tblGrid>
      <w:tr w:rsidR="00133AF7" w14:paraId="24E3F975" w14:textId="77777777">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E571" w14:textId="77777777" w:rsidR="00133AF7" w:rsidRDefault="008A1AF8">
            <w:pPr>
              <w:textAlignment w:val="baseline"/>
            </w:pPr>
            <w:r>
              <w:t> </w:t>
            </w:r>
          </w:p>
        </w:tc>
        <w:tc>
          <w:tcPr>
            <w:tcW w:w="138" w:type="pct"/>
            <w:tcBorders>
              <w:top w:val="nil"/>
              <w:left w:val="nil"/>
              <w:bottom w:val="single" w:sz="8" w:space="0" w:color="auto"/>
              <w:right w:val="single" w:sz="8" w:space="0" w:color="auto"/>
            </w:tcBorders>
            <w:tcMar>
              <w:top w:w="0" w:type="dxa"/>
              <w:left w:w="108" w:type="dxa"/>
              <w:bottom w:w="0" w:type="dxa"/>
              <w:right w:w="108" w:type="dxa"/>
            </w:tcMar>
            <w:hideMark/>
          </w:tcPr>
          <w:p w14:paraId="7AD10607" w14:textId="77777777" w:rsidR="00133AF7" w:rsidRDefault="008A1AF8">
            <w:pPr>
              <w:textAlignment w:val="baseline"/>
            </w:pPr>
            <w:r>
              <w:t> </w:t>
            </w:r>
          </w:p>
        </w:tc>
        <w:tc>
          <w:tcPr>
            <w:tcW w:w="130" w:type="pct"/>
            <w:tcBorders>
              <w:top w:val="nil"/>
              <w:left w:val="nil"/>
              <w:bottom w:val="single" w:sz="8" w:space="0" w:color="auto"/>
              <w:right w:val="single" w:sz="8" w:space="0" w:color="auto"/>
            </w:tcBorders>
            <w:tcMar>
              <w:top w:w="0" w:type="dxa"/>
              <w:left w:w="108" w:type="dxa"/>
              <w:bottom w:w="0" w:type="dxa"/>
              <w:right w:w="108" w:type="dxa"/>
            </w:tcMar>
            <w:hideMark/>
          </w:tcPr>
          <w:p w14:paraId="3FE12803" w14:textId="77777777" w:rsidR="00133AF7" w:rsidRDefault="008A1AF8">
            <w:pPr>
              <w:textAlignment w:val="baseline"/>
            </w:pPr>
            <w:r>
              <w:t> </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14:paraId="3BC8E377" w14:textId="77777777" w:rsidR="00133AF7" w:rsidRDefault="008A1AF8">
            <w:pPr>
              <w:textAlignment w:val="baseline"/>
            </w:pPr>
            <w:r>
              <w:t> </w:t>
            </w:r>
          </w:p>
        </w:tc>
        <w:tc>
          <w:tcPr>
            <w:tcW w:w="99" w:type="pct"/>
            <w:tcBorders>
              <w:top w:val="nil"/>
              <w:left w:val="nil"/>
              <w:bottom w:val="single" w:sz="8" w:space="0" w:color="auto"/>
              <w:right w:val="single" w:sz="8" w:space="0" w:color="auto"/>
            </w:tcBorders>
            <w:tcMar>
              <w:top w:w="0" w:type="dxa"/>
              <w:left w:w="108" w:type="dxa"/>
              <w:bottom w:w="0" w:type="dxa"/>
              <w:right w:w="108" w:type="dxa"/>
            </w:tcMar>
            <w:hideMark/>
          </w:tcPr>
          <w:p w14:paraId="24CB270C" w14:textId="77777777" w:rsidR="00133AF7" w:rsidRDefault="008A1AF8">
            <w:pPr>
              <w:textAlignment w:val="baseline"/>
            </w:pPr>
            <w:r>
              <w:t> </w:t>
            </w:r>
          </w:p>
        </w:tc>
        <w:tc>
          <w:tcPr>
            <w:tcW w:w="126" w:type="pct"/>
            <w:tcBorders>
              <w:top w:val="nil"/>
              <w:left w:val="nil"/>
              <w:bottom w:val="single" w:sz="8" w:space="0" w:color="auto"/>
              <w:right w:val="single" w:sz="8" w:space="0" w:color="auto"/>
            </w:tcBorders>
            <w:tcMar>
              <w:top w:w="0" w:type="dxa"/>
              <w:left w:w="108" w:type="dxa"/>
              <w:bottom w:w="0" w:type="dxa"/>
              <w:right w:w="108" w:type="dxa"/>
            </w:tcMar>
            <w:hideMark/>
          </w:tcPr>
          <w:p w14:paraId="20A5B088" w14:textId="77777777" w:rsidR="00133AF7" w:rsidRDefault="008A1AF8">
            <w:pPr>
              <w:textAlignment w:val="baseline"/>
            </w:pPr>
            <w:r>
              <w:t> </w:t>
            </w:r>
          </w:p>
        </w:tc>
        <w:tc>
          <w:tcPr>
            <w:tcW w:w="125" w:type="pct"/>
            <w:tcBorders>
              <w:top w:val="nil"/>
              <w:left w:val="nil"/>
              <w:bottom w:val="single" w:sz="8" w:space="0" w:color="auto"/>
              <w:right w:val="single" w:sz="8" w:space="0" w:color="auto"/>
            </w:tcBorders>
            <w:tcMar>
              <w:top w:w="0" w:type="dxa"/>
              <w:left w:w="108" w:type="dxa"/>
              <w:bottom w:w="0" w:type="dxa"/>
              <w:right w:w="108" w:type="dxa"/>
            </w:tcMar>
            <w:hideMark/>
          </w:tcPr>
          <w:p w14:paraId="0F721B97" w14:textId="77777777" w:rsidR="00133AF7" w:rsidRDefault="008A1AF8">
            <w:pPr>
              <w:textAlignment w:val="baseline"/>
            </w:pPr>
            <w:r>
              <w:t> </w:t>
            </w:r>
          </w:p>
        </w:tc>
        <w:tc>
          <w:tcPr>
            <w:tcW w:w="102" w:type="pct"/>
            <w:tcBorders>
              <w:top w:val="nil"/>
              <w:left w:val="nil"/>
              <w:bottom w:val="single" w:sz="8" w:space="0" w:color="auto"/>
              <w:right w:val="single" w:sz="8" w:space="0" w:color="auto"/>
            </w:tcBorders>
            <w:tcMar>
              <w:top w:w="0" w:type="dxa"/>
              <w:left w:w="108" w:type="dxa"/>
              <w:bottom w:w="0" w:type="dxa"/>
              <w:right w:w="108" w:type="dxa"/>
            </w:tcMar>
            <w:hideMark/>
          </w:tcPr>
          <w:p w14:paraId="27991C97" w14:textId="77777777" w:rsidR="00133AF7" w:rsidRDefault="008A1AF8">
            <w:pPr>
              <w:textAlignment w:val="baseline"/>
            </w:pPr>
            <w:r>
              <w:t> </w:t>
            </w:r>
          </w:p>
        </w:tc>
        <w:tc>
          <w:tcPr>
            <w:tcW w:w="154" w:type="pct"/>
            <w:tcBorders>
              <w:top w:val="nil"/>
              <w:left w:val="nil"/>
              <w:bottom w:val="single" w:sz="8" w:space="0" w:color="auto"/>
              <w:right w:val="single" w:sz="8" w:space="0" w:color="auto"/>
            </w:tcBorders>
            <w:tcMar>
              <w:top w:w="0" w:type="dxa"/>
              <w:left w:w="108" w:type="dxa"/>
              <w:bottom w:w="0" w:type="dxa"/>
              <w:right w:w="108" w:type="dxa"/>
            </w:tcMar>
            <w:hideMark/>
          </w:tcPr>
          <w:p w14:paraId="37EA9131" w14:textId="77777777" w:rsidR="00133AF7" w:rsidRDefault="008A1AF8">
            <w:pPr>
              <w:textAlignment w:val="baseline"/>
            </w:pPr>
            <w:r>
              <w:t> </w:t>
            </w:r>
          </w:p>
        </w:tc>
        <w:tc>
          <w:tcPr>
            <w:tcW w:w="102" w:type="pct"/>
            <w:tcBorders>
              <w:top w:val="nil"/>
              <w:left w:val="nil"/>
              <w:bottom w:val="single" w:sz="8" w:space="0" w:color="auto"/>
              <w:right w:val="single" w:sz="8" w:space="0" w:color="auto"/>
            </w:tcBorders>
            <w:tcMar>
              <w:top w:w="0" w:type="dxa"/>
              <w:left w:w="108" w:type="dxa"/>
              <w:bottom w:w="0" w:type="dxa"/>
              <w:right w:w="108" w:type="dxa"/>
            </w:tcMar>
            <w:hideMark/>
          </w:tcPr>
          <w:p w14:paraId="3CD0D174" w14:textId="77777777" w:rsidR="00133AF7" w:rsidRDefault="008A1AF8">
            <w:pPr>
              <w:textAlignment w:val="baseline"/>
            </w:pPr>
            <w:r>
              <w:t> </w:t>
            </w:r>
          </w:p>
        </w:tc>
        <w:tc>
          <w:tcPr>
            <w:tcW w:w="94" w:type="pct"/>
            <w:tcBorders>
              <w:top w:val="nil"/>
              <w:left w:val="nil"/>
              <w:bottom w:val="single" w:sz="8" w:space="0" w:color="auto"/>
              <w:right w:val="single" w:sz="8" w:space="0" w:color="auto"/>
            </w:tcBorders>
            <w:tcMar>
              <w:top w:w="0" w:type="dxa"/>
              <w:left w:w="108" w:type="dxa"/>
              <w:bottom w:w="0" w:type="dxa"/>
              <w:right w:w="108" w:type="dxa"/>
            </w:tcMar>
            <w:hideMark/>
          </w:tcPr>
          <w:p w14:paraId="32002203" w14:textId="77777777" w:rsidR="00133AF7" w:rsidRDefault="008A1AF8">
            <w:pPr>
              <w:textAlignment w:val="baseline"/>
            </w:pPr>
            <w:r>
              <w:t> </w:t>
            </w:r>
          </w:p>
        </w:tc>
        <w:tc>
          <w:tcPr>
            <w:tcW w:w="94" w:type="pct"/>
            <w:tcBorders>
              <w:top w:val="nil"/>
              <w:left w:val="nil"/>
              <w:bottom w:val="single" w:sz="8" w:space="0" w:color="auto"/>
              <w:right w:val="single" w:sz="8" w:space="0" w:color="auto"/>
            </w:tcBorders>
            <w:tcMar>
              <w:top w:w="0" w:type="dxa"/>
              <w:left w:w="108" w:type="dxa"/>
              <w:bottom w:w="0" w:type="dxa"/>
              <w:right w:w="108" w:type="dxa"/>
            </w:tcMar>
            <w:hideMark/>
          </w:tcPr>
          <w:p w14:paraId="4A25A2E2" w14:textId="77777777" w:rsidR="00133AF7" w:rsidRDefault="008A1AF8">
            <w:pPr>
              <w:textAlignment w:val="baseline"/>
            </w:pPr>
            <w:r>
              <w:t> </w:t>
            </w:r>
          </w:p>
        </w:tc>
        <w:tc>
          <w:tcPr>
            <w:tcW w:w="94" w:type="pct"/>
            <w:tcBorders>
              <w:top w:val="nil"/>
              <w:left w:val="nil"/>
              <w:bottom w:val="single" w:sz="8" w:space="0" w:color="auto"/>
              <w:right w:val="single" w:sz="8" w:space="0" w:color="auto"/>
            </w:tcBorders>
            <w:tcMar>
              <w:top w:w="0" w:type="dxa"/>
              <w:left w:w="108" w:type="dxa"/>
              <w:bottom w:w="0" w:type="dxa"/>
              <w:right w:w="108" w:type="dxa"/>
            </w:tcMar>
            <w:hideMark/>
          </w:tcPr>
          <w:p w14:paraId="20E6911E" w14:textId="77777777" w:rsidR="00133AF7" w:rsidRDefault="008A1AF8">
            <w:pPr>
              <w:textAlignment w:val="baseline"/>
            </w:pPr>
            <w:r>
              <w:t> </w:t>
            </w:r>
          </w:p>
        </w:tc>
        <w:tc>
          <w:tcPr>
            <w:tcW w:w="94" w:type="pct"/>
            <w:tcBorders>
              <w:top w:val="nil"/>
              <w:left w:val="nil"/>
              <w:bottom w:val="single" w:sz="8" w:space="0" w:color="auto"/>
              <w:right w:val="single" w:sz="8" w:space="0" w:color="auto"/>
            </w:tcBorders>
            <w:tcMar>
              <w:top w:w="0" w:type="dxa"/>
              <w:left w:w="108" w:type="dxa"/>
              <w:bottom w:w="0" w:type="dxa"/>
              <w:right w:w="108" w:type="dxa"/>
            </w:tcMar>
            <w:hideMark/>
          </w:tcPr>
          <w:p w14:paraId="4859FDA5" w14:textId="77777777" w:rsidR="00133AF7" w:rsidRDefault="008A1AF8">
            <w:pPr>
              <w:textAlignment w:val="baseline"/>
            </w:pPr>
            <w:r>
              <w:t> </w:t>
            </w:r>
          </w:p>
        </w:tc>
        <w:tc>
          <w:tcPr>
            <w:tcW w:w="158" w:type="pct"/>
            <w:tcBorders>
              <w:top w:val="nil"/>
              <w:left w:val="nil"/>
              <w:bottom w:val="single" w:sz="8" w:space="0" w:color="auto"/>
              <w:right w:val="single" w:sz="8" w:space="0" w:color="auto"/>
            </w:tcBorders>
            <w:tcMar>
              <w:top w:w="0" w:type="dxa"/>
              <w:left w:w="108" w:type="dxa"/>
              <w:bottom w:w="0" w:type="dxa"/>
              <w:right w:w="108" w:type="dxa"/>
            </w:tcMar>
            <w:hideMark/>
          </w:tcPr>
          <w:p w14:paraId="3F64834D" w14:textId="77777777" w:rsidR="00133AF7" w:rsidRDefault="008A1AF8">
            <w:pPr>
              <w:textAlignment w:val="baseline"/>
            </w:pPr>
            <w:r>
              <w:t> </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14:paraId="0E0DEB15" w14:textId="77777777" w:rsidR="00133AF7" w:rsidRDefault="008A1AF8">
            <w:pPr>
              <w:textAlignment w:val="baseline"/>
            </w:pPr>
            <w:r>
              <w:t> </w:t>
            </w: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14:paraId="47002A65" w14:textId="77777777" w:rsidR="00133AF7" w:rsidRDefault="008A1AF8">
            <w:pPr>
              <w:textAlignment w:val="baseline"/>
            </w:pPr>
            <w:r>
              <w:t> </w:t>
            </w:r>
          </w:p>
        </w:tc>
        <w:tc>
          <w:tcPr>
            <w:tcW w:w="209" w:type="pct"/>
            <w:tcBorders>
              <w:top w:val="nil"/>
              <w:left w:val="nil"/>
              <w:bottom w:val="single" w:sz="8" w:space="0" w:color="auto"/>
              <w:right w:val="single" w:sz="8" w:space="0" w:color="auto"/>
            </w:tcBorders>
            <w:tcMar>
              <w:top w:w="0" w:type="dxa"/>
              <w:left w:w="108" w:type="dxa"/>
              <w:bottom w:w="0" w:type="dxa"/>
              <w:right w:w="108" w:type="dxa"/>
            </w:tcMar>
            <w:hideMark/>
          </w:tcPr>
          <w:p w14:paraId="6C672D25" w14:textId="77777777" w:rsidR="00133AF7" w:rsidRDefault="008A1AF8">
            <w:pPr>
              <w:textAlignment w:val="baseline"/>
            </w:pPr>
            <w:r>
              <w:t> </w:t>
            </w: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14:paraId="4D3BD715" w14:textId="77777777" w:rsidR="00133AF7" w:rsidRDefault="008A1AF8">
            <w:pPr>
              <w:textAlignment w:val="baseline"/>
            </w:pPr>
            <w:r>
              <w:t> </w:t>
            </w:r>
          </w:p>
        </w:tc>
        <w:tc>
          <w:tcPr>
            <w:tcW w:w="157" w:type="pct"/>
            <w:tcBorders>
              <w:top w:val="nil"/>
              <w:left w:val="nil"/>
              <w:bottom w:val="single" w:sz="8" w:space="0" w:color="auto"/>
              <w:right w:val="single" w:sz="8" w:space="0" w:color="auto"/>
            </w:tcBorders>
            <w:tcMar>
              <w:top w:w="0" w:type="dxa"/>
              <w:left w:w="108" w:type="dxa"/>
              <w:bottom w:w="0" w:type="dxa"/>
              <w:right w:w="108" w:type="dxa"/>
            </w:tcMar>
            <w:hideMark/>
          </w:tcPr>
          <w:p w14:paraId="0BB7172D" w14:textId="77777777" w:rsidR="00133AF7" w:rsidRDefault="008A1AF8">
            <w:pPr>
              <w:textAlignment w:val="baseline"/>
            </w:pPr>
            <w:r>
              <w:t> </w:t>
            </w:r>
          </w:p>
        </w:tc>
        <w:tc>
          <w:tcPr>
            <w:tcW w:w="157" w:type="pct"/>
            <w:tcBorders>
              <w:top w:val="nil"/>
              <w:left w:val="nil"/>
              <w:bottom w:val="single" w:sz="8" w:space="0" w:color="auto"/>
              <w:right w:val="single" w:sz="8" w:space="0" w:color="auto"/>
            </w:tcBorders>
            <w:tcMar>
              <w:top w:w="0" w:type="dxa"/>
              <w:left w:w="108" w:type="dxa"/>
              <w:bottom w:w="0" w:type="dxa"/>
              <w:right w:w="108" w:type="dxa"/>
            </w:tcMar>
            <w:hideMark/>
          </w:tcPr>
          <w:p w14:paraId="0A00C4F6" w14:textId="77777777" w:rsidR="00133AF7" w:rsidRDefault="008A1AF8">
            <w:pPr>
              <w:textAlignment w:val="baseline"/>
            </w:pPr>
            <w:r>
              <w:t> </w:t>
            </w:r>
          </w:p>
        </w:tc>
        <w:tc>
          <w:tcPr>
            <w:tcW w:w="158" w:type="pct"/>
            <w:tcBorders>
              <w:top w:val="nil"/>
              <w:left w:val="nil"/>
              <w:bottom w:val="single" w:sz="8" w:space="0" w:color="auto"/>
              <w:right w:val="single" w:sz="8" w:space="0" w:color="auto"/>
            </w:tcBorders>
            <w:tcMar>
              <w:top w:w="0" w:type="dxa"/>
              <w:left w:w="108" w:type="dxa"/>
              <w:bottom w:w="0" w:type="dxa"/>
              <w:right w:w="108" w:type="dxa"/>
            </w:tcMar>
            <w:hideMark/>
          </w:tcPr>
          <w:p w14:paraId="5A90B9E7" w14:textId="77777777" w:rsidR="00133AF7" w:rsidRDefault="008A1AF8">
            <w:pPr>
              <w:textAlignment w:val="baseline"/>
            </w:pPr>
            <w:r>
              <w:t> </w:t>
            </w:r>
          </w:p>
        </w:tc>
        <w:tc>
          <w:tcPr>
            <w:tcW w:w="157" w:type="pct"/>
            <w:tcBorders>
              <w:top w:val="nil"/>
              <w:left w:val="nil"/>
              <w:bottom w:val="single" w:sz="8" w:space="0" w:color="auto"/>
              <w:right w:val="single" w:sz="8" w:space="0" w:color="auto"/>
            </w:tcBorders>
            <w:tcMar>
              <w:top w:w="0" w:type="dxa"/>
              <w:left w:w="108" w:type="dxa"/>
              <w:bottom w:w="0" w:type="dxa"/>
              <w:right w:w="108" w:type="dxa"/>
            </w:tcMar>
            <w:hideMark/>
          </w:tcPr>
          <w:p w14:paraId="7D38B705" w14:textId="77777777" w:rsidR="00133AF7" w:rsidRDefault="008A1AF8">
            <w:pPr>
              <w:textAlignment w:val="baseline"/>
            </w:pPr>
            <w:r>
              <w:t> </w:t>
            </w:r>
          </w:p>
        </w:tc>
        <w:tc>
          <w:tcPr>
            <w:tcW w:w="158" w:type="pct"/>
            <w:tcBorders>
              <w:top w:val="nil"/>
              <w:left w:val="nil"/>
              <w:bottom w:val="single" w:sz="8" w:space="0" w:color="auto"/>
              <w:right w:val="single" w:sz="8" w:space="0" w:color="auto"/>
            </w:tcBorders>
            <w:tcMar>
              <w:top w:w="0" w:type="dxa"/>
              <w:left w:w="108" w:type="dxa"/>
              <w:bottom w:w="0" w:type="dxa"/>
              <w:right w:w="108" w:type="dxa"/>
            </w:tcMar>
            <w:hideMark/>
          </w:tcPr>
          <w:p w14:paraId="03D22E6F" w14:textId="77777777" w:rsidR="00133AF7" w:rsidRDefault="008A1AF8">
            <w:pPr>
              <w:textAlignment w:val="baseline"/>
            </w:pPr>
            <w:r>
              <w:t> </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314C164B" w14:textId="77777777" w:rsidR="00133AF7" w:rsidRDefault="008A1AF8">
            <w:pPr>
              <w:textAlignment w:val="baseline"/>
            </w:pPr>
            <w:r>
              <w:t> </w:t>
            </w:r>
          </w:p>
        </w:tc>
        <w:tc>
          <w:tcPr>
            <w:tcW w:w="157" w:type="pct"/>
            <w:tcBorders>
              <w:top w:val="nil"/>
              <w:left w:val="nil"/>
              <w:bottom w:val="single" w:sz="8" w:space="0" w:color="auto"/>
              <w:right w:val="single" w:sz="8" w:space="0" w:color="auto"/>
            </w:tcBorders>
            <w:tcMar>
              <w:top w:w="0" w:type="dxa"/>
              <w:left w:w="108" w:type="dxa"/>
              <w:bottom w:w="0" w:type="dxa"/>
              <w:right w:w="108" w:type="dxa"/>
            </w:tcMar>
            <w:hideMark/>
          </w:tcPr>
          <w:p w14:paraId="4EFFF70A" w14:textId="77777777" w:rsidR="00133AF7" w:rsidRDefault="008A1AF8">
            <w:pPr>
              <w:textAlignment w:val="baseline"/>
            </w:pPr>
            <w:r>
              <w:t> </w:t>
            </w:r>
          </w:p>
        </w:tc>
        <w:tc>
          <w:tcPr>
            <w:tcW w:w="158" w:type="pct"/>
            <w:tcBorders>
              <w:top w:val="nil"/>
              <w:left w:val="nil"/>
              <w:bottom w:val="single" w:sz="8" w:space="0" w:color="auto"/>
              <w:right w:val="single" w:sz="8" w:space="0" w:color="auto"/>
            </w:tcBorders>
            <w:tcMar>
              <w:top w:w="0" w:type="dxa"/>
              <w:left w:w="108" w:type="dxa"/>
              <w:bottom w:w="0" w:type="dxa"/>
              <w:right w:w="108" w:type="dxa"/>
            </w:tcMar>
            <w:hideMark/>
          </w:tcPr>
          <w:p w14:paraId="4CB51286" w14:textId="77777777" w:rsidR="00133AF7" w:rsidRDefault="008A1AF8">
            <w:pPr>
              <w:textAlignment w:val="baseline"/>
            </w:pPr>
            <w:r>
              <w:t> </w:t>
            </w:r>
          </w:p>
        </w:tc>
        <w:tc>
          <w:tcPr>
            <w:tcW w:w="157" w:type="pct"/>
            <w:tcBorders>
              <w:top w:val="nil"/>
              <w:left w:val="nil"/>
              <w:bottom w:val="single" w:sz="8" w:space="0" w:color="auto"/>
              <w:right w:val="single" w:sz="8" w:space="0" w:color="auto"/>
            </w:tcBorders>
            <w:tcMar>
              <w:top w:w="0" w:type="dxa"/>
              <w:left w:w="108" w:type="dxa"/>
              <w:bottom w:w="0" w:type="dxa"/>
              <w:right w:w="108" w:type="dxa"/>
            </w:tcMar>
            <w:hideMark/>
          </w:tcPr>
          <w:p w14:paraId="59947AFD" w14:textId="77777777" w:rsidR="00133AF7" w:rsidRDefault="008A1AF8">
            <w:pPr>
              <w:textAlignment w:val="baseline"/>
            </w:pPr>
            <w:r>
              <w:t> </w:t>
            </w:r>
          </w:p>
        </w:tc>
        <w:tc>
          <w:tcPr>
            <w:tcW w:w="128" w:type="pct"/>
            <w:tcBorders>
              <w:top w:val="nil"/>
              <w:left w:val="nil"/>
              <w:bottom w:val="single" w:sz="8" w:space="0" w:color="auto"/>
              <w:right w:val="single" w:sz="8" w:space="0" w:color="auto"/>
            </w:tcBorders>
            <w:tcMar>
              <w:top w:w="0" w:type="dxa"/>
              <w:left w:w="108" w:type="dxa"/>
              <w:bottom w:w="0" w:type="dxa"/>
              <w:right w:w="108" w:type="dxa"/>
            </w:tcMar>
            <w:hideMark/>
          </w:tcPr>
          <w:p w14:paraId="303F33B9"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03B004B2" w14:textId="77777777" w:rsidR="00133AF7" w:rsidRDefault="008A1AF8">
            <w:pPr>
              <w:textAlignment w:val="baseline"/>
            </w:pPr>
            <w:r>
              <w:t> </w:t>
            </w:r>
          </w:p>
        </w:tc>
        <w:tc>
          <w:tcPr>
            <w:tcW w:w="197" w:type="pct"/>
            <w:tcBorders>
              <w:top w:val="nil"/>
              <w:left w:val="nil"/>
              <w:bottom w:val="single" w:sz="8" w:space="0" w:color="auto"/>
              <w:right w:val="single" w:sz="8" w:space="0" w:color="auto"/>
            </w:tcBorders>
            <w:tcMar>
              <w:top w:w="0" w:type="dxa"/>
              <w:left w:w="108" w:type="dxa"/>
              <w:bottom w:w="0" w:type="dxa"/>
              <w:right w:w="108" w:type="dxa"/>
            </w:tcMar>
            <w:hideMark/>
          </w:tcPr>
          <w:p w14:paraId="12B0D4E4" w14:textId="77777777" w:rsidR="00133AF7" w:rsidRDefault="008A1AF8">
            <w:pPr>
              <w:textAlignment w:val="baseline"/>
            </w:pPr>
            <w:r>
              <w:t> </w:t>
            </w:r>
          </w:p>
        </w:tc>
      </w:tr>
    </w:tbl>
    <w:p w14:paraId="58E5D40B" w14:textId="77777777" w:rsidR="00133AF7" w:rsidRDefault="008A1AF8">
      <w:pPr>
        <w:ind w:firstLine="397"/>
        <w:jc w:val="center"/>
        <w:textAlignment w:val="baseline"/>
      </w:pPr>
      <w:r>
        <w:rPr>
          <w:b/>
          <w:bCs/>
        </w:rPr>
        <w:t> </w:t>
      </w:r>
    </w:p>
    <w:p w14:paraId="0404A256" w14:textId="77777777" w:rsidR="00133AF7" w:rsidRDefault="008A1AF8">
      <w:pPr>
        <w:ind w:firstLine="397"/>
        <w:jc w:val="center"/>
        <w:textAlignment w:val="baseline"/>
      </w:pPr>
      <w:r>
        <w:rPr>
          <w:b/>
          <w:bCs/>
        </w:rPr>
        <w:t xml:space="preserve">Раздел А. Сведения о вагоне (контейнере), ЗПУ, отметки в накладной </w:t>
      </w:r>
    </w:p>
    <w:p w14:paraId="40D465C7" w14:textId="77777777" w:rsidR="00133AF7" w:rsidRDefault="008A1AF8">
      <w:pPr>
        <w:ind w:firstLine="397"/>
        <w:jc w:val="center"/>
        <w:textAlignment w:val="baseline"/>
      </w:pPr>
      <w:r>
        <w:t> </w:t>
      </w:r>
    </w:p>
    <w:tbl>
      <w:tblPr>
        <w:tblW w:w="5000" w:type="pct"/>
        <w:tblCellMar>
          <w:left w:w="0" w:type="dxa"/>
          <w:right w:w="0" w:type="dxa"/>
        </w:tblCellMar>
        <w:tblLook w:val="04A0" w:firstRow="1" w:lastRow="0" w:firstColumn="1" w:lastColumn="0" w:noHBand="0" w:noVBand="1"/>
      </w:tblPr>
      <w:tblGrid>
        <w:gridCol w:w="1203"/>
        <w:gridCol w:w="847"/>
        <w:gridCol w:w="547"/>
        <w:gridCol w:w="620"/>
        <w:gridCol w:w="442"/>
        <w:gridCol w:w="436"/>
        <w:gridCol w:w="350"/>
        <w:gridCol w:w="471"/>
        <w:gridCol w:w="297"/>
        <w:gridCol w:w="287"/>
        <w:gridCol w:w="284"/>
        <w:gridCol w:w="282"/>
        <w:gridCol w:w="282"/>
        <w:gridCol w:w="276"/>
        <w:gridCol w:w="276"/>
        <w:gridCol w:w="276"/>
        <w:gridCol w:w="276"/>
        <w:gridCol w:w="554"/>
        <w:gridCol w:w="223"/>
        <w:gridCol w:w="223"/>
        <w:gridCol w:w="545"/>
        <w:gridCol w:w="338"/>
      </w:tblGrid>
      <w:tr w:rsidR="00133AF7" w14:paraId="05C0B989" w14:textId="77777777">
        <w:tc>
          <w:tcPr>
            <w:tcW w:w="89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516766" w14:textId="77777777" w:rsidR="00133AF7" w:rsidRDefault="008A1AF8">
            <w:pPr>
              <w:textAlignment w:val="baseline"/>
            </w:pPr>
            <w:r>
              <w:t>Вагон (контейнере №</w:t>
            </w:r>
          </w:p>
        </w:tc>
        <w:tc>
          <w:tcPr>
            <w:tcW w:w="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8814E" w14:textId="77777777" w:rsidR="00133AF7" w:rsidRDefault="008A1AF8">
            <w:pPr>
              <w:textAlignment w:val="baseline"/>
            </w:pPr>
            <w:r>
              <w:t> </w:t>
            </w:r>
          </w:p>
        </w:tc>
        <w:tc>
          <w:tcPr>
            <w:tcW w:w="82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57197" w14:textId="77777777" w:rsidR="00133AF7" w:rsidRDefault="008A1AF8">
            <w:pPr>
              <w:textAlignment w:val="baseline"/>
            </w:pPr>
            <w:r>
              <w:t>под. силы</w:t>
            </w:r>
          </w:p>
        </w:tc>
        <w:tc>
          <w:tcPr>
            <w:tcW w:w="48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3890A" w14:textId="77777777" w:rsidR="00133AF7" w:rsidRDefault="008A1AF8">
            <w:pPr>
              <w:textAlignment w:val="baseline"/>
            </w:pPr>
            <w:r>
              <w:t> </w:t>
            </w:r>
          </w:p>
        </w:tc>
        <w:tc>
          <w:tcPr>
            <w:tcW w:w="816"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D4701" w14:textId="77777777" w:rsidR="00133AF7" w:rsidRDefault="008A1AF8">
            <w:pPr>
              <w:textAlignment w:val="baseline"/>
            </w:pPr>
            <w:r>
              <w:t>, прибывший</w:t>
            </w:r>
          </w:p>
        </w:tc>
        <w:tc>
          <w:tcPr>
            <w:tcW w:w="1186"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9F3AB" w14:textId="77777777" w:rsidR="00133AF7" w:rsidRDefault="008A1AF8">
            <w:pPr>
              <w:textAlignment w:val="baseline"/>
            </w:pPr>
            <w:r>
              <w:t> </w:t>
            </w:r>
          </w:p>
        </w:tc>
        <w:tc>
          <w:tcPr>
            <w:tcW w:w="5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3595CD" w14:textId="77777777" w:rsidR="00133AF7" w:rsidRDefault="008A1AF8">
            <w:pPr>
              <w:textAlignment w:val="baseline"/>
            </w:pPr>
            <w:r>
              <w:t>г.</w:t>
            </w:r>
          </w:p>
        </w:tc>
      </w:tr>
      <w:tr w:rsidR="00133AF7" w14:paraId="12F1B6A4" w14:textId="77777777">
        <w:tc>
          <w:tcPr>
            <w:tcW w:w="2973"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6B00" w14:textId="77777777" w:rsidR="00133AF7" w:rsidRDefault="008A1AF8">
            <w:pPr>
              <w:textAlignment w:val="baseline"/>
            </w:pPr>
            <w:r>
              <w:t>с п. (ваг.) № в сопровождении</w:t>
            </w:r>
          </w:p>
        </w:tc>
        <w:tc>
          <w:tcPr>
            <w:tcW w:w="61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807BB9D" w14:textId="77777777" w:rsidR="00133AF7" w:rsidRDefault="008A1AF8">
            <w:pPr>
              <w:textAlignment w:val="baseline"/>
            </w:pPr>
            <w:r>
              <w:t> </w:t>
            </w:r>
          </w:p>
        </w:tc>
        <w:tc>
          <w:tcPr>
            <w:tcW w:w="141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BB53CFF" w14:textId="77777777" w:rsidR="00133AF7" w:rsidRDefault="008A1AF8">
            <w:pPr>
              <w:textAlignment w:val="baseline"/>
            </w:pPr>
            <w:r>
              <w:t> </w:t>
            </w:r>
          </w:p>
        </w:tc>
      </w:tr>
      <w:tr w:rsidR="00133AF7" w14:paraId="3FE4CB3F"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8674D" w14:textId="77777777" w:rsidR="00133AF7" w:rsidRDefault="008A1AF8">
            <w:pPr>
              <w:textAlignment w:val="baseline"/>
            </w:pPr>
            <w:r>
              <w:t>за ЗПУ в количестве</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1D9FD7E1" w14:textId="77777777" w:rsidR="00133AF7" w:rsidRDefault="008A1AF8">
            <w:pPr>
              <w:textAlignment w:val="baseline"/>
            </w:pPr>
            <w:r>
              <w:t> </w:t>
            </w:r>
          </w:p>
        </w:tc>
        <w:tc>
          <w:tcPr>
            <w:tcW w:w="1312"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829A397" w14:textId="77777777" w:rsidR="00133AF7" w:rsidRDefault="008A1AF8">
            <w:pPr>
              <w:textAlignment w:val="baseline"/>
            </w:pPr>
            <w:r>
              <w:t> </w:t>
            </w:r>
          </w:p>
        </w:tc>
        <w:tc>
          <w:tcPr>
            <w:tcW w:w="494"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10758AF6" w14:textId="77777777" w:rsidR="00133AF7" w:rsidRDefault="008A1AF8">
            <w:pPr>
              <w:textAlignment w:val="baseline"/>
            </w:pPr>
            <w:r>
              <w:t> </w:t>
            </w:r>
          </w:p>
        </w:tc>
        <w:tc>
          <w:tcPr>
            <w:tcW w:w="614"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0860AE33" w14:textId="77777777" w:rsidR="00133AF7" w:rsidRDefault="008A1AF8">
            <w:pPr>
              <w:textAlignment w:val="baseline"/>
            </w:pPr>
            <w:r>
              <w:t> </w:t>
            </w:r>
          </w:p>
        </w:tc>
        <w:tc>
          <w:tcPr>
            <w:tcW w:w="141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007A22A" w14:textId="77777777" w:rsidR="00133AF7" w:rsidRDefault="008A1AF8">
            <w:pPr>
              <w:textAlignment w:val="baseline"/>
            </w:pPr>
            <w:r>
              <w:t>штук, наложенными:</w:t>
            </w:r>
          </w:p>
        </w:tc>
      </w:tr>
      <w:tr w:rsidR="00133AF7" w14:paraId="6EB30AF6"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60D40" w14:textId="77777777" w:rsidR="00133AF7" w:rsidRDefault="008A1AF8">
            <w:pPr>
              <w:textAlignment w:val="baseline"/>
            </w:pPr>
            <w:r>
              <w:t>Где установлены ЗПУ</w:t>
            </w:r>
          </w:p>
        </w:tc>
        <w:tc>
          <w:tcPr>
            <w:tcW w:w="131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B471DCD" w14:textId="77777777" w:rsidR="00133AF7" w:rsidRDefault="008A1AF8">
            <w:pPr>
              <w:textAlignment w:val="baseline"/>
            </w:pPr>
            <w:r>
              <w:t>Чьи ЗПУ (ж.д., грузоотправителя, таможни)</w:t>
            </w:r>
          </w:p>
        </w:tc>
        <w:tc>
          <w:tcPr>
            <w:tcW w:w="1237"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24F1B3E" w14:textId="77777777" w:rsidR="00133AF7" w:rsidRDefault="008A1AF8">
            <w:pPr>
              <w:textAlignment w:val="baseline"/>
            </w:pPr>
            <w:r>
              <w:t>Сокращенное наименование перевозчика</w:t>
            </w:r>
          </w:p>
        </w:tc>
        <w:tc>
          <w:tcPr>
            <w:tcW w:w="5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FD4BDDD" w14:textId="77777777" w:rsidR="00133AF7" w:rsidRDefault="008A1AF8">
            <w:pPr>
              <w:textAlignment w:val="baseline"/>
            </w:pPr>
            <w:r>
              <w:t>Тип ЗПУ</w:t>
            </w:r>
          </w:p>
        </w:tc>
        <w:tc>
          <w:tcPr>
            <w:tcW w:w="101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F84A4CD" w14:textId="77777777" w:rsidR="00133AF7" w:rsidRDefault="008A1AF8">
            <w:pPr>
              <w:textAlignment w:val="baseline"/>
            </w:pPr>
            <w:r>
              <w:t>Контрольные знаки</w:t>
            </w:r>
          </w:p>
        </w:tc>
      </w:tr>
      <w:tr w:rsidR="00133AF7" w14:paraId="3C0DA50E"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86BF0" w14:textId="77777777" w:rsidR="00133AF7" w:rsidRDefault="008A1AF8">
            <w:pPr>
              <w:textAlignment w:val="baseline"/>
            </w:pPr>
            <w:r>
              <w:t>а) с одной стороны</w:t>
            </w:r>
          </w:p>
        </w:tc>
        <w:tc>
          <w:tcPr>
            <w:tcW w:w="131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F11B7AB" w14:textId="77777777" w:rsidR="00133AF7" w:rsidRDefault="008A1AF8">
            <w:pPr>
              <w:textAlignment w:val="baseline"/>
            </w:pPr>
            <w:r>
              <w:t> </w:t>
            </w:r>
          </w:p>
        </w:tc>
        <w:tc>
          <w:tcPr>
            <w:tcW w:w="1237"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5C00107" w14:textId="77777777" w:rsidR="00133AF7" w:rsidRDefault="008A1AF8">
            <w:pPr>
              <w:textAlignment w:val="baseline"/>
            </w:pPr>
            <w:r>
              <w:t> </w:t>
            </w:r>
          </w:p>
        </w:tc>
        <w:tc>
          <w:tcPr>
            <w:tcW w:w="5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1F41E39" w14:textId="77777777" w:rsidR="00133AF7" w:rsidRDefault="008A1AF8">
            <w:pPr>
              <w:textAlignment w:val="baseline"/>
            </w:pPr>
            <w:r>
              <w:t> </w:t>
            </w:r>
          </w:p>
        </w:tc>
        <w:tc>
          <w:tcPr>
            <w:tcW w:w="101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D38186C" w14:textId="77777777" w:rsidR="00133AF7" w:rsidRDefault="008A1AF8">
            <w:pPr>
              <w:textAlignment w:val="baseline"/>
            </w:pPr>
            <w:r>
              <w:t> </w:t>
            </w:r>
          </w:p>
        </w:tc>
      </w:tr>
      <w:tr w:rsidR="00133AF7" w14:paraId="5490C6EE"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1CEEF" w14:textId="77777777" w:rsidR="00133AF7" w:rsidRDefault="008A1AF8">
            <w:pPr>
              <w:textAlignment w:val="baseline"/>
            </w:pPr>
            <w:r>
              <w:t>б) с другой стороны</w:t>
            </w:r>
          </w:p>
        </w:tc>
        <w:tc>
          <w:tcPr>
            <w:tcW w:w="131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8EC94F7" w14:textId="77777777" w:rsidR="00133AF7" w:rsidRDefault="008A1AF8">
            <w:pPr>
              <w:textAlignment w:val="baseline"/>
            </w:pPr>
            <w:r>
              <w:t> </w:t>
            </w:r>
          </w:p>
        </w:tc>
        <w:tc>
          <w:tcPr>
            <w:tcW w:w="1237"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71BC889" w14:textId="77777777" w:rsidR="00133AF7" w:rsidRDefault="008A1AF8">
            <w:pPr>
              <w:textAlignment w:val="baseline"/>
            </w:pPr>
            <w:r>
              <w:t> </w:t>
            </w:r>
          </w:p>
        </w:tc>
        <w:tc>
          <w:tcPr>
            <w:tcW w:w="5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6FE8EC89" w14:textId="77777777" w:rsidR="00133AF7" w:rsidRDefault="008A1AF8">
            <w:pPr>
              <w:textAlignment w:val="baseline"/>
            </w:pPr>
            <w:r>
              <w:t> </w:t>
            </w:r>
          </w:p>
        </w:tc>
        <w:tc>
          <w:tcPr>
            <w:tcW w:w="101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5C72985" w14:textId="77777777" w:rsidR="00133AF7" w:rsidRDefault="008A1AF8">
            <w:pPr>
              <w:textAlignment w:val="baseline"/>
            </w:pPr>
            <w:r>
              <w:t> </w:t>
            </w:r>
          </w:p>
        </w:tc>
      </w:tr>
      <w:tr w:rsidR="00133AF7" w14:paraId="344EA649"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C7CB7" w14:textId="77777777" w:rsidR="00133AF7" w:rsidRDefault="008A1AF8">
            <w:pPr>
              <w:textAlignment w:val="baseline"/>
            </w:pPr>
            <w:r>
              <w:t>в) на люке цистерны</w:t>
            </w:r>
          </w:p>
        </w:tc>
        <w:tc>
          <w:tcPr>
            <w:tcW w:w="131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2B953AB" w14:textId="77777777" w:rsidR="00133AF7" w:rsidRDefault="008A1AF8">
            <w:pPr>
              <w:textAlignment w:val="baseline"/>
            </w:pPr>
            <w:r>
              <w:t> </w:t>
            </w:r>
          </w:p>
        </w:tc>
        <w:tc>
          <w:tcPr>
            <w:tcW w:w="1237"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ACBA323" w14:textId="77777777" w:rsidR="00133AF7" w:rsidRDefault="008A1AF8">
            <w:pPr>
              <w:textAlignment w:val="baseline"/>
            </w:pPr>
            <w:r>
              <w:t> </w:t>
            </w:r>
          </w:p>
        </w:tc>
        <w:tc>
          <w:tcPr>
            <w:tcW w:w="54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413E2B4A" w14:textId="77777777" w:rsidR="00133AF7" w:rsidRDefault="008A1AF8">
            <w:pPr>
              <w:textAlignment w:val="baseline"/>
            </w:pPr>
            <w:r>
              <w:t> </w:t>
            </w:r>
          </w:p>
        </w:tc>
        <w:tc>
          <w:tcPr>
            <w:tcW w:w="101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090F8ADB" w14:textId="77777777" w:rsidR="00133AF7" w:rsidRDefault="008A1AF8">
            <w:pPr>
              <w:textAlignment w:val="baseline"/>
            </w:pPr>
            <w:r>
              <w:t> </w:t>
            </w:r>
          </w:p>
        </w:tc>
      </w:tr>
      <w:tr w:rsidR="00133AF7" w14:paraId="76DE3508"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E173C" w14:textId="77777777" w:rsidR="00133AF7" w:rsidRDefault="008A1AF8">
            <w:pPr>
              <w:textAlignment w:val="baseline"/>
            </w:pPr>
            <w:r>
              <w:t>Кроме того, на специальном подвижном составе имелись ЗПУ (где, чьи, с какими номерами)</w:t>
            </w:r>
          </w:p>
        </w:tc>
      </w:tr>
      <w:tr w:rsidR="00133AF7" w14:paraId="7516E281"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564C0" w14:textId="77777777" w:rsidR="00133AF7" w:rsidRDefault="008A1AF8">
            <w:pPr>
              <w:textAlignment w:val="baseline"/>
            </w:pPr>
            <w:r>
              <w:t> </w:t>
            </w:r>
          </w:p>
        </w:tc>
      </w:tr>
      <w:tr w:rsidR="00133AF7" w14:paraId="30A2FA83"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5704" w14:textId="77777777" w:rsidR="00133AF7" w:rsidRDefault="008A1AF8">
            <w:pPr>
              <w:textAlignment w:val="baseline"/>
            </w:pPr>
            <w:r>
              <w:t> </w:t>
            </w:r>
          </w:p>
        </w:tc>
      </w:tr>
      <w:tr w:rsidR="00133AF7" w14:paraId="1137ED63" w14:textId="77777777">
        <w:tc>
          <w:tcPr>
            <w:tcW w:w="2204"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1470F" w14:textId="77777777" w:rsidR="00133AF7" w:rsidRDefault="008A1AF8">
            <w:pPr>
              <w:textAlignment w:val="baseline"/>
            </w:pPr>
            <w:r>
              <w:t>Имеют ли ЗПУ следы вскрытия ш</w:t>
            </w:r>
          </w:p>
        </w:tc>
        <w:tc>
          <w:tcPr>
            <w:tcW w:w="2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BFF1A0" w14:textId="77777777" w:rsidR="00133AF7" w:rsidRDefault="008A1AF8">
            <w:pPr>
              <w:textAlignment w:val="baseline"/>
            </w:pPr>
            <w:r>
              <w:t>ІИ</w:t>
            </w:r>
          </w:p>
        </w:tc>
        <w:tc>
          <w:tcPr>
            <w:tcW w:w="2522" w:type="pct"/>
            <w:gridSpan w:val="14"/>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1A5659D" w14:textId="77777777" w:rsidR="00133AF7" w:rsidRDefault="008A1AF8">
            <w:pPr>
              <w:textAlignment w:val="baseline"/>
            </w:pPr>
            <w:r>
              <w:t> </w:t>
            </w:r>
          </w:p>
        </w:tc>
      </w:tr>
      <w:tr w:rsidR="00133AF7" w14:paraId="471BB9F1" w14:textId="77777777">
        <w:tc>
          <w:tcPr>
            <w:tcW w:w="1738"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AF08" w14:textId="77777777" w:rsidR="00133AF7" w:rsidRDefault="008A1AF8">
            <w:pPr>
              <w:textAlignment w:val="baseline"/>
            </w:pPr>
            <w:r>
              <w:t>повреждения</w:t>
            </w:r>
          </w:p>
        </w:tc>
        <w:tc>
          <w:tcPr>
            <w:tcW w:w="46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E3984FF"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6FB0023A" w14:textId="77777777" w:rsidR="00133AF7" w:rsidRDefault="00133AF7"/>
        </w:tc>
        <w:tc>
          <w:tcPr>
            <w:tcW w:w="0" w:type="auto"/>
            <w:gridSpan w:val="14"/>
            <w:vMerge/>
            <w:tcBorders>
              <w:top w:val="nil"/>
              <w:left w:val="nil"/>
              <w:bottom w:val="single" w:sz="8" w:space="0" w:color="auto"/>
              <w:right w:val="single" w:sz="8" w:space="0" w:color="auto"/>
            </w:tcBorders>
            <w:vAlign w:val="center"/>
            <w:hideMark/>
          </w:tcPr>
          <w:p w14:paraId="4E5251DF" w14:textId="77777777" w:rsidR="00133AF7" w:rsidRDefault="00133AF7"/>
        </w:tc>
      </w:tr>
      <w:tr w:rsidR="00133AF7" w14:paraId="0F89DAC3" w14:textId="77777777">
        <w:tc>
          <w:tcPr>
            <w:tcW w:w="1994"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93BE7" w14:textId="77777777" w:rsidR="00133AF7" w:rsidRDefault="008A1AF8">
            <w:pPr>
              <w:textAlignment w:val="baseline"/>
            </w:pPr>
            <w:r>
              <w:t>Вагон в техническом отношении оказался</w:t>
            </w:r>
          </w:p>
        </w:tc>
        <w:tc>
          <w:tcPr>
            <w:tcW w:w="3006" w:type="pct"/>
            <w:gridSpan w:val="16"/>
            <w:tcBorders>
              <w:top w:val="nil"/>
              <w:left w:val="nil"/>
              <w:bottom w:val="single" w:sz="8" w:space="0" w:color="auto"/>
              <w:right w:val="single" w:sz="8" w:space="0" w:color="auto"/>
            </w:tcBorders>
            <w:tcMar>
              <w:top w:w="0" w:type="dxa"/>
              <w:left w:w="108" w:type="dxa"/>
              <w:bottom w:w="0" w:type="dxa"/>
              <w:right w:w="108" w:type="dxa"/>
            </w:tcMar>
            <w:hideMark/>
          </w:tcPr>
          <w:p w14:paraId="163BCF3B" w14:textId="77777777" w:rsidR="00133AF7" w:rsidRDefault="008A1AF8">
            <w:pPr>
              <w:textAlignment w:val="baseline"/>
            </w:pPr>
            <w:r>
              <w:t> </w:t>
            </w:r>
          </w:p>
        </w:tc>
      </w:tr>
      <w:tr w:rsidR="00133AF7" w14:paraId="4C9E641F" w14:textId="77777777">
        <w:tc>
          <w:tcPr>
            <w:tcW w:w="1738"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A1387" w14:textId="77777777" w:rsidR="00133AF7" w:rsidRDefault="008A1AF8">
            <w:pPr>
              <w:textAlignment w:val="baseline"/>
            </w:pPr>
            <w:r>
              <w:t>о чем составлен технический акт №</w:t>
            </w:r>
          </w:p>
        </w:tc>
        <w:tc>
          <w:tcPr>
            <w:tcW w:w="107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FEBEDB8" w14:textId="77777777" w:rsidR="00133AF7" w:rsidRDefault="008A1AF8">
            <w:pPr>
              <w:textAlignment w:val="baseline"/>
            </w:pPr>
            <w:r>
              <w:t> </w:t>
            </w:r>
          </w:p>
        </w:tc>
        <w:tc>
          <w:tcPr>
            <w:tcW w:w="32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90B9738" w14:textId="77777777" w:rsidR="00133AF7" w:rsidRDefault="008A1AF8">
            <w:pPr>
              <w:textAlignment w:val="baseline"/>
            </w:pPr>
            <w:r>
              <w:t>от</w:t>
            </w:r>
          </w:p>
        </w:tc>
        <w:tc>
          <w:tcPr>
            <w:tcW w:w="65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3CB4FDFC" w14:textId="77777777" w:rsidR="00133AF7" w:rsidRDefault="008A1AF8">
            <w:pPr>
              <w:textAlignment w:val="baseline"/>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068080B2" w14:textId="77777777" w:rsidR="00133AF7" w:rsidRDefault="008A1AF8">
            <w:pPr>
              <w:textAlignment w:val="baseline"/>
            </w:pPr>
            <w:r>
              <w:t> </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AD5DF78" w14:textId="77777777" w:rsidR="00133AF7" w:rsidRDefault="008A1AF8">
            <w:pPr>
              <w:textAlignment w:val="baseline"/>
            </w:pPr>
            <w:r>
              <w:t> </w:t>
            </w:r>
          </w:p>
        </w:tc>
        <w:tc>
          <w:tcPr>
            <w:tcW w:w="693"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9EAB7EA" w14:textId="77777777" w:rsidR="00133AF7" w:rsidRDefault="008A1AF8">
            <w:pPr>
              <w:textAlignment w:val="baseline"/>
            </w:pPr>
            <w:r>
              <w:t>г.</w:t>
            </w:r>
          </w:p>
        </w:tc>
      </w:tr>
      <w:tr w:rsidR="00133AF7" w14:paraId="66D68C53" w14:textId="77777777">
        <w:tc>
          <w:tcPr>
            <w:tcW w:w="3441"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3EA7A" w14:textId="77777777" w:rsidR="00133AF7" w:rsidRDefault="008A1AF8">
            <w:pPr>
              <w:textAlignment w:val="baseline"/>
            </w:pPr>
            <w:r>
              <w:t>В накладной имеется отметка грузоотправителя о состоянии тары или груза</w:t>
            </w:r>
          </w:p>
        </w:tc>
        <w:tc>
          <w:tcPr>
            <w:tcW w:w="1559"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40F735C5" w14:textId="77777777" w:rsidR="00133AF7" w:rsidRDefault="008A1AF8">
            <w:pPr>
              <w:textAlignment w:val="baseline"/>
            </w:pPr>
            <w:r>
              <w:t> </w:t>
            </w:r>
          </w:p>
        </w:tc>
      </w:tr>
      <w:tr w:rsidR="00133AF7" w14:paraId="4CA66BD5"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22A1D" w14:textId="77777777" w:rsidR="00133AF7" w:rsidRDefault="008A1AF8">
            <w:pPr>
              <w:textAlignment w:val="baseline"/>
            </w:pPr>
            <w:r>
              <w:t> </w:t>
            </w:r>
          </w:p>
        </w:tc>
      </w:tr>
      <w:tr w:rsidR="00133AF7" w14:paraId="537CCA5C" w14:textId="77777777">
        <w:tc>
          <w:tcPr>
            <w:tcW w:w="3441"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3A74B" w14:textId="77777777" w:rsidR="00133AF7" w:rsidRDefault="008A1AF8">
            <w:pPr>
              <w:textAlignment w:val="baseline"/>
            </w:pPr>
            <w:r>
              <w:t>Объявленная ценность тенге</w:t>
            </w:r>
          </w:p>
        </w:tc>
        <w:tc>
          <w:tcPr>
            <w:tcW w:w="1559" w:type="pct"/>
            <w:gridSpan w:val="8"/>
            <w:tcBorders>
              <w:top w:val="nil"/>
              <w:left w:val="nil"/>
              <w:bottom w:val="single" w:sz="8" w:space="0" w:color="auto"/>
              <w:right w:val="single" w:sz="8" w:space="0" w:color="auto"/>
            </w:tcBorders>
            <w:tcMar>
              <w:top w:w="0" w:type="dxa"/>
              <w:left w:w="108" w:type="dxa"/>
              <w:bottom w:w="0" w:type="dxa"/>
              <w:right w:w="108" w:type="dxa"/>
            </w:tcMar>
            <w:hideMark/>
          </w:tcPr>
          <w:p w14:paraId="00B5A4B8" w14:textId="77777777" w:rsidR="00133AF7" w:rsidRDefault="008A1AF8">
            <w:pPr>
              <w:textAlignment w:val="baseline"/>
            </w:pPr>
            <w:r>
              <w:t>тиын</w:t>
            </w:r>
          </w:p>
        </w:tc>
      </w:tr>
      <w:tr w:rsidR="00133AF7" w14:paraId="4CA27202"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C0901" w14:textId="77777777" w:rsidR="00133AF7" w:rsidRDefault="008A1AF8">
            <w:pPr>
              <w:textAlignment w:val="baseline"/>
            </w:pPr>
            <w:r>
              <w:t>Груза погружен средствами масса груза при погрузке определена</w:t>
            </w:r>
          </w:p>
        </w:tc>
      </w:tr>
      <w:tr w:rsidR="00133AF7" w14:paraId="0C9E8131"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CA04E" w14:textId="77777777" w:rsidR="00133AF7" w:rsidRDefault="008A1AF8">
            <w:pPr>
              <w:textAlignment w:val="baseline"/>
            </w:pPr>
            <w:r>
              <w:t> </w:t>
            </w:r>
          </w:p>
        </w:tc>
      </w:tr>
      <w:tr w:rsidR="00133AF7" w14:paraId="1A2A2104"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F8C3" w14:textId="77777777" w:rsidR="00133AF7" w:rsidRDefault="008A1AF8">
            <w:pPr>
              <w:textAlignment w:val="baseline"/>
            </w:pPr>
            <w:r>
              <w:t>(кем и каким способом) Результаты проверки</w:t>
            </w:r>
          </w:p>
        </w:tc>
      </w:tr>
      <w:tr w:rsidR="00133AF7" w14:paraId="1ED94058"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15790" w14:textId="77777777" w:rsidR="00133AF7" w:rsidRDefault="008A1AF8">
            <w:pPr>
              <w:textAlignment w:val="baseline"/>
            </w:pPr>
            <w:r>
              <w:t>Марка</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2EC92999" w14:textId="77777777" w:rsidR="00133AF7" w:rsidRDefault="008A1AF8">
            <w:pPr>
              <w:textAlignment w:val="baseline"/>
            </w:pPr>
            <w:r>
              <w:t>Число мест</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64D96D7" w14:textId="77777777" w:rsidR="00133AF7" w:rsidRDefault="008A1AF8">
            <w:pPr>
              <w:textAlignment w:val="baseline"/>
            </w:pPr>
            <w:r>
              <w:t>Род упаковки</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9A0A228" w14:textId="77777777" w:rsidR="00133AF7" w:rsidRDefault="008A1AF8">
            <w:pPr>
              <w:textAlignment w:val="baseline"/>
            </w:pPr>
            <w:r>
              <w:t>Наименование груза</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279894F" w14:textId="77777777" w:rsidR="00133AF7" w:rsidRDefault="008A1AF8">
            <w:pPr>
              <w:textAlignment w:val="baseline"/>
            </w:pPr>
            <w:r>
              <w:t>Общая масса в кг</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B957F0E" w14:textId="77777777" w:rsidR="00133AF7" w:rsidRDefault="008A1AF8">
            <w:pPr>
              <w:textAlignment w:val="baseline"/>
            </w:pPr>
            <w:r>
              <w:t>Масса одного места при стандартной упаковке</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41381061" w14:textId="77777777" w:rsidR="00133AF7" w:rsidRDefault="008A1AF8">
            <w:pPr>
              <w:textAlignment w:val="baseline"/>
            </w:pPr>
            <w:r>
              <w:t> </w:t>
            </w:r>
          </w:p>
        </w:tc>
      </w:tr>
      <w:tr w:rsidR="00133AF7" w14:paraId="3B46208A"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6210D"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27AEA23A" w14:textId="77777777" w:rsidR="00133AF7" w:rsidRDefault="008A1AF8">
            <w:pPr>
              <w:textAlignment w:val="baseline"/>
            </w:pPr>
            <w:r>
              <w:t> </w:t>
            </w:r>
          </w:p>
        </w:tc>
        <w:tc>
          <w:tcPr>
            <w:tcW w:w="2548"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71924EE1" w14:textId="77777777" w:rsidR="00133AF7" w:rsidRDefault="008A1AF8">
            <w:pPr>
              <w:jc w:val="center"/>
              <w:textAlignment w:val="baseline"/>
            </w:pPr>
            <w:r>
              <w:rPr>
                <w:b/>
                <w:bCs/>
                <w:bdr w:val="none" w:sz="0" w:space="0" w:color="auto" w:frame="1"/>
              </w:rPr>
              <w:t>Раздел Б. Значится по документам:</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14E8F657"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483F30F6" w14:textId="77777777" w:rsidR="00133AF7" w:rsidRDefault="008A1AF8">
            <w:pPr>
              <w:textAlignment w:val="baseline"/>
            </w:pPr>
            <w:r>
              <w:t> </w:t>
            </w:r>
          </w:p>
        </w:tc>
      </w:tr>
      <w:tr w:rsidR="00133AF7" w14:paraId="00F7E129"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B1970"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1DEBA638"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4548596"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995C420"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3191EA8D"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45DFDE6A"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38647561" w14:textId="77777777" w:rsidR="00133AF7" w:rsidRDefault="008A1AF8">
            <w:pPr>
              <w:textAlignment w:val="baseline"/>
            </w:pPr>
            <w:r>
              <w:t> </w:t>
            </w:r>
          </w:p>
        </w:tc>
      </w:tr>
      <w:tr w:rsidR="00133AF7" w14:paraId="7B995FC6"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589FB"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5E0B42D7"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110238B"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3308BDA"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871E384"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4321711"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20ABD865" w14:textId="77777777" w:rsidR="00133AF7" w:rsidRDefault="008A1AF8">
            <w:pPr>
              <w:textAlignment w:val="baseline"/>
            </w:pPr>
            <w:r>
              <w:t> </w:t>
            </w:r>
          </w:p>
        </w:tc>
      </w:tr>
      <w:tr w:rsidR="00133AF7" w14:paraId="41043851"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C1AE7"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73A0E003"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BED9F5"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DBC8A69"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6516A21A"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3055B5FC"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633345A8" w14:textId="77777777" w:rsidR="00133AF7" w:rsidRDefault="008A1AF8">
            <w:pPr>
              <w:textAlignment w:val="baseline"/>
            </w:pPr>
            <w:r>
              <w:t> </w:t>
            </w:r>
          </w:p>
        </w:tc>
      </w:tr>
      <w:tr w:rsidR="00133AF7" w14:paraId="1219E7B4"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13FAF"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172508A0"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2C892C2" w14:textId="77777777" w:rsidR="00133AF7" w:rsidRDefault="008A1AF8">
            <w:pPr>
              <w:textAlignment w:val="baseline"/>
            </w:pPr>
            <w:r>
              <w:t>Раздел</w:t>
            </w:r>
          </w:p>
        </w:tc>
        <w:tc>
          <w:tcPr>
            <w:tcW w:w="1961"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63B2CB88" w14:textId="77777777" w:rsidR="00133AF7" w:rsidRDefault="008A1AF8">
            <w:pPr>
              <w:textAlignment w:val="baseline"/>
            </w:pPr>
            <w:r>
              <w:t>3. В действительности оказалось:</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D36FCF2"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2192A6E8" w14:textId="77777777" w:rsidR="00133AF7" w:rsidRDefault="008A1AF8">
            <w:pPr>
              <w:textAlignment w:val="baseline"/>
            </w:pPr>
            <w:r>
              <w:t> </w:t>
            </w:r>
          </w:p>
        </w:tc>
      </w:tr>
      <w:tr w:rsidR="00133AF7" w14:paraId="69F075D9"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A9A91"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0B686CAB"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01D943E"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9CCEA3C"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542E639"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0286FE2A"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0FD1427D" w14:textId="77777777" w:rsidR="00133AF7" w:rsidRDefault="008A1AF8">
            <w:pPr>
              <w:textAlignment w:val="baseline"/>
            </w:pPr>
            <w:r>
              <w:t> </w:t>
            </w:r>
          </w:p>
        </w:tc>
      </w:tr>
      <w:tr w:rsidR="00133AF7" w14:paraId="553AED9A"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5FEC4"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3A6B857D"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9ECCF8C"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CE2FE1C"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4B3B4041"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3B1CCD6A"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5B012024" w14:textId="77777777" w:rsidR="00133AF7" w:rsidRDefault="008A1AF8">
            <w:pPr>
              <w:textAlignment w:val="baseline"/>
            </w:pPr>
            <w:r>
              <w:t> </w:t>
            </w:r>
          </w:p>
        </w:tc>
      </w:tr>
      <w:tr w:rsidR="00133AF7" w14:paraId="4FFA2E97"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A15B2"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0DDF24F5"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9995EF"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319BDE0"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D96223A"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3ABDB78"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130F609D" w14:textId="77777777" w:rsidR="00133AF7" w:rsidRDefault="008A1AF8">
            <w:pPr>
              <w:textAlignment w:val="baseline"/>
            </w:pPr>
            <w:r>
              <w:t> </w:t>
            </w:r>
          </w:p>
        </w:tc>
      </w:tr>
      <w:tr w:rsidR="00133AF7" w14:paraId="3492386F"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A429A"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0F39EF6E" w14:textId="77777777" w:rsidR="00133AF7" w:rsidRDefault="008A1AF8">
            <w:pPr>
              <w:textAlignment w:val="baseline"/>
            </w:pPr>
            <w:r>
              <w:t> </w:t>
            </w:r>
          </w:p>
        </w:tc>
        <w:tc>
          <w:tcPr>
            <w:tcW w:w="2548" w:type="pct"/>
            <w:gridSpan w:val="12"/>
            <w:tcBorders>
              <w:top w:val="nil"/>
              <w:left w:val="nil"/>
              <w:bottom w:val="single" w:sz="8" w:space="0" w:color="auto"/>
              <w:right w:val="single" w:sz="8" w:space="0" w:color="auto"/>
            </w:tcBorders>
            <w:tcMar>
              <w:top w:w="0" w:type="dxa"/>
              <w:left w:w="108" w:type="dxa"/>
              <w:bottom w:w="0" w:type="dxa"/>
              <w:right w:w="108" w:type="dxa"/>
            </w:tcMar>
            <w:hideMark/>
          </w:tcPr>
          <w:p w14:paraId="3CA30E80" w14:textId="77777777" w:rsidR="00133AF7" w:rsidRDefault="008A1AF8">
            <w:pPr>
              <w:textAlignment w:val="baseline"/>
            </w:pPr>
            <w:r>
              <w:t>В том числе поврежденных:</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56701F89"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2676BF36" w14:textId="77777777" w:rsidR="00133AF7" w:rsidRDefault="008A1AF8">
            <w:pPr>
              <w:textAlignment w:val="baseline"/>
            </w:pPr>
            <w:r>
              <w:t> </w:t>
            </w:r>
          </w:p>
        </w:tc>
      </w:tr>
      <w:tr w:rsidR="00133AF7" w14:paraId="56DC9BB6"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BCE8B"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567F8AA1"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5F61E0C"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7DEBB136"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5FA5263"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7F377DD9"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0EE3DE87" w14:textId="77777777" w:rsidR="00133AF7" w:rsidRDefault="008A1AF8">
            <w:pPr>
              <w:textAlignment w:val="baseline"/>
            </w:pPr>
            <w:r>
              <w:t> </w:t>
            </w:r>
          </w:p>
        </w:tc>
      </w:tr>
      <w:tr w:rsidR="00133AF7" w14:paraId="0C2790AA"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E7792"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254E0FCE" w14:textId="77777777" w:rsidR="00133AF7" w:rsidRDefault="008A1AF8">
            <w:pPr>
              <w:textAlignment w:val="baseline"/>
            </w:pPr>
            <w:r>
              <w:t> </w:t>
            </w:r>
          </w:p>
        </w:tc>
        <w:tc>
          <w:tcPr>
            <w:tcW w:w="587"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EC11DAA" w14:textId="77777777" w:rsidR="00133AF7" w:rsidRDefault="008A1AF8">
            <w:pPr>
              <w:textAlignment w:val="baseline"/>
            </w:pPr>
            <w:r>
              <w:t> </w:t>
            </w:r>
          </w:p>
        </w:tc>
        <w:tc>
          <w:tcPr>
            <w:tcW w:w="1168"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119BD5B5" w14:textId="77777777" w:rsidR="00133AF7" w:rsidRDefault="008A1AF8">
            <w:pPr>
              <w:textAlignment w:val="baseline"/>
            </w:pPr>
            <w:r>
              <w:t> </w:t>
            </w:r>
          </w:p>
        </w:tc>
        <w:tc>
          <w:tcPr>
            <w:tcW w:w="793"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22623727" w14:textId="77777777" w:rsidR="00133AF7" w:rsidRDefault="008A1AF8">
            <w:pPr>
              <w:textAlignment w:val="baseline"/>
            </w:pPr>
            <w:r>
              <w:t> </w:t>
            </w:r>
          </w:p>
        </w:tc>
        <w:tc>
          <w:tcPr>
            <w:tcW w:w="1354" w:type="pct"/>
            <w:gridSpan w:val="7"/>
            <w:tcBorders>
              <w:top w:val="nil"/>
              <w:left w:val="nil"/>
              <w:bottom w:val="single" w:sz="8" w:space="0" w:color="auto"/>
              <w:right w:val="single" w:sz="8" w:space="0" w:color="auto"/>
            </w:tcBorders>
            <w:tcMar>
              <w:top w:w="0" w:type="dxa"/>
              <w:left w:w="108" w:type="dxa"/>
              <w:bottom w:w="0" w:type="dxa"/>
              <w:right w:w="108" w:type="dxa"/>
            </w:tcMar>
            <w:hideMark/>
          </w:tcPr>
          <w:p w14:paraId="2CEAA810"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413E3FEF" w14:textId="77777777" w:rsidR="00133AF7" w:rsidRDefault="008A1AF8">
            <w:pPr>
              <w:textAlignment w:val="baseline"/>
            </w:pPr>
            <w:r>
              <w:t> </w:t>
            </w:r>
          </w:p>
        </w:tc>
      </w:tr>
      <w:tr w:rsidR="00133AF7" w14:paraId="534FD4FA"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57F41" w14:textId="77777777" w:rsidR="00133AF7" w:rsidRDefault="008A1AF8">
            <w:pPr>
              <w:jc w:val="center"/>
              <w:textAlignment w:val="baseline"/>
            </w:pPr>
            <w:r>
              <w:rPr>
                <w:b/>
                <w:bCs/>
                <w:bdr w:val="none" w:sz="0" w:space="0" w:color="auto" w:frame="1"/>
              </w:rPr>
              <w:t>Раздел Г. Описание повреждения груза&lt;1&gt;</w:t>
            </w:r>
          </w:p>
        </w:tc>
      </w:tr>
      <w:tr w:rsidR="00133AF7" w14:paraId="7A00033E" w14:textId="77777777">
        <w:tc>
          <w:tcPr>
            <w:tcW w:w="5000" w:type="pct"/>
            <w:gridSpan w:val="2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A5808" w14:textId="77777777" w:rsidR="00133AF7" w:rsidRDefault="008A1AF8">
            <w:pPr>
              <w:textAlignment w:val="baseline"/>
            </w:pPr>
            <w:r>
              <w:t> </w:t>
            </w:r>
          </w:p>
        </w:tc>
      </w:tr>
      <w:tr w:rsidR="00133AF7" w14:paraId="47511E98"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7A5" w14:textId="77777777" w:rsidR="00133AF7" w:rsidRDefault="008A1AF8">
            <w:pP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4B5A042D" w14:textId="77777777" w:rsidR="00133AF7" w:rsidRDefault="008A1AF8">
            <w:pPr>
              <w:textAlignment w:val="baseline"/>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575F0717" w14:textId="77777777" w:rsidR="00133AF7" w:rsidRDefault="008A1AF8">
            <w:pPr>
              <w:textAlignment w:val="baseline"/>
            </w:pPr>
            <w:r>
              <w:t> </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14:paraId="739FE7E7" w14:textId="77777777" w:rsidR="00133AF7" w:rsidRDefault="008A1AF8">
            <w:pPr>
              <w:textAlignment w:val="baseline"/>
            </w:pPr>
            <w:r>
              <w:t> </w:t>
            </w:r>
          </w:p>
        </w:tc>
        <w:tc>
          <w:tcPr>
            <w:tcW w:w="259" w:type="pct"/>
            <w:tcBorders>
              <w:top w:val="nil"/>
              <w:left w:val="nil"/>
              <w:bottom w:val="single" w:sz="8" w:space="0" w:color="auto"/>
              <w:right w:val="single" w:sz="8" w:space="0" w:color="auto"/>
            </w:tcBorders>
            <w:tcMar>
              <w:top w:w="0" w:type="dxa"/>
              <w:left w:w="108" w:type="dxa"/>
              <w:bottom w:w="0" w:type="dxa"/>
              <w:right w:w="108" w:type="dxa"/>
            </w:tcMar>
            <w:hideMark/>
          </w:tcPr>
          <w:p w14:paraId="58906DFF" w14:textId="77777777" w:rsidR="00133AF7" w:rsidRDefault="008A1AF8">
            <w:pPr>
              <w:textAlignment w:val="baseline"/>
            </w:pPr>
            <w:r>
              <w:t> </w:t>
            </w: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14:paraId="37D8AAD3" w14:textId="77777777" w:rsidR="00133AF7" w:rsidRDefault="008A1AF8">
            <w:pPr>
              <w:textAlignment w:val="baseline"/>
            </w:pPr>
            <w:r>
              <w:t> </w:t>
            </w: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14:paraId="0E1E3CAB" w14:textId="77777777" w:rsidR="00133AF7" w:rsidRDefault="008A1AF8">
            <w:pPr>
              <w:textAlignment w:val="baseline"/>
            </w:pPr>
            <w:r>
              <w:t> </w:t>
            </w: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390A21B2" w14:textId="77777777" w:rsidR="00133AF7" w:rsidRDefault="008A1AF8">
            <w:pPr>
              <w:textAlignment w:val="baseline"/>
            </w:pPr>
            <w:r>
              <w:t> </w:t>
            </w: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14:paraId="54BB7EA2" w14:textId="77777777" w:rsidR="00133AF7" w:rsidRDefault="008A1AF8">
            <w:pPr>
              <w:textAlignment w:val="baseline"/>
            </w:pPr>
            <w:r>
              <w:t> </w:t>
            </w: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37F5E5F1" w14:textId="77777777" w:rsidR="00133AF7" w:rsidRDefault="008A1AF8">
            <w:pPr>
              <w:textAlignment w:val="baseline"/>
            </w:pPr>
            <w: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F832743" w14:textId="77777777" w:rsidR="00133AF7" w:rsidRDefault="008A1AF8">
            <w:pPr>
              <w:textAlignment w:val="baseline"/>
            </w:pPr>
            <w:r>
              <w:t> </w:t>
            </w:r>
          </w:p>
        </w:tc>
        <w:tc>
          <w:tcPr>
            <w:tcW w:w="161" w:type="pct"/>
            <w:tcBorders>
              <w:top w:val="nil"/>
              <w:left w:val="nil"/>
              <w:bottom w:val="single" w:sz="8" w:space="0" w:color="auto"/>
              <w:right w:val="single" w:sz="8" w:space="0" w:color="auto"/>
            </w:tcBorders>
            <w:tcMar>
              <w:top w:w="0" w:type="dxa"/>
              <w:left w:w="108" w:type="dxa"/>
              <w:bottom w:w="0" w:type="dxa"/>
              <w:right w:w="108" w:type="dxa"/>
            </w:tcMar>
            <w:hideMark/>
          </w:tcPr>
          <w:p w14:paraId="158637F1" w14:textId="77777777" w:rsidR="00133AF7" w:rsidRDefault="008A1AF8">
            <w:pPr>
              <w:textAlignment w:val="baseline"/>
            </w:pPr>
            <w:r>
              <w:t> </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591CE31A" w14:textId="77777777" w:rsidR="00133AF7" w:rsidRDefault="008A1AF8">
            <w:pPr>
              <w:textAlignment w:val="baseline"/>
            </w:pPr>
            <w:r>
              <w:t> </w:t>
            </w:r>
          </w:p>
        </w:tc>
        <w:tc>
          <w:tcPr>
            <w:tcW w:w="146" w:type="pct"/>
            <w:tcBorders>
              <w:top w:val="nil"/>
              <w:left w:val="nil"/>
              <w:bottom w:val="single" w:sz="8" w:space="0" w:color="auto"/>
              <w:right w:val="single" w:sz="8" w:space="0" w:color="auto"/>
            </w:tcBorders>
            <w:tcMar>
              <w:top w:w="0" w:type="dxa"/>
              <w:left w:w="108" w:type="dxa"/>
              <w:bottom w:w="0" w:type="dxa"/>
              <w:right w:w="108" w:type="dxa"/>
            </w:tcMar>
            <w:hideMark/>
          </w:tcPr>
          <w:p w14:paraId="44415262" w14:textId="77777777" w:rsidR="00133AF7" w:rsidRDefault="008A1AF8">
            <w:pPr>
              <w:textAlignment w:val="baseline"/>
            </w:pPr>
            <w:r>
              <w:t> </w:t>
            </w:r>
          </w:p>
        </w:tc>
        <w:tc>
          <w:tcPr>
            <w:tcW w:w="146" w:type="pct"/>
            <w:tcBorders>
              <w:top w:val="nil"/>
              <w:left w:val="nil"/>
              <w:bottom w:val="single" w:sz="8" w:space="0" w:color="auto"/>
              <w:right w:val="single" w:sz="8" w:space="0" w:color="auto"/>
            </w:tcBorders>
            <w:tcMar>
              <w:top w:w="0" w:type="dxa"/>
              <w:left w:w="108" w:type="dxa"/>
              <w:bottom w:w="0" w:type="dxa"/>
              <w:right w:w="108" w:type="dxa"/>
            </w:tcMar>
            <w:hideMark/>
          </w:tcPr>
          <w:p w14:paraId="19024FB2" w14:textId="77777777" w:rsidR="00133AF7" w:rsidRDefault="008A1AF8">
            <w:pPr>
              <w:textAlignment w:val="baseline"/>
            </w:pPr>
            <w:r>
              <w:t> </w:t>
            </w: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08B82E31" w14:textId="77777777" w:rsidR="00133AF7" w:rsidRDefault="008A1AF8">
            <w:pPr>
              <w:textAlignment w:val="baseline"/>
            </w:pPr>
            <w:r>
              <w:t> </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1CD0CF11" w14:textId="77777777" w:rsidR="00133AF7" w:rsidRDefault="008A1AF8">
            <w:pPr>
              <w:textAlignment w:val="baseline"/>
            </w:pPr>
            <w:r>
              <w:t> </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11A47AAC" w14:textId="77777777" w:rsidR="00133AF7" w:rsidRDefault="008A1AF8">
            <w:pPr>
              <w:textAlignment w:val="baseline"/>
            </w:pPr>
            <w:r>
              <w:t> </w:t>
            </w:r>
          </w:p>
        </w:tc>
        <w:tc>
          <w:tcPr>
            <w:tcW w:w="173"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E02D480" w14:textId="77777777" w:rsidR="00133AF7" w:rsidRDefault="008A1AF8">
            <w:pPr>
              <w:textAlignment w:val="baseline"/>
            </w:pPr>
            <w:r>
              <w:t> </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7D9F1F4B" w14:textId="77777777" w:rsidR="00133AF7" w:rsidRDefault="008A1AF8">
            <w:pPr>
              <w:textAlignment w:val="baseline"/>
            </w:pPr>
            <w:r>
              <w:t> </w:t>
            </w: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5C80768E" w14:textId="77777777" w:rsidR="00133AF7" w:rsidRDefault="008A1AF8">
            <w:pPr>
              <w:textAlignment w:val="baseline"/>
            </w:pPr>
            <w:r>
              <w:t> </w:t>
            </w:r>
          </w:p>
        </w:tc>
      </w:tr>
      <w:tr w:rsidR="00133AF7" w14:paraId="4E2F31FF"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F9479" w14:textId="77777777" w:rsidR="00133AF7" w:rsidRDefault="008A1AF8">
            <w:pPr>
              <w:jc w:val="center"/>
              <w:textAlignment w:val="baseline"/>
            </w:pPr>
            <w:r>
              <w:t>Подписи:</w:t>
            </w:r>
          </w:p>
          <w:p w14:paraId="06BFA4FA" w14:textId="77777777" w:rsidR="00133AF7" w:rsidRDefault="008A1AF8">
            <w:pPr>
              <w:jc w:val="center"/>
              <w:textAlignment w:val="baseline"/>
            </w:pPr>
            <w:r>
              <w:t>Начальник станции.</w:t>
            </w:r>
          </w:p>
        </w:tc>
        <w:tc>
          <w:tcPr>
            <w:tcW w:w="2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28B516" w14:textId="77777777" w:rsidR="00133AF7" w:rsidRDefault="008A1AF8">
            <w:pPr>
              <w:jc w:val="center"/>
              <w:textAlignment w:val="baseline"/>
            </w:pPr>
            <w:r>
              <w:t> </w:t>
            </w:r>
          </w:p>
        </w:tc>
        <w:tc>
          <w:tcPr>
            <w:tcW w:w="3833" w:type="pct"/>
            <w:gridSpan w:val="19"/>
            <w:tcBorders>
              <w:top w:val="nil"/>
              <w:left w:val="nil"/>
              <w:bottom w:val="single" w:sz="8" w:space="0" w:color="auto"/>
              <w:right w:val="single" w:sz="8" w:space="0" w:color="auto"/>
            </w:tcBorders>
            <w:tcMar>
              <w:top w:w="0" w:type="dxa"/>
              <w:left w:w="108" w:type="dxa"/>
              <w:bottom w:w="0" w:type="dxa"/>
              <w:right w:w="108" w:type="dxa"/>
            </w:tcMar>
            <w:hideMark/>
          </w:tcPr>
          <w:p w14:paraId="11B7AB31" w14:textId="77777777" w:rsidR="00133AF7" w:rsidRDefault="008A1AF8">
            <w:pPr>
              <w:jc w:val="center"/>
              <w:textAlignment w:val="baseline"/>
            </w:pPr>
            <w:r>
              <w:t>Начальник грузового района, зав. пакгаузом, зав. контейнерной площадкой, зав. сортировочной платформой, старший приемо-сдатчик &lt;2&gt;</w:t>
            </w:r>
          </w:p>
        </w:tc>
      </w:tr>
      <w:tr w:rsidR="00133AF7" w14:paraId="1DA5B2EA"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D5A6" w14:textId="77777777" w:rsidR="00133AF7" w:rsidRDefault="008A1AF8">
            <w:pPr>
              <w:jc w:val="center"/>
              <w:textAlignment w:val="baseline"/>
            </w:pPr>
            <w:r>
              <w:t>Приемос- датчик</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591A008B" w14:textId="77777777" w:rsidR="00133AF7" w:rsidRDefault="008A1AF8">
            <w:pPr>
              <w:jc w:val="center"/>
              <w:textAlignment w:val="baseline"/>
            </w:pPr>
            <w:r>
              <w:t> </w:t>
            </w:r>
          </w:p>
        </w:tc>
        <w:tc>
          <w:tcPr>
            <w:tcW w:w="0" w:type="auto"/>
            <w:vMerge/>
            <w:tcBorders>
              <w:top w:val="nil"/>
              <w:left w:val="nil"/>
              <w:bottom w:val="single" w:sz="8" w:space="0" w:color="auto"/>
              <w:right w:val="single" w:sz="8" w:space="0" w:color="auto"/>
            </w:tcBorders>
            <w:vAlign w:val="center"/>
            <w:hideMark/>
          </w:tcPr>
          <w:p w14:paraId="5593BA06" w14:textId="77777777" w:rsidR="00133AF7" w:rsidRDefault="00133AF7"/>
        </w:tc>
        <w:tc>
          <w:tcPr>
            <w:tcW w:w="3227" w:type="pct"/>
            <w:gridSpan w:val="16"/>
            <w:tcBorders>
              <w:top w:val="nil"/>
              <w:left w:val="nil"/>
              <w:bottom w:val="single" w:sz="8" w:space="0" w:color="auto"/>
              <w:right w:val="single" w:sz="8" w:space="0" w:color="auto"/>
            </w:tcBorders>
            <w:tcMar>
              <w:top w:w="0" w:type="dxa"/>
              <w:left w:w="108" w:type="dxa"/>
              <w:bottom w:w="0" w:type="dxa"/>
              <w:right w:w="108" w:type="dxa"/>
            </w:tcMar>
            <w:hideMark/>
          </w:tcPr>
          <w:p w14:paraId="1F5456BE" w14:textId="77777777" w:rsidR="00133AF7" w:rsidRDefault="008A1AF8">
            <w:pPr>
              <w:jc w:val="center"/>
              <w:textAlignment w:val="baseline"/>
            </w:pPr>
            <w:r>
              <w:t>Грузополучаель</w:t>
            </w:r>
          </w:p>
        </w:tc>
        <w:tc>
          <w:tcPr>
            <w:tcW w:w="60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1907358" w14:textId="77777777" w:rsidR="00133AF7" w:rsidRDefault="008A1AF8">
            <w:pPr>
              <w:jc w:val="center"/>
              <w:textAlignment w:val="baseline"/>
            </w:pPr>
            <w:r>
              <w:t> </w:t>
            </w:r>
          </w:p>
        </w:tc>
      </w:tr>
      <w:tr w:rsidR="00133AF7" w14:paraId="3FA152B1" w14:textId="77777777">
        <w:tc>
          <w:tcPr>
            <w:tcW w:w="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D7A78" w14:textId="77777777" w:rsidR="00133AF7" w:rsidRDefault="008A1AF8">
            <w:pPr>
              <w:jc w:val="center"/>
              <w:textAlignment w:val="baseline"/>
            </w:pPr>
            <w:r>
              <w:t> </w:t>
            </w:r>
          </w:p>
        </w:tc>
        <w:tc>
          <w:tcPr>
            <w:tcW w:w="0" w:type="auto"/>
            <w:vMerge/>
            <w:tcBorders>
              <w:top w:val="nil"/>
              <w:left w:val="nil"/>
              <w:bottom w:val="single" w:sz="8" w:space="0" w:color="auto"/>
              <w:right w:val="single" w:sz="8" w:space="0" w:color="auto"/>
            </w:tcBorders>
            <w:vAlign w:val="center"/>
            <w:hideMark/>
          </w:tcPr>
          <w:p w14:paraId="7DE05386" w14:textId="77777777" w:rsidR="00133AF7" w:rsidRDefault="00133AF7"/>
        </w:tc>
        <w:tc>
          <w:tcPr>
            <w:tcW w:w="3833" w:type="pct"/>
            <w:gridSpan w:val="19"/>
            <w:tcBorders>
              <w:top w:val="nil"/>
              <w:left w:val="nil"/>
              <w:bottom w:val="single" w:sz="8" w:space="0" w:color="auto"/>
              <w:right w:val="single" w:sz="8" w:space="0" w:color="auto"/>
            </w:tcBorders>
            <w:tcMar>
              <w:top w:w="0" w:type="dxa"/>
              <w:left w:w="108" w:type="dxa"/>
              <w:bottom w:w="0" w:type="dxa"/>
              <w:right w:w="108" w:type="dxa"/>
            </w:tcMar>
            <w:hideMark/>
          </w:tcPr>
          <w:p w14:paraId="21F142ED" w14:textId="77777777" w:rsidR="00133AF7" w:rsidRDefault="008A1AF8">
            <w:pPr>
              <w:jc w:val="center"/>
              <w:textAlignment w:val="baseline"/>
            </w:pPr>
            <w:r>
              <w:t> </w:t>
            </w:r>
          </w:p>
        </w:tc>
      </w:tr>
      <w:tr w:rsidR="00133AF7" w14:paraId="420DF3BE"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E2CEA" w14:textId="77777777" w:rsidR="00133AF7" w:rsidRDefault="008A1AF8">
            <w:pPr>
              <w:jc w:val="center"/>
              <w:textAlignment w:val="baseline"/>
            </w:pPr>
            <w:r>
              <w:t> </w:t>
            </w: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0E3DD3F8" w14:textId="77777777" w:rsidR="00133AF7" w:rsidRDefault="008A1AF8">
            <w:pPr>
              <w:jc w:val="center"/>
              <w:textAlignment w:val="baseline"/>
            </w:pPr>
            <w:r>
              <w:t> </w:t>
            </w:r>
          </w:p>
        </w:tc>
        <w:tc>
          <w:tcPr>
            <w:tcW w:w="0" w:type="auto"/>
            <w:vMerge/>
            <w:tcBorders>
              <w:top w:val="nil"/>
              <w:left w:val="nil"/>
              <w:bottom w:val="single" w:sz="8" w:space="0" w:color="auto"/>
              <w:right w:val="single" w:sz="8" w:space="0" w:color="auto"/>
            </w:tcBorders>
            <w:vAlign w:val="center"/>
            <w:hideMark/>
          </w:tcPr>
          <w:p w14:paraId="74F98517" w14:textId="77777777" w:rsidR="00133AF7" w:rsidRDefault="00133AF7"/>
        </w:tc>
        <w:tc>
          <w:tcPr>
            <w:tcW w:w="3227" w:type="pct"/>
            <w:gridSpan w:val="16"/>
            <w:tcBorders>
              <w:top w:val="nil"/>
              <w:left w:val="nil"/>
              <w:bottom w:val="single" w:sz="8" w:space="0" w:color="auto"/>
              <w:right w:val="single" w:sz="8" w:space="0" w:color="auto"/>
            </w:tcBorders>
            <w:tcMar>
              <w:top w:w="0" w:type="dxa"/>
              <w:left w:w="108" w:type="dxa"/>
              <w:bottom w:w="0" w:type="dxa"/>
              <w:right w:w="108" w:type="dxa"/>
            </w:tcMar>
            <w:hideMark/>
          </w:tcPr>
          <w:p w14:paraId="2373C5CF" w14:textId="77777777" w:rsidR="00133AF7" w:rsidRDefault="008A1AF8">
            <w:pPr>
              <w:jc w:val="center"/>
              <w:textAlignment w:val="baseline"/>
            </w:pPr>
            <w:r>
              <w:t> </w:t>
            </w:r>
          </w:p>
        </w:tc>
        <w:tc>
          <w:tcPr>
            <w:tcW w:w="606"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B7852D1" w14:textId="77777777" w:rsidR="00133AF7" w:rsidRDefault="008A1AF8">
            <w:pPr>
              <w:jc w:val="center"/>
              <w:textAlignment w:val="baseline"/>
            </w:pPr>
            <w:r>
              <w:t> </w:t>
            </w:r>
          </w:p>
        </w:tc>
      </w:tr>
      <w:tr w:rsidR="00133AF7" w14:paraId="575C6590" w14:textId="77777777">
        <w:tc>
          <w:tcPr>
            <w:tcW w:w="5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C955E" w14:textId="77777777" w:rsidR="00133AF7" w:rsidRDefault="00133AF7"/>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14:paraId="110B0CB8" w14:textId="77777777" w:rsidR="00133AF7" w:rsidRDefault="00133AF7">
            <w:pPr>
              <w:rPr>
                <w:rFonts w:eastAsia="Times New Roman"/>
                <w:color w:val="auto"/>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6FF3B2F3" w14:textId="77777777" w:rsidR="00133AF7" w:rsidRDefault="00133AF7">
            <w:pPr>
              <w:rPr>
                <w:rFonts w:eastAsia="Times New Roman"/>
                <w:color w:val="auto"/>
                <w:sz w:val="20"/>
                <w:szCs w:val="20"/>
              </w:rPr>
            </w:pP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14:paraId="732518BF" w14:textId="77777777" w:rsidR="00133AF7" w:rsidRDefault="00133AF7">
            <w:pPr>
              <w:rPr>
                <w:rFonts w:eastAsia="Times New Roman"/>
                <w:color w:val="auto"/>
                <w:sz w:val="20"/>
                <w:szCs w:val="20"/>
              </w:rPr>
            </w:pPr>
          </w:p>
        </w:tc>
        <w:tc>
          <w:tcPr>
            <w:tcW w:w="259" w:type="pct"/>
            <w:tcBorders>
              <w:top w:val="nil"/>
              <w:left w:val="nil"/>
              <w:bottom w:val="single" w:sz="8" w:space="0" w:color="auto"/>
              <w:right w:val="single" w:sz="8" w:space="0" w:color="auto"/>
            </w:tcBorders>
            <w:tcMar>
              <w:top w:w="0" w:type="dxa"/>
              <w:left w:w="108" w:type="dxa"/>
              <w:bottom w:w="0" w:type="dxa"/>
              <w:right w:w="108" w:type="dxa"/>
            </w:tcMar>
            <w:hideMark/>
          </w:tcPr>
          <w:p w14:paraId="71335CFB" w14:textId="77777777" w:rsidR="00133AF7" w:rsidRDefault="00133AF7">
            <w:pPr>
              <w:rPr>
                <w:rFonts w:eastAsia="Times New Roman"/>
                <w:color w:val="auto"/>
                <w:sz w:val="20"/>
                <w:szCs w:val="20"/>
              </w:rPr>
            </w:pPr>
          </w:p>
        </w:tc>
        <w:tc>
          <w:tcPr>
            <w:tcW w:w="256" w:type="pct"/>
            <w:tcBorders>
              <w:top w:val="nil"/>
              <w:left w:val="nil"/>
              <w:bottom w:val="single" w:sz="8" w:space="0" w:color="auto"/>
              <w:right w:val="single" w:sz="8" w:space="0" w:color="auto"/>
            </w:tcBorders>
            <w:tcMar>
              <w:top w:w="0" w:type="dxa"/>
              <w:left w:w="108" w:type="dxa"/>
              <w:bottom w:w="0" w:type="dxa"/>
              <w:right w:w="108" w:type="dxa"/>
            </w:tcMar>
            <w:hideMark/>
          </w:tcPr>
          <w:p w14:paraId="5A83044A" w14:textId="77777777" w:rsidR="00133AF7" w:rsidRDefault="00133AF7">
            <w:pPr>
              <w:rPr>
                <w:rFonts w:eastAsia="Times New Roman"/>
                <w:color w:val="auto"/>
                <w:sz w:val="20"/>
                <w:szCs w:val="20"/>
              </w:rPr>
            </w:pPr>
          </w:p>
        </w:tc>
        <w:tc>
          <w:tcPr>
            <w:tcW w:w="210" w:type="pct"/>
            <w:tcBorders>
              <w:top w:val="nil"/>
              <w:left w:val="nil"/>
              <w:bottom w:val="single" w:sz="8" w:space="0" w:color="auto"/>
              <w:right w:val="single" w:sz="8" w:space="0" w:color="auto"/>
            </w:tcBorders>
            <w:tcMar>
              <w:top w:w="0" w:type="dxa"/>
              <w:left w:w="108" w:type="dxa"/>
              <w:bottom w:w="0" w:type="dxa"/>
              <w:right w:w="108" w:type="dxa"/>
            </w:tcMar>
            <w:hideMark/>
          </w:tcPr>
          <w:p w14:paraId="6F487581" w14:textId="77777777" w:rsidR="00133AF7" w:rsidRDefault="00133AF7">
            <w:pPr>
              <w:rPr>
                <w:rFonts w:eastAsia="Times New Roman"/>
                <w:color w:val="auto"/>
                <w:sz w:val="20"/>
                <w:szCs w:val="20"/>
              </w:rPr>
            </w:pPr>
          </w:p>
        </w:tc>
        <w:tc>
          <w:tcPr>
            <w:tcW w:w="275" w:type="pct"/>
            <w:tcBorders>
              <w:top w:val="nil"/>
              <w:left w:val="nil"/>
              <w:bottom w:val="single" w:sz="8" w:space="0" w:color="auto"/>
              <w:right w:val="single" w:sz="8" w:space="0" w:color="auto"/>
            </w:tcBorders>
            <w:tcMar>
              <w:top w:w="0" w:type="dxa"/>
              <w:left w:w="108" w:type="dxa"/>
              <w:bottom w:w="0" w:type="dxa"/>
              <w:right w:w="108" w:type="dxa"/>
            </w:tcMar>
            <w:hideMark/>
          </w:tcPr>
          <w:p w14:paraId="49D0C1E9" w14:textId="77777777" w:rsidR="00133AF7" w:rsidRDefault="00133AF7">
            <w:pPr>
              <w:rPr>
                <w:rFonts w:eastAsia="Times New Roman"/>
                <w:color w:val="auto"/>
                <w:sz w:val="20"/>
                <w:szCs w:val="20"/>
              </w:rPr>
            </w:pPr>
          </w:p>
        </w:tc>
        <w:tc>
          <w:tcPr>
            <w:tcW w:w="169" w:type="pct"/>
            <w:tcBorders>
              <w:top w:val="nil"/>
              <w:left w:val="nil"/>
              <w:bottom w:val="single" w:sz="8" w:space="0" w:color="auto"/>
              <w:right w:val="single" w:sz="8" w:space="0" w:color="auto"/>
            </w:tcBorders>
            <w:tcMar>
              <w:top w:w="0" w:type="dxa"/>
              <w:left w:w="108" w:type="dxa"/>
              <w:bottom w:w="0" w:type="dxa"/>
              <w:right w:w="108" w:type="dxa"/>
            </w:tcMar>
            <w:hideMark/>
          </w:tcPr>
          <w:p w14:paraId="68ABDEC9" w14:textId="77777777" w:rsidR="00133AF7" w:rsidRDefault="00133AF7">
            <w:pPr>
              <w:rPr>
                <w:rFonts w:eastAsia="Times New Roman"/>
                <w:color w:val="auto"/>
                <w:sz w:val="20"/>
                <w:szCs w:val="20"/>
              </w:rPr>
            </w:pPr>
          </w:p>
        </w:tc>
        <w:tc>
          <w:tcPr>
            <w:tcW w:w="163" w:type="pct"/>
            <w:tcBorders>
              <w:top w:val="nil"/>
              <w:left w:val="nil"/>
              <w:bottom w:val="single" w:sz="8" w:space="0" w:color="auto"/>
              <w:right w:val="single" w:sz="8" w:space="0" w:color="auto"/>
            </w:tcBorders>
            <w:tcMar>
              <w:top w:w="0" w:type="dxa"/>
              <w:left w:w="108" w:type="dxa"/>
              <w:bottom w:w="0" w:type="dxa"/>
              <w:right w:w="108" w:type="dxa"/>
            </w:tcMar>
            <w:hideMark/>
          </w:tcPr>
          <w:p w14:paraId="248EA860" w14:textId="77777777" w:rsidR="00133AF7" w:rsidRDefault="00133AF7">
            <w:pPr>
              <w:rPr>
                <w:rFonts w:eastAsia="Times New Roman"/>
                <w:color w:val="auto"/>
                <w:sz w:val="20"/>
                <w:szCs w:val="20"/>
              </w:rPr>
            </w:pP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FDE3F2C" w14:textId="77777777" w:rsidR="00133AF7" w:rsidRDefault="00133AF7">
            <w:pPr>
              <w:rPr>
                <w:rFonts w:eastAsia="Times New Roman"/>
                <w:color w:val="auto"/>
                <w:sz w:val="20"/>
                <w:szCs w:val="20"/>
              </w:rPr>
            </w:pPr>
          </w:p>
        </w:tc>
        <w:tc>
          <w:tcPr>
            <w:tcW w:w="161" w:type="pct"/>
            <w:tcBorders>
              <w:top w:val="nil"/>
              <w:left w:val="nil"/>
              <w:bottom w:val="single" w:sz="8" w:space="0" w:color="auto"/>
              <w:right w:val="single" w:sz="8" w:space="0" w:color="auto"/>
            </w:tcBorders>
            <w:tcMar>
              <w:top w:w="0" w:type="dxa"/>
              <w:left w:w="108" w:type="dxa"/>
              <w:bottom w:w="0" w:type="dxa"/>
              <w:right w:w="108" w:type="dxa"/>
            </w:tcMar>
            <w:hideMark/>
          </w:tcPr>
          <w:p w14:paraId="5C2A3BB9" w14:textId="77777777" w:rsidR="00133AF7" w:rsidRDefault="00133AF7">
            <w:pPr>
              <w:rPr>
                <w:rFonts w:eastAsia="Times New Roman"/>
                <w:color w:val="auto"/>
                <w:sz w:val="20"/>
                <w:szCs w:val="20"/>
              </w:rPr>
            </w:pP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5B41FFA6" w14:textId="77777777" w:rsidR="00133AF7" w:rsidRDefault="00133AF7">
            <w:pPr>
              <w:rPr>
                <w:rFonts w:eastAsia="Times New Roman"/>
                <w:color w:val="auto"/>
                <w:sz w:val="20"/>
                <w:szCs w:val="20"/>
              </w:rPr>
            </w:pPr>
          </w:p>
        </w:tc>
        <w:tc>
          <w:tcPr>
            <w:tcW w:w="146" w:type="pct"/>
            <w:tcBorders>
              <w:top w:val="nil"/>
              <w:left w:val="nil"/>
              <w:bottom w:val="single" w:sz="8" w:space="0" w:color="auto"/>
              <w:right w:val="single" w:sz="8" w:space="0" w:color="auto"/>
            </w:tcBorders>
            <w:tcMar>
              <w:top w:w="0" w:type="dxa"/>
              <w:left w:w="108" w:type="dxa"/>
              <w:bottom w:w="0" w:type="dxa"/>
              <w:right w:w="108" w:type="dxa"/>
            </w:tcMar>
            <w:hideMark/>
          </w:tcPr>
          <w:p w14:paraId="0DF95C2C" w14:textId="77777777" w:rsidR="00133AF7" w:rsidRDefault="00133AF7">
            <w:pPr>
              <w:rPr>
                <w:rFonts w:eastAsia="Times New Roman"/>
                <w:color w:val="auto"/>
                <w:sz w:val="20"/>
                <w:szCs w:val="20"/>
              </w:rPr>
            </w:pPr>
          </w:p>
        </w:tc>
        <w:tc>
          <w:tcPr>
            <w:tcW w:w="146" w:type="pct"/>
            <w:tcBorders>
              <w:top w:val="nil"/>
              <w:left w:val="nil"/>
              <w:bottom w:val="single" w:sz="8" w:space="0" w:color="auto"/>
              <w:right w:val="single" w:sz="8" w:space="0" w:color="auto"/>
            </w:tcBorders>
            <w:tcMar>
              <w:top w:w="0" w:type="dxa"/>
              <w:left w:w="108" w:type="dxa"/>
              <w:bottom w:w="0" w:type="dxa"/>
              <w:right w:w="108" w:type="dxa"/>
            </w:tcMar>
            <w:hideMark/>
          </w:tcPr>
          <w:p w14:paraId="3251C7CC" w14:textId="77777777" w:rsidR="00133AF7" w:rsidRDefault="00133AF7">
            <w:pPr>
              <w:rPr>
                <w:rFonts w:eastAsia="Times New Roman"/>
                <w:color w:val="auto"/>
                <w:sz w:val="20"/>
                <w:szCs w:val="20"/>
              </w:rPr>
            </w:pPr>
          </w:p>
        </w:tc>
        <w:tc>
          <w:tcPr>
            <w:tcW w:w="201" w:type="pct"/>
            <w:tcBorders>
              <w:top w:val="nil"/>
              <w:left w:val="nil"/>
              <w:bottom w:val="single" w:sz="8" w:space="0" w:color="auto"/>
              <w:right w:val="single" w:sz="8" w:space="0" w:color="auto"/>
            </w:tcBorders>
            <w:tcMar>
              <w:top w:w="0" w:type="dxa"/>
              <w:left w:w="108" w:type="dxa"/>
              <w:bottom w:w="0" w:type="dxa"/>
              <w:right w:w="108" w:type="dxa"/>
            </w:tcMar>
            <w:hideMark/>
          </w:tcPr>
          <w:p w14:paraId="066A9F5A" w14:textId="77777777" w:rsidR="00133AF7" w:rsidRDefault="00133AF7">
            <w:pPr>
              <w:rPr>
                <w:rFonts w:eastAsia="Times New Roman"/>
                <w:color w:val="auto"/>
                <w:sz w:val="20"/>
                <w:szCs w:val="20"/>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14:paraId="436FE2B0" w14:textId="77777777" w:rsidR="00133AF7" w:rsidRDefault="00133AF7">
            <w:pPr>
              <w:rPr>
                <w:rFonts w:eastAsia="Times New Roman"/>
                <w:color w:val="auto"/>
                <w:sz w:val="20"/>
                <w:szCs w:val="20"/>
              </w:rPr>
            </w:pP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36584D1C" w14:textId="77777777" w:rsidR="00133AF7" w:rsidRDefault="00133AF7">
            <w:pPr>
              <w:rPr>
                <w:rFonts w:eastAsia="Times New Roman"/>
                <w:color w:val="auto"/>
                <w:sz w:val="20"/>
                <w:szCs w:val="20"/>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7492F679" w14:textId="77777777" w:rsidR="00133AF7" w:rsidRDefault="00133AF7">
            <w:pPr>
              <w:rPr>
                <w:rFonts w:eastAsia="Times New Roman"/>
                <w:color w:val="auto"/>
                <w:sz w:val="20"/>
                <w:szCs w:val="20"/>
              </w:rPr>
            </w:pP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45066EDA" w14:textId="77777777" w:rsidR="00133AF7" w:rsidRDefault="00133AF7">
            <w:pPr>
              <w:rPr>
                <w:rFonts w:eastAsia="Times New Roman"/>
                <w:color w:val="auto"/>
                <w:sz w:val="20"/>
                <w:szCs w:val="20"/>
              </w:rPr>
            </w:pP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22D77471" w14:textId="77777777" w:rsidR="00133AF7" w:rsidRDefault="00133AF7">
            <w:pPr>
              <w:rPr>
                <w:rFonts w:eastAsia="Times New Roman"/>
                <w:color w:val="auto"/>
                <w:sz w:val="20"/>
                <w:szCs w:val="20"/>
              </w:rPr>
            </w:pPr>
          </w:p>
        </w:tc>
        <w:tc>
          <w:tcPr>
            <w:tcW w:w="206" w:type="pct"/>
            <w:tcBorders>
              <w:top w:val="nil"/>
              <w:left w:val="nil"/>
              <w:bottom w:val="single" w:sz="8" w:space="0" w:color="auto"/>
              <w:right w:val="single" w:sz="8" w:space="0" w:color="auto"/>
            </w:tcBorders>
            <w:tcMar>
              <w:top w:w="0" w:type="dxa"/>
              <w:left w:w="108" w:type="dxa"/>
              <w:bottom w:w="0" w:type="dxa"/>
              <w:right w:w="108" w:type="dxa"/>
            </w:tcMar>
            <w:hideMark/>
          </w:tcPr>
          <w:p w14:paraId="3E9AE553" w14:textId="77777777" w:rsidR="00133AF7" w:rsidRDefault="00133AF7">
            <w:pPr>
              <w:rPr>
                <w:rFonts w:eastAsia="Times New Roman"/>
                <w:color w:val="auto"/>
                <w:sz w:val="20"/>
                <w:szCs w:val="20"/>
              </w:rPr>
            </w:pPr>
          </w:p>
        </w:tc>
      </w:tr>
    </w:tbl>
    <w:p w14:paraId="0EB118F0"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9335"/>
      </w:tblGrid>
      <w:tr w:rsidR="00133AF7" w14:paraId="632A7891"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165793" w14:textId="77777777" w:rsidR="00133AF7" w:rsidRDefault="008A1AF8">
            <w:pPr>
              <w:jc w:val="center"/>
              <w:textAlignment w:val="baseline"/>
            </w:pPr>
            <w:r>
              <w:rPr>
                <w:b/>
                <w:bCs/>
                <w:bdr w:val="none" w:sz="0" w:space="0" w:color="auto" w:frame="1"/>
              </w:rPr>
              <w:t>Раздел Е. Заключение экспертизы</w:t>
            </w:r>
          </w:p>
        </w:tc>
      </w:tr>
      <w:tr w:rsidR="00133AF7" w14:paraId="5CB19AE9" w14:textId="77777777">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04E88" w14:textId="77777777" w:rsidR="00133AF7" w:rsidRDefault="008A1AF8">
            <w:pPr>
              <w:jc w:val="center"/>
              <w:textAlignment w:val="baseline"/>
            </w:pPr>
            <w:r>
              <w:rPr>
                <w:b/>
                <w:bCs/>
                <w:bdr w:val="none" w:sz="0" w:space="0" w:color="auto" w:frame="1"/>
              </w:rPr>
              <w:t>Раздел Ж. Отметка ст. назначения о состоянии груза, прибывшего с актом попутной станции</w:t>
            </w:r>
          </w:p>
        </w:tc>
      </w:tr>
      <w:tr w:rsidR="00133AF7" w14:paraId="5FF7763C" w14:textId="77777777">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0BEE1" w14:textId="77777777" w:rsidR="00133AF7" w:rsidRDefault="008A1AF8">
            <w:pPr>
              <w:textAlignment w:val="baseline"/>
            </w:pPr>
            <w:r>
              <w:t> </w:t>
            </w:r>
          </w:p>
        </w:tc>
      </w:tr>
    </w:tbl>
    <w:p w14:paraId="337FB3FD"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692"/>
        <w:gridCol w:w="447"/>
        <w:gridCol w:w="601"/>
        <w:gridCol w:w="277"/>
        <w:gridCol w:w="4668"/>
        <w:gridCol w:w="138"/>
        <w:gridCol w:w="138"/>
        <w:gridCol w:w="276"/>
        <w:gridCol w:w="1822"/>
        <w:gridCol w:w="276"/>
      </w:tblGrid>
      <w:tr w:rsidR="00133AF7" w14:paraId="5D4FA841" w14:textId="77777777">
        <w:tc>
          <w:tcPr>
            <w:tcW w:w="918" w:type="pct"/>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28C2BB" w14:textId="77777777" w:rsidR="00133AF7" w:rsidRDefault="008A1AF8">
            <w:pPr>
              <w:textAlignment w:val="baseline"/>
            </w:pPr>
            <w:r>
              <w:t>Подписи:</w:t>
            </w:r>
          </w:p>
          <w:p w14:paraId="47C36742" w14:textId="77777777" w:rsidR="00133AF7" w:rsidRDefault="008A1AF8">
            <w:pPr>
              <w:textAlignment w:val="baseline"/>
            </w:pPr>
            <w:r>
              <w:t>Начальник станции.</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5D3B53" w14:textId="77777777" w:rsidR="00133AF7" w:rsidRDefault="008A1AF8">
            <w:pPr>
              <w:textAlignment w:val="baseline"/>
            </w:pPr>
            <w:r>
              <w:t> </w:t>
            </w:r>
          </w:p>
        </w:tc>
        <w:tc>
          <w:tcPr>
            <w:tcW w:w="2923" w:type="pct"/>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9ABA7" w14:textId="77777777" w:rsidR="00133AF7" w:rsidRDefault="008A1AF8">
            <w:pPr>
              <w:textAlignment w:val="baseline"/>
            </w:pPr>
            <w:r>
              <w:t>Начальник грузового района, зав. пакгаузом, зав. контейнерной площадкой, зав. сортировочной платформой, старший приемо-сдатчик &lt;2&gt;</w:t>
            </w:r>
          </w:p>
        </w:tc>
        <w:tc>
          <w:tcPr>
            <w:tcW w:w="1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B10F6" w14:textId="77777777" w:rsidR="00133AF7" w:rsidRDefault="008A1AF8">
            <w:pPr>
              <w:textAlignment w:val="baseline"/>
            </w:pPr>
            <w:r>
              <w:t> </w:t>
            </w:r>
          </w:p>
        </w:tc>
        <w:tc>
          <w:tcPr>
            <w:tcW w:w="8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6B1C4" w14:textId="77777777" w:rsidR="00133AF7" w:rsidRDefault="008A1AF8">
            <w:pPr>
              <w:textAlignment w:val="baseline"/>
            </w:pPr>
            <w:r>
              <w:t>Приемосдатчик</w:t>
            </w:r>
          </w:p>
        </w:tc>
        <w:tc>
          <w:tcPr>
            <w:tcW w:w="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E848A" w14:textId="77777777" w:rsidR="00133AF7" w:rsidRDefault="008A1AF8">
            <w:pPr>
              <w:textAlignment w:val="baseline"/>
            </w:pPr>
            <w:r>
              <w:t> </w:t>
            </w:r>
          </w:p>
        </w:tc>
      </w:tr>
      <w:tr w:rsidR="00133AF7" w14:paraId="2593C591" w14:textId="77777777">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14:paraId="53F6A4D9" w14:textId="77777777" w:rsidR="00133AF7" w:rsidRDefault="00133AF7"/>
        </w:tc>
        <w:tc>
          <w:tcPr>
            <w:tcW w:w="1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81EED80" w14:textId="77777777" w:rsidR="00133AF7" w:rsidRDefault="008A1AF8">
            <w:pPr>
              <w:textAlignment w:val="baseline"/>
            </w:pPr>
            <w:r>
              <w:t> </w:t>
            </w:r>
          </w:p>
        </w:tc>
        <w:tc>
          <w:tcPr>
            <w:tcW w:w="0" w:type="auto"/>
            <w:gridSpan w:val="3"/>
            <w:vMerge/>
            <w:tcBorders>
              <w:top w:val="nil"/>
              <w:left w:val="nil"/>
              <w:bottom w:val="single" w:sz="8" w:space="0" w:color="auto"/>
              <w:right w:val="single" w:sz="8" w:space="0" w:color="auto"/>
            </w:tcBorders>
            <w:vAlign w:val="center"/>
            <w:hideMark/>
          </w:tcPr>
          <w:p w14:paraId="158A2B15"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70A38776" w14:textId="77777777" w:rsidR="00133AF7" w:rsidRDefault="00133AF7"/>
        </w:tc>
        <w:tc>
          <w:tcPr>
            <w:tcW w:w="0" w:type="auto"/>
            <w:vMerge/>
            <w:tcBorders>
              <w:top w:val="single" w:sz="8" w:space="0" w:color="auto"/>
              <w:left w:val="nil"/>
              <w:bottom w:val="single" w:sz="8" w:space="0" w:color="auto"/>
              <w:right w:val="single" w:sz="8" w:space="0" w:color="auto"/>
            </w:tcBorders>
            <w:vAlign w:val="center"/>
            <w:hideMark/>
          </w:tcPr>
          <w:p w14:paraId="4C90BAF8" w14:textId="77777777" w:rsidR="00133AF7" w:rsidRDefault="00133AF7"/>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676194BB" w14:textId="77777777" w:rsidR="00133AF7" w:rsidRDefault="008A1AF8">
            <w:pPr>
              <w:textAlignment w:val="baseline"/>
            </w:pPr>
            <w:r>
              <w:t> </w:t>
            </w:r>
          </w:p>
        </w:tc>
      </w:tr>
      <w:tr w:rsidR="00133AF7" w14:paraId="30C12EC0" w14:textId="77777777">
        <w:tc>
          <w:tcPr>
            <w:tcW w:w="91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F1A47" w14:textId="77777777" w:rsidR="00133AF7" w:rsidRDefault="008A1AF8">
            <w:pPr>
              <w:textAlignment w:val="baseline"/>
            </w:pPr>
            <w:r>
              <w:t> </w:t>
            </w:r>
          </w:p>
        </w:tc>
        <w:tc>
          <w:tcPr>
            <w:tcW w:w="0" w:type="auto"/>
            <w:vMerge/>
            <w:tcBorders>
              <w:top w:val="nil"/>
              <w:left w:val="nil"/>
              <w:bottom w:val="single" w:sz="8" w:space="0" w:color="auto"/>
              <w:right w:val="single" w:sz="8" w:space="0" w:color="auto"/>
            </w:tcBorders>
            <w:vAlign w:val="center"/>
            <w:hideMark/>
          </w:tcPr>
          <w:p w14:paraId="2B6FDE07" w14:textId="77777777" w:rsidR="00133AF7" w:rsidRDefault="00133AF7"/>
        </w:tc>
        <w:tc>
          <w:tcPr>
            <w:tcW w:w="2923"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DA569E9" w14:textId="77777777" w:rsidR="00133AF7" w:rsidRDefault="008A1AF8">
            <w:pPr>
              <w:textAlignment w:val="baseline"/>
            </w:pPr>
            <w:r>
              <w:t> </w:t>
            </w:r>
          </w:p>
        </w:tc>
        <w:tc>
          <w:tcPr>
            <w:tcW w:w="0" w:type="auto"/>
            <w:vMerge/>
            <w:tcBorders>
              <w:top w:val="single" w:sz="8" w:space="0" w:color="auto"/>
              <w:left w:val="nil"/>
              <w:bottom w:val="single" w:sz="8" w:space="0" w:color="auto"/>
              <w:right w:val="single" w:sz="8" w:space="0" w:color="auto"/>
            </w:tcBorders>
            <w:vAlign w:val="center"/>
            <w:hideMark/>
          </w:tcPr>
          <w:p w14:paraId="4DDD18C3" w14:textId="77777777" w:rsidR="00133AF7" w:rsidRDefault="00133AF7"/>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14:paraId="360BDA44" w14:textId="77777777" w:rsidR="00133AF7" w:rsidRDefault="008A1AF8">
            <w:pPr>
              <w:textAlignment w:val="baseline"/>
            </w:pPr>
            <w:r>
              <w:t> </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7FC12BFB" w14:textId="77777777" w:rsidR="00133AF7" w:rsidRDefault="008A1AF8">
            <w:pPr>
              <w:textAlignment w:val="baseline"/>
            </w:pPr>
            <w:r>
              <w:t> </w:t>
            </w:r>
          </w:p>
        </w:tc>
      </w:tr>
      <w:tr w:rsidR="00133AF7" w14:paraId="0035A392" w14:textId="77777777">
        <w:tc>
          <w:tcPr>
            <w:tcW w:w="1054"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B4B3F" w14:textId="77777777" w:rsidR="00133AF7" w:rsidRDefault="008A1AF8">
            <w:pPr>
              <w:textAlignment w:val="baseline"/>
            </w:pPr>
            <w:r>
              <w:t>Настоящий акт препровождается</w:t>
            </w:r>
          </w:p>
        </w:tc>
        <w:tc>
          <w:tcPr>
            <w:tcW w:w="3859"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DF2A55F" w14:textId="77777777" w:rsidR="00133AF7" w:rsidRDefault="008A1AF8">
            <w:pPr>
              <w:textAlignment w:val="baseline"/>
            </w:pPr>
            <w:r>
              <w:t> </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40BF2685" w14:textId="77777777" w:rsidR="00133AF7" w:rsidRDefault="008A1AF8">
            <w:pPr>
              <w:textAlignment w:val="baseline"/>
            </w:pPr>
            <w:r>
              <w:t> </w:t>
            </w:r>
          </w:p>
        </w:tc>
      </w:tr>
      <w:tr w:rsidR="00133AF7" w14:paraId="2C1529C3" w14:textId="77777777">
        <w:tc>
          <w:tcPr>
            <w:tcW w:w="3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0D70E" w14:textId="77777777" w:rsidR="00133AF7" w:rsidRDefault="008A1AF8">
            <w:pPr>
              <w:textAlignment w:val="baseline"/>
            </w:pPr>
            <w:r>
              <w:t>«</w:t>
            </w:r>
          </w:p>
        </w:tc>
        <w:tc>
          <w:tcPr>
            <w:tcW w:w="236" w:type="pct"/>
            <w:tcBorders>
              <w:top w:val="nil"/>
              <w:left w:val="nil"/>
              <w:bottom w:val="single" w:sz="8" w:space="0" w:color="auto"/>
              <w:right w:val="single" w:sz="8" w:space="0" w:color="auto"/>
            </w:tcBorders>
            <w:tcMar>
              <w:top w:w="0" w:type="dxa"/>
              <w:left w:w="108" w:type="dxa"/>
              <w:bottom w:w="0" w:type="dxa"/>
              <w:right w:w="108" w:type="dxa"/>
            </w:tcMar>
            <w:hideMark/>
          </w:tcPr>
          <w:p w14:paraId="7AD704B5" w14:textId="77777777" w:rsidR="00133AF7" w:rsidRDefault="008A1AF8">
            <w:pPr>
              <w:textAlignment w:val="baseline"/>
            </w:pPr>
            <w:r>
              <w:t> </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14:paraId="25DC8D11" w14:textId="77777777" w:rsidR="00133AF7" w:rsidRDefault="008A1AF8">
            <w:pPr>
              <w:textAlignment w:val="baseline"/>
            </w:pPr>
            <w:r>
              <w:t>»</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14:paraId="191C7BA7" w14:textId="77777777" w:rsidR="00133AF7" w:rsidRDefault="008A1AF8">
            <w:pPr>
              <w:textAlignment w:val="baseline"/>
            </w:pPr>
            <w:r>
              <w:t> </w:t>
            </w:r>
          </w:p>
        </w:tc>
        <w:tc>
          <w:tcPr>
            <w:tcW w:w="2699" w:type="pct"/>
            <w:tcBorders>
              <w:top w:val="nil"/>
              <w:left w:val="nil"/>
              <w:bottom w:val="single" w:sz="8" w:space="0" w:color="auto"/>
              <w:right w:val="single" w:sz="8" w:space="0" w:color="auto"/>
            </w:tcBorders>
            <w:tcMar>
              <w:top w:w="0" w:type="dxa"/>
              <w:left w:w="108" w:type="dxa"/>
              <w:bottom w:w="0" w:type="dxa"/>
              <w:right w:w="108" w:type="dxa"/>
            </w:tcMar>
            <w:hideMark/>
          </w:tcPr>
          <w:p w14:paraId="74C06B2A" w14:textId="77777777" w:rsidR="00133AF7" w:rsidRDefault="008A1AF8">
            <w:pPr>
              <w:textAlignment w:val="baseline"/>
            </w:pPr>
            <w:r>
              <w:t>г. №</w:t>
            </w:r>
          </w:p>
        </w:tc>
        <w:tc>
          <w:tcPr>
            <w:tcW w:w="224"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DC1EA0" w14:textId="77777777" w:rsidR="00133AF7" w:rsidRDefault="008A1AF8">
            <w:pPr>
              <w:textAlignment w:val="baseline"/>
            </w:pPr>
            <w:r>
              <w:t> </w:t>
            </w:r>
          </w:p>
        </w:tc>
        <w:tc>
          <w:tcPr>
            <w:tcW w:w="936"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B8F970C" w14:textId="77777777" w:rsidR="00133AF7" w:rsidRDefault="008A1AF8">
            <w:pPr>
              <w:textAlignment w:val="baseline"/>
            </w:pPr>
            <w:r>
              <w:t>Начальник станции.</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2EA286AB" w14:textId="77777777" w:rsidR="00133AF7" w:rsidRDefault="008A1AF8">
            <w:pPr>
              <w:textAlignment w:val="baseline"/>
            </w:pPr>
            <w:r>
              <w:t> </w:t>
            </w:r>
          </w:p>
        </w:tc>
      </w:tr>
      <w:tr w:rsidR="00133AF7" w14:paraId="49821964" w14:textId="77777777">
        <w:tc>
          <w:tcPr>
            <w:tcW w:w="3865" w:type="pct"/>
            <w:gridSpan w:val="6"/>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FD6EF" w14:textId="77777777" w:rsidR="00133AF7" w:rsidRDefault="008A1AF8">
            <w:pPr>
              <w:textAlignment w:val="baseline"/>
            </w:pPr>
            <w:r>
              <w:t> </w:t>
            </w:r>
          </w:p>
        </w:tc>
        <w:tc>
          <w:tcPr>
            <w:tcW w:w="104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06157867" w14:textId="77777777" w:rsidR="00133AF7" w:rsidRDefault="008A1AF8">
            <w:pPr>
              <w:textAlignment w:val="baseline"/>
            </w:pPr>
            <w:r>
              <w:t> </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00B8B847" w14:textId="77777777" w:rsidR="00133AF7" w:rsidRDefault="008A1AF8">
            <w:pPr>
              <w:textAlignment w:val="baseline"/>
            </w:pPr>
            <w:r>
              <w:t> </w:t>
            </w:r>
          </w:p>
        </w:tc>
      </w:tr>
      <w:tr w:rsidR="00133AF7" w14:paraId="60614AA1" w14:textId="77777777">
        <w:tc>
          <w:tcPr>
            <w:tcW w:w="0" w:type="auto"/>
            <w:gridSpan w:val="6"/>
            <w:vMerge/>
            <w:tcBorders>
              <w:top w:val="nil"/>
              <w:left w:val="single" w:sz="8" w:space="0" w:color="auto"/>
              <w:bottom w:val="single" w:sz="8" w:space="0" w:color="auto"/>
              <w:right w:val="single" w:sz="8" w:space="0" w:color="auto"/>
            </w:tcBorders>
            <w:vAlign w:val="center"/>
            <w:hideMark/>
          </w:tcPr>
          <w:p w14:paraId="1F14E181" w14:textId="77777777" w:rsidR="00133AF7" w:rsidRDefault="00133AF7"/>
        </w:tc>
        <w:tc>
          <w:tcPr>
            <w:tcW w:w="104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7F1BDE70" w14:textId="77777777" w:rsidR="00133AF7" w:rsidRDefault="008A1AF8">
            <w:pPr>
              <w:jc w:val="center"/>
              <w:textAlignment w:val="baseline"/>
            </w:pPr>
            <w:r>
              <w:t>(штемпель, подпись)</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6B3160F3" w14:textId="77777777" w:rsidR="00133AF7" w:rsidRDefault="008A1AF8">
            <w:pPr>
              <w:textAlignment w:val="baseline"/>
            </w:pPr>
            <w:r>
              <w:t> </w:t>
            </w:r>
          </w:p>
        </w:tc>
      </w:tr>
      <w:tr w:rsidR="00133AF7" w14:paraId="5683D24C" w14:textId="77777777">
        <w:tc>
          <w:tcPr>
            <w:tcW w:w="4913"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8E22D" w14:textId="77777777" w:rsidR="00133AF7" w:rsidRDefault="008A1AF8">
            <w:pPr>
              <w:textAlignment w:val="baseline"/>
            </w:pPr>
            <w:r>
              <w:t>&lt;1&gt; Указать характер повреждения и его происхождение, т.е. носит ли оно следы свежего происхождения или повреждение старое, где находились поврежденные (подмоченные) места, имелась ли пустота внутри места и какого она была размера, какое количество штук или по весу могло поместиться груза в этой пустоте или поврежденных местах. При отсутствии же пустот или повреждений указать «Повреждений или пустот не было».</w:t>
            </w:r>
          </w:p>
        </w:tc>
        <w:tc>
          <w:tcPr>
            <w:tcW w:w="87" w:type="pct"/>
            <w:tcBorders>
              <w:top w:val="nil"/>
              <w:left w:val="nil"/>
              <w:bottom w:val="single" w:sz="8" w:space="0" w:color="auto"/>
              <w:right w:val="single" w:sz="8" w:space="0" w:color="auto"/>
            </w:tcBorders>
            <w:tcMar>
              <w:top w:w="0" w:type="dxa"/>
              <w:left w:w="108" w:type="dxa"/>
              <w:bottom w:w="0" w:type="dxa"/>
              <w:right w:w="108" w:type="dxa"/>
            </w:tcMar>
            <w:hideMark/>
          </w:tcPr>
          <w:p w14:paraId="2B898A1A" w14:textId="77777777" w:rsidR="00133AF7" w:rsidRDefault="008A1AF8">
            <w:pPr>
              <w:textAlignment w:val="baseline"/>
            </w:pPr>
            <w:r>
              <w:t> </w:t>
            </w:r>
          </w:p>
        </w:tc>
      </w:tr>
      <w:tr w:rsidR="00133AF7" w14:paraId="39D6B673" w14:textId="77777777">
        <w:tc>
          <w:tcPr>
            <w:tcW w:w="810" w:type="dxa"/>
            <w:vAlign w:val="center"/>
            <w:hideMark/>
          </w:tcPr>
          <w:p w14:paraId="1A27990F" w14:textId="77777777" w:rsidR="00133AF7" w:rsidRDefault="00133AF7"/>
        </w:tc>
        <w:tc>
          <w:tcPr>
            <w:tcW w:w="525" w:type="dxa"/>
            <w:vAlign w:val="center"/>
            <w:hideMark/>
          </w:tcPr>
          <w:p w14:paraId="7C279A0E" w14:textId="77777777" w:rsidR="00133AF7" w:rsidRDefault="00133AF7">
            <w:pPr>
              <w:rPr>
                <w:rFonts w:eastAsia="Times New Roman"/>
                <w:color w:val="auto"/>
                <w:sz w:val="20"/>
                <w:szCs w:val="20"/>
              </w:rPr>
            </w:pPr>
          </w:p>
        </w:tc>
        <w:tc>
          <w:tcPr>
            <w:tcW w:w="705" w:type="dxa"/>
            <w:vAlign w:val="center"/>
            <w:hideMark/>
          </w:tcPr>
          <w:p w14:paraId="164E017A" w14:textId="77777777" w:rsidR="00133AF7" w:rsidRDefault="00133AF7">
            <w:pPr>
              <w:rPr>
                <w:rFonts w:eastAsia="Times New Roman"/>
                <w:color w:val="auto"/>
                <w:sz w:val="20"/>
                <w:szCs w:val="20"/>
              </w:rPr>
            </w:pPr>
          </w:p>
        </w:tc>
        <w:tc>
          <w:tcPr>
            <w:tcW w:w="300" w:type="dxa"/>
            <w:vAlign w:val="center"/>
            <w:hideMark/>
          </w:tcPr>
          <w:p w14:paraId="499B587F" w14:textId="77777777" w:rsidR="00133AF7" w:rsidRDefault="00133AF7">
            <w:pPr>
              <w:rPr>
                <w:rFonts w:eastAsia="Times New Roman"/>
                <w:color w:val="auto"/>
                <w:sz w:val="20"/>
                <w:szCs w:val="20"/>
              </w:rPr>
            </w:pPr>
          </w:p>
        </w:tc>
        <w:tc>
          <w:tcPr>
            <w:tcW w:w="6045" w:type="dxa"/>
            <w:vAlign w:val="center"/>
            <w:hideMark/>
          </w:tcPr>
          <w:p w14:paraId="679EDC4C" w14:textId="77777777" w:rsidR="00133AF7" w:rsidRDefault="00133AF7">
            <w:pPr>
              <w:rPr>
                <w:rFonts w:eastAsia="Times New Roman"/>
                <w:color w:val="auto"/>
                <w:sz w:val="20"/>
                <w:szCs w:val="20"/>
              </w:rPr>
            </w:pPr>
          </w:p>
        </w:tc>
        <w:tc>
          <w:tcPr>
            <w:tcW w:w="255" w:type="dxa"/>
            <w:vAlign w:val="center"/>
            <w:hideMark/>
          </w:tcPr>
          <w:p w14:paraId="5476397B" w14:textId="77777777" w:rsidR="00133AF7" w:rsidRDefault="00133AF7">
            <w:pPr>
              <w:rPr>
                <w:rFonts w:eastAsia="Times New Roman"/>
                <w:color w:val="auto"/>
                <w:sz w:val="20"/>
                <w:szCs w:val="20"/>
              </w:rPr>
            </w:pPr>
          </w:p>
        </w:tc>
        <w:tc>
          <w:tcPr>
            <w:tcW w:w="255" w:type="dxa"/>
            <w:vAlign w:val="center"/>
            <w:hideMark/>
          </w:tcPr>
          <w:p w14:paraId="568816C6" w14:textId="77777777" w:rsidR="00133AF7" w:rsidRDefault="00133AF7">
            <w:pPr>
              <w:rPr>
                <w:rFonts w:eastAsia="Times New Roman"/>
                <w:color w:val="auto"/>
                <w:sz w:val="20"/>
                <w:szCs w:val="20"/>
              </w:rPr>
            </w:pPr>
          </w:p>
        </w:tc>
        <w:tc>
          <w:tcPr>
            <w:tcW w:w="255" w:type="dxa"/>
            <w:vAlign w:val="center"/>
            <w:hideMark/>
          </w:tcPr>
          <w:p w14:paraId="3DDE83C5" w14:textId="77777777" w:rsidR="00133AF7" w:rsidRDefault="00133AF7">
            <w:pPr>
              <w:rPr>
                <w:rFonts w:eastAsia="Times New Roman"/>
                <w:color w:val="auto"/>
                <w:sz w:val="20"/>
                <w:szCs w:val="20"/>
              </w:rPr>
            </w:pPr>
          </w:p>
        </w:tc>
        <w:tc>
          <w:tcPr>
            <w:tcW w:w="1845" w:type="dxa"/>
            <w:vAlign w:val="center"/>
            <w:hideMark/>
          </w:tcPr>
          <w:p w14:paraId="1C71EE3E" w14:textId="77777777" w:rsidR="00133AF7" w:rsidRDefault="00133AF7">
            <w:pPr>
              <w:rPr>
                <w:rFonts w:eastAsia="Times New Roman"/>
                <w:color w:val="auto"/>
                <w:sz w:val="20"/>
                <w:szCs w:val="20"/>
              </w:rPr>
            </w:pPr>
          </w:p>
        </w:tc>
        <w:tc>
          <w:tcPr>
            <w:tcW w:w="225" w:type="dxa"/>
            <w:vAlign w:val="center"/>
            <w:hideMark/>
          </w:tcPr>
          <w:p w14:paraId="59CD738C" w14:textId="77777777" w:rsidR="00133AF7" w:rsidRDefault="00133AF7">
            <w:pPr>
              <w:rPr>
                <w:rFonts w:eastAsia="Times New Roman"/>
                <w:color w:val="auto"/>
                <w:sz w:val="20"/>
                <w:szCs w:val="20"/>
              </w:rPr>
            </w:pPr>
          </w:p>
        </w:tc>
      </w:tr>
    </w:tbl>
    <w:p w14:paraId="7D222587" w14:textId="77777777" w:rsidR="00133AF7" w:rsidRDefault="008A1AF8">
      <w:pPr>
        <w:ind w:firstLine="397"/>
        <w:jc w:val="right"/>
        <w:textAlignment w:val="baseline"/>
      </w:pPr>
      <w:bookmarkStart w:id="108" w:name="SUB43"/>
      <w:bookmarkEnd w:id="108"/>
      <w:r>
        <w:t>Приложение 43</w:t>
      </w:r>
    </w:p>
    <w:p w14:paraId="22069E63"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2F6F6A2" w14:textId="77777777" w:rsidR="00133AF7" w:rsidRDefault="008A1AF8">
      <w:pPr>
        <w:ind w:firstLine="397"/>
        <w:jc w:val="right"/>
        <w:textAlignment w:val="baseline"/>
      </w:pPr>
      <w:r>
        <w:t>железнодорожным транспортом</w:t>
      </w:r>
    </w:p>
    <w:p w14:paraId="07608750" w14:textId="77777777" w:rsidR="00133AF7" w:rsidRDefault="008A1AF8">
      <w:pPr>
        <w:ind w:firstLine="397"/>
        <w:jc w:val="right"/>
        <w:textAlignment w:val="baseline"/>
      </w:pPr>
      <w:r>
        <w:t> </w:t>
      </w:r>
    </w:p>
    <w:p w14:paraId="1D33AF41" w14:textId="77777777" w:rsidR="00133AF7" w:rsidRDefault="008A1AF8">
      <w:pPr>
        <w:ind w:firstLine="397"/>
        <w:jc w:val="right"/>
        <w:textAlignment w:val="baseline"/>
      </w:pPr>
      <w:r>
        <w:t> </w:t>
      </w:r>
    </w:p>
    <w:p w14:paraId="62D70403" w14:textId="77777777" w:rsidR="00133AF7" w:rsidRDefault="008A1AF8">
      <w:pPr>
        <w:ind w:firstLine="397"/>
        <w:jc w:val="right"/>
        <w:textAlignment w:val="baseline"/>
      </w:pPr>
      <w:r>
        <w:t>Форма ВУ-25к</w:t>
      </w:r>
    </w:p>
    <w:p w14:paraId="6DC1D827" w14:textId="77777777" w:rsidR="00133AF7" w:rsidRDefault="008A1AF8">
      <w:pPr>
        <w:ind w:firstLine="397"/>
        <w:jc w:val="right"/>
        <w:textAlignment w:val="baseline"/>
      </w:pPr>
      <w:r>
        <w:t> </w:t>
      </w:r>
    </w:p>
    <w:p w14:paraId="408E540B" w14:textId="77777777" w:rsidR="00133AF7" w:rsidRDefault="008A1AF8">
      <w:pPr>
        <w:jc w:val="center"/>
      </w:pPr>
      <w:r>
        <w:rPr>
          <w:rStyle w:val="s1"/>
        </w:rPr>
        <w:t xml:space="preserve">АКТ </w:t>
      </w:r>
    </w:p>
    <w:p w14:paraId="2F3AF7D9" w14:textId="77777777" w:rsidR="00133AF7" w:rsidRDefault="008A1AF8">
      <w:pPr>
        <w:jc w:val="center"/>
      </w:pPr>
      <w:r>
        <w:rPr>
          <w:rStyle w:val="s1"/>
        </w:rPr>
        <w:t>№ ____ о повреждении контейнера</w:t>
      </w:r>
    </w:p>
    <w:p w14:paraId="04430F1C" w14:textId="77777777" w:rsidR="00133AF7" w:rsidRDefault="008A1AF8">
      <w:pPr>
        <w:ind w:firstLine="397"/>
        <w:jc w:val="center"/>
        <w:textAlignment w:val="baseline"/>
      </w:pPr>
      <w:r>
        <w:t> </w:t>
      </w:r>
    </w:p>
    <w:p w14:paraId="1BA75F65" w14:textId="77777777" w:rsidR="00133AF7" w:rsidRDefault="008A1AF8">
      <w:pPr>
        <w:ind w:firstLine="397"/>
        <w:textAlignment w:val="baseline"/>
      </w:pPr>
      <w:r>
        <w:t>Составлен на станции</w:t>
      </w:r>
    </w:p>
    <w:p w14:paraId="7F035E55" w14:textId="77777777" w:rsidR="00133AF7" w:rsidRDefault="008A1AF8">
      <w:pPr>
        <w:ind w:firstLine="397"/>
        <w:textAlignment w:val="baseline"/>
      </w:pPr>
      <w:r>
        <w:t>_______________________________________________________________</w:t>
      </w:r>
    </w:p>
    <w:p w14:paraId="3F46EF5F" w14:textId="77777777" w:rsidR="00133AF7" w:rsidRDefault="008A1AF8">
      <w:pPr>
        <w:ind w:firstLine="397"/>
        <w:textAlignment w:val="baseline"/>
      </w:pPr>
      <w:r>
        <w:t>Наименование</w:t>
      </w:r>
    </w:p>
    <w:p w14:paraId="1F59D92B" w14:textId="77777777" w:rsidR="00133AF7" w:rsidRDefault="008A1AF8">
      <w:pPr>
        <w:ind w:firstLine="397"/>
        <w:textAlignment w:val="baseline"/>
      </w:pPr>
      <w:r>
        <w:t>Перевозчик_____________________________________________________</w:t>
      </w:r>
    </w:p>
    <w:p w14:paraId="54ED0F4D" w14:textId="77777777" w:rsidR="00133AF7" w:rsidRDefault="008A1AF8">
      <w:pPr>
        <w:ind w:firstLine="397"/>
        <w:textAlignment w:val="baseline"/>
      </w:pPr>
      <w:r>
        <w:t>Наименование</w:t>
      </w:r>
    </w:p>
    <w:p w14:paraId="2570DE28" w14:textId="77777777" w:rsidR="00133AF7" w:rsidRDefault="008A1AF8">
      <w:pPr>
        <w:ind w:firstLine="397"/>
        <w:textAlignment w:val="baseline"/>
      </w:pPr>
      <w:r>
        <w:t>Дата составления «___» ___________г. ______час. ________мин.</w:t>
      </w:r>
    </w:p>
    <w:p w14:paraId="76076E8F" w14:textId="77777777" w:rsidR="00133AF7" w:rsidRDefault="008A1AF8">
      <w:pPr>
        <w:ind w:firstLine="397"/>
        <w:textAlignment w:val="baseline"/>
      </w:pPr>
      <w:r>
        <w:t>Номер контейнера (для крупнотонныжных - с буквенным индексом)</w:t>
      </w:r>
    </w:p>
    <w:p w14:paraId="16294F79" w14:textId="77777777" w:rsidR="00133AF7" w:rsidRDefault="008A1AF8">
      <w:pPr>
        <w:ind w:firstLine="397"/>
        <w:textAlignment w:val="baseline"/>
      </w:pPr>
      <w:r>
        <w:t>_______________________________________________________________</w:t>
      </w:r>
    </w:p>
    <w:p w14:paraId="49DAA19C" w14:textId="77777777" w:rsidR="00133AF7" w:rsidRDefault="008A1AF8">
      <w:pPr>
        <w:ind w:firstLine="397"/>
        <w:textAlignment w:val="baseline"/>
      </w:pPr>
      <w:r>
        <w:t>Собственник____________________________________________________</w:t>
      </w:r>
    </w:p>
    <w:p w14:paraId="6376B08A" w14:textId="77777777" w:rsidR="00133AF7" w:rsidRDefault="008A1AF8">
      <w:pPr>
        <w:ind w:firstLine="397"/>
        <w:textAlignment w:val="baseline"/>
      </w:pPr>
      <w:r>
        <w:t>Наименование государства</w:t>
      </w:r>
    </w:p>
    <w:p w14:paraId="5B5F9A4A" w14:textId="77777777" w:rsidR="00133AF7" w:rsidRDefault="008A1AF8">
      <w:pPr>
        <w:ind w:firstLine="397"/>
        <w:textAlignment w:val="baseline"/>
      </w:pPr>
      <w:r>
        <w:t>Дата постройки (месяц, год)_______________ ________________________</w:t>
      </w:r>
    </w:p>
    <w:p w14:paraId="7DAEE1E5" w14:textId="77777777" w:rsidR="00133AF7" w:rsidRDefault="008A1AF8">
      <w:pPr>
        <w:ind w:firstLine="397"/>
        <w:textAlignment w:val="baseline"/>
      </w:pPr>
      <w:r>
        <w:t>Наименование ремонтного предприятия, выполнившего последний плановый ремонт, дата и вид ремонта</w:t>
      </w:r>
    </w:p>
    <w:p w14:paraId="391D064D" w14:textId="77777777" w:rsidR="00133AF7" w:rsidRDefault="008A1AF8">
      <w:pPr>
        <w:ind w:firstLine="397"/>
        <w:textAlignment w:val="baseline"/>
      </w:pPr>
      <w:r>
        <w:t>_______________________________________________________________</w:t>
      </w:r>
    </w:p>
    <w:p w14:paraId="29879868" w14:textId="77777777" w:rsidR="00133AF7" w:rsidRDefault="008A1AF8">
      <w:pPr>
        <w:ind w:firstLine="397"/>
        <w:textAlignment w:val="baseline"/>
      </w:pPr>
      <w:r>
        <w:t>Причина повреждения</w:t>
      </w:r>
    </w:p>
    <w:p w14:paraId="51EE9EDA" w14:textId="77777777" w:rsidR="00133AF7" w:rsidRDefault="008A1AF8">
      <w:pPr>
        <w:ind w:firstLine="397"/>
        <w:textAlignment w:val="baseline"/>
      </w:pPr>
      <w:r>
        <w:t>_______________________________________________________________</w:t>
      </w:r>
    </w:p>
    <w:p w14:paraId="4A50FF90" w14:textId="77777777" w:rsidR="00133AF7" w:rsidRDefault="008A1AF8">
      <w:pPr>
        <w:ind w:firstLine="397"/>
        <w:textAlignment w:val="baseline"/>
      </w:pPr>
      <w:r>
        <w:t>_______________________________________________________________</w:t>
      </w:r>
    </w:p>
    <w:p w14:paraId="20692682" w14:textId="77777777" w:rsidR="00133AF7" w:rsidRDefault="008A1AF8">
      <w:pPr>
        <w:ind w:firstLine="397"/>
        <w:textAlignment w:val="baseline"/>
      </w:pPr>
      <w:r>
        <w:t>нарушение технических условий погрузки и крепления грузов</w:t>
      </w:r>
    </w:p>
    <w:p w14:paraId="7CF711FB" w14:textId="77777777" w:rsidR="00133AF7" w:rsidRDefault="008A1AF8">
      <w:pPr>
        <w:ind w:firstLine="397"/>
        <w:textAlignment w:val="baseline"/>
      </w:pPr>
      <w:r>
        <w:t>Поврежден на</w:t>
      </w:r>
    </w:p>
    <w:p w14:paraId="2D79B256" w14:textId="77777777" w:rsidR="00133AF7" w:rsidRDefault="008A1AF8">
      <w:pPr>
        <w:ind w:firstLine="397"/>
        <w:textAlignment w:val="baseline"/>
      </w:pPr>
      <w:r>
        <w:t>_______________________________________________________________</w:t>
      </w:r>
    </w:p>
    <w:p w14:paraId="30BB534D" w14:textId="77777777" w:rsidR="00133AF7" w:rsidRDefault="008A1AF8">
      <w:pPr>
        <w:ind w:firstLine="397"/>
        <w:textAlignment w:val="baseline"/>
      </w:pPr>
      <w:r>
        <w:t>станция, подъездной путь, перегон, грузовой двор и т.п.</w:t>
      </w:r>
    </w:p>
    <w:p w14:paraId="1D778472" w14:textId="77777777" w:rsidR="00133AF7" w:rsidRDefault="008A1AF8">
      <w:pPr>
        <w:ind w:firstLine="397"/>
        <w:textAlignment w:val="baseline"/>
      </w:pPr>
      <w:r>
        <w:t>_______________________________________________________________</w:t>
      </w:r>
    </w:p>
    <w:p w14:paraId="0D20CA3B" w14:textId="77777777" w:rsidR="00133AF7" w:rsidRDefault="008A1AF8">
      <w:pPr>
        <w:ind w:firstLine="397"/>
        <w:textAlignment w:val="baseline"/>
      </w:pPr>
      <w:r>
        <w:t>Виновник повреждения</w:t>
      </w:r>
    </w:p>
    <w:p w14:paraId="3DFAF17B" w14:textId="77777777" w:rsidR="00133AF7" w:rsidRDefault="008A1AF8">
      <w:pPr>
        <w:ind w:firstLine="397"/>
        <w:textAlignment w:val="baseline"/>
      </w:pPr>
      <w:r>
        <w:t>_______________________________________________________________</w:t>
      </w:r>
    </w:p>
    <w:p w14:paraId="5F0ED06D" w14:textId="77777777" w:rsidR="00133AF7" w:rsidRDefault="008A1AF8">
      <w:pPr>
        <w:ind w:firstLine="397"/>
        <w:textAlignment w:val="baseline"/>
      </w:pPr>
      <w:r>
        <w:t> </w:t>
      </w:r>
    </w:p>
    <w:p w14:paraId="565ED025" w14:textId="77777777" w:rsidR="00133AF7" w:rsidRDefault="008A1AF8">
      <w:pPr>
        <w:ind w:firstLine="397"/>
        <w:textAlignment w:val="baseline"/>
      </w:pPr>
      <w:r>
        <w:t>Наименование предприятия</w:t>
      </w:r>
    </w:p>
    <w:p w14:paraId="0E640086" w14:textId="77777777" w:rsidR="00133AF7" w:rsidRDefault="008A1AF8">
      <w:pPr>
        <w:ind w:firstLine="397"/>
        <w:textAlignment w:val="baseline"/>
      </w:pPr>
      <w:r>
        <w:t> </w:t>
      </w:r>
    </w:p>
    <w:tbl>
      <w:tblPr>
        <w:tblW w:w="5000" w:type="pct"/>
        <w:tblCellMar>
          <w:left w:w="0" w:type="dxa"/>
          <w:right w:w="0" w:type="dxa"/>
        </w:tblCellMar>
        <w:tblLook w:val="04A0" w:firstRow="1" w:lastRow="0" w:firstColumn="1" w:lastColumn="0" w:noHBand="0" w:noVBand="1"/>
      </w:tblPr>
      <w:tblGrid>
        <w:gridCol w:w="2526"/>
        <w:gridCol w:w="2734"/>
        <w:gridCol w:w="3168"/>
        <w:gridCol w:w="907"/>
      </w:tblGrid>
      <w:tr w:rsidR="00133AF7" w14:paraId="02E7DC5F" w14:textId="77777777">
        <w:tc>
          <w:tcPr>
            <w:tcW w:w="14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4C96E" w14:textId="77777777" w:rsidR="00133AF7" w:rsidRDefault="008A1AF8">
            <w:pPr>
              <w:jc w:val="center"/>
              <w:textAlignment w:val="baseline"/>
            </w:pPr>
            <w:r>
              <w:t>1. Перечень повреждений контейнера</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05600" w14:textId="77777777" w:rsidR="00133AF7" w:rsidRDefault="008A1AF8">
            <w:pPr>
              <w:jc w:val="center"/>
              <w:textAlignment w:val="baseline"/>
            </w:pPr>
            <w:r>
              <w:t>Количество поврежденной части, детали</w:t>
            </w:r>
          </w:p>
        </w:tc>
        <w:tc>
          <w:tcPr>
            <w:tcW w:w="1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D0446C" w14:textId="77777777" w:rsidR="00133AF7" w:rsidRDefault="008A1AF8">
            <w:pPr>
              <w:jc w:val="center"/>
              <w:textAlignment w:val="baseline"/>
            </w:pPr>
            <w:r>
              <w:t>Стоимость поврежденной части, детали (тенге)</w:t>
            </w:r>
          </w:p>
        </w:tc>
        <w:tc>
          <w:tcPr>
            <w:tcW w:w="3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DB7FB" w14:textId="77777777" w:rsidR="00133AF7" w:rsidRDefault="008A1AF8">
            <w:pPr>
              <w:jc w:val="center"/>
              <w:textAlignment w:val="baseline"/>
            </w:pPr>
            <w:r>
              <w:t>Сумма</w:t>
            </w:r>
          </w:p>
        </w:tc>
      </w:tr>
      <w:tr w:rsidR="00133AF7" w14:paraId="6CE6E107" w14:textId="77777777">
        <w:tc>
          <w:tcPr>
            <w:tcW w:w="14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DE73B" w14:textId="77777777" w:rsidR="00133AF7" w:rsidRDefault="008A1AF8">
            <w:pPr>
              <w:jc w:val="center"/>
              <w:textAlignment w:val="baseline"/>
            </w:pPr>
            <w:r>
              <w:t> </w:t>
            </w: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14:paraId="0E9C7730" w14:textId="77777777" w:rsidR="00133AF7" w:rsidRDefault="008A1AF8">
            <w:pPr>
              <w:jc w:val="center"/>
              <w:textAlignment w:val="baseline"/>
            </w:pPr>
            <w:r>
              <w:t xml:space="preserve">   </w:t>
            </w:r>
          </w:p>
        </w:tc>
        <w:tc>
          <w:tcPr>
            <w:tcW w:w="1754" w:type="pct"/>
            <w:tcBorders>
              <w:top w:val="nil"/>
              <w:left w:val="nil"/>
              <w:bottom w:val="single" w:sz="8" w:space="0" w:color="auto"/>
              <w:right w:val="single" w:sz="8" w:space="0" w:color="auto"/>
            </w:tcBorders>
            <w:tcMar>
              <w:top w:w="0" w:type="dxa"/>
              <w:left w:w="108" w:type="dxa"/>
              <w:bottom w:w="0" w:type="dxa"/>
              <w:right w:w="108" w:type="dxa"/>
            </w:tcMar>
            <w:hideMark/>
          </w:tcPr>
          <w:p w14:paraId="2395321F" w14:textId="77777777" w:rsidR="00133AF7" w:rsidRDefault="008A1AF8">
            <w:pPr>
              <w:jc w:val="center"/>
              <w:textAlignment w:val="baseline"/>
            </w:pPr>
            <w:r>
              <w:t> </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2DB0A641" w14:textId="77777777" w:rsidR="00133AF7" w:rsidRDefault="008A1AF8">
            <w:pPr>
              <w:jc w:val="center"/>
              <w:textAlignment w:val="baseline"/>
            </w:pPr>
            <w:r>
              <w:t> </w:t>
            </w:r>
          </w:p>
        </w:tc>
      </w:tr>
      <w:tr w:rsidR="00133AF7" w14:paraId="6A78E002" w14:textId="77777777">
        <w:tc>
          <w:tcPr>
            <w:tcW w:w="14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3CC71" w14:textId="77777777" w:rsidR="00133AF7" w:rsidRDefault="008A1AF8">
            <w:pPr>
              <w:textAlignment w:val="baseline"/>
            </w:pPr>
            <w:r>
              <w:t>Итого:</w:t>
            </w: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14:paraId="59D6F17A" w14:textId="77777777" w:rsidR="00133AF7" w:rsidRDefault="008A1AF8">
            <w:pPr>
              <w:textAlignment w:val="baseline"/>
            </w:pPr>
            <w:r>
              <w:t> </w:t>
            </w:r>
          </w:p>
        </w:tc>
        <w:tc>
          <w:tcPr>
            <w:tcW w:w="1754" w:type="pct"/>
            <w:tcBorders>
              <w:top w:val="nil"/>
              <w:left w:val="nil"/>
              <w:bottom w:val="single" w:sz="8" w:space="0" w:color="auto"/>
              <w:right w:val="single" w:sz="8" w:space="0" w:color="auto"/>
            </w:tcBorders>
            <w:tcMar>
              <w:top w:w="0" w:type="dxa"/>
              <w:left w:w="108" w:type="dxa"/>
              <w:bottom w:w="0" w:type="dxa"/>
              <w:right w:w="108" w:type="dxa"/>
            </w:tcMar>
            <w:hideMark/>
          </w:tcPr>
          <w:p w14:paraId="25FABADA" w14:textId="77777777" w:rsidR="00133AF7" w:rsidRDefault="008A1AF8">
            <w:pPr>
              <w:textAlignment w:val="baseline"/>
            </w:pPr>
            <w:r>
              <w:t> </w:t>
            </w:r>
          </w:p>
        </w:tc>
        <w:tc>
          <w:tcPr>
            <w:tcW w:w="314" w:type="pct"/>
            <w:tcBorders>
              <w:top w:val="nil"/>
              <w:left w:val="nil"/>
              <w:bottom w:val="single" w:sz="8" w:space="0" w:color="auto"/>
              <w:right w:val="single" w:sz="8" w:space="0" w:color="auto"/>
            </w:tcBorders>
            <w:tcMar>
              <w:top w:w="0" w:type="dxa"/>
              <w:left w:w="108" w:type="dxa"/>
              <w:bottom w:w="0" w:type="dxa"/>
              <w:right w:w="108" w:type="dxa"/>
            </w:tcMar>
            <w:hideMark/>
          </w:tcPr>
          <w:p w14:paraId="1EDEF565" w14:textId="77777777" w:rsidR="00133AF7" w:rsidRDefault="008A1AF8">
            <w:pPr>
              <w:textAlignment w:val="baseline"/>
            </w:pPr>
            <w:r>
              <w:t> </w:t>
            </w:r>
          </w:p>
        </w:tc>
      </w:tr>
    </w:tbl>
    <w:p w14:paraId="3A368F08" w14:textId="77777777" w:rsidR="00133AF7" w:rsidRDefault="008A1AF8">
      <w:pPr>
        <w:ind w:firstLine="397"/>
        <w:textAlignment w:val="baseline"/>
      </w:pPr>
      <w:r>
        <w:t> </w:t>
      </w:r>
    </w:p>
    <w:p w14:paraId="5A1A0BBC" w14:textId="77777777" w:rsidR="00133AF7" w:rsidRDefault="008A1AF8">
      <w:pPr>
        <w:ind w:firstLine="397"/>
        <w:textAlignment w:val="baseline"/>
      </w:pPr>
      <w:r>
        <w:t>Общая сумма за повреждение контейнера</w:t>
      </w:r>
    </w:p>
    <w:p w14:paraId="3440FF5E" w14:textId="77777777" w:rsidR="00133AF7" w:rsidRDefault="008A1AF8">
      <w:pPr>
        <w:ind w:firstLine="397"/>
        <w:textAlignment w:val="baseline"/>
      </w:pPr>
      <w:r>
        <w:t>_________________________________________________________  тенге.</w:t>
      </w:r>
    </w:p>
    <w:p w14:paraId="3C918B58" w14:textId="77777777" w:rsidR="00133AF7" w:rsidRDefault="008A1AF8">
      <w:pPr>
        <w:ind w:firstLine="397"/>
        <w:textAlignment w:val="baseline"/>
      </w:pPr>
      <w:r>
        <w:t>2. Контейнер подлежит</w:t>
      </w:r>
    </w:p>
    <w:p w14:paraId="369B92C6" w14:textId="77777777" w:rsidR="00133AF7" w:rsidRDefault="008A1AF8">
      <w:pPr>
        <w:ind w:firstLine="397"/>
        <w:textAlignment w:val="baseline"/>
      </w:pPr>
      <w:r>
        <w:t>_______________________________________________________________</w:t>
      </w:r>
    </w:p>
    <w:p w14:paraId="095A8DAD" w14:textId="77777777" w:rsidR="00133AF7" w:rsidRDefault="008A1AF8">
      <w:pPr>
        <w:ind w:firstLine="397"/>
        <w:textAlignment w:val="baseline"/>
      </w:pPr>
      <w:r>
        <w:t>                           (вид ремонта, исключение из инвентаря)</w:t>
      </w:r>
    </w:p>
    <w:p w14:paraId="71F9CDDB" w14:textId="77777777" w:rsidR="00133AF7" w:rsidRDefault="008A1AF8">
      <w:pPr>
        <w:ind w:firstLine="397"/>
        <w:textAlignment w:val="baseline"/>
      </w:pPr>
      <w:r>
        <w:t>Подписи перевозчика</w:t>
      </w:r>
    </w:p>
    <w:p w14:paraId="175B4A9D" w14:textId="77777777" w:rsidR="00133AF7" w:rsidRDefault="008A1AF8">
      <w:pPr>
        <w:ind w:firstLine="397"/>
        <w:textAlignment w:val="baseline"/>
      </w:pPr>
      <w:r>
        <w:t>_______________________________________________________________</w:t>
      </w:r>
    </w:p>
    <w:p w14:paraId="244A2CD9" w14:textId="77777777" w:rsidR="00133AF7" w:rsidRDefault="008A1AF8">
      <w:pPr>
        <w:ind w:firstLine="397"/>
        <w:textAlignment w:val="baseline"/>
      </w:pPr>
      <w:r>
        <w:t>                                (должность, ф., и., о, подпись)</w:t>
      </w:r>
    </w:p>
    <w:p w14:paraId="4CA74311" w14:textId="77777777" w:rsidR="00133AF7" w:rsidRDefault="008A1AF8">
      <w:pPr>
        <w:ind w:firstLine="397"/>
        <w:textAlignment w:val="baseline"/>
      </w:pPr>
      <w:r>
        <w:t>_______________________________________________________________</w:t>
      </w:r>
    </w:p>
    <w:p w14:paraId="47C4D2E5" w14:textId="77777777" w:rsidR="00133AF7" w:rsidRDefault="008A1AF8">
      <w:pPr>
        <w:ind w:firstLine="397"/>
        <w:textAlignment w:val="baseline"/>
      </w:pPr>
      <w:r>
        <w:t>                              (должность, ф., и., о, подпись)</w:t>
      </w:r>
    </w:p>
    <w:p w14:paraId="64DB6E5C" w14:textId="77777777" w:rsidR="00133AF7" w:rsidRDefault="008A1AF8">
      <w:pPr>
        <w:ind w:firstLine="397"/>
        <w:textAlignment w:val="baseline"/>
      </w:pPr>
      <w:r>
        <w:t>М.П.:</w:t>
      </w:r>
    </w:p>
    <w:p w14:paraId="5125B116" w14:textId="77777777" w:rsidR="00133AF7" w:rsidRDefault="008A1AF8">
      <w:pPr>
        <w:ind w:firstLine="397"/>
        <w:textAlignment w:val="baseline"/>
      </w:pPr>
      <w:r>
        <w:t>Контейнер направляется в</w:t>
      </w:r>
    </w:p>
    <w:p w14:paraId="2E0787E3" w14:textId="77777777" w:rsidR="00133AF7" w:rsidRDefault="008A1AF8">
      <w:pPr>
        <w:ind w:firstLine="397"/>
        <w:textAlignment w:val="baseline"/>
      </w:pPr>
      <w:r>
        <w:t>________________________________________________________ ремонт на</w:t>
      </w:r>
    </w:p>
    <w:p w14:paraId="71F4E2B5" w14:textId="77777777" w:rsidR="00133AF7" w:rsidRDefault="008A1AF8">
      <w:pPr>
        <w:ind w:firstLine="397"/>
        <w:textAlignment w:val="baseline"/>
      </w:pPr>
      <w:r>
        <w:t>_______________________________________________________________</w:t>
      </w:r>
    </w:p>
    <w:p w14:paraId="5AAA3263" w14:textId="77777777" w:rsidR="00133AF7" w:rsidRDefault="008A1AF8">
      <w:pPr>
        <w:ind w:firstLine="397"/>
        <w:textAlignment w:val="baseline"/>
      </w:pPr>
      <w:r>
        <w:t>                                     (вид ремонта)</w:t>
      </w:r>
    </w:p>
    <w:p w14:paraId="4E5BEAE3" w14:textId="77777777" w:rsidR="00133AF7" w:rsidRDefault="008A1AF8">
      <w:pPr>
        <w:ind w:firstLine="397"/>
        <w:textAlignment w:val="baseline"/>
      </w:pPr>
      <w:r>
        <w:t>_______________________________________________________________</w:t>
      </w:r>
    </w:p>
    <w:p w14:paraId="374EE806" w14:textId="77777777" w:rsidR="00133AF7" w:rsidRDefault="008A1AF8">
      <w:pPr>
        <w:ind w:firstLine="397"/>
        <w:textAlignment w:val="baseline"/>
      </w:pPr>
      <w:r>
        <w:t>                            (наименование предприятия)</w:t>
      </w:r>
    </w:p>
    <w:p w14:paraId="6927F4AF" w14:textId="77777777" w:rsidR="00133AF7" w:rsidRDefault="008A1AF8">
      <w:pPr>
        <w:ind w:firstLine="397"/>
        <w:textAlignment w:val="baseline"/>
      </w:pPr>
      <w:r>
        <w:t>«____»_____________ ________г.</w:t>
      </w:r>
    </w:p>
    <w:p w14:paraId="3CE2DADB" w14:textId="77777777" w:rsidR="00133AF7" w:rsidRDefault="008A1AF8">
      <w:pPr>
        <w:ind w:firstLine="397"/>
        <w:textAlignment w:val="baseline"/>
      </w:pPr>
      <w:r>
        <w:t>              (дата)</w:t>
      </w:r>
    </w:p>
    <w:p w14:paraId="65F2D202" w14:textId="77777777" w:rsidR="00133AF7" w:rsidRDefault="008A1AF8">
      <w:pPr>
        <w:ind w:firstLine="397"/>
        <w:textAlignment w:val="baseline"/>
      </w:pPr>
      <w:r>
        <w:t> </w:t>
      </w:r>
    </w:p>
    <w:p w14:paraId="2F6F7763" w14:textId="77777777" w:rsidR="00133AF7" w:rsidRDefault="008A1AF8">
      <w:pPr>
        <w:ind w:firstLine="397"/>
        <w:textAlignment w:val="baseline"/>
      </w:pPr>
      <w:r>
        <w:rPr>
          <w:bdr w:val="none" w:sz="0" w:space="0" w:color="auto" w:frame="1"/>
          <w:vertAlign w:val="superscript"/>
        </w:rPr>
        <w:t>1</w:t>
      </w:r>
      <w:r>
        <w:t xml:space="preserve"> Подписывается при повреждении контейнера при сходах, столкновениях, крушениях подвижного состава, перевозившего данный контейнер.</w:t>
      </w:r>
    </w:p>
    <w:p w14:paraId="6243D094" w14:textId="77777777" w:rsidR="00133AF7" w:rsidRDefault="008A1AF8">
      <w:pPr>
        <w:ind w:firstLine="397"/>
        <w:textAlignment w:val="baseline"/>
      </w:pPr>
      <w:r>
        <w:t> </w:t>
      </w:r>
    </w:p>
    <w:p w14:paraId="5EA59FC5" w14:textId="77777777" w:rsidR="00133AF7" w:rsidRDefault="008A1AF8">
      <w:pPr>
        <w:ind w:firstLine="397"/>
        <w:jc w:val="right"/>
        <w:textAlignment w:val="baseline"/>
      </w:pPr>
      <w:bookmarkStart w:id="109" w:name="SUB44"/>
      <w:bookmarkEnd w:id="109"/>
      <w:r>
        <w:t>Приложение 44</w:t>
      </w:r>
    </w:p>
    <w:p w14:paraId="12EF38E3"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E661AA7" w14:textId="77777777" w:rsidR="00133AF7" w:rsidRDefault="008A1AF8">
      <w:pPr>
        <w:ind w:firstLine="397"/>
        <w:jc w:val="right"/>
        <w:textAlignment w:val="baseline"/>
      </w:pPr>
      <w:r>
        <w:t>железнодорожным транспортом</w:t>
      </w:r>
    </w:p>
    <w:p w14:paraId="2E196FBB" w14:textId="77777777" w:rsidR="00133AF7" w:rsidRDefault="008A1AF8">
      <w:pPr>
        <w:ind w:firstLine="397"/>
        <w:jc w:val="center"/>
        <w:textAlignment w:val="baseline"/>
      </w:pPr>
      <w:r>
        <w:t> </w:t>
      </w:r>
    </w:p>
    <w:p w14:paraId="20E0248A" w14:textId="77777777" w:rsidR="00133AF7" w:rsidRDefault="008A1AF8">
      <w:pPr>
        <w:ind w:firstLine="397"/>
        <w:jc w:val="center"/>
        <w:textAlignment w:val="baseline"/>
      </w:pPr>
      <w:r>
        <w:t> </w:t>
      </w:r>
    </w:p>
    <w:p w14:paraId="51E6802C" w14:textId="77777777" w:rsidR="00133AF7" w:rsidRDefault="008A1AF8">
      <w:pPr>
        <w:ind w:firstLine="397"/>
        <w:jc w:val="right"/>
        <w:textAlignment w:val="baseline"/>
      </w:pPr>
      <w:r>
        <w:t>Форма ГУ-7а</w:t>
      </w:r>
    </w:p>
    <w:p w14:paraId="12D0011D" w14:textId="77777777" w:rsidR="00133AF7" w:rsidRDefault="008A1AF8">
      <w:pPr>
        <w:ind w:firstLine="397"/>
        <w:jc w:val="right"/>
        <w:textAlignment w:val="baseline"/>
      </w:pPr>
      <w:r>
        <w:t> </w:t>
      </w:r>
    </w:p>
    <w:p w14:paraId="50C762F1" w14:textId="77777777" w:rsidR="00133AF7" w:rsidRDefault="008A1AF8">
      <w:pPr>
        <w:jc w:val="center"/>
      </w:pPr>
      <w:r>
        <w:rPr>
          <w:rStyle w:val="s1"/>
        </w:rPr>
        <w:t>АКТ</w:t>
      </w:r>
      <w:r>
        <w:rPr>
          <w:rStyle w:val="s1"/>
        </w:rPr>
        <w:br/>
        <w:t>о недосливе цистерны (бункерного полувагона), обнаруженном в пункте налива или промывочно-пропарочной станции</w:t>
      </w:r>
    </w:p>
    <w:p w14:paraId="0C2B943E" w14:textId="77777777" w:rsidR="00133AF7" w:rsidRDefault="008A1AF8">
      <w:r>
        <w:rPr>
          <w:rStyle w:val="s0"/>
        </w:rPr>
        <w:t> </w:t>
      </w:r>
    </w:p>
    <w:p w14:paraId="7EE2B615" w14:textId="77777777" w:rsidR="00133AF7" w:rsidRDefault="008A1AF8">
      <w:pPr>
        <w:ind w:firstLine="397"/>
        <w:textAlignment w:val="baseline"/>
      </w:pPr>
      <w:r>
        <w:t>Настоящий акт составлен в том, что цистерна (бункерный полувагон)</w:t>
      </w:r>
    </w:p>
    <w:p w14:paraId="5A70403C" w14:textId="77777777" w:rsidR="00133AF7" w:rsidRDefault="008A1AF8">
      <w:pPr>
        <w:ind w:firstLine="397"/>
        <w:textAlignment w:val="baseline"/>
      </w:pPr>
      <w:r>
        <w:t>№ __________________ прибыл (а) под налив на ст. ___________________</w:t>
      </w:r>
    </w:p>
    <w:p w14:paraId="1F5D1A56" w14:textId="77777777" w:rsidR="00133AF7" w:rsidRDefault="008A1AF8">
      <w:pPr>
        <w:ind w:firstLine="397"/>
        <w:textAlignment w:val="baseline"/>
      </w:pPr>
      <w:r>
        <w:t>ждт. __________________________________ числа ____________________</w:t>
      </w:r>
    </w:p>
    <w:p w14:paraId="51C8153B" w14:textId="77777777" w:rsidR="00133AF7" w:rsidRDefault="008A1AF8">
      <w:pPr>
        <w:ind w:firstLine="397"/>
        <w:textAlignment w:val="baseline"/>
      </w:pPr>
      <w:r>
        <w:t>месяца ___________ г. по пересылочной накладной серии ______________</w:t>
      </w:r>
    </w:p>
    <w:p w14:paraId="03E356EC" w14:textId="77777777" w:rsidR="00133AF7" w:rsidRDefault="008A1AF8">
      <w:pPr>
        <w:ind w:firstLine="397"/>
        <w:textAlignment w:val="baseline"/>
      </w:pPr>
      <w:r>
        <w:t>№ __________________со ст._______________________________________</w:t>
      </w:r>
    </w:p>
    <w:p w14:paraId="438A5115" w14:textId="77777777" w:rsidR="00133AF7" w:rsidRDefault="008A1AF8">
      <w:pPr>
        <w:ind w:firstLine="397"/>
        <w:textAlignment w:val="baseline"/>
      </w:pPr>
      <w:r>
        <w:t>________________________ждт. из-под слива_________________________</w:t>
      </w:r>
    </w:p>
    <w:p w14:paraId="2C55790F" w14:textId="77777777" w:rsidR="00133AF7" w:rsidRDefault="008A1AF8">
      <w:pPr>
        <w:ind w:firstLine="397"/>
        <w:textAlignment w:val="baseline"/>
      </w:pPr>
      <w:r>
        <w:t>(указать наименование груза)</w:t>
      </w:r>
    </w:p>
    <w:p w14:paraId="6611F389" w14:textId="77777777" w:rsidR="00133AF7" w:rsidRDefault="008A1AF8">
      <w:pPr>
        <w:ind w:firstLine="397"/>
        <w:textAlignment w:val="baseline"/>
      </w:pPr>
      <w:r>
        <w:t>Калибровочный тип цистерны (бункерного полувагона)</w:t>
      </w:r>
    </w:p>
    <w:p w14:paraId="59B8CCB9" w14:textId="77777777" w:rsidR="00133AF7" w:rsidRDefault="008A1AF8">
      <w:pPr>
        <w:ind w:firstLine="397"/>
        <w:textAlignment w:val="baseline"/>
      </w:pPr>
      <w:r>
        <w:t>________________________________________________________________</w:t>
      </w:r>
    </w:p>
    <w:p w14:paraId="2192BC03" w14:textId="77777777" w:rsidR="00133AF7" w:rsidRDefault="008A1AF8">
      <w:pPr>
        <w:ind w:firstLine="397"/>
        <w:textAlignment w:val="baseline"/>
      </w:pPr>
      <w:r>
        <w:t>При осмотре цистерны (бункерного полувагона) установлено, что в результате неполного слива остаток груза по замеру составил сантиметров</w:t>
      </w:r>
    </w:p>
    <w:p w14:paraId="15437AA9" w14:textId="77777777" w:rsidR="00133AF7" w:rsidRDefault="008A1AF8">
      <w:pPr>
        <w:ind w:firstLine="397"/>
        <w:textAlignment w:val="baseline"/>
      </w:pPr>
      <w:r>
        <w:t>________________________________________________________________</w:t>
      </w:r>
    </w:p>
    <w:p w14:paraId="58C56861" w14:textId="77777777" w:rsidR="00133AF7" w:rsidRDefault="008A1AF8">
      <w:pPr>
        <w:ind w:firstLine="397"/>
        <w:textAlignment w:val="baseline"/>
      </w:pPr>
      <w:r>
        <w:t>________________________________________________________________</w:t>
      </w:r>
    </w:p>
    <w:p w14:paraId="284239EA" w14:textId="77777777" w:rsidR="00133AF7" w:rsidRDefault="008A1AF8">
      <w:pPr>
        <w:ind w:firstLine="397"/>
        <w:textAlignment w:val="baseline"/>
      </w:pPr>
      <w:r>
        <w:t>                             (Повторить прописью)</w:t>
      </w:r>
    </w:p>
    <w:p w14:paraId="0FB49656" w14:textId="77777777" w:rsidR="00133AF7" w:rsidRDefault="008A1AF8">
      <w:pPr>
        <w:ind w:firstLine="397"/>
        <w:textAlignment w:val="baseline"/>
      </w:pPr>
      <w:r>
        <w:t>что по таблице калибровки равно ____________________________литрам.</w:t>
      </w:r>
    </w:p>
    <w:p w14:paraId="1DF809EE" w14:textId="77777777" w:rsidR="00133AF7" w:rsidRDefault="008A1AF8">
      <w:pPr>
        <w:ind w:firstLine="397"/>
        <w:textAlignment w:val="baseline"/>
      </w:pPr>
      <w:r>
        <w:t>Перевозчик______________________________________________________</w:t>
      </w:r>
    </w:p>
    <w:p w14:paraId="4FA1BB23" w14:textId="77777777" w:rsidR="00133AF7" w:rsidRDefault="008A1AF8">
      <w:pPr>
        <w:ind w:firstLine="397"/>
        <w:textAlignment w:val="baseline"/>
      </w:pPr>
      <w:r>
        <w:t>                                (должность, ф., и., о, подпись)</w:t>
      </w:r>
    </w:p>
    <w:p w14:paraId="0A951917" w14:textId="77777777" w:rsidR="00133AF7" w:rsidRDefault="008A1AF8">
      <w:pPr>
        <w:ind w:firstLine="397"/>
        <w:textAlignment w:val="baseline"/>
      </w:pPr>
      <w:r>
        <w:t>Осмотрщик цистерн ______________________________________________</w:t>
      </w:r>
    </w:p>
    <w:p w14:paraId="14F04600" w14:textId="77777777" w:rsidR="00133AF7" w:rsidRDefault="008A1AF8">
      <w:pPr>
        <w:ind w:firstLine="397"/>
        <w:textAlignment w:val="baseline"/>
      </w:pPr>
      <w:r>
        <w:t>Составляется в четырех экземплярах, из которых:</w:t>
      </w:r>
    </w:p>
    <w:p w14:paraId="60BA1BC8" w14:textId="77777777" w:rsidR="00133AF7" w:rsidRDefault="008A1AF8">
      <w:pPr>
        <w:ind w:firstLine="397"/>
        <w:textAlignment w:val="baseline"/>
      </w:pPr>
      <w:r>
        <w:t>1-й, 2-й и 3 экземпляры после заполнения на оборотной стороне акта вместе с пересылочной накладной направляются в службу грузовой и коммерческой работы дороги слива, из которых один выдается грузополучателю, допустившему недослив цистерны (бункерного полувагона), и служат основанием для начисления штрафа на грузополучателя;</w:t>
      </w:r>
    </w:p>
    <w:p w14:paraId="5EC8A0D2" w14:textId="77777777" w:rsidR="00133AF7" w:rsidRDefault="008A1AF8">
      <w:pPr>
        <w:ind w:firstLine="397"/>
        <w:textAlignment w:val="baseline"/>
      </w:pPr>
      <w:r>
        <w:t>4-й экземпляр направляется начальнику пункта налива или начальнику промывочно-пропарочной станции и служит основанием для материального учета остатка груза, изъятого из цистерны (бункерного полувагона).</w:t>
      </w:r>
    </w:p>
    <w:p w14:paraId="51CE77F9" w14:textId="77777777" w:rsidR="00133AF7" w:rsidRDefault="008A1AF8">
      <w:pPr>
        <w:ind w:firstLine="397"/>
        <w:textAlignment w:val="baseline"/>
      </w:pPr>
      <w:r>
        <w:t>Форма ГУ-7а (оборотная сторона)</w:t>
      </w:r>
    </w:p>
    <w:p w14:paraId="78DD6392" w14:textId="77777777" w:rsidR="00133AF7" w:rsidRDefault="008A1AF8">
      <w:pPr>
        <w:ind w:firstLine="397"/>
        <w:textAlignment w:val="baseline"/>
      </w:pPr>
      <w:r>
        <w:t>Цистерна (бункерный полувагон) № ____________________________, указанная в настоящем акте, простоял (а)</w:t>
      </w:r>
      <w:r>
        <w:rPr>
          <w:bdr w:val="none" w:sz="0" w:space="0" w:color="auto" w:frame="1"/>
          <w:vertAlign w:val="superscript"/>
        </w:rPr>
        <w:t>1</w:t>
      </w:r>
      <w:r>
        <w:t xml:space="preserve"> под сливом и очисткой от остатков</w:t>
      </w:r>
    </w:p>
    <w:p w14:paraId="6041C941" w14:textId="77777777" w:rsidR="00133AF7" w:rsidRDefault="008A1AF8">
      <w:pPr>
        <w:ind w:firstLine="397"/>
        <w:textAlignment w:val="baseline"/>
      </w:pPr>
      <w:r>
        <w:t>________________________________________________________________</w:t>
      </w:r>
    </w:p>
    <w:p w14:paraId="56D2AE22" w14:textId="77777777" w:rsidR="00133AF7" w:rsidRDefault="008A1AF8">
      <w:pPr>
        <w:ind w:firstLine="397"/>
        <w:textAlignment w:val="baseline"/>
      </w:pPr>
      <w:r>
        <w:t>________________________________________________________________</w:t>
      </w:r>
    </w:p>
    <w:p w14:paraId="6B6F414A" w14:textId="77777777" w:rsidR="00133AF7" w:rsidRDefault="008A1AF8">
      <w:pPr>
        <w:ind w:firstLine="397"/>
        <w:textAlignment w:val="baseline"/>
      </w:pPr>
      <w:r>
        <w:t>                          (Количество часов простоя указать прописью)</w:t>
      </w:r>
    </w:p>
    <w:p w14:paraId="2628A626" w14:textId="77777777" w:rsidR="00133AF7" w:rsidRDefault="008A1AF8">
      <w:pPr>
        <w:ind w:firstLine="397"/>
        <w:textAlignment w:val="baseline"/>
      </w:pPr>
      <w:r>
        <w:t>Подписи: Начальник пункта налива или начальник промывочно-пропарочной</w:t>
      </w:r>
    </w:p>
    <w:p w14:paraId="007AD9CC" w14:textId="77777777" w:rsidR="00133AF7" w:rsidRDefault="008A1AF8">
      <w:pPr>
        <w:ind w:firstLine="397"/>
        <w:textAlignment w:val="baseline"/>
      </w:pPr>
      <w:r>
        <w:t>станции ______________________________________________</w:t>
      </w:r>
    </w:p>
    <w:p w14:paraId="0402205C" w14:textId="77777777" w:rsidR="00133AF7" w:rsidRDefault="008A1AF8">
      <w:pPr>
        <w:ind w:firstLine="397"/>
        <w:textAlignment w:val="baseline"/>
      </w:pPr>
      <w:r>
        <w:t>Бригадир _____________________________________________</w:t>
      </w:r>
    </w:p>
    <w:p w14:paraId="60A01435" w14:textId="77777777" w:rsidR="00133AF7" w:rsidRDefault="008A1AF8">
      <w:pPr>
        <w:ind w:firstLine="397"/>
        <w:textAlignment w:val="baseline"/>
      </w:pPr>
      <w:r>
        <w:rPr>
          <w:noProof/>
        </w:rPr>
        <w:drawing>
          <wp:inline distT="0" distB="0" distL="0" distR="0" wp14:anchorId="162AE4D9" wp14:editId="069A23B0">
            <wp:extent cx="2381250" cy="952500"/>
            <wp:effectExtent l="0" t="0" r="0" b="0"/>
            <wp:docPr id="86" name="Рисунок 86" descr="https://prod-prg-document-store-api.azurewebsites.net/api/DocumentObject/GetImageAsync?ImageId=4193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prod-prg-document-store-api.azurewebsites.net/api/DocumentObject/GetImageAsync?ImageId=41935900"/>
                    <pic:cNvPicPr>
                      <a:picLocks noChangeAspect="1" noChangeArrowheads="1"/>
                    </pic:cNvPicPr>
                  </pic:nvPicPr>
                  <pic:blipFill>
                    <a:blip r:embed="rId134" r:link="rId135" cstate="print">
                      <a:extLst>
                        <a:ext uri="{28A0092B-C50C-407E-A947-70E740481C1C}">
                          <a14:useLocalDpi xmlns:a14="http://schemas.microsoft.com/office/drawing/2010/main" val="0"/>
                        </a:ext>
                      </a:extLst>
                    </a:blip>
                    <a:srcRect/>
                    <a:stretch>
                      <a:fillRect/>
                    </a:stretch>
                  </pic:blipFill>
                  <pic:spPr bwMode="auto">
                    <a:xfrm>
                      <a:off x="0" y="0"/>
                      <a:ext cx="2381250" cy="952500"/>
                    </a:xfrm>
                    <a:prstGeom prst="rect">
                      <a:avLst/>
                    </a:prstGeom>
                    <a:noFill/>
                    <a:ln>
                      <a:noFill/>
                    </a:ln>
                  </pic:spPr>
                </pic:pic>
              </a:graphicData>
            </a:graphic>
          </wp:inline>
        </w:drawing>
      </w:r>
    </w:p>
    <w:p w14:paraId="78340FB9" w14:textId="77777777" w:rsidR="00133AF7" w:rsidRDefault="008A1AF8">
      <w:pPr>
        <w:ind w:firstLine="397"/>
        <w:textAlignment w:val="baseline"/>
      </w:pPr>
      <w:r>
        <w:rPr>
          <w:bdr w:val="none" w:sz="0" w:space="0" w:color="auto" w:frame="1"/>
          <w:vertAlign w:val="superscript"/>
        </w:rPr>
        <w:t>1</w:t>
      </w:r>
      <w:r>
        <w:t xml:space="preserve"> В простой включается только время, затраченное на удаление недослитых остатков без учета времени на пропарку и промывку.</w:t>
      </w:r>
    </w:p>
    <w:p w14:paraId="004C1E54" w14:textId="77777777" w:rsidR="00133AF7" w:rsidRDefault="008A1AF8">
      <w:pPr>
        <w:ind w:firstLine="397"/>
        <w:textAlignment w:val="baseline"/>
      </w:pPr>
      <w:r>
        <w:t> </w:t>
      </w:r>
    </w:p>
    <w:p w14:paraId="03342235" w14:textId="77777777" w:rsidR="00133AF7" w:rsidRDefault="008A1AF8">
      <w:pPr>
        <w:ind w:firstLine="397"/>
        <w:jc w:val="right"/>
        <w:textAlignment w:val="baseline"/>
      </w:pPr>
      <w:bookmarkStart w:id="110" w:name="SUB45"/>
      <w:bookmarkEnd w:id="110"/>
      <w:r>
        <w:t>Приложение 45</w:t>
      </w:r>
    </w:p>
    <w:p w14:paraId="02110CBF"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6322B3CB" w14:textId="77777777" w:rsidR="00133AF7" w:rsidRDefault="008A1AF8">
      <w:pPr>
        <w:ind w:firstLine="397"/>
        <w:jc w:val="right"/>
        <w:textAlignment w:val="baseline"/>
      </w:pPr>
      <w:r>
        <w:t>железнодорожным транспортом</w:t>
      </w:r>
    </w:p>
    <w:p w14:paraId="45586A72" w14:textId="77777777" w:rsidR="00133AF7" w:rsidRDefault="008A1AF8">
      <w:pPr>
        <w:ind w:firstLine="397"/>
        <w:jc w:val="center"/>
        <w:textAlignment w:val="baseline"/>
      </w:pPr>
      <w:r>
        <w:rPr>
          <w:b/>
          <w:bCs/>
        </w:rPr>
        <w:t> </w:t>
      </w:r>
    </w:p>
    <w:p w14:paraId="6BF86496" w14:textId="77777777" w:rsidR="00133AF7" w:rsidRDefault="008A1AF8">
      <w:pPr>
        <w:ind w:firstLine="397"/>
        <w:jc w:val="center"/>
        <w:textAlignment w:val="baseline"/>
      </w:pPr>
      <w:r>
        <w:rPr>
          <w:b/>
          <w:bCs/>
        </w:rPr>
        <w:t> </w:t>
      </w:r>
    </w:p>
    <w:p w14:paraId="3337D224" w14:textId="77777777" w:rsidR="00133AF7" w:rsidRDefault="008A1AF8">
      <w:pPr>
        <w:jc w:val="center"/>
      </w:pPr>
      <w:r>
        <w:rPr>
          <w:rStyle w:val="s1"/>
        </w:rPr>
        <w:t>РАСЧЕТ СТЕПЕНИ ЗАПОЛНЕНИЯ ЦИСТЕРН</w:t>
      </w:r>
    </w:p>
    <w:p w14:paraId="7F858E75" w14:textId="77777777" w:rsidR="00133AF7" w:rsidRDefault="008A1AF8">
      <w:pPr>
        <w:jc w:val="center"/>
      </w:pPr>
      <w:r>
        <w:rPr>
          <w:rStyle w:val="s1"/>
        </w:rPr>
        <w:t> </w:t>
      </w:r>
    </w:p>
    <w:p w14:paraId="41B72779" w14:textId="77777777" w:rsidR="00133AF7" w:rsidRDefault="008A1AF8">
      <w:pPr>
        <w:ind w:firstLine="397"/>
        <w:jc w:val="both"/>
        <w:textAlignment w:val="baseline"/>
      </w:pPr>
      <w:r>
        <w:t>1. При наливе в цистерне легковоспламеняющихся жидкостей, не обладающих ядовитыми, едкими или другими опасными свойствами, в цистернах, снабженных компенсаторами давления с предохранительным клапаном или без него: max степень заполнения равна</w:t>
      </w:r>
    </w:p>
    <w:p w14:paraId="2A72284C" w14:textId="77777777" w:rsidR="00133AF7" w:rsidRDefault="008A1AF8">
      <w:pPr>
        <w:ind w:firstLine="397"/>
        <w:jc w:val="both"/>
        <w:textAlignment w:val="baseline"/>
      </w:pPr>
      <w:r>
        <w:rPr>
          <w:u w:val="single"/>
        </w:rPr>
        <w:t xml:space="preserve">100 % </w:t>
      </w:r>
      <w:r>
        <w:t xml:space="preserve">или </w:t>
      </w:r>
      <w:r>
        <w:rPr>
          <w:u w:val="single"/>
        </w:rPr>
        <w:t xml:space="preserve">100 % </w:t>
      </w:r>
      <w:r>
        <w:t>объема;</w:t>
      </w:r>
    </w:p>
    <w:p w14:paraId="7880AF31" w14:textId="77777777" w:rsidR="00133AF7" w:rsidRDefault="008A1AF8">
      <w:pPr>
        <w:ind w:firstLine="397"/>
        <w:jc w:val="both"/>
        <w:textAlignment w:val="baseline"/>
      </w:pPr>
      <w:r>
        <w:t>1+</w:t>
      </w:r>
      <w:r>
        <w:rPr>
          <w:i/>
          <w:iCs/>
          <w:bdr w:val="none" w:sz="0" w:space="0" w:color="auto" w:frame="1"/>
        </w:rPr>
        <w:t>a</w:t>
      </w:r>
      <w:r>
        <w:t>(50-t</w:t>
      </w:r>
      <w:r>
        <w:rPr>
          <w:bdr w:val="none" w:sz="0" w:space="0" w:color="auto" w:frame="1"/>
          <w:vertAlign w:val="subscript"/>
        </w:rPr>
        <w:t>f</w:t>
      </w:r>
      <w:r>
        <w:t>) 1+ 35</w:t>
      </w:r>
      <w:r>
        <w:rPr>
          <w:i/>
          <w:iCs/>
          <w:bdr w:val="none" w:sz="0" w:space="0" w:color="auto" w:frame="1"/>
        </w:rPr>
        <w:t>а</w:t>
      </w:r>
    </w:p>
    <w:p w14:paraId="7BCDE4DB" w14:textId="77777777" w:rsidR="00133AF7" w:rsidRDefault="008A1AF8">
      <w:pPr>
        <w:ind w:firstLine="397"/>
        <w:jc w:val="both"/>
        <w:textAlignment w:val="baseline"/>
      </w:pPr>
      <w:r>
        <w:t>для легковоспламеняющихся жидкостей, слабых кислот и щелочей в закрытых цистернах, max степень заполнения равна</w:t>
      </w:r>
    </w:p>
    <w:p w14:paraId="24D1A1B7" w14:textId="77777777" w:rsidR="00133AF7" w:rsidRDefault="008A1AF8">
      <w:pPr>
        <w:ind w:firstLine="397"/>
        <w:jc w:val="both"/>
        <w:textAlignment w:val="baseline"/>
      </w:pPr>
      <w:r>
        <w:rPr>
          <w:u w:val="single"/>
        </w:rPr>
        <w:t xml:space="preserve">97 % </w:t>
      </w:r>
      <w:r>
        <w:t xml:space="preserve">или </w:t>
      </w:r>
      <w:r>
        <w:rPr>
          <w:u w:val="single"/>
        </w:rPr>
        <w:t xml:space="preserve">97 % </w:t>
      </w:r>
      <w:r>
        <w:t>объема;</w:t>
      </w:r>
    </w:p>
    <w:p w14:paraId="1935C293" w14:textId="77777777" w:rsidR="00133AF7" w:rsidRDefault="008A1AF8">
      <w:pPr>
        <w:ind w:firstLine="397"/>
        <w:jc w:val="both"/>
        <w:textAlignment w:val="baseline"/>
      </w:pPr>
      <w:r>
        <w:t>1+</w:t>
      </w:r>
      <w:r>
        <w:rPr>
          <w:i/>
          <w:iCs/>
          <w:bdr w:val="none" w:sz="0" w:space="0" w:color="auto" w:frame="1"/>
        </w:rPr>
        <w:t>a</w:t>
      </w:r>
      <w:r>
        <w:t>(50-t) 1+ 35</w:t>
      </w:r>
      <w:r>
        <w:rPr>
          <w:i/>
          <w:iCs/>
          <w:bdr w:val="none" w:sz="0" w:space="0" w:color="auto" w:frame="1"/>
        </w:rPr>
        <w:t>а</w:t>
      </w:r>
    </w:p>
    <w:p w14:paraId="3E7633C1" w14:textId="77777777" w:rsidR="00133AF7" w:rsidRDefault="008A1AF8">
      <w:pPr>
        <w:ind w:firstLine="397"/>
        <w:jc w:val="both"/>
        <w:textAlignment w:val="baseline"/>
      </w:pPr>
      <w:r>
        <w:t>ядовитых или едких веществ (независимо от того, являются ли они легковоспламеняющимися или нет) в цистернах, снабженных компенсаторами давления с предохранительными клапаном или без него: max степень заполнения равна</w:t>
      </w:r>
    </w:p>
    <w:p w14:paraId="57AC4F59" w14:textId="77777777" w:rsidR="00133AF7" w:rsidRDefault="008A1AF8">
      <w:pPr>
        <w:ind w:firstLine="397"/>
        <w:jc w:val="both"/>
        <w:textAlignment w:val="baseline"/>
      </w:pPr>
      <w:r>
        <w:rPr>
          <w:u w:val="single"/>
        </w:rPr>
        <w:t xml:space="preserve">98 % </w:t>
      </w:r>
      <w:r>
        <w:t xml:space="preserve">или </w:t>
      </w:r>
      <w:r>
        <w:rPr>
          <w:u w:val="single"/>
        </w:rPr>
        <w:t xml:space="preserve">98 % </w:t>
      </w:r>
      <w:r>
        <w:t>объема;</w:t>
      </w:r>
    </w:p>
    <w:p w14:paraId="086CFA2E" w14:textId="77777777" w:rsidR="00133AF7" w:rsidRDefault="008A1AF8">
      <w:pPr>
        <w:ind w:firstLine="397"/>
        <w:jc w:val="both"/>
        <w:textAlignment w:val="baseline"/>
      </w:pPr>
      <w:r>
        <w:t>1+</w:t>
      </w:r>
      <w:r>
        <w:rPr>
          <w:i/>
          <w:iCs/>
          <w:bdr w:val="none" w:sz="0" w:space="0" w:color="auto" w:frame="1"/>
        </w:rPr>
        <w:t>a</w:t>
      </w:r>
      <w:r>
        <w:t>(50-t</w:t>
      </w:r>
      <w:r>
        <w:rPr>
          <w:bdr w:val="none" w:sz="0" w:space="0" w:color="auto" w:frame="1"/>
          <w:vertAlign w:val="subscript"/>
        </w:rPr>
        <w:t>f</w:t>
      </w:r>
      <w:r>
        <w:t>) 1+</w:t>
      </w:r>
      <w:r>
        <w:rPr>
          <w:i/>
          <w:iCs/>
          <w:bdr w:val="none" w:sz="0" w:space="0" w:color="auto" w:frame="1"/>
        </w:rPr>
        <w:t>а</w:t>
      </w:r>
      <w:r>
        <w:t>(50-t</w:t>
      </w:r>
      <w:r>
        <w:rPr>
          <w:bdr w:val="none" w:sz="0" w:space="0" w:color="auto" w:frame="1"/>
          <w:vertAlign w:val="subscript"/>
        </w:rPr>
        <w:t>f</w:t>
      </w:r>
      <w:r>
        <w:t>)</w:t>
      </w:r>
    </w:p>
    <w:p w14:paraId="57C658F4" w14:textId="77777777" w:rsidR="00133AF7" w:rsidRDefault="008A1AF8">
      <w:pPr>
        <w:ind w:firstLine="397"/>
        <w:jc w:val="both"/>
        <w:textAlignment w:val="baseline"/>
      </w:pPr>
      <w:r>
        <w:t>для ядовитых веществ и крепких кислот и щелочей в закрытых цистернах: mах степень заполнения равна</w:t>
      </w:r>
    </w:p>
    <w:p w14:paraId="6F4F62DA" w14:textId="77777777" w:rsidR="00133AF7" w:rsidRDefault="008A1AF8">
      <w:pPr>
        <w:ind w:firstLine="397"/>
        <w:jc w:val="both"/>
        <w:textAlignment w:val="baseline"/>
      </w:pPr>
      <w:r>
        <w:rPr>
          <w:u w:val="single"/>
        </w:rPr>
        <w:t xml:space="preserve">95 % </w:t>
      </w:r>
      <w:r>
        <w:t xml:space="preserve">или </w:t>
      </w:r>
      <w:r>
        <w:rPr>
          <w:u w:val="single"/>
        </w:rPr>
        <w:t xml:space="preserve">95 % </w:t>
      </w:r>
      <w:r>
        <w:t>объема;</w:t>
      </w:r>
    </w:p>
    <w:p w14:paraId="539039B5" w14:textId="77777777" w:rsidR="00133AF7" w:rsidRDefault="008A1AF8">
      <w:pPr>
        <w:ind w:firstLine="397"/>
        <w:jc w:val="both"/>
        <w:textAlignment w:val="baseline"/>
      </w:pPr>
      <w:r>
        <w:t>1+</w:t>
      </w:r>
      <w:r>
        <w:rPr>
          <w:i/>
          <w:iCs/>
          <w:bdr w:val="none" w:sz="0" w:space="0" w:color="auto" w:frame="1"/>
        </w:rPr>
        <w:t>а</w:t>
      </w:r>
      <w:r>
        <w:t>(50-t) 1+ 35</w:t>
      </w:r>
      <w:r>
        <w:rPr>
          <w:i/>
          <w:iCs/>
          <w:bdr w:val="none" w:sz="0" w:space="0" w:color="auto" w:frame="1"/>
        </w:rPr>
        <w:t>a</w:t>
      </w:r>
    </w:p>
    <w:p w14:paraId="5F02BFFA" w14:textId="77777777" w:rsidR="00133AF7" w:rsidRDefault="008A1AF8">
      <w:pPr>
        <w:ind w:firstLine="397"/>
        <w:jc w:val="both"/>
        <w:textAlignment w:val="baseline"/>
      </w:pPr>
      <w:r>
        <w:t>Условные обозначения: а-средний коэффициент расширения объема жидкости при температуре 15</w:t>
      </w:r>
      <w:r>
        <w:rPr>
          <w:vertAlign w:val="superscript"/>
        </w:rPr>
        <w:t>о</w:t>
      </w:r>
      <w:r>
        <w:t>С (т.е. при повышении ее максимум на 35</w:t>
      </w:r>
      <w:r>
        <w:rPr>
          <w:bdr w:val="none" w:sz="0" w:space="0" w:color="auto" w:frame="1"/>
          <w:vertAlign w:val="superscript"/>
        </w:rPr>
        <w:t>о</w:t>
      </w:r>
      <w:r>
        <w:t>С),</w:t>
      </w:r>
    </w:p>
    <w:p w14:paraId="078BB0E4" w14:textId="77777777" w:rsidR="00133AF7" w:rsidRDefault="008A1AF8">
      <w:pPr>
        <w:ind w:firstLine="397"/>
        <w:jc w:val="both"/>
        <w:textAlignment w:val="baseline"/>
      </w:pPr>
      <w:r>
        <w:t>                                                  d15- d50</w:t>
      </w:r>
    </w:p>
    <w:p w14:paraId="150DD0DB" w14:textId="77777777" w:rsidR="00133AF7" w:rsidRDefault="008A1AF8">
      <w:pPr>
        <w:ind w:firstLine="397"/>
        <w:jc w:val="both"/>
        <w:textAlignment w:val="baseline"/>
      </w:pPr>
      <w:r>
        <w:rPr>
          <w:i/>
          <w:iCs/>
          <w:bdr w:val="none" w:sz="0" w:space="0" w:color="auto" w:frame="1"/>
        </w:rPr>
        <w:t>определяется по формуле а</w:t>
      </w:r>
      <w:r>
        <w:t xml:space="preserve"> = ------------</w:t>
      </w:r>
    </w:p>
    <w:p w14:paraId="4E12139C" w14:textId="77777777" w:rsidR="00133AF7" w:rsidRDefault="008A1AF8">
      <w:pPr>
        <w:ind w:firstLine="397"/>
        <w:jc w:val="both"/>
        <w:textAlignment w:val="baseline"/>
      </w:pPr>
      <w:r>
        <w:t>                                                      35=d</w:t>
      </w:r>
      <w:r>
        <w:rPr>
          <w:bdr w:val="none" w:sz="0" w:space="0" w:color="auto" w:frame="1"/>
          <w:vertAlign w:val="subscript"/>
        </w:rPr>
        <w:t>50</w:t>
      </w:r>
    </w:p>
    <w:p w14:paraId="26872E67" w14:textId="77777777" w:rsidR="00133AF7" w:rsidRDefault="008A1AF8">
      <w:pPr>
        <w:ind w:firstLine="397"/>
        <w:jc w:val="both"/>
        <w:textAlignment w:val="baseline"/>
      </w:pPr>
      <w:r>
        <w:t>где - средний коэффициент расширения объема жидкости при температуре</w:t>
      </w:r>
    </w:p>
    <w:p w14:paraId="2B0BDA05" w14:textId="77777777" w:rsidR="00133AF7" w:rsidRDefault="008A1AF8">
      <w:pPr>
        <w:ind w:firstLine="397"/>
        <w:jc w:val="both"/>
        <w:textAlignment w:val="baseline"/>
      </w:pPr>
      <w:r>
        <w:t>15</w:t>
      </w:r>
      <w:r>
        <w:rPr>
          <w:bdr w:val="none" w:sz="0" w:space="0" w:color="auto" w:frame="1"/>
          <w:vertAlign w:val="superscript"/>
        </w:rPr>
        <w:t>о</w:t>
      </w:r>
      <w:r>
        <w:t>С, т.е. при повышении ее максимум на 35</w:t>
      </w:r>
      <w:r>
        <w:rPr>
          <w:bdr w:val="none" w:sz="0" w:space="0" w:color="auto" w:frame="1"/>
          <w:vertAlign w:val="superscript"/>
        </w:rPr>
        <w:t>о</w:t>
      </w:r>
      <w:r>
        <w:t>С, определяемый по формуле,</w:t>
      </w:r>
    </w:p>
    <w:p w14:paraId="00B7B8ED" w14:textId="77777777" w:rsidR="00133AF7" w:rsidRDefault="008A1AF8">
      <w:pPr>
        <w:ind w:firstLine="397"/>
        <w:jc w:val="both"/>
        <w:textAlignment w:val="baseline"/>
      </w:pPr>
      <w:r>
        <w:t>d</w:t>
      </w:r>
      <w:r>
        <w:rPr>
          <w:bdr w:val="none" w:sz="0" w:space="0" w:color="auto" w:frame="1"/>
          <w:vertAlign w:val="subscript"/>
        </w:rPr>
        <w:t>15</w:t>
      </w:r>
      <w:r>
        <w:t xml:space="preserve"> - плотность жидкости при температуре 15</w:t>
      </w:r>
      <w:r>
        <w:rPr>
          <w:bdr w:val="none" w:sz="0" w:space="0" w:color="auto" w:frame="1"/>
          <w:vertAlign w:val="superscript"/>
        </w:rPr>
        <w:t>о</w:t>
      </w:r>
      <w:r>
        <w:t>С;</w:t>
      </w:r>
    </w:p>
    <w:p w14:paraId="233E1E09" w14:textId="77777777" w:rsidR="00133AF7" w:rsidRDefault="008A1AF8">
      <w:pPr>
        <w:ind w:firstLine="397"/>
        <w:jc w:val="both"/>
        <w:textAlignment w:val="baseline"/>
      </w:pPr>
      <w:r>
        <w:t>d</w:t>
      </w:r>
      <w:r>
        <w:rPr>
          <w:bdr w:val="none" w:sz="0" w:space="0" w:color="auto" w:frame="1"/>
          <w:vertAlign w:val="subscript"/>
        </w:rPr>
        <w:t>50</w:t>
      </w:r>
      <w:r>
        <w:t xml:space="preserve"> - плотность жидкости при температуре 50</w:t>
      </w:r>
      <w:r>
        <w:rPr>
          <w:bdr w:val="none" w:sz="0" w:space="0" w:color="auto" w:frame="1"/>
          <w:vertAlign w:val="superscript"/>
        </w:rPr>
        <w:t>о</w:t>
      </w:r>
      <w:r>
        <w:t>С;</w:t>
      </w:r>
    </w:p>
    <w:p w14:paraId="2113131E" w14:textId="77777777" w:rsidR="00133AF7" w:rsidRDefault="008A1AF8">
      <w:pPr>
        <w:ind w:firstLine="397"/>
        <w:jc w:val="both"/>
        <w:textAlignment w:val="baseline"/>
      </w:pPr>
      <w:r>
        <w:t>t</w:t>
      </w:r>
      <w:r>
        <w:rPr>
          <w:bdr w:val="none" w:sz="0" w:space="0" w:color="auto" w:frame="1"/>
          <w:vertAlign w:val="subscript"/>
        </w:rPr>
        <w:t>F</w:t>
      </w:r>
      <w:r>
        <w:t xml:space="preserve"> - средняя температура жидкости во время налива.</w:t>
      </w:r>
    </w:p>
    <w:p w14:paraId="73D12EB0" w14:textId="77777777" w:rsidR="00133AF7" w:rsidRDefault="008A1AF8">
      <w:pPr>
        <w:ind w:firstLine="397"/>
        <w:jc w:val="both"/>
        <w:textAlignment w:val="baseline"/>
      </w:pPr>
      <w:r>
        <w:t>При давлении пара (абсолютное) выше 1,75 бар, при температуре налива 50</w:t>
      </w:r>
      <w:r>
        <w:rPr>
          <w:bdr w:val="none" w:sz="0" w:space="0" w:color="auto" w:frame="1"/>
          <w:vertAlign w:val="superscript"/>
        </w:rPr>
        <w:t>о</w:t>
      </w:r>
      <w:r>
        <w:t>С, в закрытых цистернах допускается заполнение:</w:t>
      </w:r>
    </w:p>
    <w:p w14:paraId="3AF914C1" w14:textId="77777777" w:rsidR="00133AF7" w:rsidRDefault="008A1AF8">
      <w:pPr>
        <w:ind w:firstLine="397"/>
        <w:jc w:val="both"/>
        <w:textAlignment w:val="baseline"/>
      </w:pPr>
      <w:r>
        <w:t>метилформиатом и другими жидкостями с коэффициентом расширения объема от 150х10</w:t>
      </w:r>
      <w:r>
        <w:rPr>
          <w:bdr w:val="none" w:sz="0" w:space="0" w:color="auto" w:frame="1"/>
          <w:vertAlign w:val="superscript"/>
        </w:rPr>
        <w:t>-5</w:t>
      </w:r>
      <w:r>
        <w:t xml:space="preserve"> до 180х10</w:t>
      </w:r>
      <w:r>
        <w:rPr>
          <w:bdr w:val="none" w:sz="0" w:space="0" w:color="auto" w:frame="1"/>
          <w:vertAlign w:val="superscript"/>
        </w:rPr>
        <w:t>-5</w:t>
      </w:r>
      <w:r>
        <w:t xml:space="preserve"> - не более 91% объема;</w:t>
      </w:r>
    </w:p>
    <w:p w14:paraId="009E0742" w14:textId="77777777" w:rsidR="00133AF7" w:rsidRDefault="008A1AF8">
      <w:pPr>
        <w:ind w:firstLine="397"/>
        <w:jc w:val="both"/>
        <w:textAlignment w:val="baseline"/>
      </w:pPr>
      <w:r>
        <w:t>ацетальдегидом и другими жидкостями с коэффициентом расширения объема от 180х10</w:t>
      </w:r>
      <w:r>
        <w:rPr>
          <w:bdr w:val="none" w:sz="0" w:space="0" w:color="auto" w:frame="1"/>
          <w:vertAlign w:val="superscript"/>
        </w:rPr>
        <w:t>-5</w:t>
      </w:r>
      <w:r>
        <w:t xml:space="preserve"> до 230х10</w:t>
      </w:r>
      <w:r>
        <w:rPr>
          <w:bdr w:val="none" w:sz="0" w:space="0" w:color="auto" w:frame="1"/>
          <w:vertAlign w:val="superscript"/>
        </w:rPr>
        <w:t>-5</w:t>
      </w:r>
      <w:r>
        <w:t xml:space="preserve"> - не более 90% объема.</w:t>
      </w:r>
    </w:p>
    <w:p w14:paraId="49892BF8" w14:textId="77777777" w:rsidR="00133AF7" w:rsidRDefault="008A1AF8">
      <w:pPr>
        <w:ind w:firstLine="397"/>
        <w:jc w:val="both"/>
        <w:textAlignment w:val="baseline"/>
      </w:pPr>
      <w:r>
        <w:t>Данный расчет распространяется на все грузы в жидком состоянии, перевозимые в цистернах, а также в специализированных контейнерах-цистернах.</w:t>
      </w:r>
    </w:p>
    <w:p w14:paraId="2E689D64" w14:textId="77777777" w:rsidR="00133AF7" w:rsidRDefault="008A1AF8">
      <w:pPr>
        <w:ind w:firstLine="397"/>
        <w:jc w:val="both"/>
        <w:textAlignment w:val="baseline"/>
      </w:pPr>
      <w:r>
        <w:t> </w:t>
      </w:r>
    </w:p>
    <w:p w14:paraId="7E6AD187" w14:textId="77777777" w:rsidR="00133AF7" w:rsidRDefault="008A1AF8">
      <w:pPr>
        <w:ind w:firstLine="397"/>
        <w:jc w:val="right"/>
        <w:textAlignment w:val="baseline"/>
      </w:pPr>
      <w:bookmarkStart w:id="111" w:name="SUB46"/>
      <w:bookmarkEnd w:id="111"/>
      <w:r>
        <w:t>Приложение 46</w:t>
      </w:r>
    </w:p>
    <w:p w14:paraId="62F51DD4" w14:textId="77777777" w:rsidR="00133AF7" w:rsidRDefault="008A1AF8">
      <w:pPr>
        <w:ind w:firstLine="397"/>
        <w:jc w:val="right"/>
        <w:textAlignment w:val="baseline"/>
      </w:pPr>
      <w:r>
        <w:t xml:space="preserve">к </w:t>
      </w:r>
      <w:hyperlink w:anchor="sub100" w:history="1">
        <w:r>
          <w:rPr>
            <w:rStyle w:val="a3"/>
          </w:rPr>
          <w:t>Правилам</w:t>
        </w:r>
      </w:hyperlink>
      <w:r>
        <w:t xml:space="preserve"> перевозок грузов</w:t>
      </w:r>
    </w:p>
    <w:p w14:paraId="70863C88" w14:textId="77777777" w:rsidR="00133AF7" w:rsidRDefault="008A1AF8">
      <w:pPr>
        <w:ind w:firstLine="397"/>
        <w:jc w:val="right"/>
        <w:textAlignment w:val="baseline"/>
      </w:pPr>
      <w:r>
        <w:t>железнодорожным транспортом</w:t>
      </w:r>
    </w:p>
    <w:p w14:paraId="68CD2A89" w14:textId="77777777" w:rsidR="00133AF7" w:rsidRDefault="008A1AF8">
      <w:pPr>
        <w:ind w:firstLine="397"/>
        <w:jc w:val="right"/>
        <w:textAlignment w:val="baseline"/>
      </w:pPr>
      <w:r>
        <w:rPr>
          <w:b/>
          <w:bCs/>
        </w:rPr>
        <w:t> </w:t>
      </w:r>
    </w:p>
    <w:p w14:paraId="21E5B0CC" w14:textId="77777777" w:rsidR="00133AF7" w:rsidRDefault="008A1AF8">
      <w:pPr>
        <w:ind w:firstLine="397"/>
        <w:jc w:val="center"/>
        <w:textAlignment w:val="baseline"/>
      </w:pPr>
      <w:r>
        <w:rPr>
          <w:b/>
          <w:bCs/>
        </w:rPr>
        <w:t> </w:t>
      </w:r>
    </w:p>
    <w:p w14:paraId="03BC5296" w14:textId="77777777" w:rsidR="00133AF7" w:rsidRDefault="008A1AF8">
      <w:pPr>
        <w:jc w:val="center"/>
      </w:pPr>
      <w:r>
        <w:rPr>
          <w:rStyle w:val="s1"/>
        </w:rPr>
        <w:t>Перечень грузов, после выгрузки которых должна производиться промывка крытых вагонов</w:t>
      </w:r>
    </w:p>
    <w:p w14:paraId="6AB8FB1D" w14:textId="77777777" w:rsidR="00133AF7" w:rsidRDefault="008A1AF8">
      <w:pPr>
        <w:jc w:val="center"/>
      </w:pPr>
      <w:r>
        <w:rPr>
          <w:rStyle w:val="s1"/>
        </w:rPr>
        <w:t> </w:t>
      </w:r>
    </w:p>
    <w:p w14:paraId="55867155" w14:textId="77777777" w:rsidR="00133AF7" w:rsidRDefault="008A1AF8">
      <w:pPr>
        <w:ind w:firstLine="397"/>
        <w:textAlignment w:val="baseline"/>
      </w:pPr>
      <w:r>
        <w:t>Алебастр (гипс) в кусках и молотый</w:t>
      </w:r>
    </w:p>
    <w:p w14:paraId="21B6B601" w14:textId="77777777" w:rsidR="00133AF7" w:rsidRDefault="008A1AF8">
      <w:pPr>
        <w:ind w:firstLine="397"/>
        <w:textAlignment w:val="baseline"/>
      </w:pPr>
      <w:r>
        <w:t>Аргиллит</w:t>
      </w:r>
    </w:p>
    <w:p w14:paraId="7970FBF5" w14:textId="77777777" w:rsidR="00133AF7" w:rsidRDefault="008A1AF8">
      <w:pPr>
        <w:ind w:firstLine="397"/>
        <w:textAlignment w:val="baseline"/>
      </w:pPr>
      <w:r>
        <w:t>Асбест</w:t>
      </w:r>
    </w:p>
    <w:p w14:paraId="7E7EDDA9" w14:textId="77777777" w:rsidR="00133AF7" w:rsidRDefault="008A1AF8">
      <w:pPr>
        <w:ind w:firstLine="397"/>
        <w:textAlignment w:val="baseline"/>
      </w:pPr>
      <w:r>
        <w:t>Барит (шпат тяжелый)</w:t>
      </w:r>
    </w:p>
    <w:p w14:paraId="640A9FBE" w14:textId="77777777" w:rsidR="00133AF7" w:rsidRDefault="008A1AF8">
      <w:pPr>
        <w:ind w:firstLine="397"/>
        <w:textAlignment w:val="baseline"/>
      </w:pPr>
      <w:r>
        <w:t>Вата минеральная</w:t>
      </w:r>
    </w:p>
    <w:p w14:paraId="069F25E7" w14:textId="77777777" w:rsidR="00133AF7" w:rsidRDefault="008A1AF8">
      <w:pPr>
        <w:ind w:firstLine="397"/>
        <w:textAlignment w:val="baseline"/>
      </w:pPr>
      <w:r>
        <w:t>Выжимки овощные</w:t>
      </w:r>
    </w:p>
    <w:p w14:paraId="227DB549" w14:textId="77777777" w:rsidR="00133AF7" w:rsidRDefault="008A1AF8">
      <w:pPr>
        <w:ind w:firstLine="397"/>
        <w:textAlignment w:val="baseline"/>
      </w:pPr>
      <w:r>
        <w:t>Гажа (мергель гипсовый)</w:t>
      </w:r>
    </w:p>
    <w:p w14:paraId="4BA064FF" w14:textId="77777777" w:rsidR="00133AF7" w:rsidRDefault="008A1AF8">
      <w:pPr>
        <w:ind w:firstLine="397"/>
        <w:textAlignment w:val="baseline"/>
      </w:pPr>
      <w:r>
        <w:t>Гипс</w:t>
      </w:r>
    </w:p>
    <w:p w14:paraId="634F5C4F" w14:textId="77777777" w:rsidR="00133AF7" w:rsidRDefault="008A1AF8">
      <w:pPr>
        <w:ind w:firstLine="397"/>
        <w:textAlignment w:val="baseline"/>
      </w:pPr>
      <w:r>
        <w:t>Глина всякая</w:t>
      </w:r>
    </w:p>
    <w:p w14:paraId="76951C16" w14:textId="77777777" w:rsidR="00133AF7" w:rsidRDefault="008A1AF8">
      <w:pPr>
        <w:ind w:firstLine="397"/>
        <w:textAlignment w:val="baseline"/>
      </w:pPr>
      <w:r>
        <w:t>Глинозем</w:t>
      </w:r>
    </w:p>
    <w:p w14:paraId="51636C94" w14:textId="77777777" w:rsidR="00133AF7" w:rsidRDefault="008A1AF8">
      <w:pPr>
        <w:ind w:firstLine="397"/>
        <w:textAlignment w:val="baseline"/>
      </w:pPr>
      <w:r>
        <w:t>Доломит</w:t>
      </w:r>
    </w:p>
    <w:p w14:paraId="6E495BE1" w14:textId="77777777" w:rsidR="00133AF7" w:rsidRDefault="008A1AF8">
      <w:pPr>
        <w:ind w:firstLine="397"/>
        <w:textAlignment w:val="baseline"/>
      </w:pPr>
      <w:r>
        <w:t>Графит</w:t>
      </w:r>
    </w:p>
    <w:p w14:paraId="0F56B915" w14:textId="77777777" w:rsidR="00133AF7" w:rsidRDefault="008A1AF8">
      <w:pPr>
        <w:ind w:firstLine="397"/>
        <w:textAlignment w:val="baseline"/>
      </w:pPr>
      <w:r>
        <w:t>Грязи минеральные для ванн</w:t>
      </w:r>
    </w:p>
    <w:p w14:paraId="0D07154D" w14:textId="77777777" w:rsidR="00133AF7" w:rsidRDefault="008A1AF8">
      <w:pPr>
        <w:ind w:firstLine="397"/>
        <w:textAlignment w:val="baseline"/>
      </w:pPr>
      <w:r>
        <w:t>Дрожжи кормовые (гидролизные сульфатные)</w:t>
      </w:r>
    </w:p>
    <w:p w14:paraId="63C8E710" w14:textId="77777777" w:rsidR="00133AF7" w:rsidRDefault="008A1AF8">
      <w:pPr>
        <w:ind w:firstLine="397"/>
        <w:textAlignment w:val="baseline"/>
      </w:pPr>
      <w:r>
        <w:t>Жом картофельный и свекловичный</w:t>
      </w:r>
    </w:p>
    <w:p w14:paraId="2D554494" w14:textId="77777777" w:rsidR="00133AF7" w:rsidRDefault="008A1AF8">
      <w:pPr>
        <w:ind w:firstLine="397"/>
        <w:textAlignment w:val="baseline"/>
      </w:pPr>
      <w:r>
        <w:t>Зола всякая</w:t>
      </w:r>
    </w:p>
    <w:p w14:paraId="3B34AD98" w14:textId="77777777" w:rsidR="00133AF7" w:rsidRDefault="008A1AF8">
      <w:pPr>
        <w:ind w:firstLine="397"/>
        <w:textAlignment w:val="baseline"/>
      </w:pPr>
      <w:r>
        <w:t>Известь всякая</w:t>
      </w:r>
    </w:p>
    <w:p w14:paraId="6EF47329" w14:textId="77777777" w:rsidR="00133AF7" w:rsidRDefault="008A1AF8">
      <w:pPr>
        <w:ind w:firstLine="397"/>
        <w:textAlignment w:val="baseline"/>
      </w:pPr>
      <w:r>
        <w:t>Изгарь всякая</w:t>
      </w:r>
    </w:p>
    <w:p w14:paraId="32F2EF05" w14:textId="77777777" w:rsidR="00133AF7" w:rsidRDefault="008A1AF8">
      <w:pPr>
        <w:ind w:firstLine="397"/>
        <w:textAlignment w:val="baseline"/>
      </w:pPr>
      <w:r>
        <w:t>Каолин</w:t>
      </w:r>
    </w:p>
    <w:p w14:paraId="2CC867DD" w14:textId="77777777" w:rsidR="00133AF7" w:rsidRDefault="008A1AF8">
      <w:pPr>
        <w:ind w:firstLine="397"/>
        <w:textAlignment w:val="baseline"/>
      </w:pPr>
      <w:r>
        <w:t>Картон асбестовый</w:t>
      </w:r>
    </w:p>
    <w:p w14:paraId="1F4542FB" w14:textId="77777777" w:rsidR="00133AF7" w:rsidRDefault="008A1AF8">
      <w:pPr>
        <w:ind w:firstLine="397"/>
        <w:textAlignment w:val="baseline"/>
      </w:pPr>
      <w:r>
        <w:t>Кирпич всякий</w:t>
      </w:r>
    </w:p>
    <w:p w14:paraId="3F276BC7" w14:textId="77777777" w:rsidR="00133AF7" w:rsidRDefault="008A1AF8">
      <w:pPr>
        <w:ind w:firstLine="397"/>
        <w:textAlignment w:val="baseline"/>
      </w:pPr>
      <w:r>
        <w:t>Коагулянты всякие</w:t>
      </w:r>
    </w:p>
    <w:p w14:paraId="665E8DE7" w14:textId="77777777" w:rsidR="00133AF7" w:rsidRDefault="008A1AF8">
      <w:pPr>
        <w:ind w:firstLine="397"/>
        <w:textAlignment w:val="baseline"/>
      </w:pPr>
      <w:r>
        <w:t>Комбикорма всякие</w:t>
      </w:r>
    </w:p>
    <w:p w14:paraId="5476C43D" w14:textId="77777777" w:rsidR="00133AF7" w:rsidRDefault="008A1AF8">
      <w:pPr>
        <w:ind w:firstLine="397"/>
        <w:textAlignment w:val="baseline"/>
      </w:pPr>
      <w:r>
        <w:t>Концентрат апатитовый</w:t>
      </w:r>
    </w:p>
    <w:p w14:paraId="6B533285" w14:textId="77777777" w:rsidR="00133AF7" w:rsidRDefault="008A1AF8">
      <w:pPr>
        <w:ind w:firstLine="397"/>
        <w:textAlignment w:val="baseline"/>
      </w:pPr>
      <w:r>
        <w:t>Концентрат нефелиновый</w:t>
      </w:r>
    </w:p>
    <w:p w14:paraId="71C61AC4" w14:textId="77777777" w:rsidR="00133AF7" w:rsidRDefault="008A1AF8">
      <w:pPr>
        <w:ind w:firstLine="397"/>
        <w:textAlignment w:val="baseline"/>
      </w:pPr>
      <w:r>
        <w:t>Краски и красители сухие</w:t>
      </w:r>
    </w:p>
    <w:p w14:paraId="57FDB42F" w14:textId="77777777" w:rsidR="00133AF7" w:rsidRDefault="008A1AF8">
      <w:pPr>
        <w:ind w:firstLine="397"/>
        <w:textAlignment w:val="baseline"/>
      </w:pPr>
      <w:r>
        <w:t>Крупы всякие (при наличии повреждения потребительской упаковки)</w:t>
      </w:r>
    </w:p>
    <w:p w14:paraId="3AF646F7" w14:textId="77777777" w:rsidR="00133AF7" w:rsidRDefault="008A1AF8">
      <w:pPr>
        <w:ind w:firstLine="397"/>
        <w:textAlignment w:val="baseline"/>
      </w:pPr>
      <w:r>
        <w:t>Мел всякий</w:t>
      </w:r>
    </w:p>
    <w:p w14:paraId="150D4E0C" w14:textId="77777777" w:rsidR="00133AF7" w:rsidRDefault="008A1AF8">
      <w:pPr>
        <w:ind w:firstLine="397"/>
        <w:textAlignment w:val="baseline"/>
      </w:pPr>
      <w:r>
        <w:t>Мертели</w:t>
      </w:r>
    </w:p>
    <w:p w14:paraId="3A77CD72" w14:textId="77777777" w:rsidR="00133AF7" w:rsidRDefault="008A1AF8">
      <w:pPr>
        <w:ind w:firstLine="397"/>
        <w:textAlignment w:val="baseline"/>
      </w:pPr>
      <w:r>
        <w:t>Мука витаминная из древесной зелени</w:t>
      </w:r>
    </w:p>
    <w:p w14:paraId="211152E7" w14:textId="77777777" w:rsidR="00133AF7" w:rsidRDefault="008A1AF8">
      <w:pPr>
        <w:ind w:firstLine="397"/>
        <w:textAlignment w:val="baseline"/>
      </w:pPr>
      <w:r>
        <w:t>Мука доломитовая</w:t>
      </w:r>
    </w:p>
    <w:p w14:paraId="30A61C25" w14:textId="77777777" w:rsidR="00133AF7" w:rsidRDefault="008A1AF8">
      <w:pPr>
        <w:ind w:firstLine="397"/>
        <w:textAlignment w:val="baseline"/>
      </w:pPr>
      <w:r>
        <w:t>Мука кормовая всякая</w:t>
      </w:r>
    </w:p>
    <w:p w14:paraId="6F928211" w14:textId="77777777" w:rsidR="00133AF7" w:rsidRDefault="008A1AF8">
      <w:pPr>
        <w:ind w:firstLine="397"/>
        <w:textAlignment w:val="baseline"/>
      </w:pPr>
      <w:r>
        <w:t>Мука хвойно-витаминная</w:t>
      </w:r>
    </w:p>
    <w:p w14:paraId="6294C314" w14:textId="77777777" w:rsidR="00133AF7" w:rsidRDefault="008A1AF8">
      <w:pPr>
        <w:ind w:firstLine="397"/>
        <w:textAlignment w:val="baseline"/>
      </w:pPr>
      <w:r>
        <w:t>опилки цветных металлов</w:t>
      </w:r>
    </w:p>
    <w:p w14:paraId="000CCEAE" w14:textId="77777777" w:rsidR="00133AF7" w:rsidRDefault="008A1AF8">
      <w:pPr>
        <w:ind w:firstLine="397"/>
        <w:textAlignment w:val="baseline"/>
      </w:pPr>
      <w:r>
        <w:t>Отходы всякие</w:t>
      </w:r>
    </w:p>
    <w:p w14:paraId="066198B8" w14:textId="77777777" w:rsidR="00133AF7" w:rsidRDefault="008A1AF8">
      <w:pPr>
        <w:ind w:firstLine="397"/>
        <w:textAlignment w:val="baseline"/>
      </w:pPr>
      <w:r>
        <w:t>Пегматит</w:t>
      </w:r>
    </w:p>
    <w:p w14:paraId="692C8476" w14:textId="77777777" w:rsidR="00133AF7" w:rsidRDefault="008A1AF8">
      <w:pPr>
        <w:ind w:firstLine="397"/>
        <w:textAlignment w:val="baseline"/>
      </w:pPr>
      <w:r>
        <w:t>Порошок асфальтовый</w:t>
      </w:r>
    </w:p>
    <w:p w14:paraId="6BE2A482" w14:textId="77777777" w:rsidR="00133AF7" w:rsidRDefault="008A1AF8">
      <w:pPr>
        <w:ind w:firstLine="397"/>
        <w:textAlignment w:val="baseline"/>
      </w:pPr>
      <w:r>
        <w:t>Порошок известковый</w:t>
      </w:r>
    </w:p>
    <w:p w14:paraId="70CE10B3" w14:textId="77777777" w:rsidR="00133AF7" w:rsidRDefault="008A1AF8">
      <w:pPr>
        <w:ind w:firstLine="397"/>
        <w:textAlignment w:val="baseline"/>
      </w:pPr>
      <w:r>
        <w:t>Порошок магнезитовый металлургический</w:t>
      </w:r>
    </w:p>
    <w:p w14:paraId="2C639E70" w14:textId="77777777" w:rsidR="00133AF7" w:rsidRDefault="008A1AF8">
      <w:pPr>
        <w:ind w:firstLine="397"/>
        <w:textAlignment w:val="baseline"/>
      </w:pPr>
      <w:r>
        <w:t>Порошок шамотный</w:t>
      </w:r>
    </w:p>
    <w:p w14:paraId="04C1E876" w14:textId="77777777" w:rsidR="00133AF7" w:rsidRDefault="008A1AF8">
      <w:pPr>
        <w:ind w:firstLine="397"/>
        <w:textAlignment w:val="baseline"/>
      </w:pPr>
      <w:r>
        <w:t>Пыль всякая</w:t>
      </w:r>
    </w:p>
    <w:p w14:paraId="1DFFAC12" w14:textId="77777777" w:rsidR="00133AF7" w:rsidRDefault="008A1AF8">
      <w:pPr>
        <w:ind w:firstLine="397"/>
        <w:textAlignment w:val="baseline"/>
      </w:pPr>
      <w:r>
        <w:t>Селитра аммиачная</w:t>
      </w:r>
    </w:p>
    <w:p w14:paraId="7478E0AA" w14:textId="77777777" w:rsidR="00133AF7" w:rsidRDefault="008A1AF8">
      <w:pPr>
        <w:ind w:firstLine="397"/>
        <w:textAlignment w:val="baseline"/>
      </w:pPr>
      <w:r>
        <w:t>Сигареты (папиросы) (при наличии повреждения потребительской упаковки)</w:t>
      </w:r>
    </w:p>
    <w:p w14:paraId="5C4FC774" w14:textId="77777777" w:rsidR="00133AF7" w:rsidRDefault="008A1AF8">
      <w:pPr>
        <w:ind w:firstLine="397"/>
        <w:textAlignment w:val="baseline"/>
      </w:pPr>
      <w:r>
        <w:t>Соль поваренная пищевая и техническая</w:t>
      </w:r>
    </w:p>
    <w:p w14:paraId="7BA383FB" w14:textId="77777777" w:rsidR="00133AF7" w:rsidRDefault="008A1AF8">
      <w:pPr>
        <w:ind w:firstLine="397"/>
        <w:textAlignment w:val="baseline"/>
      </w:pPr>
      <w:r>
        <w:t>Средства моющие порошкообразные</w:t>
      </w:r>
    </w:p>
    <w:p w14:paraId="4B0B2207" w14:textId="77777777" w:rsidR="00133AF7" w:rsidRDefault="008A1AF8">
      <w:pPr>
        <w:ind w:firstLine="397"/>
        <w:textAlignment w:val="baseline"/>
      </w:pPr>
      <w:r>
        <w:t>Стекло техническое и строительное (при наличии боя)</w:t>
      </w:r>
    </w:p>
    <w:p w14:paraId="05254B7A" w14:textId="77777777" w:rsidR="00133AF7" w:rsidRDefault="008A1AF8">
      <w:pPr>
        <w:ind w:firstLine="397"/>
        <w:textAlignment w:val="baseline"/>
      </w:pPr>
      <w:r>
        <w:t>Стружка цветных металлов и их сплавов</w:t>
      </w:r>
    </w:p>
    <w:p w14:paraId="02CD2E23" w14:textId="77777777" w:rsidR="00133AF7" w:rsidRDefault="008A1AF8">
      <w:pPr>
        <w:ind w:firstLine="397"/>
        <w:textAlignment w:val="baseline"/>
      </w:pPr>
      <w:r>
        <w:t>Сульфаты всякие, кроме опасных</w:t>
      </w:r>
    </w:p>
    <w:p w14:paraId="146FABA4" w14:textId="77777777" w:rsidR="00133AF7" w:rsidRDefault="008A1AF8">
      <w:pPr>
        <w:ind w:firstLine="397"/>
        <w:textAlignment w:val="baseline"/>
      </w:pPr>
      <w:r>
        <w:t>Сырье табака и махорки</w:t>
      </w:r>
    </w:p>
    <w:p w14:paraId="1B186B87" w14:textId="77777777" w:rsidR="00133AF7" w:rsidRDefault="008A1AF8">
      <w:pPr>
        <w:ind w:firstLine="397"/>
        <w:textAlignment w:val="baseline"/>
      </w:pPr>
      <w:r>
        <w:t>Табак всякий (в листьях и корешках, нюхательный, обработанный)</w:t>
      </w:r>
    </w:p>
    <w:p w14:paraId="12E1E653" w14:textId="77777777" w:rsidR="00133AF7" w:rsidRDefault="008A1AF8">
      <w:pPr>
        <w:ind w:firstLine="397"/>
        <w:textAlignment w:val="baseline"/>
      </w:pPr>
      <w:r>
        <w:t>Тальк молотый и в кусках (камень тальковый)</w:t>
      </w:r>
    </w:p>
    <w:p w14:paraId="7F4DAE2E" w14:textId="77777777" w:rsidR="00133AF7" w:rsidRDefault="008A1AF8">
      <w:pPr>
        <w:ind w:firstLine="397"/>
        <w:textAlignment w:val="baseline"/>
      </w:pPr>
      <w:r>
        <w:t>Тара стеклянная всякая (при наличии боя)</w:t>
      </w:r>
    </w:p>
    <w:p w14:paraId="6220051B" w14:textId="77777777" w:rsidR="00133AF7" w:rsidRDefault="008A1AF8">
      <w:pPr>
        <w:ind w:firstLine="397"/>
        <w:textAlignment w:val="baseline"/>
      </w:pPr>
      <w:r>
        <w:t>Торф и торфяная продукция</w:t>
      </w:r>
    </w:p>
    <w:p w14:paraId="0170DA51" w14:textId="77777777" w:rsidR="00133AF7" w:rsidRDefault="008A1AF8">
      <w:pPr>
        <w:ind w:firstLine="397"/>
        <w:textAlignment w:val="baseline"/>
      </w:pPr>
      <w:r>
        <w:t>Удобрения органические и комплексные</w:t>
      </w:r>
    </w:p>
    <w:p w14:paraId="6174126A" w14:textId="77777777" w:rsidR="00133AF7" w:rsidRDefault="008A1AF8">
      <w:pPr>
        <w:ind w:firstLine="397"/>
        <w:textAlignment w:val="baseline"/>
      </w:pPr>
      <w:r>
        <w:t>Удобрения химические и минеральные</w:t>
      </w:r>
    </w:p>
    <w:p w14:paraId="3CF3672B" w14:textId="77777777" w:rsidR="00133AF7" w:rsidRDefault="008A1AF8">
      <w:pPr>
        <w:ind w:firstLine="397"/>
        <w:textAlignment w:val="baseline"/>
      </w:pPr>
      <w:r>
        <w:t>Фарш мясной сушеный (в мешках)</w:t>
      </w:r>
    </w:p>
    <w:p w14:paraId="60C9A8D2" w14:textId="77777777" w:rsidR="00133AF7" w:rsidRDefault="008A1AF8">
      <w:pPr>
        <w:ind w:firstLine="397"/>
        <w:textAlignment w:val="baseline"/>
      </w:pPr>
      <w:r>
        <w:t>Ферросплавы</w:t>
      </w:r>
    </w:p>
    <w:p w14:paraId="335E7614" w14:textId="77777777" w:rsidR="00133AF7" w:rsidRDefault="008A1AF8">
      <w:pPr>
        <w:ind w:firstLine="397"/>
        <w:textAlignment w:val="baseline"/>
      </w:pPr>
      <w:r>
        <w:t>Цемент всякий</w:t>
      </w:r>
    </w:p>
    <w:p w14:paraId="49E4A56C" w14:textId="77777777" w:rsidR="00133AF7" w:rsidRDefault="008A1AF8">
      <w:pPr>
        <w:ind w:firstLine="397"/>
        <w:textAlignment w:val="baseline"/>
      </w:pPr>
      <w:r>
        <w:t>Шамот кусковой</w:t>
      </w:r>
    </w:p>
    <w:p w14:paraId="63AAF700" w14:textId="77777777" w:rsidR="00133AF7" w:rsidRDefault="008A1AF8">
      <w:pPr>
        <w:ind w:firstLine="397"/>
        <w:textAlignment w:val="baseline"/>
      </w:pPr>
      <w:r>
        <w:t>Шрот кормовой</w:t>
      </w:r>
    </w:p>
    <w:p w14:paraId="30D2A1E1" w14:textId="77777777" w:rsidR="00133AF7" w:rsidRDefault="008A1AF8">
      <w:pPr>
        <w:ind w:firstLine="397"/>
      </w:pPr>
      <w:bookmarkStart w:id="112" w:name="SUB47"/>
      <w:bookmarkEnd w:id="112"/>
      <w:r>
        <w:rPr>
          <w:rStyle w:val="s0"/>
        </w:rPr>
        <w:t> </w:t>
      </w:r>
    </w:p>
    <w:p w14:paraId="1B98F747" w14:textId="77777777" w:rsidR="00133AF7" w:rsidRDefault="008A1AF8">
      <w:pPr>
        <w:jc w:val="both"/>
      </w:pPr>
      <w:r>
        <w:rPr>
          <w:rStyle w:val="s3"/>
        </w:rPr>
        <w:t xml:space="preserve">Правила дополнены приложением 47 в соответствии с </w:t>
      </w:r>
      <w:hyperlink r:id="rId136" w:anchor="sub_id=12" w:history="1">
        <w:r>
          <w:rPr>
            <w:rStyle w:val="a3"/>
            <w:i/>
            <w:iCs/>
          </w:rPr>
          <w:t>приказом</w:t>
        </w:r>
      </w:hyperlink>
      <w:r>
        <w:rPr>
          <w:rStyle w:val="s3"/>
        </w:rPr>
        <w:t xml:space="preserve"> Министра индустрии и инфраструктурного развития РК от 05.05.21 г. № 220</w:t>
      </w:r>
    </w:p>
    <w:p w14:paraId="56531DA8" w14:textId="77777777" w:rsidR="00133AF7" w:rsidRDefault="008A1AF8">
      <w:pPr>
        <w:ind w:firstLine="397"/>
        <w:jc w:val="right"/>
      </w:pPr>
      <w:r>
        <w:rPr>
          <w:rStyle w:val="s0"/>
        </w:rPr>
        <w:t>Приложение 47 к</w:t>
      </w:r>
    </w:p>
    <w:p w14:paraId="4DA59F15" w14:textId="77777777" w:rsidR="00133AF7" w:rsidRDefault="00000000">
      <w:pPr>
        <w:ind w:firstLine="397"/>
        <w:jc w:val="right"/>
      </w:pPr>
      <w:hyperlink w:anchor="sub100" w:history="1">
        <w:r w:rsidR="008A1AF8">
          <w:rPr>
            <w:rStyle w:val="a3"/>
          </w:rPr>
          <w:t>Правилам</w:t>
        </w:r>
      </w:hyperlink>
      <w:r w:rsidR="008A1AF8">
        <w:t xml:space="preserve"> </w:t>
      </w:r>
      <w:r w:rsidR="008A1AF8">
        <w:rPr>
          <w:rStyle w:val="s0"/>
        </w:rPr>
        <w:t>перевозок грузов</w:t>
      </w:r>
    </w:p>
    <w:p w14:paraId="65D4B56E" w14:textId="77777777" w:rsidR="00133AF7" w:rsidRDefault="008A1AF8">
      <w:pPr>
        <w:ind w:firstLine="397"/>
        <w:jc w:val="right"/>
      </w:pPr>
      <w:r>
        <w:rPr>
          <w:rStyle w:val="s0"/>
        </w:rPr>
        <w:t>железнодорожным транспортом</w:t>
      </w:r>
    </w:p>
    <w:p w14:paraId="2C411DC5" w14:textId="77777777" w:rsidR="00133AF7" w:rsidRDefault="008A1AF8">
      <w:pPr>
        <w:ind w:firstLine="397"/>
        <w:jc w:val="both"/>
      </w:pPr>
      <w:r>
        <w:rPr>
          <w:rStyle w:val="s0"/>
        </w:rPr>
        <w:t> </w:t>
      </w:r>
    </w:p>
    <w:p w14:paraId="591FDC1E" w14:textId="77777777" w:rsidR="00133AF7" w:rsidRDefault="008A1AF8">
      <w:pPr>
        <w:jc w:val="center"/>
      </w:pPr>
      <w:r>
        <w:rPr>
          <w:rStyle w:val="s1"/>
        </w:rPr>
        <w:t>Согласие на временное размещение порожних собственных вагонов</w:t>
      </w:r>
    </w:p>
    <w:p w14:paraId="364C44AA" w14:textId="77777777" w:rsidR="00133AF7" w:rsidRDefault="008A1AF8">
      <w:pPr>
        <w:ind w:firstLine="397"/>
        <w:jc w:val="both"/>
      </w:pPr>
      <w:r>
        <w:rPr>
          <w:rStyle w:val="s0"/>
        </w:rPr>
        <w:t> </w:t>
      </w:r>
    </w:p>
    <w:p w14:paraId="26F2F877" w14:textId="77777777" w:rsidR="00133AF7" w:rsidRDefault="008A1AF8">
      <w:pPr>
        <w:ind w:firstLine="397"/>
        <w:jc w:val="both"/>
      </w:pPr>
      <w:r>
        <w:rPr>
          <w:rStyle w:val="s0"/>
        </w:rPr>
        <w:t>между Ветвевладелецем / Национальным оператором инфраструктуры</w:t>
      </w:r>
    </w:p>
    <w:p w14:paraId="5232A460" w14:textId="77777777" w:rsidR="00133AF7" w:rsidRDefault="008A1AF8">
      <w:pPr>
        <w:ind w:firstLine="397"/>
        <w:jc w:val="both"/>
      </w:pPr>
      <w:r>
        <w:rPr>
          <w:rStyle w:val="s0"/>
        </w:rPr>
        <w:t>_______________________________________________________________________________________</w:t>
      </w:r>
    </w:p>
    <w:p w14:paraId="7BD8EB16" w14:textId="77777777" w:rsidR="00133AF7" w:rsidRDefault="008A1AF8">
      <w:pPr>
        <w:ind w:firstLine="397"/>
        <w:jc w:val="both"/>
      </w:pPr>
      <w:r>
        <w:rPr>
          <w:rStyle w:val="s0"/>
        </w:rPr>
        <w:t>                                                                   (наименование)</w:t>
      </w:r>
    </w:p>
    <w:p w14:paraId="4BBFA0A1" w14:textId="77777777" w:rsidR="00133AF7" w:rsidRDefault="008A1AF8">
      <w:pPr>
        <w:ind w:firstLine="397"/>
        <w:jc w:val="both"/>
      </w:pPr>
      <w:r>
        <w:rPr>
          <w:rStyle w:val="s0"/>
        </w:rPr>
        <w:t>и владельцем порожнего собственного вагона (контейнера)____________________________________</w:t>
      </w:r>
    </w:p>
    <w:p w14:paraId="11822139" w14:textId="77777777" w:rsidR="00133AF7" w:rsidRDefault="008A1AF8">
      <w:pPr>
        <w:ind w:firstLine="397"/>
        <w:jc w:val="both"/>
      </w:pPr>
      <w:r>
        <w:rPr>
          <w:rStyle w:val="s0"/>
        </w:rPr>
        <w:t>                                (наименование владельца порожнего собственного вагона (контейнера))</w:t>
      </w:r>
    </w:p>
    <w:p w14:paraId="48414E4A" w14:textId="77777777" w:rsidR="00133AF7" w:rsidRDefault="008A1AF8">
      <w:pPr>
        <w:ind w:firstLine="397"/>
        <w:jc w:val="both"/>
      </w:pPr>
      <w:r>
        <w:rPr>
          <w:rStyle w:val="s0"/>
        </w:rPr>
        <w:t>___________________________________________________________ на временное размещение</w:t>
      </w:r>
    </w:p>
    <w:p w14:paraId="0C654AC5" w14:textId="77777777" w:rsidR="00133AF7" w:rsidRDefault="008A1AF8">
      <w:pPr>
        <w:ind w:firstLine="397"/>
        <w:jc w:val="both"/>
      </w:pPr>
      <w:r>
        <w:rPr>
          <w:rStyle w:val="s0"/>
        </w:rPr>
        <w:t>            порожних собственных вагонов (контейнеров).</w:t>
      </w:r>
    </w:p>
    <w:p w14:paraId="24F231E6" w14:textId="77777777" w:rsidR="00133AF7" w:rsidRDefault="008A1AF8">
      <w:pPr>
        <w:ind w:firstLine="397"/>
        <w:jc w:val="both"/>
      </w:pPr>
      <w:r>
        <w:rPr>
          <w:rStyle w:val="s0"/>
        </w:rPr>
        <w:t>Ветвевладелец___________________________________________________________________________</w:t>
      </w:r>
    </w:p>
    <w:p w14:paraId="7A70FF38" w14:textId="77777777" w:rsidR="00133AF7" w:rsidRDefault="008A1AF8">
      <w:pPr>
        <w:ind w:firstLine="397"/>
        <w:jc w:val="both"/>
      </w:pPr>
      <w:r>
        <w:rPr>
          <w:rStyle w:val="s0"/>
        </w:rPr>
        <w:t>(наименование Ветвевладельца / Национального оператора инфраструктуры)</w:t>
      </w:r>
    </w:p>
    <w:p w14:paraId="5BFC1029" w14:textId="77777777" w:rsidR="00133AF7" w:rsidRDefault="008A1AF8">
      <w:pPr>
        <w:ind w:firstLine="397"/>
        <w:jc w:val="both"/>
      </w:pPr>
      <w:r>
        <w:rPr>
          <w:rStyle w:val="s0"/>
        </w:rPr>
        <w:t>____________________________________в лице</w:t>
      </w:r>
    </w:p>
    <w:p w14:paraId="7004E8CE" w14:textId="77777777" w:rsidR="00133AF7" w:rsidRDefault="008A1AF8">
      <w:pPr>
        <w:ind w:firstLine="397"/>
        <w:jc w:val="both"/>
      </w:pPr>
      <w:r>
        <w:rPr>
          <w:rStyle w:val="s0"/>
        </w:rPr>
        <w:t>_____________________________________________________________</w:t>
      </w:r>
    </w:p>
    <w:p w14:paraId="076426F8" w14:textId="77777777" w:rsidR="00133AF7" w:rsidRDefault="008A1AF8">
      <w:pPr>
        <w:ind w:firstLine="397"/>
        <w:jc w:val="both"/>
      </w:pPr>
      <w:r>
        <w:rPr>
          <w:rStyle w:val="s0"/>
        </w:rPr>
        <w:t>_____________________________________________________________</w:t>
      </w:r>
    </w:p>
    <w:p w14:paraId="28379C96" w14:textId="77777777" w:rsidR="00133AF7" w:rsidRDefault="008A1AF8">
      <w:pPr>
        <w:ind w:firstLine="397"/>
        <w:jc w:val="both"/>
      </w:pPr>
      <w:r>
        <w:rPr>
          <w:rStyle w:val="s0"/>
        </w:rPr>
        <w:t>с одной стороны и владелец порожнего собственного вагона (контейнера)</w:t>
      </w:r>
    </w:p>
    <w:p w14:paraId="787EEB93" w14:textId="77777777" w:rsidR="00133AF7" w:rsidRDefault="008A1AF8">
      <w:pPr>
        <w:ind w:firstLine="397"/>
        <w:jc w:val="both"/>
      </w:pPr>
      <w:r>
        <w:rPr>
          <w:rStyle w:val="s0"/>
        </w:rPr>
        <w:t>_________________________</w:t>
      </w:r>
    </w:p>
    <w:p w14:paraId="38205260" w14:textId="77777777" w:rsidR="00133AF7" w:rsidRDefault="008A1AF8">
      <w:pPr>
        <w:ind w:firstLine="397"/>
        <w:jc w:val="both"/>
      </w:pPr>
      <w:r>
        <w:rPr>
          <w:rStyle w:val="s0"/>
        </w:rPr>
        <w:t>_________________________________________________в лице __________________________</w:t>
      </w:r>
    </w:p>
    <w:p w14:paraId="4B04FCF9" w14:textId="77777777" w:rsidR="00133AF7" w:rsidRDefault="008A1AF8">
      <w:pPr>
        <w:ind w:firstLine="397"/>
        <w:jc w:val="both"/>
      </w:pPr>
      <w:r>
        <w:rPr>
          <w:rStyle w:val="s0"/>
        </w:rPr>
        <w:t>(полное наименование владельца порожнего собственного вагона (контейнера))</w:t>
      </w:r>
    </w:p>
    <w:p w14:paraId="1969BCF8" w14:textId="77777777" w:rsidR="00133AF7" w:rsidRDefault="008A1AF8">
      <w:pPr>
        <w:ind w:firstLine="397"/>
        <w:jc w:val="both"/>
      </w:pPr>
      <w:r>
        <w:rPr>
          <w:rStyle w:val="s0"/>
        </w:rPr>
        <w:t>(должность, (фамилия, имя, отчество (при наличии))</w:t>
      </w:r>
    </w:p>
    <w:p w14:paraId="088327C6" w14:textId="77777777" w:rsidR="00133AF7" w:rsidRDefault="008A1AF8">
      <w:pPr>
        <w:ind w:firstLine="397"/>
        <w:jc w:val="both"/>
      </w:pPr>
      <w:r>
        <w:rPr>
          <w:rStyle w:val="s0"/>
        </w:rPr>
        <w:t>__________________________________________________________________________________</w:t>
      </w:r>
    </w:p>
    <w:p w14:paraId="2A999AD1" w14:textId="77777777" w:rsidR="00133AF7" w:rsidRDefault="008A1AF8">
      <w:pPr>
        <w:ind w:firstLine="397"/>
        <w:jc w:val="both"/>
      </w:pPr>
      <w:r>
        <w:rPr>
          <w:rStyle w:val="s0"/>
        </w:rPr>
        <w:t> </w:t>
      </w:r>
    </w:p>
    <w:p w14:paraId="61D50D21" w14:textId="77777777" w:rsidR="00133AF7" w:rsidRDefault="008A1AF8">
      <w:pPr>
        <w:ind w:firstLine="397"/>
        <w:jc w:val="both"/>
      </w:pPr>
      <w:r>
        <w:rPr>
          <w:rStyle w:val="s0"/>
        </w:rPr>
        <w:t>1. В соответствии с Правилами перевозок грузов железнодорожным транспортом, Согласием на</w:t>
      </w:r>
    </w:p>
    <w:p w14:paraId="45659696" w14:textId="77777777" w:rsidR="00133AF7" w:rsidRDefault="008A1AF8">
      <w:pPr>
        <w:ind w:firstLine="397"/>
        <w:jc w:val="both"/>
      </w:pPr>
      <w:r>
        <w:rPr>
          <w:rStyle w:val="s0"/>
        </w:rPr>
        <w:t>временное размещение порожних собственных вагонов разрешается прием и подача порожних</w:t>
      </w:r>
    </w:p>
    <w:p w14:paraId="654ECC09" w14:textId="77777777" w:rsidR="00133AF7" w:rsidRDefault="008A1AF8">
      <w:pPr>
        <w:ind w:firstLine="397"/>
        <w:jc w:val="both"/>
      </w:pPr>
      <w:r>
        <w:rPr>
          <w:rStyle w:val="s0"/>
        </w:rPr>
        <w:t>собственных вагонов (контейнеров) прибывающих в адрес</w:t>
      </w:r>
    </w:p>
    <w:p w14:paraId="1AF6636B" w14:textId="77777777" w:rsidR="00133AF7" w:rsidRDefault="008A1AF8">
      <w:pPr>
        <w:ind w:firstLine="397"/>
        <w:jc w:val="both"/>
      </w:pPr>
      <w:r>
        <w:rPr>
          <w:rStyle w:val="s0"/>
        </w:rPr>
        <w:t>__________________________________________________________________________________</w:t>
      </w:r>
    </w:p>
    <w:p w14:paraId="7950B3CB" w14:textId="77777777" w:rsidR="00133AF7" w:rsidRDefault="008A1AF8">
      <w:pPr>
        <w:ind w:firstLine="397"/>
        <w:jc w:val="both"/>
      </w:pPr>
      <w:r>
        <w:rPr>
          <w:rStyle w:val="s0"/>
        </w:rPr>
        <w:t>                    (наименование грузополучателя) на подъездной /станционный путь</w:t>
      </w:r>
    </w:p>
    <w:p w14:paraId="280E6E3B" w14:textId="77777777" w:rsidR="00133AF7" w:rsidRDefault="008A1AF8">
      <w:pPr>
        <w:ind w:firstLine="397"/>
        <w:jc w:val="both"/>
      </w:pPr>
      <w:r>
        <w:rPr>
          <w:rStyle w:val="s0"/>
        </w:rPr>
        <w:t>__________________________________________________________________________________</w:t>
      </w:r>
    </w:p>
    <w:p w14:paraId="4CA78E19" w14:textId="77777777" w:rsidR="00133AF7" w:rsidRDefault="008A1AF8">
      <w:pPr>
        <w:ind w:firstLine="397"/>
        <w:jc w:val="both"/>
      </w:pPr>
      <w:r>
        <w:rPr>
          <w:rStyle w:val="s0"/>
        </w:rPr>
        <w:t>                                                (наименование ветвевладельца)</w:t>
      </w:r>
    </w:p>
    <w:p w14:paraId="5303258E" w14:textId="77777777" w:rsidR="00133AF7" w:rsidRDefault="008A1AF8">
      <w:pPr>
        <w:ind w:firstLine="397"/>
        <w:jc w:val="both"/>
      </w:pPr>
      <w:r>
        <w:rPr>
          <w:rStyle w:val="s0"/>
        </w:rPr>
        <w:t> </w:t>
      </w:r>
    </w:p>
    <w:p w14:paraId="3AC49593" w14:textId="77777777" w:rsidR="00133AF7" w:rsidRDefault="008A1AF8">
      <w:pPr>
        <w:ind w:firstLine="397"/>
        <w:jc w:val="both"/>
      </w:pPr>
      <w:r>
        <w:rPr>
          <w:rStyle w:val="s0"/>
        </w:rPr>
        <w:t>2. Подача и уборка вагонов производится в соответствии с Правилами перевозок грузов</w:t>
      </w:r>
    </w:p>
    <w:p w14:paraId="22AAEBD7" w14:textId="77777777" w:rsidR="00133AF7" w:rsidRDefault="008A1AF8">
      <w:pPr>
        <w:ind w:firstLine="397"/>
        <w:jc w:val="both"/>
      </w:pPr>
      <w:r>
        <w:rPr>
          <w:rStyle w:val="s0"/>
        </w:rPr>
        <w:t>железнодорожным транспортом.</w:t>
      </w:r>
    </w:p>
    <w:p w14:paraId="12265CDE" w14:textId="77777777" w:rsidR="00133AF7" w:rsidRDefault="008A1AF8">
      <w:pPr>
        <w:ind w:firstLine="397"/>
        <w:jc w:val="both"/>
      </w:pPr>
      <w:r>
        <w:rPr>
          <w:rStyle w:val="s0"/>
        </w:rPr>
        <w:t>3. Учет простоя вагонов по номерному способу.</w:t>
      </w:r>
    </w:p>
    <w:p w14:paraId="64C5683E" w14:textId="77777777" w:rsidR="00133AF7" w:rsidRDefault="008A1AF8">
      <w:pPr>
        <w:ind w:firstLine="397"/>
        <w:jc w:val="both"/>
      </w:pPr>
      <w:r>
        <w:rPr>
          <w:rStyle w:val="s0"/>
        </w:rPr>
        <w:t>Настоящее Согласие на срок с_________________ 20__года по __________________20___год.</w:t>
      </w:r>
    </w:p>
    <w:p w14:paraId="043D0A30" w14:textId="77777777" w:rsidR="00133AF7" w:rsidRDefault="008A1AF8">
      <w:pPr>
        <w:ind w:firstLine="397"/>
        <w:jc w:val="both"/>
      </w:pPr>
      <w:r>
        <w:rPr>
          <w:rStyle w:val="s0"/>
        </w:rPr>
        <w:t>Адреса сторон:</w:t>
      </w:r>
    </w:p>
    <w:p w14:paraId="34BC89FC" w14:textId="77777777" w:rsidR="00133AF7" w:rsidRDefault="008A1AF8">
      <w:pPr>
        <w:ind w:firstLine="397"/>
        <w:jc w:val="both"/>
      </w:pPr>
      <w:r>
        <w:rPr>
          <w:rStyle w:val="s0"/>
        </w:rPr>
        <w:t> </w:t>
      </w:r>
    </w:p>
    <w:tbl>
      <w:tblPr>
        <w:tblW w:w="15300" w:type="dxa"/>
        <w:tblCellMar>
          <w:left w:w="0" w:type="dxa"/>
          <w:right w:w="0" w:type="dxa"/>
        </w:tblCellMar>
        <w:tblLook w:val="04A0" w:firstRow="1" w:lastRow="0" w:firstColumn="1" w:lastColumn="0" w:noHBand="0" w:noVBand="1"/>
      </w:tblPr>
      <w:tblGrid>
        <w:gridCol w:w="7869"/>
        <w:gridCol w:w="7431"/>
      </w:tblGrid>
      <w:tr w:rsidR="00133AF7" w14:paraId="5959867C" w14:textId="77777777">
        <w:tc>
          <w:tcPr>
            <w:tcW w:w="0" w:type="auto"/>
            <w:tcMar>
              <w:top w:w="0" w:type="dxa"/>
              <w:left w:w="168" w:type="dxa"/>
              <w:bottom w:w="0" w:type="dxa"/>
              <w:right w:w="168" w:type="dxa"/>
            </w:tcMar>
            <w:hideMark/>
          </w:tcPr>
          <w:p w14:paraId="40066B61" w14:textId="77777777" w:rsidR="00133AF7" w:rsidRDefault="008A1AF8">
            <w:pPr>
              <w:ind w:firstLine="397"/>
              <w:jc w:val="center"/>
            </w:pPr>
            <w:r>
              <w:rPr>
                <w:rStyle w:val="s0"/>
                <w:b/>
                <w:bCs/>
              </w:rPr>
              <w:t>Ветвевладелец/ Национальный оператор инфраструктуры</w:t>
            </w:r>
          </w:p>
        </w:tc>
        <w:tc>
          <w:tcPr>
            <w:tcW w:w="0" w:type="auto"/>
            <w:tcMar>
              <w:top w:w="0" w:type="dxa"/>
              <w:left w:w="168" w:type="dxa"/>
              <w:bottom w:w="0" w:type="dxa"/>
              <w:right w:w="168" w:type="dxa"/>
            </w:tcMar>
            <w:hideMark/>
          </w:tcPr>
          <w:p w14:paraId="5152321E" w14:textId="77777777" w:rsidR="00133AF7" w:rsidRDefault="008A1AF8">
            <w:pPr>
              <w:ind w:firstLine="397"/>
              <w:jc w:val="center"/>
            </w:pPr>
            <w:r>
              <w:rPr>
                <w:rStyle w:val="s0"/>
                <w:b/>
                <w:bCs/>
              </w:rPr>
              <w:t>Владелец порожнего собственного вагона (контейнера)</w:t>
            </w:r>
          </w:p>
        </w:tc>
      </w:tr>
      <w:tr w:rsidR="00133AF7" w14:paraId="4EABDB4C" w14:textId="77777777">
        <w:tc>
          <w:tcPr>
            <w:tcW w:w="0" w:type="auto"/>
            <w:tcMar>
              <w:top w:w="0" w:type="dxa"/>
              <w:left w:w="168" w:type="dxa"/>
              <w:bottom w:w="0" w:type="dxa"/>
              <w:right w:w="168" w:type="dxa"/>
            </w:tcMar>
            <w:hideMark/>
          </w:tcPr>
          <w:p w14:paraId="5A8917DD" w14:textId="77777777" w:rsidR="00133AF7" w:rsidRDefault="008A1AF8">
            <w:pPr>
              <w:ind w:firstLine="397"/>
              <w:jc w:val="both"/>
            </w:pPr>
            <w:r>
              <w:rPr>
                <w:rStyle w:val="s0"/>
              </w:rPr>
              <w:t>______________________________________</w:t>
            </w:r>
          </w:p>
          <w:p w14:paraId="58656ACD" w14:textId="77777777" w:rsidR="00133AF7" w:rsidRDefault="008A1AF8">
            <w:pPr>
              <w:ind w:firstLine="397"/>
              <w:jc w:val="both"/>
            </w:pPr>
            <w:r>
              <w:rPr>
                <w:rStyle w:val="s0"/>
              </w:rPr>
              <w:t>______________________________________</w:t>
            </w:r>
          </w:p>
        </w:tc>
        <w:tc>
          <w:tcPr>
            <w:tcW w:w="0" w:type="auto"/>
            <w:tcMar>
              <w:top w:w="0" w:type="dxa"/>
              <w:left w:w="168" w:type="dxa"/>
              <w:bottom w:w="0" w:type="dxa"/>
              <w:right w:w="168" w:type="dxa"/>
            </w:tcMar>
            <w:hideMark/>
          </w:tcPr>
          <w:p w14:paraId="45BF1B6E" w14:textId="77777777" w:rsidR="00133AF7" w:rsidRDefault="008A1AF8">
            <w:pPr>
              <w:ind w:firstLine="397"/>
              <w:jc w:val="both"/>
            </w:pPr>
            <w:r>
              <w:rPr>
                <w:rStyle w:val="s0"/>
              </w:rPr>
              <w:t>____________________________________</w:t>
            </w:r>
          </w:p>
          <w:p w14:paraId="4F8C2673" w14:textId="77777777" w:rsidR="00133AF7" w:rsidRDefault="008A1AF8">
            <w:pPr>
              <w:ind w:firstLine="397"/>
              <w:jc w:val="both"/>
            </w:pPr>
            <w:r>
              <w:rPr>
                <w:rStyle w:val="s0"/>
              </w:rPr>
              <w:t>____________________________________</w:t>
            </w:r>
          </w:p>
        </w:tc>
      </w:tr>
      <w:tr w:rsidR="00133AF7" w14:paraId="5CB2B3A9" w14:textId="77777777">
        <w:tc>
          <w:tcPr>
            <w:tcW w:w="0" w:type="auto"/>
            <w:tcMar>
              <w:top w:w="0" w:type="dxa"/>
              <w:left w:w="168" w:type="dxa"/>
              <w:bottom w:w="0" w:type="dxa"/>
              <w:right w:w="168" w:type="dxa"/>
            </w:tcMar>
            <w:hideMark/>
          </w:tcPr>
          <w:p w14:paraId="3208E46D" w14:textId="77777777" w:rsidR="00133AF7" w:rsidRDefault="008A1AF8">
            <w:pPr>
              <w:ind w:firstLine="397"/>
              <w:jc w:val="both"/>
            </w:pPr>
            <w:r>
              <w:rPr>
                <w:rStyle w:val="s0"/>
              </w:rPr>
              <w:t>______________________________________</w:t>
            </w:r>
          </w:p>
          <w:p w14:paraId="1A300011" w14:textId="77777777" w:rsidR="00133AF7" w:rsidRDefault="008A1AF8">
            <w:pPr>
              <w:ind w:firstLine="397"/>
              <w:jc w:val="both"/>
            </w:pPr>
            <w:r>
              <w:rPr>
                <w:rStyle w:val="s0"/>
              </w:rPr>
              <w:t>______________________________________</w:t>
            </w:r>
          </w:p>
        </w:tc>
        <w:tc>
          <w:tcPr>
            <w:tcW w:w="0" w:type="auto"/>
            <w:tcMar>
              <w:top w:w="0" w:type="dxa"/>
              <w:left w:w="168" w:type="dxa"/>
              <w:bottom w:w="0" w:type="dxa"/>
              <w:right w:w="168" w:type="dxa"/>
            </w:tcMar>
            <w:hideMark/>
          </w:tcPr>
          <w:p w14:paraId="3E7F572E" w14:textId="77777777" w:rsidR="00133AF7" w:rsidRDefault="008A1AF8">
            <w:pPr>
              <w:ind w:firstLine="397"/>
              <w:jc w:val="both"/>
            </w:pPr>
            <w:r>
              <w:rPr>
                <w:rStyle w:val="s0"/>
              </w:rPr>
              <w:t>____________________________________</w:t>
            </w:r>
          </w:p>
          <w:p w14:paraId="364052BB" w14:textId="77777777" w:rsidR="00133AF7" w:rsidRDefault="008A1AF8">
            <w:pPr>
              <w:ind w:firstLine="397"/>
              <w:jc w:val="both"/>
            </w:pPr>
            <w:r>
              <w:rPr>
                <w:rStyle w:val="s0"/>
              </w:rPr>
              <w:t>____________________________________</w:t>
            </w:r>
          </w:p>
        </w:tc>
      </w:tr>
    </w:tbl>
    <w:p w14:paraId="4EA35188" w14:textId="77777777" w:rsidR="00133AF7" w:rsidRDefault="008A1AF8">
      <w:pPr>
        <w:ind w:firstLine="397"/>
        <w:jc w:val="both"/>
      </w:pPr>
      <w:r>
        <w:rPr>
          <w:rStyle w:val="s0"/>
        </w:rPr>
        <w:t> </w:t>
      </w:r>
    </w:p>
    <w:p w14:paraId="6A7BA0E6" w14:textId="77777777" w:rsidR="00133AF7" w:rsidRDefault="008A1AF8">
      <w:pPr>
        <w:ind w:firstLine="397"/>
        <w:jc w:val="both"/>
      </w:pPr>
      <w:r>
        <w:rPr>
          <w:rStyle w:val="s0"/>
        </w:rPr>
        <w:t>Расчетный счет ветвевладельца № _________________ в ___________________</w:t>
      </w:r>
    </w:p>
    <w:p w14:paraId="23D8973C" w14:textId="77777777" w:rsidR="00133AF7" w:rsidRDefault="008A1AF8">
      <w:pPr>
        <w:ind w:firstLine="397"/>
        <w:jc w:val="both"/>
      </w:pPr>
      <w:r>
        <w:rPr>
          <w:rStyle w:val="s0"/>
        </w:rPr>
        <w:t>_____________________________________отделении банка год_____________</w:t>
      </w:r>
    </w:p>
    <w:p w14:paraId="472EA00E" w14:textId="77777777" w:rsidR="00133AF7" w:rsidRDefault="008A1AF8">
      <w:pPr>
        <w:ind w:firstLine="397"/>
        <w:jc w:val="both"/>
      </w:pPr>
      <w:r>
        <w:rPr>
          <w:rStyle w:val="s0"/>
        </w:rPr>
        <w:t>Ветвевладелец/ Национальный оператор                              Владелец порожнего собственного вагона(контейнера):</w:t>
      </w:r>
    </w:p>
    <w:p w14:paraId="62BF08F5" w14:textId="77777777" w:rsidR="00133AF7" w:rsidRDefault="008A1AF8">
      <w:pPr>
        <w:ind w:firstLine="397"/>
        <w:jc w:val="both"/>
      </w:pPr>
      <w:r>
        <w:rPr>
          <w:rStyle w:val="s0"/>
        </w:rPr>
        <w:t>                                          инфраструктуры:</w:t>
      </w:r>
    </w:p>
    <w:p w14:paraId="55C790F8" w14:textId="77777777" w:rsidR="00133AF7" w:rsidRDefault="008A1AF8">
      <w:pPr>
        <w:ind w:firstLine="397"/>
        <w:jc w:val="both"/>
      </w:pPr>
      <w:r>
        <w:rPr>
          <w:rStyle w:val="s0"/>
        </w:rPr>
        <w:t>______________________________                 ________________________________</w:t>
      </w:r>
    </w:p>
    <w:p w14:paraId="64115E7F" w14:textId="77777777" w:rsidR="00133AF7" w:rsidRDefault="008A1AF8">
      <w:pPr>
        <w:ind w:firstLine="397"/>
        <w:jc w:val="both"/>
      </w:pPr>
      <w:r>
        <w:rPr>
          <w:rStyle w:val="s0"/>
        </w:rPr>
        <w:t>(фамилия, имя, отчество (при наличии)) (фамилия, имя, отчество (при наличии))</w:t>
      </w:r>
    </w:p>
    <w:p w14:paraId="09631744" w14:textId="77777777" w:rsidR="00133AF7" w:rsidRDefault="008A1AF8">
      <w:pPr>
        <w:ind w:firstLine="397"/>
        <w:jc w:val="both"/>
      </w:pPr>
      <w:r>
        <w:rPr>
          <w:rStyle w:val="s0"/>
        </w:rPr>
        <w:t> </w:t>
      </w:r>
    </w:p>
    <w:p w14:paraId="3980391C" w14:textId="77777777" w:rsidR="00133AF7" w:rsidRDefault="008A1AF8">
      <w:pPr>
        <w:ind w:firstLine="397"/>
      </w:pPr>
      <w:r>
        <w:t> </w:t>
      </w:r>
    </w:p>
    <w:p w14:paraId="071BC3DD" w14:textId="77777777" w:rsidR="00133AF7" w:rsidRDefault="008A1AF8">
      <w:pPr>
        <w:ind w:firstLine="397"/>
      </w:pPr>
      <w:r>
        <w:t> </w:t>
      </w:r>
    </w:p>
    <w:sectPr w:rsidR="00133AF7">
      <w:headerReference w:type="even" r:id="rId137"/>
      <w:headerReference w:type="default" r:id="rId138"/>
      <w:footerReference w:type="even" r:id="rId139"/>
      <w:footerReference w:type="default" r:id="rId140"/>
      <w:headerReference w:type="first" r:id="rId141"/>
      <w:footerReference w:type="first" r:id="rId1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787F" w14:textId="77777777" w:rsidR="00F03DEF" w:rsidRDefault="00F03DEF" w:rsidP="008A1AF8">
      <w:r>
        <w:separator/>
      </w:r>
    </w:p>
  </w:endnote>
  <w:endnote w:type="continuationSeparator" w:id="0">
    <w:p w14:paraId="1879DAFB" w14:textId="77777777" w:rsidR="00F03DEF" w:rsidRDefault="00F03DEF" w:rsidP="008A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344E" w14:textId="77777777" w:rsidR="008A1AF8" w:rsidRDefault="008A1A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F7F0" w14:textId="77777777" w:rsidR="008A1AF8" w:rsidRDefault="008A1A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88AC" w14:textId="77777777" w:rsidR="008A1AF8" w:rsidRDefault="008A1A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C169" w14:textId="77777777" w:rsidR="00F03DEF" w:rsidRDefault="00F03DEF" w:rsidP="008A1AF8">
      <w:r>
        <w:separator/>
      </w:r>
    </w:p>
  </w:footnote>
  <w:footnote w:type="continuationSeparator" w:id="0">
    <w:p w14:paraId="47FA8083" w14:textId="77777777" w:rsidR="00F03DEF" w:rsidRDefault="00F03DEF" w:rsidP="008A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393" w14:textId="77777777" w:rsidR="008A1AF8" w:rsidRDefault="008A1A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A2D4" w14:textId="77777777" w:rsidR="008A1AF8" w:rsidRDefault="008A1AF8" w:rsidP="008A1AF8">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76A59819" w14:textId="77777777" w:rsidR="008A1AF8" w:rsidRDefault="008A1AF8" w:rsidP="008A1AF8">
    <w:pPr>
      <w:pStyle w:val="a8"/>
      <w:spacing w:after="100"/>
      <w:jc w:val="right"/>
      <w:rPr>
        <w:rFonts w:ascii="Arial" w:hAnsi="Arial" w:cs="Arial"/>
        <w:color w:val="808080"/>
        <w:sz w:val="20"/>
      </w:rPr>
    </w:pPr>
    <w:r>
      <w:rPr>
        <w:rFonts w:ascii="Arial" w:hAnsi="Arial" w:cs="Arial"/>
        <w:color w:val="808080"/>
        <w:sz w:val="20"/>
      </w:rPr>
      <w:t>Документ: Приказ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 (с изменениями и дополнениями по состоянию на 05.05.2021 г.)</w:t>
    </w:r>
  </w:p>
  <w:p w14:paraId="49C8E54D" w14:textId="77777777" w:rsidR="008A1AF8" w:rsidRPr="008A1AF8" w:rsidRDefault="008A1AF8" w:rsidP="008A1AF8">
    <w:pPr>
      <w:pStyle w:val="a8"/>
      <w:spacing w:after="100"/>
      <w:jc w:val="right"/>
      <w:rPr>
        <w:rFonts w:ascii="Arial" w:hAnsi="Arial" w:cs="Arial"/>
        <w:color w:val="808080"/>
        <w:sz w:val="20"/>
      </w:rPr>
    </w:pPr>
    <w:r>
      <w:rPr>
        <w:rFonts w:ascii="Arial" w:hAnsi="Arial" w:cs="Arial"/>
        <w:color w:val="808080"/>
        <w:sz w:val="20"/>
      </w:rPr>
      <w:t>Статус документа: действующий. Дата: 01.09.2019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9C4A" w14:textId="77777777" w:rsidR="008A1AF8" w:rsidRDefault="008A1AF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F8"/>
    <w:rsid w:val="00133AF7"/>
    <w:rsid w:val="008A1AF8"/>
    <w:rsid w:val="00C52E3E"/>
    <w:rsid w:val="00F0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5494B"/>
  <w15:chartTrackingRefBased/>
  <w15:docId w15:val="{BB0E2EE7-1DF7-4511-BD74-40B60C18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rPr>
      <w:color w:val="auto"/>
    </w:rPr>
  </w:style>
  <w:style w:type="paragraph" w:styleId="a5">
    <w:name w:val="Normal (Web)"/>
    <w:basedOn w:val="a"/>
    <w:uiPriority w:val="99"/>
    <w:semiHidden/>
    <w:unhideWhenUsed/>
    <w:rPr>
      <w:color w:val="auto"/>
    </w:r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hint="default"/>
      <w:color w:val="000000"/>
    </w:rPr>
  </w:style>
  <w:style w:type="paragraph" w:customStyle="1" w:styleId="s8">
    <w:name w:val="s8"/>
    <w:basedOn w:val="a"/>
    <w:rPr>
      <w:color w:val="333399"/>
    </w:rPr>
  </w:style>
  <w:style w:type="paragraph" w:customStyle="1" w:styleId="msochpdefault">
    <w:name w:val="msochpdefault"/>
    <w:basedOn w:val="a"/>
    <w:rPr>
      <w:color w:val="auto"/>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92">
    <w:name w:val="s192"/>
    <w:basedOn w:val="a0"/>
  </w:style>
  <w:style w:type="paragraph" w:styleId="a8">
    <w:name w:val="header"/>
    <w:basedOn w:val="a"/>
    <w:link w:val="a9"/>
    <w:uiPriority w:val="99"/>
    <w:unhideWhenUsed/>
    <w:rsid w:val="008A1AF8"/>
    <w:pPr>
      <w:tabs>
        <w:tab w:val="center" w:pos="4677"/>
        <w:tab w:val="right" w:pos="9355"/>
      </w:tabs>
    </w:pPr>
  </w:style>
  <w:style w:type="character" w:customStyle="1" w:styleId="a9">
    <w:name w:val="Верхний колонтитул Знак"/>
    <w:basedOn w:val="a0"/>
    <w:link w:val="a8"/>
    <w:uiPriority w:val="99"/>
    <w:rsid w:val="008A1AF8"/>
    <w:rPr>
      <w:rFonts w:eastAsiaTheme="minorEastAsia"/>
      <w:color w:val="000000"/>
      <w:sz w:val="24"/>
      <w:szCs w:val="24"/>
    </w:rPr>
  </w:style>
  <w:style w:type="paragraph" w:styleId="aa">
    <w:name w:val="footer"/>
    <w:basedOn w:val="a"/>
    <w:link w:val="ab"/>
    <w:uiPriority w:val="99"/>
    <w:unhideWhenUsed/>
    <w:rsid w:val="008A1AF8"/>
    <w:pPr>
      <w:tabs>
        <w:tab w:val="center" w:pos="4677"/>
        <w:tab w:val="right" w:pos="9355"/>
      </w:tabs>
    </w:pPr>
  </w:style>
  <w:style w:type="character" w:customStyle="1" w:styleId="ab">
    <w:name w:val="Нижний колонтитул Знак"/>
    <w:basedOn w:val="a0"/>
    <w:link w:val="aa"/>
    <w:uiPriority w:val="99"/>
    <w:rsid w:val="008A1AF8"/>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9038797" TargetMode="External"/><Relationship Id="rId117" Type="http://schemas.openxmlformats.org/officeDocument/2006/relationships/image" Target="media/image28.png"/><Relationship Id="rId21" Type="http://schemas.openxmlformats.org/officeDocument/2006/relationships/hyperlink" Target="http://online.zakon.kz/Document/?doc_id=34862884" TargetMode="External"/><Relationship Id="rId42" Type="http://schemas.openxmlformats.org/officeDocument/2006/relationships/hyperlink" Target="http://online.zakon.kz/Document/?doc_id=32858793" TargetMode="External"/><Relationship Id="rId47" Type="http://schemas.openxmlformats.org/officeDocument/2006/relationships/hyperlink" Target="http://online.zakon.kz/Document/?doc_id=37006473" TargetMode="External"/><Relationship Id="rId63" Type="http://schemas.openxmlformats.org/officeDocument/2006/relationships/image" Target="https://prod-prg-document-store-api.azurewebsites.net/api/DocumentObject/GetImageAsync?ImageId=41935863" TargetMode="External"/><Relationship Id="rId68" Type="http://schemas.openxmlformats.org/officeDocument/2006/relationships/hyperlink" Target="http://online.zakon.kz/Document/?doc_id=30116593" TargetMode="External"/><Relationship Id="rId84" Type="http://schemas.openxmlformats.org/officeDocument/2006/relationships/image" Target="https://prod-prg-document-store-api.azurewebsites.net/api/DocumentObject/GetImageAsync?ImageId=41915019" TargetMode="External"/><Relationship Id="rId89" Type="http://schemas.openxmlformats.org/officeDocument/2006/relationships/image" Target="media/image14.png"/><Relationship Id="rId112" Type="http://schemas.openxmlformats.org/officeDocument/2006/relationships/image" Target="https://prod-prg-document-store-api.azurewebsites.net/api/DocumentObject/GetImageAsync?ImageId=41915033" TargetMode="External"/><Relationship Id="rId133" Type="http://schemas.openxmlformats.org/officeDocument/2006/relationships/image" Target="https://prod-prg-document-store-api.azurewebsites.net/api/DocumentObject/GetImageAsync?ImageId=41915055" TargetMode="External"/><Relationship Id="rId138" Type="http://schemas.openxmlformats.org/officeDocument/2006/relationships/header" Target="header2.xml"/><Relationship Id="rId16" Type="http://schemas.openxmlformats.org/officeDocument/2006/relationships/hyperlink" Target="http://online.zakon.kz/Document/?doc_id=1035484" TargetMode="External"/><Relationship Id="rId107" Type="http://schemas.openxmlformats.org/officeDocument/2006/relationships/image" Target="media/image23.png"/><Relationship Id="rId11" Type="http://schemas.openxmlformats.org/officeDocument/2006/relationships/hyperlink" Target="http://online.zakon.kz/Document/?doc_id=38988211" TargetMode="External"/><Relationship Id="rId32" Type="http://schemas.openxmlformats.org/officeDocument/2006/relationships/hyperlink" Target="http://online.zakon.kz/Document/?doc_id=39038797" TargetMode="External"/><Relationship Id="rId37" Type="http://schemas.openxmlformats.org/officeDocument/2006/relationships/hyperlink" Target="http://online.zakon.kz/Document/?doc_id=39038797" TargetMode="External"/><Relationship Id="rId53" Type="http://schemas.openxmlformats.org/officeDocument/2006/relationships/hyperlink" Target="http://online.zakon.kz/Document/?doc_id=32078636" TargetMode="External"/><Relationship Id="rId58" Type="http://schemas.openxmlformats.org/officeDocument/2006/relationships/hyperlink" Target="http://online.zakon.kz/Document/?doc_id=39038797" TargetMode="External"/><Relationship Id="rId74" Type="http://schemas.openxmlformats.org/officeDocument/2006/relationships/image" Target="https://prod-prg-document-store-api.azurewebsites.net/api/DocumentObject/GetImageAsync?ImageId=41914418" TargetMode="External"/><Relationship Id="rId79" Type="http://schemas.openxmlformats.org/officeDocument/2006/relationships/image" Target="media/image9.jpeg"/><Relationship Id="rId102" Type="http://schemas.openxmlformats.org/officeDocument/2006/relationships/image" Target="https://prod-prg-document-store-api.azurewebsites.net/api/DocumentObject/GetImageAsync?ImageId=41915028" TargetMode="External"/><Relationship Id="rId123" Type="http://schemas.openxmlformats.org/officeDocument/2006/relationships/image" Target="media/image31.png"/><Relationship Id="rId128" Type="http://schemas.openxmlformats.org/officeDocument/2006/relationships/image" Target="https://prod-prg-document-store-api.azurewebsites.net/api/DocumentObject/GetImageAsync?ImageId=41935872" TargetMode="External"/><Relationship Id="rId144"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https://prod-prg-document-store-api.azurewebsites.net/api/DocumentObject/GetImageAsync?ImageId=41915022" TargetMode="External"/><Relationship Id="rId95" Type="http://schemas.openxmlformats.org/officeDocument/2006/relationships/image" Target="media/image17.png"/><Relationship Id="rId22" Type="http://schemas.openxmlformats.org/officeDocument/2006/relationships/hyperlink" Target="http://online.zakon.kz/Document/?doc_id=39038797" TargetMode="External"/><Relationship Id="rId27" Type="http://schemas.openxmlformats.org/officeDocument/2006/relationships/hyperlink" Target="http://online.zakon.kz/Document/?doc_id=34862884" TargetMode="External"/><Relationship Id="rId43" Type="http://schemas.openxmlformats.org/officeDocument/2006/relationships/hyperlink" Target="file:///C:\PRG_TOOLS\ConvertData\%3flink_id=1007068271" TargetMode="External"/><Relationship Id="rId48" Type="http://schemas.openxmlformats.org/officeDocument/2006/relationships/hyperlink" Target="http://online.zakon.kz/Document/?doc_id=30563970" TargetMode="External"/><Relationship Id="rId64" Type="http://schemas.openxmlformats.org/officeDocument/2006/relationships/hyperlink" Target="http://online.zakon.kz/Document/?doc_id=30498698" TargetMode="External"/><Relationship Id="rId69" Type="http://schemas.openxmlformats.org/officeDocument/2006/relationships/image" Target="media/image4.png"/><Relationship Id="rId113" Type="http://schemas.openxmlformats.org/officeDocument/2006/relationships/image" Target="media/image26.png"/><Relationship Id="rId118" Type="http://schemas.openxmlformats.org/officeDocument/2006/relationships/image" Target="https://prod-prg-document-store-api.azurewebsites.net/api/DocumentObject/GetImageAsync?ImageId=41915036" TargetMode="External"/><Relationship Id="rId134" Type="http://schemas.openxmlformats.org/officeDocument/2006/relationships/image" Target="media/image37.jpeg"/><Relationship Id="rId139" Type="http://schemas.openxmlformats.org/officeDocument/2006/relationships/footer" Target="footer1.xml"/><Relationship Id="rId8" Type="http://schemas.openxmlformats.org/officeDocument/2006/relationships/hyperlink" Target="http://online.zakon.kz/Document/?doc_id=34143505" TargetMode="External"/><Relationship Id="rId51" Type="http://schemas.openxmlformats.org/officeDocument/2006/relationships/hyperlink" Target="http://online.zakon.kz/Document/?doc_id=1017835" TargetMode="External"/><Relationship Id="rId72" Type="http://schemas.openxmlformats.org/officeDocument/2006/relationships/image" Target="https://prod-prg-document-store-api.azurewebsites.net/api/DocumentObject/GetImageAsync?ImageId=41914417" TargetMode="External"/><Relationship Id="rId80" Type="http://schemas.openxmlformats.org/officeDocument/2006/relationships/image" Target="https://prod-prg-document-store-api.azurewebsites.net/api/DocumentObject/GetImageAsync?ImageId=41935864" TargetMode="External"/><Relationship Id="rId85" Type="http://schemas.openxmlformats.org/officeDocument/2006/relationships/image" Target="media/image12.png"/><Relationship Id="rId93" Type="http://schemas.openxmlformats.org/officeDocument/2006/relationships/image" Target="media/image16.png"/><Relationship Id="rId98" Type="http://schemas.openxmlformats.org/officeDocument/2006/relationships/image" Target="https://prod-prg-document-store-api.azurewebsites.net/api/DocumentObject/GetImageAsync?ImageId=41915026" TargetMode="External"/><Relationship Id="rId121" Type="http://schemas.openxmlformats.org/officeDocument/2006/relationships/image" Target="media/image30.png"/><Relationship Id="rId14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online.zakon.kz/Document/?doc_id=33260573" TargetMode="External"/><Relationship Id="rId17" Type="http://schemas.openxmlformats.org/officeDocument/2006/relationships/hyperlink" Target="http://online.zakon.kz/Document/?doc_id=34862884" TargetMode="External"/><Relationship Id="rId25" Type="http://schemas.openxmlformats.org/officeDocument/2006/relationships/hyperlink" Target="http://online.zakon.kz/Document/?doc_id=34862884" TargetMode="External"/><Relationship Id="rId33" Type="http://schemas.openxmlformats.org/officeDocument/2006/relationships/hyperlink" Target="http://online.zakon.kz/Document/?doc_id=34862884" TargetMode="External"/><Relationship Id="rId38" Type="http://schemas.openxmlformats.org/officeDocument/2006/relationships/hyperlink" Target="http://online.zakon.kz/Document/?doc_id=1026596" TargetMode="External"/><Relationship Id="rId46" Type="http://schemas.openxmlformats.org/officeDocument/2006/relationships/hyperlink" Target="http://online.zakon.kz/Document/?doc_id=1012374" TargetMode="External"/><Relationship Id="rId59" Type="http://schemas.openxmlformats.org/officeDocument/2006/relationships/hyperlink" Target="http://online.zakon.kz/Document/?doc_id=30056588" TargetMode="External"/><Relationship Id="rId67" Type="http://schemas.openxmlformats.org/officeDocument/2006/relationships/hyperlink" Target="http://online.zakon.kz/Document/?doc_id=33343860" TargetMode="External"/><Relationship Id="rId103" Type="http://schemas.openxmlformats.org/officeDocument/2006/relationships/image" Target="media/image21.png"/><Relationship Id="rId108" Type="http://schemas.openxmlformats.org/officeDocument/2006/relationships/image" Target="https://prod-prg-document-store-api.azurewebsites.net/api/DocumentObject/GetImageAsync?ImageId=41915031" TargetMode="External"/><Relationship Id="rId116" Type="http://schemas.openxmlformats.org/officeDocument/2006/relationships/image" Target="https://prod-prg-document-store-api.azurewebsites.net/api/DocumentObject/GetImageAsync?ImageId=41915035" TargetMode="External"/><Relationship Id="rId124" Type="http://schemas.openxmlformats.org/officeDocument/2006/relationships/image" Target="https://prod-prg-document-store-api.azurewebsites.net/api/DocumentObject/GetImageAsync?ImageId=41915053" TargetMode="External"/><Relationship Id="rId129" Type="http://schemas.openxmlformats.org/officeDocument/2006/relationships/image" Target="media/image34.jpeg"/><Relationship Id="rId137" Type="http://schemas.openxmlformats.org/officeDocument/2006/relationships/header" Target="header1.xml"/><Relationship Id="rId20" Type="http://schemas.openxmlformats.org/officeDocument/2006/relationships/hyperlink" Target="http://online.zakon.kz/Document/?doc_id=39038797" TargetMode="External"/><Relationship Id="rId41" Type="http://schemas.openxmlformats.org/officeDocument/2006/relationships/hyperlink" Target="http://online.zakon.kz/Document/?doc_id=37931209" TargetMode="External"/><Relationship Id="rId54" Type="http://schemas.openxmlformats.org/officeDocument/2006/relationships/hyperlink" Target="http://online.zakon.kz/Document/?doc_id=34862884" TargetMode="External"/><Relationship Id="rId62" Type="http://schemas.openxmlformats.org/officeDocument/2006/relationships/image" Target="media/image3.jpeg"/><Relationship Id="rId70" Type="http://schemas.openxmlformats.org/officeDocument/2006/relationships/image" Target="https://prod-prg-document-store-api.azurewebsites.net/api/DocumentObject/GetImageAsync?ImageId=41914416" TargetMode="External"/><Relationship Id="rId75" Type="http://schemas.openxmlformats.org/officeDocument/2006/relationships/image" Target="media/image7.png"/><Relationship Id="rId83" Type="http://schemas.openxmlformats.org/officeDocument/2006/relationships/image" Target="media/image11.png"/><Relationship Id="rId88" Type="http://schemas.openxmlformats.org/officeDocument/2006/relationships/image" Target="https://prod-prg-document-store-api.azurewebsites.net/api/DocumentObject/GetImageAsync?ImageId=41915021" TargetMode="External"/><Relationship Id="rId91" Type="http://schemas.openxmlformats.org/officeDocument/2006/relationships/image" Target="media/image15.png"/><Relationship Id="rId96" Type="http://schemas.openxmlformats.org/officeDocument/2006/relationships/image" Target="https://prod-prg-document-store-api.azurewebsites.net/api/DocumentObject/GetImageAsync?ImageId=41915025" TargetMode="External"/><Relationship Id="rId111" Type="http://schemas.openxmlformats.org/officeDocument/2006/relationships/image" Target="media/image25.png"/><Relationship Id="rId132" Type="http://schemas.openxmlformats.org/officeDocument/2006/relationships/image" Target="media/image36.png"/><Relationship Id="rId14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4143505" TargetMode="External"/><Relationship Id="rId15" Type="http://schemas.openxmlformats.org/officeDocument/2006/relationships/hyperlink" Target="http://online.zakon.kz/Document/?doc_id=34862884" TargetMode="External"/><Relationship Id="rId23" Type="http://schemas.openxmlformats.org/officeDocument/2006/relationships/hyperlink" Target="http://online.zakon.kz/Document/?doc_id=34862884" TargetMode="External"/><Relationship Id="rId28" Type="http://schemas.openxmlformats.org/officeDocument/2006/relationships/hyperlink" Target="http://online.zakon.kz/Document/?doc_id=39038797" TargetMode="External"/><Relationship Id="rId36" Type="http://schemas.openxmlformats.org/officeDocument/2006/relationships/hyperlink" Target="http://online.zakon.kz/Document/?doc_id=34862884" TargetMode="External"/><Relationship Id="rId49" Type="http://schemas.openxmlformats.org/officeDocument/2006/relationships/hyperlink" Target="http://online.zakon.kz/Document/?doc_id=30563970" TargetMode="External"/><Relationship Id="rId57" Type="http://schemas.openxmlformats.org/officeDocument/2006/relationships/hyperlink" Target="http://online.zakon.kz/Document/?doc_id=34862884" TargetMode="External"/><Relationship Id="rId106" Type="http://schemas.openxmlformats.org/officeDocument/2006/relationships/image" Target="https://prod-prg-document-store-api.azurewebsites.net/api/DocumentObject/GetImageAsync?ImageId=41915030" TargetMode="External"/><Relationship Id="rId114" Type="http://schemas.openxmlformats.org/officeDocument/2006/relationships/image" Target="https://prod-prg-document-store-api.azurewebsites.net/api/DocumentObject/GetImageAsync?ImageId=41915034" TargetMode="External"/><Relationship Id="rId119" Type="http://schemas.openxmlformats.org/officeDocument/2006/relationships/image" Target="media/image29.png"/><Relationship Id="rId127" Type="http://schemas.openxmlformats.org/officeDocument/2006/relationships/image" Target="media/image33.jpeg"/><Relationship Id="rId10" Type="http://schemas.openxmlformats.org/officeDocument/2006/relationships/hyperlink" Target="http://online.zakon.kz/Document/?doc_id=1026596" TargetMode="External"/><Relationship Id="rId31" Type="http://schemas.openxmlformats.org/officeDocument/2006/relationships/hyperlink" Target="http://online.zakon.kz/Document/?doc_id=34862884" TargetMode="External"/><Relationship Id="rId44" Type="http://schemas.openxmlformats.org/officeDocument/2006/relationships/hyperlink" Target="http://online.zakon.kz/Document/?doc_id=1032052" TargetMode="External"/><Relationship Id="rId52" Type="http://schemas.openxmlformats.org/officeDocument/2006/relationships/hyperlink" Target="http://online.zakon.kz/Document/?doc_id=38988211" TargetMode="External"/><Relationship Id="rId60" Type="http://schemas.openxmlformats.org/officeDocument/2006/relationships/image" Target="media/image2.png"/><Relationship Id="rId65" Type="http://schemas.openxmlformats.org/officeDocument/2006/relationships/hyperlink" Target="http://online.zakon.kz/Document/?doc_id=30039302" TargetMode="External"/><Relationship Id="rId73" Type="http://schemas.openxmlformats.org/officeDocument/2006/relationships/image" Target="media/image6.png"/><Relationship Id="rId78" Type="http://schemas.openxmlformats.org/officeDocument/2006/relationships/image" Target="https://prod-prg-document-store-api.azurewebsites.net/api/DocumentObject/GetImageAsync?ImageId=41914420" TargetMode="External"/><Relationship Id="rId81" Type="http://schemas.openxmlformats.org/officeDocument/2006/relationships/image" Target="media/image10.png"/><Relationship Id="rId86" Type="http://schemas.openxmlformats.org/officeDocument/2006/relationships/image" Target="https://prod-prg-document-store-api.azurewebsites.net/api/DocumentObject/GetImageAsync?ImageId=41915020" TargetMode="External"/><Relationship Id="rId94" Type="http://schemas.openxmlformats.org/officeDocument/2006/relationships/image" Target="https://prod-prg-document-store-api.azurewebsites.net/api/DocumentObject/GetImageAsync?ImageId=41915024" TargetMode="External"/><Relationship Id="rId99" Type="http://schemas.openxmlformats.org/officeDocument/2006/relationships/image" Target="media/image19.png"/><Relationship Id="rId101" Type="http://schemas.openxmlformats.org/officeDocument/2006/relationships/image" Target="media/image20.png"/><Relationship Id="rId122" Type="http://schemas.openxmlformats.org/officeDocument/2006/relationships/image" Target="https://prod-prg-document-store-api.azurewebsites.net/api/DocumentObject/GetImageAsync?ImageId=41915052" TargetMode="External"/><Relationship Id="rId130" Type="http://schemas.openxmlformats.org/officeDocument/2006/relationships/image" Target="media/image35.png"/><Relationship Id="rId135" Type="http://schemas.openxmlformats.org/officeDocument/2006/relationships/image" Target="https://prod-prg-document-store-api.azurewebsites.net/api/DocumentObject/GetImageAsync?ImageId=41935900" TargetMode="External"/><Relationship Id="rId14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nline.zakon.kz/Document/?doc_id=34143505" TargetMode="External"/><Relationship Id="rId13" Type="http://schemas.openxmlformats.org/officeDocument/2006/relationships/hyperlink" Target="http://online.zakon.kz/Document/?doc_id=1013880" TargetMode="External"/><Relationship Id="rId18" Type="http://schemas.openxmlformats.org/officeDocument/2006/relationships/hyperlink" Target="http://online.zakon.kz/Document/?doc_id=39038797" TargetMode="External"/><Relationship Id="rId39" Type="http://schemas.openxmlformats.org/officeDocument/2006/relationships/hyperlink" Target="http://online.zakon.kz/Document/?doc_id=1006061" TargetMode="External"/><Relationship Id="rId109" Type="http://schemas.openxmlformats.org/officeDocument/2006/relationships/image" Target="media/image24.png"/><Relationship Id="rId34" Type="http://schemas.openxmlformats.org/officeDocument/2006/relationships/hyperlink" Target="http://online.zakon.kz/Document/?doc_id=39038797" TargetMode="External"/><Relationship Id="rId50" Type="http://schemas.openxmlformats.org/officeDocument/2006/relationships/hyperlink" Target="http://online.zakon.kz/Document/?doc_id=1017835" TargetMode="External"/><Relationship Id="rId55" Type="http://schemas.openxmlformats.org/officeDocument/2006/relationships/image" Target="media/image1.jpeg"/><Relationship Id="rId76" Type="http://schemas.openxmlformats.org/officeDocument/2006/relationships/image" Target="https://prod-prg-document-store-api.azurewebsites.net/api/DocumentObject/GetImageAsync?ImageId=41914419" TargetMode="External"/><Relationship Id="rId97" Type="http://schemas.openxmlformats.org/officeDocument/2006/relationships/image" Target="media/image18.png"/><Relationship Id="rId104" Type="http://schemas.openxmlformats.org/officeDocument/2006/relationships/image" Target="https://prod-prg-document-store-api.azurewebsites.net/api/DocumentObject/GetImageAsync?ImageId=41915029" TargetMode="External"/><Relationship Id="rId120" Type="http://schemas.openxmlformats.org/officeDocument/2006/relationships/image" Target="https://prod-prg-document-store-api.azurewebsites.net/api/DocumentObject/GetImageAsync?ImageId=41915048" TargetMode="External"/><Relationship Id="rId125" Type="http://schemas.openxmlformats.org/officeDocument/2006/relationships/image" Target="media/image32.jpeg"/><Relationship Id="rId141" Type="http://schemas.openxmlformats.org/officeDocument/2006/relationships/header" Target="header3.xml"/><Relationship Id="rId7" Type="http://schemas.openxmlformats.org/officeDocument/2006/relationships/hyperlink" Target="http://online.zakon.kz/Document/?doc_id=1026596" TargetMode="External"/><Relationship Id="rId71" Type="http://schemas.openxmlformats.org/officeDocument/2006/relationships/image" Target="media/image5.png"/><Relationship Id="rId92" Type="http://schemas.openxmlformats.org/officeDocument/2006/relationships/image" Target="https://prod-prg-document-store-api.azurewebsites.net/api/DocumentObject/GetImageAsync?ImageId=41915023" TargetMode="External"/><Relationship Id="rId2" Type="http://schemas.openxmlformats.org/officeDocument/2006/relationships/settings" Target="settings.xml"/><Relationship Id="rId29" Type="http://schemas.openxmlformats.org/officeDocument/2006/relationships/hyperlink" Target="http://online.zakon.kz/Document/?doc_id=39082703" TargetMode="External"/><Relationship Id="rId24" Type="http://schemas.openxmlformats.org/officeDocument/2006/relationships/hyperlink" Target="http://online.zakon.kz/Document/?doc_id=39038797" TargetMode="External"/><Relationship Id="rId40" Type="http://schemas.openxmlformats.org/officeDocument/2006/relationships/hyperlink" Target="http://online.zakon.kz/Document/?doc_id=1012374" TargetMode="External"/><Relationship Id="rId45" Type="http://schemas.openxmlformats.org/officeDocument/2006/relationships/hyperlink" Target="http://online.zakon.kz/Document/?doc_id=1032052" TargetMode="External"/><Relationship Id="rId66" Type="http://schemas.openxmlformats.org/officeDocument/2006/relationships/hyperlink" Target="http://online.zakon.kz/Document/?doc_id=39249498" TargetMode="External"/><Relationship Id="rId87" Type="http://schemas.openxmlformats.org/officeDocument/2006/relationships/image" Target="media/image13.png"/><Relationship Id="rId110" Type="http://schemas.openxmlformats.org/officeDocument/2006/relationships/image" Target="https://prod-prg-document-store-api.azurewebsites.net/api/DocumentObject/GetImageAsync?ImageId=41915032" TargetMode="External"/><Relationship Id="rId115" Type="http://schemas.openxmlformats.org/officeDocument/2006/relationships/image" Target="media/image27.png"/><Relationship Id="rId131" Type="http://schemas.openxmlformats.org/officeDocument/2006/relationships/image" Target="https://prod-prg-document-store-api.azurewebsites.net/api/DocumentObject/GetImageAsync?ImageId=41915054" TargetMode="External"/><Relationship Id="rId136" Type="http://schemas.openxmlformats.org/officeDocument/2006/relationships/hyperlink" Target="http://online.zakon.kz/Document/?doc_id=34862884" TargetMode="External"/><Relationship Id="rId61" Type="http://schemas.openxmlformats.org/officeDocument/2006/relationships/image" Target="https://prod-prg-document-store-api.azurewebsites.net/api/DocumentObject/GetImageAsync?ImageId=41914413" TargetMode="External"/><Relationship Id="rId82" Type="http://schemas.openxmlformats.org/officeDocument/2006/relationships/image" Target="https://prod-prg-document-store-api.azurewebsites.net/api/DocumentObject/GetImageAsync?ImageId=41935865" TargetMode="External"/><Relationship Id="rId19" Type="http://schemas.openxmlformats.org/officeDocument/2006/relationships/hyperlink" Target="http://online.zakon.kz/Document/?doc_id=34862884" TargetMode="External"/><Relationship Id="rId14" Type="http://schemas.openxmlformats.org/officeDocument/2006/relationships/hyperlink" Target="http://online.zakon.kz/Document/?doc_id=38496537" TargetMode="External"/><Relationship Id="rId30" Type="http://schemas.openxmlformats.org/officeDocument/2006/relationships/hyperlink" Target="http://online.zakon.kz/Document/?doc_id=1026596" TargetMode="External"/><Relationship Id="rId35" Type="http://schemas.openxmlformats.org/officeDocument/2006/relationships/hyperlink" Target="http://online.zakon.kz/Document/?doc_id=1035484" TargetMode="External"/><Relationship Id="rId56" Type="http://schemas.openxmlformats.org/officeDocument/2006/relationships/image" Target="https://prod-prg-document-store-api.azurewebsites.net/api/DocumentObject/GetImageAsync?ImageId=41914411" TargetMode="External"/><Relationship Id="rId77" Type="http://schemas.openxmlformats.org/officeDocument/2006/relationships/image" Target="media/image8.png"/><Relationship Id="rId100" Type="http://schemas.openxmlformats.org/officeDocument/2006/relationships/image" Target="https://prod-prg-document-store-api.azurewebsites.net/api/DocumentObject/GetImageAsync?ImageId=41915027" TargetMode="External"/><Relationship Id="rId105" Type="http://schemas.openxmlformats.org/officeDocument/2006/relationships/image" Target="media/image22.png"/><Relationship Id="rId126" Type="http://schemas.openxmlformats.org/officeDocument/2006/relationships/image" Target="https://prod-prg-document-store-api.azurewebsites.net/api/DocumentObject/GetImageAsync?ImageId=4193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105023</Words>
  <Characters>598633</Characters>
  <Application>Microsoft Office Word</Application>
  <DocSecurity>0</DocSecurity>
  <Lines>4988</Lines>
  <Paragraphs>1404</Paragraphs>
  <ScaleCrop>false</ScaleCrop>
  <Company/>
  <LinksUpToDate>false</LinksUpToDate>
  <CharactersWithSpaces>702252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индустрии и инфраструктурного развития Республики Казахстан от 2 августа 2019 года № 612 «Об утверждении Правил перевозок грузов железнодорожным транспортом» (с изменениями и дополнениями по состоянию на 05.05.2021 г.) (©Paragraph 2022)</dc:title>
  <dc:subject/>
  <dc:creator>Сергей Мельников</dc:creator>
  <cp:keywords/>
  <dc:description/>
  <cp:lastModifiedBy>Татьяна И. Ан</cp:lastModifiedBy>
  <cp:revision>3</cp:revision>
  <dcterms:created xsi:type="dcterms:W3CDTF">2022-09-02T11:38:00Z</dcterms:created>
  <dcterms:modified xsi:type="dcterms:W3CDTF">2022-09-02T11:39:00Z</dcterms:modified>
</cp:coreProperties>
</file>